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EC4BF" w14:textId="77777777" w:rsidR="00181DDC" w:rsidRPr="00F86F50" w:rsidRDefault="00181DDC" w:rsidP="00181DDC">
      <w:pPr>
        <w:spacing w:line="360" w:lineRule="auto"/>
        <w:ind w:left="6379"/>
        <w:jc w:val="both"/>
        <w:rPr>
          <w:rFonts w:ascii="Arial" w:eastAsia="Calibri" w:hAnsi="Arial" w:cs="Arial"/>
          <w:b/>
          <w:sz w:val="24"/>
          <w:szCs w:val="24"/>
        </w:rPr>
      </w:pPr>
      <w:r w:rsidRPr="00F86F50">
        <w:rPr>
          <w:rFonts w:ascii="Arial" w:eastAsia="Calibri" w:hAnsi="Arial" w:cs="Arial"/>
          <w:b/>
          <w:sz w:val="24"/>
          <w:szCs w:val="24"/>
        </w:rPr>
        <w:t>Załącznik nr 4</w:t>
      </w:r>
    </w:p>
    <w:p w14:paraId="02FEA284" w14:textId="77777777" w:rsidR="00181DDC" w:rsidRPr="00F86F50" w:rsidRDefault="00181DDC" w:rsidP="00181DDC">
      <w:pPr>
        <w:pStyle w:val="Tekstpodstawowy"/>
        <w:rPr>
          <w:rFonts w:ascii="Arial" w:hAnsi="Arial" w:cs="Arial"/>
          <w:b/>
          <w:szCs w:val="24"/>
        </w:rPr>
      </w:pPr>
    </w:p>
    <w:p w14:paraId="7DAD4E3B" w14:textId="77777777" w:rsidR="00181DDC" w:rsidRPr="00F86F50" w:rsidRDefault="00181DDC" w:rsidP="00181DDC">
      <w:pPr>
        <w:pStyle w:val="Tekstpodstawowy"/>
        <w:jc w:val="center"/>
        <w:rPr>
          <w:rFonts w:ascii="Arial" w:hAnsi="Arial" w:cs="Arial"/>
          <w:b/>
          <w:szCs w:val="24"/>
        </w:rPr>
      </w:pPr>
      <w:r w:rsidRPr="00F86F50">
        <w:rPr>
          <w:rFonts w:ascii="Arial" w:hAnsi="Arial" w:cs="Arial"/>
          <w:b/>
          <w:szCs w:val="24"/>
        </w:rPr>
        <w:t>OPIS PRZEDMIOTU ZAMÓWIENIA</w:t>
      </w:r>
    </w:p>
    <w:p w14:paraId="7C9F3B0C" w14:textId="77777777" w:rsidR="00181DDC" w:rsidRPr="00F86F50" w:rsidRDefault="00181DDC" w:rsidP="00181DDC">
      <w:pPr>
        <w:jc w:val="center"/>
        <w:rPr>
          <w:rFonts w:ascii="Arial" w:hAnsi="Arial" w:cs="Arial"/>
          <w:b/>
          <w:sz w:val="24"/>
          <w:szCs w:val="24"/>
        </w:rPr>
      </w:pPr>
      <w:r w:rsidRPr="00F86F50">
        <w:rPr>
          <w:rFonts w:ascii="Arial" w:hAnsi="Arial" w:cs="Arial"/>
          <w:b/>
          <w:sz w:val="24"/>
          <w:szCs w:val="24"/>
        </w:rPr>
        <w:t>WRAZ ZE WSKAZANIEM WYMAGAŃ JAKOŚCIOWYCH</w:t>
      </w:r>
    </w:p>
    <w:p w14:paraId="03A937D2" w14:textId="77777777" w:rsidR="00181DDC" w:rsidRPr="00F86F50" w:rsidRDefault="00181DDC" w:rsidP="00181DDC">
      <w:pPr>
        <w:jc w:val="center"/>
        <w:rPr>
          <w:rFonts w:ascii="Arial" w:hAnsi="Arial" w:cs="Arial"/>
          <w:b/>
          <w:sz w:val="24"/>
          <w:szCs w:val="24"/>
        </w:rPr>
      </w:pPr>
      <w:r w:rsidRPr="00F86F50">
        <w:rPr>
          <w:rFonts w:ascii="Arial" w:hAnsi="Arial" w:cs="Arial"/>
          <w:b/>
          <w:sz w:val="24"/>
          <w:szCs w:val="24"/>
        </w:rPr>
        <w:t>ODNOSZĄCYCH SIĘ DO GŁÓWNYCH ELEMENTÓW SKŁADAJĄCYCH SIĘ NA PRZEDMIOTU ZAMÓWIENIA</w:t>
      </w:r>
    </w:p>
    <w:p w14:paraId="0DCF1B87" w14:textId="77777777" w:rsidR="00181DDC" w:rsidRPr="00F86F50" w:rsidRDefault="00181DDC" w:rsidP="00181DDC">
      <w:pPr>
        <w:pStyle w:val="Tekstpodstawowy"/>
        <w:jc w:val="left"/>
        <w:rPr>
          <w:rFonts w:ascii="Arial" w:hAnsi="Arial" w:cs="Arial"/>
          <w:b/>
          <w:szCs w:val="24"/>
          <w:u w:val="single"/>
        </w:rPr>
      </w:pPr>
    </w:p>
    <w:p w14:paraId="5D5FD246" w14:textId="77777777" w:rsidR="00181DDC" w:rsidRPr="00F86F50" w:rsidRDefault="00181DDC" w:rsidP="00181DDC">
      <w:pPr>
        <w:pStyle w:val="Tekstpodstawowy"/>
        <w:jc w:val="left"/>
        <w:rPr>
          <w:rFonts w:ascii="Arial" w:hAnsi="Arial" w:cs="Arial"/>
          <w:b/>
          <w:szCs w:val="24"/>
          <w:u w:val="single"/>
        </w:rPr>
      </w:pPr>
    </w:p>
    <w:p w14:paraId="4012A52A" w14:textId="41011A1F" w:rsidR="00181DDC" w:rsidRPr="00F86F50" w:rsidRDefault="009D38FB" w:rsidP="00CE2095">
      <w:pPr>
        <w:pStyle w:val="Tekstpodstawowy"/>
        <w:jc w:val="left"/>
        <w:rPr>
          <w:rFonts w:ascii="Arial" w:hAnsi="Arial" w:cs="Arial"/>
          <w:szCs w:val="24"/>
        </w:rPr>
      </w:pPr>
      <w:r w:rsidRPr="00F86F50">
        <w:rPr>
          <w:rFonts w:ascii="Arial" w:hAnsi="Arial" w:cs="Arial"/>
          <w:b/>
          <w:szCs w:val="24"/>
          <w:u w:val="single"/>
        </w:rPr>
        <w:t>1.</w:t>
      </w:r>
      <w:r w:rsidR="00181DDC" w:rsidRPr="00F86F50">
        <w:rPr>
          <w:rFonts w:ascii="Arial" w:hAnsi="Arial" w:cs="Arial"/>
          <w:b/>
          <w:szCs w:val="24"/>
          <w:u w:val="single"/>
        </w:rPr>
        <w:t xml:space="preserve">Przedmiotem zamówienia jest: </w:t>
      </w:r>
      <w:r w:rsidR="00CE2095" w:rsidRPr="00F86F50">
        <w:rPr>
          <w:rFonts w:ascii="Arial" w:hAnsi="Arial" w:cs="Arial"/>
          <w:b/>
          <w:szCs w:val="24"/>
          <w:u w:val="single"/>
        </w:rPr>
        <w:br/>
      </w:r>
      <w:r w:rsidR="00CE2095" w:rsidRPr="00F86F50">
        <w:rPr>
          <w:rFonts w:ascii="Arial" w:hAnsi="Arial" w:cs="Arial"/>
          <w:b/>
          <w:bCs/>
          <w:szCs w:val="24"/>
        </w:rPr>
        <w:t xml:space="preserve">Rozbudowa </w:t>
      </w:r>
      <w:r w:rsidR="006A0D35" w:rsidRPr="00F86F50">
        <w:rPr>
          <w:rFonts w:ascii="Arial" w:hAnsi="Arial" w:cs="Arial"/>
          <w:b/>
          <w:bCs/>
          <w:szCs w:val="24"/>
        </w:rPr>
        <w:t xml:space="preserve">oświetlenia  </w:t>
      </w:r>
      <w:r w:rsidR="00804596" w:rsidRPr="00F86F50">
        <w:rPr>
          <w:rFonts w:ascii="Arial" w:hAnsi="Arial" w:cs="Arial"/>
          <w:b/>
          <w:bCs/>
          <w:szCs w:val="24"/>
        </w:rPr>
        <w:t>drogowego</w:t>
      </w:r>
      <w:r w:rsidR="006A0D35" w:rsidRPr="00F86F50">
        <w:rPr>
          <w:rFonts w:ascii="Arial" w:hAnsi="Arial" w:cs="Arial"/>
          <w:b/>
          <w:bCs/>
          <w:szCs w:val="24"/>
        </w:rPr>
        <w:t xml:space="preserve"> na terenie  Gminy  Dobrzeń  Wielki</w:t>
      </w:r>
      <w:r w:rsidR="00CE2095" w:rsidRPr="00F86F50">
        <w:rPr>
          <w:rFonts w:ascii="Arial" w:hAnsi="Arial" w:cs="Arial"/>
          <w:b/>
          <w:szCs w:val="24"/>
        </w:rPr>
        <w:t>.</w:t>
      </w:r>
      <w:r w:rsidR="00CE2095" w:rsidRPr="00F86F50">
        <w:rPr>
          <w:rFonts w:ascii="Arial" w:hAnsi="Arial" w:cs="Arial"/>
          <w:szCs w:val="24"/>
        </w:rPr>
        <w:br/>
      </w:r>
      <w:r w:rsidR="00181DDC" w:rsidRPr="00F86F50">
        <w:rPr>
          <w:rFonts w:ascii="Arial" w:hAnsi="Arial" w:cs="Arial"/>
          <w:szCs w:val="24"/>
        </w:rPr>
        <w:t>Zakres prac do wykonania obejmuje m.in.:</w:t>
      </w:r>
    </w:p>
    <w:p w14:paraId="2628E977" w14:textId="77777777" w:rsidR="006A0D35" w:rsidRPr="00F86F50" w:rsidRDefault="006A0D35" w:rsidP="00CE2095">
      <w:pPr>
        <w:pStyle w:val="Tekstpodstawowy"/>
        <w:jc w:val="left"/>
        <w:rPr>
          <w:rFonts w:ascii="Arial" w:hAnsi="Arial" w:cs="Arial"/>
          <w:szCs w:val="24"/>
        </w:rPr>
      </w:pPr>
    </w:p>
    <w:p w14:paraId="20FA6B71" w14:textId="4D426035" w:rsidR="006A0D35" w:rsidRPr="00F86F50" w:rsidRDefault="006A0D35" w:rsidP="006A0D35">
      <w:pPr>
        <w:pStyle w:val="Akapitzlist"/>
        <w:numPr>
          <w:ilvl w:val="1"/>
          <w:numId w:val="3"/>
        </w:numPr>
        <w:spacing w:after="160" w:line="259" w:lineRule="auto"/>
        <w:rPr>
          <w:rFonts w:ascii="Arial" w:hAnsi="Arial" w:cs="Arial"/>
          <w:sz w:val="24"/>
          <w:szCs w:val="24"/>
          <w:u w:val="single"/>
        </w:rPr>
      </w:pPr>
      <w:r w:rsidRPr="00F86F50">
        <w:rPr>
          <w:rFonts w:ascii="Arial" w:hAnsi="Arial" w:cs="Arial"/>
          <w:sz w:val="24"/>
          <w:szCs w:val="24"/>
          <w:u w:val="single"/>
        </w:rPr>
        <w:t xml:space="preserve">Rozbudowa oświetlenia </w:t>
      </w:r>
      <w:r w:rsidR="00804596" w:rsidRPr="00F86F50">
        <w:rPr>
          <w:rFonts w:ascii="Arial" w:hAnsi="Arial" w:cs="Arial"/>
          <w:sz w:val="24"/>
          <w:szCs w:val="24"/>
          <w:u w:val="single"/>
        </w:rPr>
        <w:t>drogowego</w:t>
      </w:r>
      <w:r w:rsidRPr="00F86F50">
        <w:rPr>
          <w:rFonts w:ascii="Arial" w:hAnsi="Arial" w:cs="Arial"/>
          <w:sz w:val="24"/>
          <w:szCs w:val="24"/>
          <w:u w:val="single"/>
        </w:rPr>
        <w:t xml:space="preserve"> ulicy </w:t>
      </w:r>
      <w:r w:rsidR="00290604" w:rsidRPr="00F86F50">
        <w:rPr>
          <w:rFonts w:ascii="Arial" w:hAnsi="Arial" w:cs="Arial"/>
          <w:sz w:val="24"/>
          <w:szCs w:val="24"/>
          <w:u w:val="single"/>
        </w:rPr>
        <w:t>Ligonia</w:t>
      </w:r>
      <w:r w:rsidRPr="00F86F50">
        <w:rPr>
          <w:rFonts w:ascii="Arial" w:hAnsi="Arial" w:cs="Arial"/>
          <w:sz w:val="24"/>
          <w:szCs w:val="24"/>
          <w:u w:val="single"/>
        </w:rPr>
        <w:t xml:space="preserve"> w m.</w:t>
      </w:r>
      <w:r w:rsidR="009A62C1" w:rsidRPr="00F86F50">
        <w:rPr>
          <w:rFonts w:ascii="Arial" w:hAnsi="Arial" w:cs="Arial"/>
          <w:sz w:val="24"/>
          <w:szCs w:val="24"/>
          <w:u w:val="single"/>
        </w:rPr>
        <w:t xml:space="preserve"> </w:t>
      </w:r>
      <w:r w:rsidR="00290604" w:rsidRPr="00F86F50">
        <w:rPr>
          <w:rFonts w:ascii="Arial" w:hAnsi="Arial" w:cs="Arial"/>
          <w:sz w:val="24"/>
          <w:szCs w:val="24"/>
          <w:u w:val="single"/>
        </w:rPr>
        <w:t>Chró</w:t>
      </w:r>
      <w:r w:rsidR="009A62C1" w:rsidRPr="00F86F50">
        <w:rPr>
          <w:rFonts w:ascii="Arial" w:hAnsi="Arial" w:cs="Arial"/>
          <w:sz w:val="24"/>
          <w:szCs w:val="24"/>
          <w:u w:val="single"/>
        </w:rPr>
        <w:t>ś</w:t>
      </w:r>
      <w:r w:rsidR="00290604" w:rsidRPr="00F86F50">
        <w:rPr>
          <w:rFonts w:ascii="Arial" w:hAnsi="Arial" w:cs="Arial"/>
          <w:sz w:val="24"/>
          <w:szCs w:val="24"/>
          <w:u w:val="single"/>
        </w:rPr>
        <w:t>cice</w:t>
      </w:r>
      <w:r w:rsidRPr="00F86F50">
        <w:rPr>
          <w:rFonts w:ascii="Arial" w:hAnsi="Arial" w:cs="Arial"/>
          <w:sz w:val="24"/>
          <w:szCs w:val="24"/>
          <w:u w:val="single"/>
        </w:rPr>
        <w:t xml:space="preserve"> </w:t>
      </w:r>
    </w:p>
    <w:p w14:paraId="41F8A365" w14:textId="58FF17D6" w:rsidR="006A0D35" w:rsidRPr="00F86F50" w:rsidRDefault="006A0D35" w:rsidP="006A0D35">
      <w:pPr>
        <w:rPr>
          <w:rFonts w:ascii="Arial" w:hAnsi="Arial" w:cs="Arial"/>
          <w:sz w:val="24"/>
          <w:szCs w:val="24"/>
        </w:rPr>
      </w:pPr>
      <w:r w:rsidRPr="00F86F50">
        <w:rPr>
          <w:rFonts w:ascii="Arial" w:hAnsi="Arial" w:cs="Arial"/>
          <w:sz w:val="24"/>
          <w:szCs w:val="24"/>
        </w:rPr>
        <w:t>Lokalizacja: 46-08</w:t>
      </w:r>
      <w:r w:rsidR="00290604" w:rsidRPr="00F86F50">
        <w:rPr>
          <w:rFonts w:ascii="Arial" w:hAnsi="Arial" w:cs="Arial"/>
          <w:sz w:val="24"/>
          <w:szCs w:val="24"/>
        </w:rPr>
        <w:t>0</w:t>
      </w:r>
      <w:r w:rsidRPr="00F86F50">
        <w:rPr>
          <w:rFonts w:ascii="Arial" w:hAnsi="Arial" w:cs="Arial"/>
          <w:sz w:val="24"/>
          <w:szCs w:val="24"/>
        </w:rPr>
        <w:t xml:space="preserve"> </w:t>
      </w:r>
      <w:r w:rsidR="00290604" w:rsidRPr="00F86F50">
        <w:rPr>
          <w:rFonts w:ascii="Arial" w:hAnsi="Arial" w:cs="Arial"/>
          <w:sz w:val="24"/>
          <w:szCs w:val="24"/>
        </w:rPr>
        <w:t>Chróścice</w:t>
      </w:r>
      <w:r w:rsidRPr="00F86F50">
        <w:rPr>
          <w:rFonts w:ascii="Arial" w:hAnsi="Arial" w:cs="Arial"/>
          <w:sz w:val="24"/>
          <w:szCs w:val="24"/>
        </w:rPr>
        <w:t xml:space="preserve"> ul. </w:t>
      </w:r>
      <w:r w:rsidR="00290604" w:rsidRPr="00F86F50">
        <w:rPr>
          <w:rFonts w:ascii="Arial" w:hAnsi="Arial" w:cs="Arial"/>
          <w:sz w:val="24"/>
          <w:szCs w:val="24"/>
        </w:rPr>
        <w:t xml:space="preserve">Ligonia </w:t>
      </w:r>
      <w:r w:rsidRPr="00F86F50">
        <w:rPr>
          <w:rFonts w:ascii="Arial" w:hAnsi="Arial" w:cs="Arial"/>
          <w:sz w:val="24"/>
          <w:szCs w:val="24"/>
        </w:rPr>
        <w:t xml:space="preserve">, działki nr </w:t>
      </w:r>
      <w:r w:rsidR="00290604" w:rsidRPr="00F86F50">
        <w:rPr>
          <w:rFonts w:ascii="Arial" w:hAnsi="Arial" w:cs="Arial"/>
          <w:sz w:val="24"/>
          <w:szCs w:val="24"/>
        </w:rPr>
        <w:t>139</w:t>
      </w:r>
      <w:r w:rsidRPr="00F86F50">
        <w:rPr>
          <w:rFonts w:ascii="Arial" w:hAnsi="Arial" w:cs="Arial"/>
          <w:sz w:val="24"/>
          <w:szCs w:val="24"/>
        </w:rPr>
        <w:t>,</w:t>
      </w:r>
      <w:r w:rsidR="00290604" w:rsidRPr="00F86F50">
        <w:rPr>
          <w:rFonts w:ascii="Arial" w:hAnsi="Arial" w:cs="Arial"/>
          <w:sz w:val="24"/>
          <w:szCs w:val="24"/>
        </w:rPr>
        <w:t xml:space="preserve"> 889/138</w:t>
      </w:r>
      <w:r w:rsidRPr="00F86F50">
        <w:rPr>
          <w:rFonts w:ascii="Arial" w:hAnsi="Arial" w:cs="Arial"/>
          <w:sz w:val="24"/>
          <w:szCs w:val="24"/>
        </w:rPr>
        <w:t xml:space="preserve"> obręb </w:t>
      </w:r>
      <w:r w:rsidR="00290604" w:rsidRPr="00F86F50">
        <w:rPr>
          <w:rFonts w:ascii="Arial" w:hAnsi="Arial" w:cs="Arial"/>
          <w:sz w:val="24"/>
          <w:szCs w:val="24"/>
        </w:rPr>
        <w:t>0021  Chró</w:t>
      </w:r>
      <w:r w:rsidR="009A62C1" w:rsidRPr="00F86F50">
        <w:rPr>
          <w:rFonts w:ascii="Arial" w:hAnsi="Arial" w:cs="Arial"/>
          <w:sz w:val="24"/>
          <w:szCs w:val="24"/>
        </w:rPr>
        <w:t>ś</w:t>
      </w:r>
      <w:r w:rsidR="00290604" w:rsidRPr="00F86F50">
        <w:rPr>
          <w:rFonts w:ascii="Arial" w:hAnsi="Arial" w:cs="Arial"/>
          <w:sz w:val="24"/>
          <w:szCs w:val="24"/>
        </w:rPr>
        <w:t>cice</w:t>
      </w:r>
      <w:r w:rsidRPr="00F86F50">
        <w:rPr>
          <w:rFonts w:ascii="Arial" w:hAnsi="Arial" w:cs="Arial"/>
          <w:sz w:val="24"/>
          <w:szCs w:val="24"/>
        </w:rPr>
        <w:t>, gmina Dobrzeń Wielki</w:t>
      </w:r>
    </w:p>
    <w:p w14:paraId="02494267" w14:textId="77777777" w:rsidR="001B1F46" w:rsidRPr="00F86F50" w:rsidRDefault="001B1F46" w:rsidP="006A0D35">
      <w:pPr>
        <w:rPr>
          <w:rFonts w:ascii="Arial" w:hAnsi="Arial" w:cs="Arial"/>
          <w:b/>
          <w:bCs/>
          <w:sz w:val="24"/>
          <w:szCs w:val="24"/>
        </w:rPr>
      </w:pPr>
      <w:r w:rsidRPr="00F86F50">
        <w:rPr>
          <w:rFonts w:ascii="Arial" w:hAnsi="Arial" w:cs="Arial"/>
          <w:sz w:val="24"/>
          <w:szCs w:val="24"/>
        </w:rPr>
        <w:t xml:space="preserve">Budowa linii kablowej 0,4 kV typu NA2XY-J 4x35 mm² o długości </w:t>
      </w:r>
      <w:r w:rsidRPr="00F86F50">
        <w:rPr>
          <w:rFonts w:ascii="Arial" w:hAnsi="Arial" w:cs="Arial"/>
          <w:b/>
          <w:bCs/>
          <w:sz w:val="24"/>
          <w:szCs w:val="24"/>
        </w:rPr>
        <w:t>127 mb.</w:t>
      </w:r>
    </w:p>
    <w:p w14:paraId="7AA12F42" w14:textId="1A7BE473" w:rsidR="006A0D35" w:rsidRPr="00F86F50" w:rsidRDefault="001B1F46" w:rsidP="006A0D35">
      <w:pPr>
        <w:rPr>
          <w:rFonts w:ascii="Arial" w:hAnsi="Arial" w:cs="Arial"/>
          <w:sz w:val="24"/>
          <w:szCs w:val="24"/>
        </w:rPr>
      </w:pPr>
      <w:r w:rsidRPr="00F86F50">
        <w:rPr>
          <w:rFonts w:ascii="Arial" w:hAnsi="Arial" w:cs="Arial"/>
          <w:sz w:val="24"/>
          <w:szCs w:val="24"/>
        </w:rPr>
        <w:t xml:space="preserve">Budowa latarń oświetlenia drogowego wraz z oprawą  oświetleniową typu LED 15,4 W – </w:t>
      </w:r>
      <w:r w:rsidRPr="00F86F50">
        <w:rPr>
          <w:rFonts w:ascii="Arial" w:hAnsi="Arial" w:cs="Arial"/>
          <w:b/>
          <w:bCs/>
          <w:sz w:val="24"/>
          <w:szCs w:val="24"/>
        </w:rPr>
        <w:t>3 kpl</w:t>
      </w:r>
      <w:r w:rsidRPr="00F86F50">
        <w:rPr>
          <w:rFonts w:ascii="Arial" w:hAnsi="Arial" w:cs="Arial"/>
          <w:b/>
          <w:bCs/>
          <w:sz w:val="24"/>
          <w:szCs w:val="24"/>
        </w:rPr>
        <w:br/>
      </w:r>
    </w:p>
    <w:p w14:paraId="04250A49" w14:textId="02C2ECB6" w:rsidR="006A0D35" w:rsidRPr="00F86F50" w:rsidRDefault="006A0D35" w:rsidP="006A0D35">
      <w:pPr>
        <w:rPr>
          <w:rFonts w:ascii="Arial" w:hAnsi="Arial" w:cs="Arial"/>
          <w:sz w:val="24"/>
          <w:szCs w:val="24"/>
        </w:rPr>
      </w:pPr>
    </w:p>
    <w:p w14:paraId="149EE174" w14:textId="57D1B01B" w:rsidR="006A0D35" w:rsidRPr="00F86F50" w:rsidRDefault="006A0D35" w:rsidP="006A0D35">
      <w:pPr>
        <w:pStyle w:val="Akapitzlist"/>
        <w:numPr>
          <w:ilvl w:val="1"/>
          <w:numId w:val="3"/>
        </w:numPr>
        <w:spacing w:after="160" w:line="259" w:lineRule="auto"/>
        <w:rPr>
          <w:rFonts w:ascii="Arial" w:hAnsi="Arial" w:cs="Arial"/>
          <w:sz w:val="24"/>
          <w:szCs w:val="24"/>
          <w:u w:val="single"/>
        </w:rPr>
      </w:pPr>
      <w:r w:rsidRPr="00F86F50">
        <w:rPr>
          <w:rFonts w:ascii="Arial" w:hAnsi="Arial" w:cs="Arial"/>
          <w:sz w:val="24"/>
          <w:szCs w:val="24"/>
          <w:u w:val="single"/>
        </w:rPr>
        <w:t xml:space="preserve">Rozbudowa oświetlenia </w:t>
      </w:r>
      <w:r w:rsidR="00804596" w:rsidRPr="00F86F50">
        <w:rPr>
          <w:rFonts w:ascii="Arial" w:hAnsi="Arial" w:cs="Arial"/>
          <w:sz w:val="24"/>
          <w:szCs w:val="24"/>
          <w:u w:val="single"/>
        </w:rPr>
        <w:t>drogowego</w:t>
      </w:r>
      <w:r w:rsidRPr="00F86F50">
        <w:rPr>
          <w:rFonts w:ascii="Arial" w:hAnsi="Arial" w:cs="Arial"/>
          <w:sz w:val="24"/>
          <w:szCs w:val="24"/>
          <w:u w:val="single"/>
        </w:rPr>
        <w:t xml:space="preserve"> ulic</w:t>
      </w:r>
      <w:r w:rsidR="001B1F46" w:rsidRPr="00F86F50">
        <w:rPr>
          <w:rFonts w:ascii="Arial" w:hAnsi="Arial" w:cs="Arial"/>
          <w:sz w:val="24"/>
          <w:szCs w:val="24"/>
          <w:u w:val="single"/>
        </w:rPr>
        <w:t>a</w:t>
      </w:r>
      <w:r w:rsidRPr="00F86F50">
        <w:rPr>
          <w:rFonts w:ascii="Arial" w:hAnsi="Arial" w:cs="Arial"/>
          <w:sz w:val="24"/>
          <w:szCs w:val="24"/>
          <w:u w:val="single"/>
        </w:rPr>
        <w:t xml:space="preserve"> </w:t>
      </w:r>
      <w:r w:rsidR="001B1F46" w:rsidRPr="00F86F50">
        <w:rPr>
          <w:rFonts w:ascii="Arial" w:hAnsi="Arial" w:cs="Arial"/>
          <w:sz w:val="24"/>
          <w:szCs w:val="24"/>
          <w:u w:val="single"/>
        </w:rPr>
        <w:t>Miła</w:t>
      </w:r>
      <w:r w:rsidRPr="00F86F50">
        <w:rPr>
          <w:rFonts w:ascii="Arial" w:hAnsi="Arial" w:cs="Arial"/>
          <w:sz w:val="24"/>
          <w:szCs w:val="24"/>
          <w:u w:val="single"/>
        </w:rPr>
        <w:t xml:space="preserve"> w m. Dobrzeń Wielki </w:t>
      </w:r>
    </w:p>
    <w:p w14:paraId="2E3BD6F7" w14:textId="4A9FF0C4" w:rsidR="006A0D35" w:rsidRPr="00F86F50" w:rsidRDefault="006A0D35" w:rsidP="006A0D35">
      <w:pPr>
        <w:rPr>
          <w:rFonts w:ascii="Arial" w:hAnsi="Arial" w:cs="Arial"/>
          <w:sz w:val="24"/>
          <w:szCs w:val="24"/>
        </w:rPr>
      </w:pPr>
      <w:r w:rsidRPr="00F86F50">
        <w:rPr>
          <w:rFonts w:ascii="Arial" w:hAnsi="Arial" w:cs="Arial"/>
          <w:sz w:val="24"/>
          <w:szCs w:val="24"/>
        </w:rPr>
        <w:t xml:space="preserve">Lokalizacja: 46-081 Dobrzeń Wielki ul. </w:t>
      </w:r>
      <w:r w:rsidR="001B1F46" w:rsidRPr="00F86F50">
        <w:rPr>
          <w:rFonts w:ascii="Arial" w:hAnsi="Arial" w:cs="Arial"/>
          <w:sz w:val="24"/>
          <w:szCs w:val="24"/>
        </w:rPr>
        <w:t>Miła</w:t>
      </w:r>
      <w:r w:rsidRPr="00F86F50">
        <w:rPr>
          <w:rFonts w:ascii="Arial" w:hAnsi="Arial" w:cs="Arial"/>
          <w:sz w:val="24"/>
          <w:szCs w:val="24"/>
        </w:rPr>
        <w:t xml:space="preserve">, działka nr </w:t>
      </w:r>
      <w:r w:rsidR="001B1F46" w:rsidRPr="00F86F50">
        <w:rPr>
          <w:rFonts w:ascii="Arial" w:hAnsi="Arial" w:cs="Arial"/>
          <w:sz w:val="24"/>
          <w:szCs w:val="24"/>
        </w:rPr>
        <w:t>1757/421</w:t>
      </w:r>
      <w:r w:rsidRPr="00F86F50">
        <w:rPr>
          <w:rFonts w:ascii="Arial" w:hAnsi="Arial" w:cs="Arial"/>
          <w:sz w:val="24"/>
          <w:szCs w:val="24"/>
        </w:rPr>
        <w:t xml:space="preserve"> obręb Dobrzeń Wielki, gmina Dobrzeń Wielki</w:t>
      </w:r>
      <w:r w:rsidR="001B1F46" w:rsidRPr="00F86F50">
        <w:rPr>
          <w:rFonts w:ascii="Arial" w:hAnsi="Arial" w:cs="Arial"/>
          <w:sz w:val="24"/>
          <w:szCs w:val="24"/>
        </w:rPr>
        <w:t>.</w:t>
      </w:r>
    </w:p>
    <w:p w14:paraId="1C60F287" w14:textId="77777777" w:rsidR="006A0D35" w:rsidRPr="00F86F50" w:rsidRDefault="006A0D35" w:rsidP="006A0D35">
      <w:pPr>
        <w:rPr>
          <w:rFonts w:ascii="Arial" w:hAnsi="Arial" w:cs="Arial"/>
          <w:sz w:val="24"/>
          <w:szCs w:val="24"/>
        </w:rPr>
      </w:pPr>
    </w:p>
    <w:p w14:paraId="7CF17662" w14:textId="7C40BAFF" w:rsidR="001B1F46" w:rsidRPr="00F86F50" w:rsidRDefault="001B1F46" w:rsidP="006A0D35">
      <w:pPr>
        <w:rPr>
          <w:rFonts w:ascii="Arial" w:hAnsi="Arial" w:cs="Arial"/>
          <w:sz w:val="24"/>
          <w:szCs w:val="24"/>
        </w:rPr>
      </w:pPr>
      <w:r w:rsidRPr="00F86F50">
        <w:rPr>
          <w:rFonts w:ascii="Arial" w:hAnsi="Arial" w:cs="Arial"/>
          <w:sz w:val="24"/>
          <w:szCs w:val="24"/>
        </w:rPr>
        <w:t xml:space="preserve">Budowa linii kablowej 0,4 kV typu NA2XY-J 4x35 mm² o długości </w:t>
      </w:r>
      <w:r w:rsidRPr="00F86F50">
        <w:rPr>
          <w:rFonts w:ascii="Arial" w:hAnsi="Arial" w:cs="Arial"/>
          <w:b/>
          <w:bCs/>
          <w:sz w:val="24"/>
          <w:szCs w:val="24"/>
        </w:rPr>
        <w:t>48 mb</w:t>
      </w:r>
      <w:r w:rsidRPr="00F86F50">
        <w:rPr>
          <w:rFonts w:ascii="Arial" w:hAnsi="Arial" w:cs="Arial"/>
          <w:sz w:val="24"/>
          <w:szCs w:val="24"/>
        </w:rPr>
        <w:t>.</w:t>
      </w:r>
      <w:r w:rsidRPr="00F86F50">
        <w:rPr>
          <w:rFonts w:ascii="Arial" w:hAnsi="Arial" w:cs="Arial"/>
          <w:sz w:val="24"/>
          <w:szCs w:val="24"/>
        </w:rPr>
        <w:br/>
        <w:t xml:space="preserve">Budowa latarni oświetlenia drogowego  wraz z oprawą oświetleniową  typu lED 15,4 W – </w:t>
      </w:r>
      <w:r w:rsidRPr="00F86F50">
        <w:rPr>
          <w:rFonts w:ascii="Arial" w:hAnsi="Arial" w:cs="Arial"/>
          <w:b/>
          <w:bCs/>
          <w:sz w:val="24"/>
          <w:szCs w:val="24"/>
        </w:rPr>
        <w:t>1 kpl.</w:t>
      </w:r>
      <w:r w:rsidRPr="00F86F50">
        <w:rPr>
          <w:rFonts w:ascii="Arial" w:hAnsi="Arial" w:cs="Arial"/>
          <w:b/>
          <w:bCs/>
          <w:sz w:val="24"/>
          <w:szCs w:val="24"/>
        </w:rPr>
        <w:br/>
      </w:r>
      <w:r w:rsidRPr="00F86F50">
        <w:rPr>
          <w:rFonts w:ascii="Arial" w:hAnsi="Arial" w:cs="Arial"/>
          <w:sz w:val="24"/>
          <w:szCs w:val="24"/>
        </w:rPr>
        <w:t>Dobudowa oprawy LED 15,4W na istniejącym słupie  nr 228 -</w:t>
      </w:r>
      <w:r w:rsidRPr="00F86F50">
        <w:rPr>
          <w:rFonts w:ascii="Arial" w:hAnsi="Arial" w:cs="Arial"/>
          <w:b/>
          <w:bCs/>
          <w:sz w:val="24"/>
          <w:szCs w:val="24"/>
        </w:rPr>
        <w:t>1 kpl</w:t>
      </w:r>
      <w:r w:rsidRPr="00F86F50">
        <w:rPr>
          <w:rFonts w:ascii="Arial" w:hAnsi="Arial" w:cs="Arial"/>
          <w:sz w:val="24"/>
          <w:szCs w:val="24"/>
        </w:rPr>
        <w:br/>
      </w:r>
    </w:p>
    <w:p w14:paraId="03218E97" w14:textId="5C7EC5E0" w:rsidR="006A0D35" w:rsidRPr="00F86F50" w:rsidRDefault="006A0D35" w:rsidP="006A0D35">
      <w:pPr>
        <w:pStyle w:val="Akapitzlist"/>
        <w:numPr>
          <w:ilvl w:val="1"/>
          <w:numId w:val="3"/>
        </w:numPr>
        <w:spacing w:after="160" w:line="259" w:lineRule="auto"/>
        <w:rPr>
          <w:rFonts w:ascii="Arial" w:hAnsi="Arial" w:cs="Arial"/>
          <w:sz w:val="24"/>
          <w:szCs w:val="24"/>
          <w:u w:val="single"/>
        </w:rPr>
      </w:pPr>
      <w:r w:rsidRPr="00F86F50">
        <w:rPr>
          <w:rFonts w:ascii="Arial" w:hAnsi="Arial" w:cs="Arial"/>
          <w:sz w:val="24"/>
          <w:szCs w:val="24"/>
          <w:u w:val="single"/>
        </w:rPr>
        <w:t xml:space="preserve">Rozbudowa oświetlenia </w:t>
      </w:r>
      <w:r w:rsidR="00804596" w:rsidRPr="00F86F50">
        <w:rPr>
          <w:rFonts w:ascii="Arial" w:hAnsi="Arial" w:cs="Arial"/>
          <w:sz w:val="24"/>
          <w:szCs w:val="24"/>
          <w:u w:val="single"/>
        </w:rPr>
        <w:t>drogowego</w:t>
      </w:r>
      <w:r w:rsidRPr="00F86F50">
        <w:rPr>
          <w:rFonts w:ascii="Arial" w:hAnsi="Arial" w:cs="Arial"/>
          <w:sz w:val="24"/>
          <w:szCs w:val="24"/>
          <w:u w:val="single"/>
        </w:rPr>
        <w:t xml:space="preserve"> ulicy </w:t>
      </w:r>
      <w:r w:rsidR="005C6C7F" w:rsidRPr="00F86F50">
        <w:rPr>
          <w:rFonts w:ascii="Arial" w:hAnsi="Arial" w:cs="Arial"/>
          <w:sz w:val="24"/>
          <w:szCs w:val="24"/>
          <w:u w:val="single"/>
        </w:rPr>
        <w:t>Osiniec</w:t>
      </w:r>
      <w:r w:rsidRPr="00F86F50">
        <w:rPr>
          <w:rFonts w:ascii="Arial" w:hAnsi="Arial" w:cs="Arial"/>
          <w:sz w:val="24"/>
          <w:szCs w:val="24"/>
          <w:u w:val="single"/>
        </w:rPr>
        <w:t xml:space="preserve"> w m.</w:t>
      </w:r>
      <w:r w:rsidR="005C6C7F" w:rsidRPr="00F86F50">
        <w:rPr>
          <w:rFonts w:ascii="Arial" w:hAnsi="Arial" w:cs="Arial"/>
          <w:sz w:val="24"/>
          <w:szCs w:val="24"/>
          <w:u w:val="single"/>
        </w:rPr>
        <w:t xml:space="preserve"> Dobrzeń Wielki</w:t>
      </w:r>
      <w:r w:rsidRPr="00F86F50">
        <w:rPr>
          <w:rFonts w:ascii="Arial" w:hAnsi="Arial" w:cs="Arial"/>
          <w:sz w:val="24"/>
          <w:szCs w:val="24"/>
          <w:u w:val="single"/>
        </w:rPr>
        <w:t xml:space="preserve"> </w:t>
      </w:r>
    </w:p>
    <w:p w14:paraId="3967F472" w14:textId="6C8DDB5C" w:rsidR="006A0D35" w:rsidRPr="00F86F50" w:rsidRDefault="006A0D35" w:rsidP="006A0D35">
      <w:pPr>
        <w:rPr>
          <w:rFonts w:ascii="Arial" w:hAnsi="Arial" w:cs="Arial"/>
          <w:sz w:val="24"/>
          <w:szCs w:val="24"/>
        </w:rPr>
      </w:pPr>
      <w:r w:rsidRPr="00F86F50">
        <w:rPr>
          <w:rFonts w:ascii="Arial" w:hAnsi="Arial" w:cs="Arial"/>
          <w:sz w:val="24"/>
          <w:szCs w:val="24"/>
        </w:rPr>
        <w:t>Lokalizacja: 46-08</w:t>
      </w:r>
      <w:r w:rsidR="005C6C7F" w:rsidRPr="00F86F50">
        <w:rPr>
          <w:rFonts w:ascii="Arial" w:hAnsi="Arial" w:cs="Arial"/>
          <w:sz w:val="24"/>
          <w:szCs w:val="24"/>
        </w:rPr>
        <w:t>1</w:t>
      </w:r>
      <w:r w:rsidRPr="00F86F50">
        <w:rPr>
          <w:rFonts w:ascii="Arial" w:hAnsi="Arial" w:cs="Arial"/>
          <w:sz w:val="24"/>
          <w:szCs w:val="24"/>
        </w:rPr>
        <w:t xml:space="preserve"> </w:t>
      </w:r>
      <w:r w:rsidR="005C6C7F" w:rsidRPr="00F86F50">
        <w:rPr>
          <w:rFonts w:ascii="Arial" w:hAnsi="Arial" w:cs="Arial"/>
          <w:sz w:val="24"/>
          <w:szCs w:val="24"/>
        </w:rPr>
        <w:t>Dobrzeń Wielki ul. Osiniec</w:t>
      </w:r>
      <w:r w:rsidRPr="00F86F50">
        <w:rPr>
          <w:rFonts w:ascii="Arial" w:hAnsi="Arial" w:cs="Arial"/>
          <w:sz w:val="24"/>
          <w:szCs w:val="24"/>
        </w:rPr>
        <w:t xml:space="preserve">, działki nr </w:t>
      </w:r>
      <w:r w:rsidR="005C6C7F" w:rsidRPr="00F86F50">
        <w:rPr>
          <w:rFonts w:ascii="Arial" w:hAnsi="Arial" w:cs="Arial"/>
          <w:sz w:val="24"/>
          <w:szCs w:val="24"/>
        </w:rPr>
        <w:t xml:space="preserve"> 2682/421,2688/421, 2716/419, 2802/417 k.m. 3</w:t>
      </w:r>
    </w:p>
    <w:p w14:paraId="457C0229" w14:textId="76A163C3" w:rsidR="006A0D35" w:rsidRPr="00F86F50" w:rsidRDefault="005C6C7F" w:rsidP="006A0D35">
      <w:pPr>
        <w:rPr>
          <w:rFonts w:ascii="Arial" w:hAnsi="Arial" w:cs="Arial"/>
          <w:b/>
          <w:bCs/>
          <w:sz w:val="24"/>
          <w:szCs w:val="24"/>
        </w:rPr>
      </w:pPr>
      <w:r w:rsidRPr="00F86F50">
        <w:rPr>
          <w:rFonts w:ascii="Arial" w:hAnsi="Arial" w:cs="Arial"/>
          <w:sz w:val="24"/>
          <w:szCs w:val="24"/>
        </w:rPr>
        <w:t xml:space="preserve"> Budowa linii kablowej 0,4kV typu NA2XY-J 4x 35mm² ułożonej  w rurze ochronnej DVK75 o długości 144 mb</w:t>
      </w:r>
      <w:r w:rsidRPr="00F86F50">
        <w:rPr>
          <w:rFonts w:ascii="Arial" w:hAnsi="Arial" w:cs="Arial"/>
          <w:sz w:val="24"/>
          <w:szCs w:val="24"/>
        </w:rPr>
        <w:br/>
        <w:t xml:space="preserve">Budowa latarni oświetlenia ulicznego wraz z oprawą  oświetleniową typu LED 15,4 W- </w:t>
      </w:r>
      <w:r w:rsidR="009248DD" w:rsidRPr="00F86F50">
        <w:rPr>
          <w:rFonts w:ascii="Arial" w:hAnsi="Arial" w:cs="Arial"/>
          <w:b/>
          <w:bCs/>
          <w:sz w:val="24"/>
          <w:szCs w:val="24"/>
        </w:rPr>
        <w:t>3 kpl</w:t>
      </w:r>
    </w:p>
    <w:p w14:paraId="441439EE" w14:textId="77777777" w:rsidR="005C6C7F" w:rsidRPr="00F86F50" w:rsidRDefault="005C6C7F" w:rsidP="006A0D35">
      <w:pPr>
        <w:rPr>
          <w:rFonts w:ascii="Arial" w:hAnsi="Arial" w:cs="Arial"/>
          <w:sz w:val="24"/>
          <w:szCs w:val="24"/>
        </w:rPr>
      </w:pPr>
    </w:p>
    <w:p w14:paraId="7CC660E4" w14:textId="3C9CFCD7" w:rsidR="006A0D35" w:rsidRPr="00F86F50" w:rsidRDefault="006A0D35" w:rsidP="006A0D35">
      <w:pPr>
        <w:rPr>
          <w:rFonts w:ascii="Arial" w:hAnsi="Arial" w:cs="Arial"/>
          <w:sz w:val="24"/>
          <w:szCs w:val="24"/>
          <w:u w:val="single"/>
        </w:rPr>
      </w:pPr>
      <w:r w:rsidRPr="00F86F50">
        <w:rPr>
          <w:rFonts w:ascii="Arial" w:hAnsi="Arial" w:cs="Arial"/>
          <w:sz w:val="24"/>
          <w:szCs w:val="24"/>
        </w:rPr>
        <w:t xml:space="preserve">1.4 </w:t>
      </w:r>
      <w:r w:rsidRPr="00F86F50">
        <w:rPr>
          <w:rFonts w:ascii="Arial" w:hAnsi="Arial" w:cs="Arial"/>
          <w:sz w:val="24"/>
          <w:szCs w:val="24"/>
          <w:u w:val="single"/>
        </w:rPr>
        <w:t xml:space="preserve">Rozbudowa oświetlenia </w:t>
      </w:r>
      <w:r w:rsidR="00804596" w:rsidRPr="00F86F50">
        <w:rPr>
          <w:rFonts w:ascii="Arial" w:hAnsi="Arial" w:cs="Arial"/>
          <w:sz w:val="24"/>
          <w:szCs w:val="24"/>
          <w:u w:val="single"/>
        </w:rPr>
        <w:t>drogowego ulicy</w:t>
      </w:r>
      <w:r w:rsidRPr="00F86F50">
        <w:rPr>
          <w:rFonts w:ascii="Arial" w:hAnsi="Arial" w:cs="Arial"/>
          <w:sz w:val="24"/>
          <w:szCs w:val="24"/>
          <w:u w:val="single"/>
        </w:rPr>
        <w:t xml:space="preserve"> </w:t>
      </w:r>
      <w:r w:rsidR="005C6C7F" w:rsidRPr="00F86F50">
        <w:rPr>
          <w:rFonts w:ascii="Arial" w:hAnsi="Arial" w:cs="Arial"/>
          <w:sz w:val="24"/>
          <w:szCs w:val="24"/>
          <w:u w:val="single"/>
        </w:rPr>
        <w:t>Drzymały</w:t>
      </w:r>
      <w:r w:rsidRPr="00F86F50">
        <w:rPr>
          <w:rFonts w:ascii="Arial" w:hAnsi="Arial" w:cs="Arial"/>
          <w:sz w:val="24"/>
          <w:szCs w:val="24"/>
          <w:u w:val="single"/>
        </w:rPr>
        <w:t xml:space="preserve"> w Dobrzeniu  Wielkim</w:t>
      </w:r>
    </w:p>
    <w:p w14:paraId="149B9C99" w14:textId="77777777" w:rsidR="00927E79" w:rsidRPr="00F86F50" w:rsidRDefault="006A0D35" w:rsidP="006A0D35">
      <w:pPr>
        <w:rPr>
          <w:rFonts w:ascii="Arial" w:hAnsi="Arial" w:cs="Arial"/>
          <w:sz w:val="24"/>
          <w:szCs w:val="24"/>
        </w:rPr>
      </w:pPr>
      <w:r w:rsidRPr="00F86F50">
        <w:rPr>
          <w:rFonts w:ascii="Arial" w:hAnsi="Arial" w:cs="Arial"/>
          <w:sz w:val="24"/>
          <w:szCs w:val="24"/>
        </w:rPr>
        <w:t xml:space="preserve"> </w:t>
      </w:r>
    </w:p>
    <w:p w14:paraId="37C3ED27" w14:textId="090C3A1B" w:rsidR="00927E79" w:rsidRPr="00F86F50" w:rsidRDefault="00927E79" w:rsidP="00804596">
      <w:pPr>
        <w:autoSpaceDE w:val="0"/>
        <w:autoSpaceDN w:val="0"/>
        <w:adjustRightInd w:val="0"/>
        <w:rPr>
          <w:rFonts w:ascii="Arial" w:hAnsi="Arial" w:cs="Arial"/>
          <w:sz w:val="24"/>
          <w:szCs w:val="24"/>
        </w:rPr>
      </w:pPr>
      <w:r w:rsidRPr="00F86F50">
        <w:rPr>
          <w:rFonts w:ascii="Arial" w:hAnsi="Arial" w:cs="Arial"/>
          <w:sz w:val="24"/>
          <w:szCs w:val="24"/>
        </w:rPr>
        <w:t xml:space="preserve">Lokalizacja: 46-081 </w:t>
      </w:r>
      <w:r w:rsidR="005C6C7F" w:rsidRPr="00F86F50">
        <w:rPr>
          <w:rFonts w:ascii="Arial" w:hAnsi="Arial" w:cs="Arial"/>
          <w:sz w:val="24"/>
          <w:szCs w:val="24"/>
        </w:rPr>
        <w:t>Dobrzeń Wielki</w:t>
      </w:r>
      <w:r w:rsidRPr="00F86F50">
        <w:rPr>
          <w:rFonts w:ascii="Arial" w:hAnsi="Arial" w:cs="Arial"/>
          <w:sz w:val="24"/>
          <w:szCs w:val="24"/>
        </w:rPr>
        <w:t xml:space="preserve"> ul. </w:t>
      </w:r>
      <w:r w:rsidR="005C6C7F" w:rsidRPr="00F86F50">
        <w:rPr>
          <w:rFonts w:ascii="Arial" w:hAnsi="Arial" w:cs="Arial"/>
          <w:sz w:val="24"/>
          <w:szCs w:val="24"/>
        </w:rPr>
        <w:t xml:space="preserve">Drzymały </w:t>
      </w:r>
      <w:r w:rsidRPr="00F86F50">
        <w:rPr>
          <w:rFonts w:ascii="Arial" w:hAnsi="Arial" w:cs="Arial"/>
          <w:sz w:val="24"/>
          <w:szCs w:val="24"/>
        </w:rPr>
        <w:t>, działk</w:t>
      </w:r>
      <w:r w:rsidR="005C6C7F" w:rsidRPr="00F86F50">
        <w:rPr>
          <w:rFonts w:ascii="Arial" w:hAnsi="Arial" w:cs="Arial"/>
          <w:sz w:val="24"/>
          <w:szCs w:val="24"/>
        </w:rPr>
        <w:t>a</w:t>
      </w:r>
      <w:r w:rsidRPr="00F86F50">
        <w:rPr>
          <w:rFonts w:ascii="Arial" w:hAnsi="Arial" w:cs="Arial"/>
          <w:sz w:val="24"/>
          <w:szCs w:val="24"/>
        </w:rPr>
        <w:t xml:space="preserve"> nr</w:t>
      </w:r>
      <w:r w:rsidR="005C6C7F" w:rsidRPr="00F86F50">
        <w:rPr>
          <w:rFonts w:ascii="Arial" w:hAnsi="Arial" w:cs="Arial"/>
          <w:sz w:val="24"/>
          <w:szCs w:val="24"/>
        </w:rPr>
        <w:t xml:space="preserve"> 102 k.m.6</w:t>
      </w:r>
      <w:r w:rsidR="00804596" w:rsidRPr="00F86F50">
        <w:rPr>
          <w:rFonts w:ascii="Arial" w:hAnsi="Arial" w:cs="Arial"/>
          <w:sz w:val="24"/>
          <w:szCs w:val="24"/>
        </w:rPr>
        <w:t>;15, 1242/13, 1243/13 obręb 0035 Dobrzeń Wielki</w:t>
      </w:r>
    </w:p>
    <w:p w14:paraId="55378094" w14:textId="77777777" w:rsidR="00804596" w:rsidRPr="00F86F50" w:rsidRDefault="00804596" w:rsidP="00927E79">
      <w:pPr>
        <w:rPr>
          <w:rFonts w:ascii="Arial" w:hAnsi="Arial" w:cs="Arial"/>
          <w:sz w:val="24"/>
          <w:szCs w:val="24"/>
        </w:rPr>
      </w:pPr>
    </w:p>
    <w:p w14:paraId="0B1DC0F1" w14:textId="42AD786F" w:rsidR="00804596" w:rsidRPr="00F86F50" w:rsidRDefault="00804596" w:rsidP="00927E79">
      <w:pPr>
        <w:rPr>
          <w:rFonts w:ascii="Arial" w:hAnsi="Arial" w:cs="Arial"/>
          <w:b/>
          <w:bCs/>
          <w:sz w:val="24"/>
          <w:szCs w:val="24"/>
        </w:rPr>
      </w:pPr>
      <w:r w:rsidRPr="00F86F50">
        <w:rPr>
          <w:rFonts w:ascii="Arial" w:hAnsi="Arial" w:cs="Arial"/>
          <w:sz w:val="24"/>
          <w:szCs w:val="24"/>
        </w:rPr>
        <w:t xml:space="preserve">Budowa linii kablowej 0,4 kV typu NA2XY-J 4x35mm² o długości </w:t>
      </w:r>
      <w:r w:rsidR="009248DD" w:rsidRPr="00F86F50">
        <w:rPr>
          <w:rFonts w:ascii="Arial" w:hAnsi="Arial" w:cs="Arial"/>
          <w:sz w:val="24"/>
          <w:szCs w:val="24"/>
        </w:rPr>
        <w:t xml:space="preserve"> </w:t>
      </w:r>
      <w:r w:rsidRPr="00F86F50">
        <w:rPr>
          <w:rFonts w:ascii="Arial" w:hAnsi="Arial" w:cs="Arial"/>
          <w:b/>
          <w:bCs/>
          <w:sz w:val="24"/>
          <w:szCs w:val="24"/>
        </w:rPr>
        <w:t>142 mb.</w:t>
      </w:r>
      <w:r w:rsidR="009A62C1" w:rsidRPr="00F86F50">
        <w:rPr>
          <w:rFonts w:ascii="Arial" w:hAnsi="Arial" w:cs="Arial"/>
          <w:b/>
          <w:bCs/>
          <w:sz w:val="24"/>
          <w:szCs w:val="24"/>
        </w:rPr>
        <w:t xml:space="preserve"> </w:t>
      </w:r>
      <w:r w:rsidRPr="00F86F50">
        <w:rPr>
          <w:rFonts w:ascii="Arial" w:hAnsi="Arial" w:cs="Arial"/>
          <w:b/>
          <w:bCs/>
          <w:sz w:val="24"/>
          <w:szCs w:val="24"/>
        </w:rPr>
        <w:br/>
      </w:r>
      <w:r w:rsidRPr="00F86F50">
        <w:rPr>
          <w:rFonts w:ascii="Arial" w:hAnsi="Arial" w:cs="Arial"/>
          <w:sz w:val="24"/>
          <w:szCs w:val="24"/>
        </w:rPr>
        <w:t xml:space="preserve">Budowa latarń oświetlenia  drogowego wraz z oprawą  oświetleniową typu LED 15,4 W – </w:t>
      </w:r>
      <w:r w:rsidRPr="00F86F50">
        <w:rPr>
          <w:rFonts w:ascii="Arial" w:hAnsi="Arial" w:cs="Arial"/>
          <w:b/>
          <w:bCs/>
          <w:sz w:val="24"/>
          <w:szCs w:val="24"/>
        </w:rPr>
        <w:t>3 kpl</w:t>
      </w:r>
      <w:r w:rsidR="00665F5C" w:rsidRPr="00F86F50">
        <w:rPr>
          <w:rFonts w:ascii="Arial" w:hAnsi="Arial" w:cs="Arial"/>
          <w:b/>
          <w:bCs/>
          <w:sz w:val="24"/>
          <w:szCs w:val="24"/>
        </w:rPr>
        <w:t xml:space="preserve"> </w:t>
      </w:r>
    </w:p>
    <w:p w14:paraId="51CF90A2" w14:textId="77777777" w:rsidR="00804596" w:rsidRPr="00F86F50" w:rsidRDefault="00804596" w:rsidP="00927E79">
      <w:pPr>
        <w:rPr>
          <w:rFonts w:ascii="Arial" w:hAnsi="Arial" w:cs="Arial"/>
          <w:sz w:val="24"/>
          <w:szCs w:val="24"/>
        </w:rPr>
      </w:pPr>
    </w:p>
    <w:p w14:paraId="4BA369A6" w14:textId="719CAFF2" w:rsidR="00696F7A" w:rsidRPr="00F86F50" w:rsidRDefault="00804596" w:rsidP="00696F7A">
      <w:pPr>
        <w:pStyle w:val="Akapitzlist"/>
        <w:numPr>
          <w:ilvl w:val="1"/>
          <w:numId w:val="3"/>
        </w:numPr>
        <w:rPr>
          <w:rFonts w:ascii="Arial" w:hAnsi="Arial" w:cs="Arial"/>
          <w:sz w:val="24"/>
          <w:szCs w:val="24"/>
        </w:rPr>
      </w:pPr>
      <w:r w:rsidRPr="00F86F50">
        <w:rPr>
          <w:rFonts w:ascii="Arial" w:hAnsi="Arial" w:cs="Arial"/>
          <w:sz w:val="24"/>
          <w:szCs w:val="24"/>
        </w:rPr>
        <w:t>Rozbudowa oświetlenia  ulicznego ul. Kochanowskiego w Dobrzeniu Wielkim</w:t>
      </w:r>
      <w:r w:rsidR="006B1758" w:rsidRPr="00F86F50">
        <w:rPr>
          <w:rFonts w:ascii="Arial" w:hAnsi="Arial" w:cs="Arial"/>
          <w:sz w:val="24"/>
          <w:szCs w:val="24"/>
        </w:rPr>
        <w:t xml:space="preserve"> </w:t>
      </w:r>
    </w:p>
    <w:p w14:paraId="0190041D" w14:textId="77777777" w:rsidR="00696F7A" w:rsidRPr="00F86F50" w:rsidRDefault="00696F7A" w:rsidP="00696F7A">
      <w:pPr>
        <w:rPr>
          <w:rFonts w:ascii="Arial" w:hAnsi="Arial" w:cs="Arial"/>
          <w:bCs/>
          <w:sz w:val="24"/>
          <w:szCs w:val="24"/>
        </w:rPr>
      </w:pPr>
    </w:p>
    <w:p w14:paraId="628F74C6" w14:textId="45802F90" w:rsidR="00804596" w:rsidRPr="00F86F50" w:rsidRDefault="00804596" w:rsidP="00696F7A">
      <w:pPr>
        <w:rPr>
          <w:rFonts w:ascii="Arial" w:hAnsi="Arial" w:cs="Arial"/>
          <w:bCs/>
          <w:sz w:val="24"/>
          <w:szCs w:val="24"/>
        </w:rPr>
      </w:pPr>
      <w:r w:rsidRPr="00F86F50">
        <w:rPr>
          <w:rFonts w:ascii="Arial" w:hAnsi="Arial" w:cs="Arial"/>
          <w:bCs/>
          <w:sz w:val="24"/>
          <w:szCs w:val="24"/>
        </w:rPr>
        <w:t>Lokalizacja: 46-081 Dobrzeń Wielki ul.</w:t>
      </w:r>
      <w:r w:rsidR="006B1758" w:rsidRPr="00F86F50">
        <w:rPr>
          <w:rFonts w:ascii="Arial" w:hAnsi="Arial" w:cs="Arial"/>
          <w:bCs/>
          <w:sz w:val="24"/>
          <w:szCs w:val="24"/>
        </w:rPr>
        <w:t xml:space="preserve"> </w:t>
      </w:r>
      <w:r w:rsidRPr="00F86F50">
        <w:rPr>
          <w:rFonts w:ascii="Arial" w:hAnsi="Arial" w:cs="Arial"/>
          <w:bCs/>
          <w:sz w:val="24"/>
          <w:szCs w:val="24"/>
        </w:rPr>
        <w:t>Kochanowskiego   dz. nr</w:t>
      </w:r>
      <w:r w:rsidR="00696F7A" w:rsidRPr="00F86F50">
        <w:rPr>
          <w:rFonts w:ascii="Arial" w:hAnsi="Arial" w:cs="Arial"/>
          <w:bCs/>
          <w:sz w:val="24"/>
          <w:szCs w:val="24"/>
        </w:rPr>
        <w:t xml:space="preserve"> </w:t>
      </w:r>
      <w:r w:rsidR="00696F7A" w:rsidRPr="00F86F50">
        <w:rPr>
          <w:rFonts w:ascii="Arial" w:hAnsi="Arial" w:cs="Arial"/>
          <w:sz w:val="24"/>
          <w:szCs w:val="24"/>
        </w:rPr>
        <w:t>działka nr 478/150,                                            km 2, 1888/432 km 1</w:t>
      </w:r>
      <w:r w:rsidR="00696F7A" w:rsidRPr="00F86F50">
        <w:rPr>
          <w:rFonts w:ascii="Arial" w:hAnsi="Arial" w:cs="Arial"/>
          <w:sz w:val="24"/>
          <w:szCs w:val="24"/>
        </w:rPr>
        <w:br/>
      </w:r>
      <w:r w:rsidRPr="00F86F50">
        <w:rPr>
          <w:rFonts w:ascii="Arial" w:hAnsi="Arial" w:cs="Arial"/>
          <w:bCs/>
          <w:sz w:val="24"/>
          <w:szCs w:val="24"/>
        </w:rPr>
        <w:lastRenderedPageBreak/>
        <w:br/>
        <w:t>Budowa</w:t>
      </w:r>
      <w:r w:rsidR="009A62C1" w:rsidRPr="00F86F50">
        <w:rPr>
          <w:rFonts w:ascii="Arial" w:hAnsi="Arial" w:cs="Arial"/>
          <w:bCs/>
          <w:sz w:val="24"/>
          <w:szCs w:val="24"/>
        </w:rPr>
        <w:t xml:space="preserve"> linii kablowej </w:t>
      </w:r>
      <w:r w:rsidR="00696F7A" w:rsidRPr="00F86F50">
        <w:rPr>
          <w:rFonts w:ascii="Arial" w:hAnsi="Arial" w:cs="Arial"/>
          <w:bCs/>
          <w:sz w:val="24"/>
          <w:szCs w:val="24"/>
        </w:rPr>
        <w:t xml:space="preserve"> 25,00 mb</w:t>
      </w:r>
      <w:r w:rsidR="009A62C1" w:rsidRPr="00F86F50">
        <w:rPr>
          <w:rFonts w:ascii="Arial" w:hAnsi="Arial" w:cs="Arial"/>
          <w:bCs/>
          <w:sz w:val="24"/>
          <w:szCs w:val="24"/>
        </w:rPr>
        <w:br/>
      </w:r>
      <w:r w:rsidR="00665F5C" w:rsidRPr="00F86F50">
        <w:rPr>
          <w:rFonts w:ascii="Arial" w:hAnsi="Arial" w:cs="Arial"/>
          <w:bCs/>
          <w:sz w:val="24"/>
          <w:szCs w:val="24"/>
        </w:rPr>
        <w:t xml:space="preserve">Przestawienie istniejącej latarni </w:t>
      </w:r>
      <w:r w:rsidR="00696F7A" w:rsidRPr="00F86F50">
        <w:rPr>
          <w:rFonts w:ascii="Arial" w:hAnsi="Arial" w:cs="Arial"/>
          <w:bCs/>
          <w:sz w:val="24"/>
          <w:szCs w:val="24"/>
        </w:rPr>
        <w:t xml:space="preserve"> oświetlenia ulicznego </w:t>
      </w:r>
      <w:r w:rsidR="006B1758" w:rsidRPr="00F86F50">
        <w:rPr>
          <w:rFonts w:ascii="Arial" w:hAnsi="Arial" w:cs="Arial"/>
          <w:bCs/>
          <w:sz w:val="24"/>
          <w:szCs w:val="24"/>
        </w:rPr>
        <w:t>– 1 kpl</w:t>
      </w:r>
    </w:p>
    <w:p w14:paraId="0718DDF4" w14:textId="77777777" w:rsidR="00804596" w:rsidRPr="00F86F50" w:rsidRDefault="00804596" w:rsidP="00927E79">
      <w:pPr>
        <w:rPr>
          <w:rFonts w:ascii="Arial" w:hAnsi="Arial" w:cs="Arial"/>
          <w:sz w:val="24"/>
          <w:szCs w:val="24"/>
        </w:rPr>
      </w:pPr>
    </w:p>
    <w:p w14:paraId="1DD17D28" w14:textId="42E0CF68" w:rsidR="00804596" w:rsidRPr="00F86F50" w:rsidRDefault="00804596" w:rsidP="00927E79">
      <w:pPr>
        <w:rPr>
          <w:rFonts w:ascii="Arial" w:hAnsi="Arial" w:cs="Arial"/>
          <w:b/>
          <w:bCs/>
          <w:sz w:val="24"/>
          <w:szCs w:val="24"/>
        </w:rPr>
      </w:pPr>
      <w:r w:rsidRPr="00F86F50">
        <w:rPr>
          <w:rFonts w:ascii="Arial" w:hAnsi="Arial" w:cs="Arial"/>
          <w:sz w:val="24"/>
          <w:szCs w:val="24"/>
        </w:rPr>
        <w:t>1.6 Rozbudowa oświetlenia  drogowego ul. Sportowej  w Kup.</w:t>
      </w:r>
      <w:r w:rsidRPr="00F86F50">
        <w:rPr>
          <w:rFonts w:ascii="Arial" w:hAnsi="Arial" w:cs="Arial"/>
          <w:sz w:val="24"/>
          <w:szCs w:val="24"/>
        </w:rPr>
        <w:br/>
      </w:r>
      <w:r w:rsidRPr="00F86F50">
        <w:rPr>
          <w:rFonts w:ascii="Arial" w:hAnsi="Arial" w:cs="Arial"/>
          <w:sz w:val="24"/>
          <w:szCs w:val="24"/>
        </w:rPr>
        <w:br/>
        <w:t>Lokalizacja: 46-082 Kup  ul.</w:t>
      </w:r>
      <w:r w:rsidR="00DD2C9C" w:rsidRPr="00F86F50">
        <w:rPr>
          <w:rFonts w:ascii="Arial" w:hAnsi="Arial" w:cs="Arial"/>
          <w:sz w:val="24"/>
          <w:szCs w:val="24"/>
        </w:rPr>
        <w:t xml:space="preserve"> </w:t>
      </w:r>
      <w:r w:rsidRPr="00F86F50">
        <w:rPr>
          <w:rFonts w:ascii="Arial" w:hAnsi="Arial" w:cs="Arial"/>
          <w:sz w:val="24"/>
          <w:szCs w:val="24"/>
        </w:rPr>
        <w:t>Sportowa, dz. nr 725/26,25,21,687/22 k.m. 1 obręb  0086 Kup</w:t>
      </w:r>
      <w:r w:rsidRPr="00F86F50">
        <w:rPr>
          <w:rFonts w:ascii="Arial" w:hAnsi="Arial" w:cs="Arial"/>
          <w:sz w:val="24"/>
          <w:szCs w:val="24"/>
        </w:rPr>
        <w:br/>
      </w:r>
      <w:r w:rsidR="00C9403A" w:rsidRPr="00F86F50">
        <w:rPr>
          <w:rFonts w:ascii="Arial" w:hAnsi="Arial" w:cs="Arial"/>
          <w:sz w:val="24"/>
          <w:szCs w:val="24"/>
        </w:rPr>
        <w:t xml:space="preserve">Budowa linii kablowej 0,4kV typu NA2XY-J 4x35mm² o długości </w:t>
      </w:r>
      <w:r w:rsidR="00C9403A" w:rsidRPr="00F86F50">
        <w:rPr>
          <w:rFonts w:ascii="Arial" w:hAnsi="Arial" w:cs="Arial"/>
          <w:b/>
          <w:bCs/>
          <w:sz w:val="24"/>
          <w:szCs w:val="24"/>
        </w:rPr>
        <w:t>305 mb</w:t>
      </w:r>
      <w:r w:rsidR="00C9403A" w:rsidRPr="00F86F50">
        <w:rPr>
          <w:rFonts w:ascii="Arial" w:hAnsi="Arial" w:cs="Arial"/>
          <w:b/>
          <w:bCs/>
          <w:sz w:val="24"/>
          <w:szCs w:val="24"/>
        </w:rPr>
        <w:br/>
      </w:r>
      <w:r w:rsidR="00C9403A" w:rsidRPr="00F86F50">
        <w:rPr>
          <w:rFonts w:ascii="Arial" w:hAnsi="Arial" w:cs="Arial"/>
          <w:sz w:val="24"/>
          <w:szCs w:val="24"/>
        </w:rPr>
        <w:t>Budowa latarń oświetlenia  drogowego wraz z oprawą</w:t>
      </w:r>
      <w:r w:rsidRPr="00F86F50">
        <w:rPr>
          <w:rFonts w:ascii="Arial" w:hAnsi="Arial" w:cs="Arial"/>
          <w:sz w:val="24"/>
          <w:szCs w:val="24"/>
        </w:rPr>
        <w:t xml:space="preserve"> </w:t>
      </w:r>
      <w:r w:rsidR="00C9403A" w:rsidRPr="00F86F50">
        <w:rPr>
          <w:rFonts w:ascii="Arial" w:hAnsi="Arial" w:cs="Arial"/>
          <w:sz w:val="24"/>
          <w:szCs w:val="24"/>
        </w:rPr>
        <w:t xml:space="preserve">oświetleniową typu LED 26,5W – </w:t>
      </w:r>
      <w:r w:rsidR="00C9403A" w:rsidRPr="00F86F50">
        <w:rPr>
          <w:rFonts w:ascii="Arial" w:hAnsi="Arial" w:cs="Arial"/>
          <w:b/>
          <w:bCs/>
          <w:sz w:val="24"/>
          <w:szCs w:val="24"/>
        </w:rPr>
        <w:t>5 kpl</w:t>
      </w:r>
    </w:p>
    <w:p w14:paraId="2D69DA04" w14:textId="77777777" w:rsidR="00804596" w:rsidRPr="00F86F50" w:rsidRDefault="00804596" w:rsidP="00927E79">
      <w:pPr>
        <w:rPr>
          <w:rFonts w:ascii="Arial" w:hAnsi="Arial" w:cs="Arial"/>
          <w:sz w:val="24"/>
          <w:szCs w:val="24"/>
        </w:rPr>
      </w:pPr>
    </w:p>
    <w:p w14:paraId="3AC90477" w14:textId="77777777" w:rsidR="00F86F50" w:rsidRPr="00F86F50" w:rsidRDefault="00F86F50" w:rsidP="00F86F50">
      <w:pPr>
        <w:rPr>
          <w:rFonts w:ascii="Arial" w:hAnsi="Arial" w:cs="Arial"/>
          <w:sz w:val="24"/>
          <w:szCs w:val="24"/>
        </w:rPr>
      </w:pPr>
      <w:r w:rsidRPr="00F86F50">
        <w:rPr>
          <w:rFonts w:ascii="Arial" w:hAnsi="Arial" w:cs="Arial"/>
          <w:sz w:val="24"/>
          <w:szCs w:val="24"/>
        </w:rPr>
        <w:t>Zadanie inwestycyjne obejmuje dodatkowo:</w:t>
      </w:r>
      <w:r w:rsidRPr="00F86F50">
        <w:rPr>
          <w:rFonts w:ascii="Arial" w:hAnsi="Arial" w:cs="Arial"/>
          <w:sz w:val="24"/>
          <w:szCs w:val="24"/>
        </w:rPr>
        <w:br/>
        <w:t>- Organizację, zagospodarowanie i likwidację placu budowy,</w:t>
      </w:r>
      <w:r w:rsidRPr="00F86F50">
        <w:rPr>
          <w:rFonts w:ascii="Arial" w:hAnsi="Arial" w:cs="Arial"/>
          <w:sz w:val="24"/>
          <w:szCs w:val="24"/>
        </w:rPr>
        <w:br/>
        <w:t>- Próby i odbiory z udziałem użytkownika, inwestora i wymaganych instytucji,</w:t>
      </w:r>
      <w:r w:rsidRPr="00F86F50">
        <w:rPr>
          <w:rFonts w:ascii="Arial" w:hAnsi="Arial" w:cs="Arial"/>
          <w:sz w:val="24"/>
          <w:szCs w:val="24"/>
        </w:rPr>
        <w:br/>
        <w:t>- Opracowanie planu bezpieczeństwa i ochrony zdrowia,</w:t>
      </w:r>
      <w:r w:rsidRPr="00F86F50">
        <w:rPr>
          <w:rFonts w:ascii="Arial" w:hAnsi="Arial" w:cs="Arial"/>
          <w:sz w:val="24"/>
          <w:szCs w:val="24"/>
        </w:rPr>
        <w:br/>
        <w:t>- Sporządzenie kosztorysu ofertowego,</w:t>
      </w:r>
      <w:r w:rsidRPr="00F86F50">
        <w:rPr>
          <w:rFonts w:ascii="Arial" w:hAnsi="Arial" w:cs="Arial"/>
          <w:sz w:val="24"/>
          <w:szCs w:val="24"/>
        </w:rPr>
        <w:br/>
        <w:t>- Opracowanie harmonogramu robót,</w:t>
      </w:r>
      <w:r w:rsidRPr="00F86F50">
        <w:rPr>
          <w:rFonts w:ascii="Arial" w:hAnsi="Arial" w:cs="Arial"/>
          <w:sz w:val="24"/>
          <w:szCs w:val="24"/>
        </w:rPr>
        <w:br/>
        <w:t>- Opracowanie Programu Zapewnienia Jakości (PZJ),</w:t>
      </w:r>
      <w:r w:rsidRPr="00F86F50">
        <w:rPr>
          <w:rFonts w:ascii="Arial" w:hAnsi="Arial" w:cs="Arial"/>
          <w:sz w:val="24"/>
          <w:szCs w:val="24"/>
        </w:rPr>
        <w:br/>
        <w:t>- Opracowania i uzgodnienia projektu tymczasowej organizacji ruchu na czas prowadzenia robót wraz z jego Zatwierdzeniem ( jeżeli będzie konieczne)</w:t>
      </w:r>
      <w:r w:rsidRPr="00F86F50">
        <w:rPr>
          <w:rFonts w:ascii="Arial" w:hAnsi="Arial" w:cs="Arial"/>
          <w:sz w:val="24"/>
          <w:szCs w:val="24"/>
        </w:rPr>
        <w:br/>
        <w:t>- Wykonania i utrzymania oznakowania w trakcie prowadzenia robót oraz jego rozbiórki po ukończeniu robót,</w:t>
      </w:r>
      <w:r w:rsidRPr="00F86F50">
        <w:rPr>
          <w:rFonts w:ascii="Arial" w:hAnsi="Arial" w:cs="Arial"/>
          <w:sz w:val="24"/>
          <w:szCs w:val="24"/>
        </w:rPr>
        <w:br/>
        <w:t>-Sporządzenie dokumentacji powykonawczej wraz z wymaganymi dokumentami (kosztorys, certyfikaty, atesty) w dwóch egz. w wersji papierowej oraz jednej w wersji elektronicznej (płyta CD/pendrive),</w:t>
      </w:r>
      <w:r w:rsidRPr="00F86F50">
        <w:rPr>
          <w:rFonts w:ascii="Arial" w:hAnsi="Arial" w:cs="Arial"/>
          <w:sz w:val="24"/>
          <w:szCs w:val="24"/>
        </w:rPr>
        <w:br/>
        <w:t>- Sporządzenie dokumentacji fotograficznej z przebiegu robót w jednym egz. w wersji elektronicznej (płyta CD/pendrive), przekazanej wraz z dokumentacją powykonawczą,</w:t>
      </w:r>
      <w:r w:rsidRPr="00F86F50">
        <w:rPr>
          <w:rFonts w:ascii="Arial" w:hAnsi="Arial" w:cs="Arial"/>
          <w:sz w:val="24"/>
          <w:szCs w:val="24"/>
        </w:rPr>
        <w:br/>
        <w:t>- Innych prac wynikających z uzgodnień branżowych i warunków realizacji kontraktu wraz ze Specyfikacją Techniczną.</w:t>
      </w:r>
    </w:p>
    <w:p w14:paraId="605BBF5C" w14:textId="77777777" w:rsidR="00F86F50" w:rsidRPr="00F86F50" w:rsidRDefault="00F86F50" w:rsidP="00927E79">
      <w:pPr>
        <w:rPr>
          <w:rFonts w:ascii="Arial" w:hAnsi="Arial" w:cs="Arial"/>
          <w:sz w:val="24"/>
          <w:szCs w:val="24"/>
        </w:rPr>
      </w:pPr>
    </w:p>
    <w:p w14:paraId="6ECC9720" w14:textId="3E83D894" w:rsidR="009B07FA" w:rsidRPr="00F86F50" w:rsidRDefault="00DD2C9C" w:rsidP="00927E79">
      <w:pPr>
        <w:rPr>
          <w:rFonts w:ascii="Arial" w:hAnsi="Arial" w:cs="Arial"/>
          <w:b/>
          <w:sz w:val="24"/>
          <w:szCs w:val="24"/>
          <w:u w:val="single"/>
        </w:rPr>
      </w:pPr>
      <w:r w:rsidRPr="00F86F50">
        <w:rPr>
          <w:rFonts w:ascii="Arial" w:hAnsi="Arial" w:cs="Arial"/>
          <w:sz w:val="24"/>
          <w:szCs w:val="24"/>
        </w:rPr>
        <w:t xml:space="preserve"> </w:t>
      </w:r>
    </w:p>
    <w:p w14:paraId="39CE875C" w14:textId="77777777" w:rsidR="007169A2" w:rsidRPr="00F86F50" w:rsidRDefault="00683B42" w:rsidP="00181DDC">
      <w:pPr>
        <w:pStyle w:val="Tekstpodstawowy"/>
        <w:jc w:val="left"/>
        <w:rPr>
          <w:rFonts w:ascii="Arial" w:hAnsi="Arial" w:cs="Arial"/>
          <w:szCs w:val="24"/>
        </w:rPr>
      </w:pPr>
      <w:r w:rsidRPr="00F86F50">
        <w:rPr>
          <w:rFonts w:ascii="Arial" w:hAnsi="Arial" w:cs="Arial"/>
          <w:szCs w:val="24"/>
        </w:rPr>
        <w:t>Szczegółowy zakres prac określa dokumentacja projektowa</w:t>
      </w:r>
      <w:r w:rsidR="000E7DD1" w:rsidRPr="00F86F50">
        <w:rPr>
          <w:rFonts w:ascii="Arial" w:hAnsi="Arial" w:cs="Arial"/>
          <w:szCs w:val="24"/>
        </w:rPr>
        <w:t xml:space="preserve"> oraz  specyfikacje  techniczne wykonania i odbioru robót  budowlanych szczegółowo  określają  zadanie objęte zamówieniem. Projekt budowalny oraz Specyfikacje Techniczne są integralną  częścią SWZ</w:t>
      </w:r>
      <w:r w:rsidRPr="00F86F50">
        <w:rPr>
          <w:rFonts w:ascii="Arial" w:hAnsi="Arial" w:cs="Arial"/>
          <w:szCs w:val="24"/>
        </w:rPr>
        <w:t>.</w:t>
      </w:r>
    </w:p>
    <w:p w14:paraId="432B9B14" w14:textId="77777777" w:rsidR="007169A2" w:rsidRPr="00F86F50" w:rsidRDefault="007169A2" w:rsidP="00181DDC">
      <w:pPr>
        <w:pStyle w:val="Tekstpodstawowy"/>
        <w:jc w:val="left"/>
        <w:rPr>
          <w:rFonts w:ascii="Arial" w:hAnsi="Arial" w:cs="Arial"/>
          <w:szCs w:val="24"/>
        </w:rPr>
      </w:pPr>
    </w:p>
    <w:p w14:paraId="1BB9F0E4" w14:textId="0F299BFD" w:rsidR="00DD2C9C" w:rsidRPr="00F86F50" w:rsidRDefault="00927E79" w:rsidP="00181DDC">
      <w:pPr>
        <w:pStyle w:val="Tekstpodstawowy"/>
        <w:jc w:val="left"/>
        <w:rPr>
          <w:rFonts w:ascii="Arial" w:hAnsi="Arial" w:cs="Arial"/>
          <w:b/>
          <w:bCs/>
          <w:szCs w:val="24"/>
        </w:rPr>
      </w:pPr>
      <w:r w:rsidRPr="00F86F50">
        <w:rPr>
          <w:rFonts w:ascii="Arial" w:hAnsi="Arial" w:cs="Arial"/>
          <w:b/>
          <w:bCs/>
          <w:szCs w:val="24"/>
        </w:rPr>
        <w:t xml:space="preserve">Przedmiotowy projekt </w:t>
      </w:r>
      <w:r w:rsidR="00DD2C9C" w:rsidRPr="00F86F50">
        <w:rPr>
          <w:rFonts w:ascii="Arial" w:hAnsi="Arial" w:cs="Arial"/>
          <w:b/>
          <w:bCs/>
          <w:szCs w:val="24"/>
        </w:rPr>
        <w:t xml:space="preserve">zgłoszony został w Starostwie Powiatowym w Opolu, jako roboty nie wymagające pozwolenia na budowę. </w:t>
      </w:r>
    </w:p>
    <w:p w14:paraId="5F5AF278" w14:textId="475B174C" w:rsidR="00683B42" w:rsidRPr="00F86F50" w:rsidRDefault="007169A2" w:rsidP="00181DDC">
      <w:pPr>
        <w:pStyle w:val="Tekstpodstawowy"/>
        <w:jc w:val="left"/>
        <w:rPr>
          <w:rFonts w:ascii="Arial" w:hAnsi="Arial" w:cs="Arial"/>
          <w:szCs w:val="24"/>
        </w:rPr>
      </w:pPr>
      <w:r w:rsidRPr="00F86F50">
        <w:rPr>
          <w:rFonts w:ascii="Arial" w:hAnsi="Arial" w:cs="Arial"/>
          <w:b/>
          <w:bCs/>
          <w:szCs w:val="24"/>
        </w:rPr>
        <w:br/>
        <w:t xml:space="preserve">Przekazane  przez Zamawiającego przedmiary robót należy traktować pomocniczo. </w:t>
      </w:r>
      <w:r w:rsidRPr="00F86F50">
        <w:rPr>
          <w:rFonts w:ascii="Arial" w:hAnsi="Arial" w:cs="Arial"/>
          <w:b/>
          <w:bCs/>
          <w:szCs w:val="24"/>
        </w:rPr>
        <w:br/>
        <w:t>Zamawi</w:t>
      </w:r>
      <w:r w:rsidR="009A62C1" w:rsidRPr="00F86F50">
        <w:rPr>
          <w:rFonts w:ascii="Arial" w:hAnsi="Arial" w:cs="Arial"/>
          <w:b/>
          <w:bCs/>
          <w:szCs w:val="24"/>
        </w:rPr>
        <w:t>aj</w:t>
      </w:r>
      <w:r w:rsidRPr="00F86F50">
        <w:rPr>
          <w:rFonts w:ascii="Arial" w:hAnsi="Arial" w:cs="Arial"/>
          <w:b/>
          <w:bCs/>
          <w:szCs w:val="24"/>
        </w:rPr>
        <w:t>ący nie zwalnia Wykonawcy  z uwzględnienia wszystkich robót niezbędnych do prawidłowego wykonania przedmiotu zamówienia, a nie uwzględnionych  w przedmiarach  robót.</w:t>
      </w:r>
      <w:r w:rsidR="000E7DD1" w:rsidRPr="00F86F50">
        <w:rPr>
          <w:rFonts w:ascii="Arial" w:hAnsi="Arial" w:cs="Arial"/>
          <w:b/>
          <w:bCs/>
          <w:szCs w:val="24"/>
        </w:rPr>
        <w:br/>
      </w:r>
      <w:r w:rsidR="000E7DD1" w:rsidRPr="00F86F50">
        <w:rPr>
          <w:rFonts w:ascii="Arial" w:hAnsi="Arial" w:cs="Arial"/>
          <w:szCs w:val="24"/>
        </w:rPr>
        <w:br/>
      </w:r>
      <w:r w:rsidR="009D38FB" w:rsidRPr="00F86F50">
        <w:rPr>
          <w:rFonts w:ascii="Arial" w:hAnsi="Arial" w:cs="Arial"/>
          <w:szCs w:val="24"/>
        </w:rPr>
        <w:t>2.</w:t>
      </w:r>
      <w:r w:rsidR="000E7DD1" w:rsidRPr="00F86F50">
        <w:rPr>
          <w:rFonts w:ascii="Arial" w:hAnsi="Arial" w:cs="Arial"/>
          <w:szCs w:val="24"/>
        </w:rPr>
        <w:t>Nazwy i kody  określone we Wspólnym  Słowniku Zamówień ( CPV)</w:t>
      </w:r>
      <w:r w:rsidR="008252C2" w:rsidRPr="00F86F50">
        <w:rPr>
          <w:rFonts w:ascii="Arial" w:hAnsi="Arial" w:cs="Arial"/>
          <w:szCs w:val="24"/>
        </w:rPr>
        <w:br/>
      </w:r>
    </w:p>
    <w:p w14:paraId="3F14C713" w14:textId="617FFAC5" w:rsidR="000E7DD1" w:rsidRPr="00F86F50" w:rsidRDefault="008252C2" w:rsidP="00181DDC">
      <w:pPr>
        <w:pStyle w:val="Tekstpodstawowy"/>
        <w:jc w:val="left"/>
        <w:rPr>
          <w:rFonts w:ascii="Arial" w:hAnsi="Arial" w:cs="Arial"/>
          <w:szCs w:val="24"/>
        </w:rPr>
      </w:pPr>
      <w:r w:rsidRPr="00F86F50">
        <w:rPr>
          <w:rFonts w:ascii="Arial" w:hAnsi="Arial" w:cs="Arial"/>
          <w:szCs w:val="24"/>
        </w:rPr>
        <w:t>45316110-9 Instalowanie urządzeń oświetlenia   drogowego</w:t>
      </w:r>
      <w:r w:rsidRPr="00F86F50">
        <w:rPr>
          <w:rFonts w:ascii="Arial" w:hAnsi="Arial" w:cs="Arial"/>
          <w:szCs w:val="24"/>
        </w:rPr>
        <w:br/>
      </w:r>
    </w:p>
    <w:p w14:paraId="1B2609CF" w14:textId="77777777" w:rsidR="009D38FB" w:rsidRPr="00F86F50" w:rsidRDefault="009D38FB" w:rsidP="00181DDC">
      <w:pPr>
        <w:pStyle w:val="Tekstpodstawowy"/>
        <w:jc w:val="left"/>
        <w:rPr>
          <w:rFonts w:ascii="Arial" w:hAnsi="Arial" w:cs="Arial"/>
          <w:szCs w:val="24"/>
        </w:rPr>
      </w:pPr>
    </w:p>
    <w:p w14:paraId="1D52FEE0" w14:textId="77777777" w:rsidR="008422DA" w:rsidRPr="00F86F50" w:rsidRDefault="009D38FB" w:rsidP="009D38FB">
      <w:pPr>
        <w:pStyle w:val="Tekstpodstawowy"/>
        <w:rPr>
          <w:rFonts w:ascii="Arial" w:hAnsi="Arial" w:cs="Arial"/>
          <w:szCs w:val="24"/>
        </w:rPr>
      </w:pPr>
      <w:r w:rsidRPr="00F86F50">
        <w:rPr>
          <w:rFonts w:ascii="Arial" w:hAnsi="Arial" w:cs="Arial"/>
          <w:szCs w:val="24"/>
        </w:rPr>
        <w:lastRenderedPageBreak/>
        <w:t xml:space="preserve">3. Zaleca się, aby każdy z Wykonawców dokonał oględzin miejsca budowy na etapie sporządzania ofert. Z uwagi na ryczałtowy charakter wynagrodzenia Wykonawcy w ofercie należy uwzględnić wszystkie dodatkowe koszty  związane z wykonywanymi robotami, a wynikającymi z zakresu robót w tym  operat geodezyjny powykonawczy, wszelkich  robót  przygotowawczych, porządkowych, projektu  organizacji placu budowy wraz z jego późniejszą  likwidacją, koszty  utrzymania  zaplecza budowy, koszty związane z  odbiorami wykonanych robót; wykonanie dokumentacji powykonawczej oraz  innych prac  wynikających z uzgodnień branżowych i warunków  realizacji kontraktu  oraz  specyfikacji technicznej. </w:t>
      </w:r>
    </w:p>
    <w:p w14:paraId="4A51E591" w14:textId="77777777" w:rsidR="00DD2C9C" w:rsidRPr="00F86F50" w:rsidRDefault="00DD2C9C" w:rsidP="009D38FB">
      <w:pPr>
        <w:pStyle w:val="Tekstpodstawowy"/>
        <w:rPr>
          <w:rFonts w:ascii="Arial" w:hAnsi="Arial" w:cs="Arial"/>
          <w:szCs w:val="24"/>
        </w:rPr>
      </w:pPr>
    </w:p>
    <w:p w14:paraId="1408A574" w14:textId="77777777" w:rsidR="009D38FB" w:rsidRPr="00F86F50" w:rsidRDefault="009D38FB" w:rsidP="009D38FB">
      <w:pPr>
        <w:pStyle w:val="Tekstpodstawowy"/>
        <w:rPr>
          <w:rFonts w:ascii="Arial" w:hAnsi="Arial" w:cs="Arial"/>
          <w:szCs w:val="24"/>
        </w:rPr>
      </w:pPr>
      <w:r w:rsidRPr="00F86F50">
        <w:rPr>
          <w:rFonts w:ascii="Arial" w:hAnsi="Arial" w:cs="Arial"/>
          <w:szCs w:val="24"/>
        </w:rPr>
        <w:t>4. Sporządzona oferta musi być zgodna z przedmiotem zamówienia dokumentacją projektową, specyfikacją techniczną wykonania i odbioru robót , oraz pomocniczymi przedmiarami robót.</w:t>
      </w:r>
    </w:p>
    <w:p w14:paraId="2AC010F5" w14:textId="77777777" w:rsidR="009D38FB" w:rsidRPr="00F86F50" w:rsidRDefault="009D38FB" w:rsidP="009D38FB">
      <w:pPr>
        <w:pStyle w:val="Tekstpodstawowy"/>
        <w:rPr>
          <w:rFonts w:ascii="Arial" w:hAnsi="Arial" w:cs="Arial"/>
          <w:szCs w:val="24"/>
        </w:rPr>
      </w:pPr>
    </w:p>
    <w:p w14:paraId="25575B3A" w14:textId="77777777" w:rsidR="009D38FB" w:rsidRPr="00F86F50" w:rsidRDefault="009D38FB" w:rsidP="009D38FB">
      <w:pPr>
        <w:jc w:val="both"/>
        <w:rPr>
          <w:rFonts w:ascii="Arial" w:hAnsi="Arial" w:cs="Arial"/>
          <w:sz w:val="24"/>
          <w:szCs w:val="24"/>
        </w:rPr>
      </w:pPr>
      <w:r w:rsidRPr="00F86F50">
        <w:rPr>
          <w:rFonts w:ascii="Arial" w:hAnsi="Arial" w:cs="Arial"/>
          <w:sz w:val="24"/>
          <w:szCs w:val="24"/>
        </w:rPr>
        <w:t>5. Tam, gdzie w specyfikacji technicznej wykonania i odbioru robót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ust.1 pkt 2 lub ust. 3 ustawy, Zamawiający zgodnie z art. 99 ust. 5 ustawy dopuszcza złożenie oferty równoważnej lub zgodnie z art. 101 ust. 4 ustawy zaoferowanie rozwiązań „równoważnych” w stosunku do wskazanych w dokumentacji pod warunkiem, że zapewnią uzyskanie parametrów technicznych nie gorszych od założonych w dokumentacji oraz będą zgodne pod względem:</w:t>
      </w:r>
    </w:p>
    <w:p w14:paraId="235379D8" w14:textId="77777777" w:rsidR="009D38FB" w:rsidRPr="00F86F50" w:rsidRDefault="009D38FB" w:rsidP="009D38FB">
      <w:pPr>
        <w:pStyle w:val="Tekstpodstawowy"/>
        <w:rPr>
          <w:rFonts w:ascii="Arial" w:hAnsi="Arial" w:cs="Arial"/>
          <w:szCs w:val="24"/>
        </w:rPr>
      </w:pPr>
      <w:r w:rsidRPr="00F86F50">
        <w:rPr>
          <w:rFonts w:ascii="Arial" w:hAnsi="Arial" w:cs="Arial"/>
          <w:szCs w:val="24"/>
        </w:rPr>
        <w:t>a) gabarytów i konstrukcji ( wielkość, rodzaj, właściwości fizyczne, liczba elementów składowych) uznane zostanie urządzenie mniejsze o 10% lub większe o 2% od projektowanego,</w:t>
      </w:r>
    </w:p>
    <w:p w14:paraId="547608AB" w14:textId="77777777" w:rsidR="009D38FB" w:rsidRPr="00F86F50" w:rsidRDefault="009D38FB" w:rsidP="009D38FB">
      <w:pPr>
        <w:pStyle w:val="Tekstpodstawowy"/>
        <w:rPr>
          <w:rFonts w:ascii="Arial" w:hAnsi="Arial" w:cs="Arial"/>
          <w:szCs w:val="24"/>
        </w:rPr>
      </w:pPr>
      <w:r w:rsidRPr="00F86F50">
        <w:rPr>
          <w:rFonts w:ascii="Arial" w:hAnsi="Arial" w:cs="Arial"/>
          <w:szCs w:val="24"/>
        </w:rPr>
        <w:t>b) charakteru użytkowego ( tożsamość funkcji),</w:t>
      </w:r>
    </w:p>
    <w:p w14:paraId="4F37609C" w14:textId="77777777" w:rsidR="009D38FB" w:rsidRPr="00F86F50" w:rsidRDefault="009D38FB" w:rsidP="009D38FB">
      <w:pPr>
        <w:pStyle w:val="Tekstpodstawowy"/>
        <w:rPr>
          <w:rFonts w:ascii="Arial" w:hAnsi="Arial" w:cs="Arial"/>
          <w:szCs w:val="24"/>
        </w:rPr>
      </w:pPr>
      <w:r w:rsidRPr="00F86F50">
        <w:rPr>
          <w:rFonts w:ascii="Arial" w:hAnsi="Arial" w:cs="Arial"/>
          <w:szCs w:val="24"/>
        </w:rPr>
        <w:t>c)charakterystyki materiałowej ( rodzaj i jakość materiałów),</w:t>
      </w:r>
    </w:p>
    <w:p w14:paraId="1A822E5F" w14:textId="77777777" w:rsidR="009D38FB" w:rsidRPr="00F86F50" w:rsidRDefault="009D38FB" w:rsidP="009D38FB">
      <w:pPr>
        <w:pStyle w:val="Tekstpodstawowy"/>
        <w:rPr>
          <w:rFonts w:ascii="Arial" w:hAnsi="Arial" w:cs="Arial"/>
          <w:szCs w:val="24"/>
        </w:rPr>
      </w:pPr>
      <w:r w:rsidRPr="00F86F50">
        <w:rPr>
          <w:rFonts w:ascii="Arial" w:hAnsi="Arial" w:cs="Arial"/>
          <w:szCs w:val="24"/>
        </w:rPr>
        <w:t>d)parametrów technicznych ( trwałość, rodzaj impregnacji i zabezpieczeń antykorozyjnych),</w:t>
      </w:r>
    </w:p>
    <w:p w14:paraId="0F39A2FE" w14:textId="77777777" w:rsidR="009D38FB" w:rsidRPr="00F86F50" w:rsidRDefault="009D38FB" w:rsidP="009D38FB">
      <w:pPr>
        <w:pStyle w:val="Tekstpodstawowy"/>
        <w:rPr>
          <w:rFonts w:ascii="Arial" w:hAnsi="Arial" w:cs="Arial"/>
          <w:szCs w:val="24"/>
        </w:rPr>
      </w:pPr>
      <w:r w:rsidRPr="00F86F50">
        <w:rPr>
          <w:rFonts w:ascii="Arial" w:hAnsi="Arial" w:cs="Arial"/>
          <w:szCs w:val="24"/>
        </w:rPr>
        <w:t>e)parametrów bezpieczeństwa użytkowania- pól bezpieczeństwa-min. 1,5 m od urządzenia.</w:t>
      </w:r>
    </w:p>
    <w:p w14:paraId="312EB1C2" w14:textId="77777777" w:rsidR="009D38FB" w:rsidRPr="00F86F50" w:rsidRDefault="009D38FB" w:rsidP="009D38FB">
      <w:pPr>
        <w:pStyle w:val="Tekstpodstawowy"/>
        <w:rPr>
          <w:rFonts w:ascii="Arial" w:hAnsi="Arial" w:cs="Arial"/>
          <w:szCs w:val="24"/>
        </w:rPr>
      </w:pPr>
      <w:r w:rsidRPr="00F86F50">
        <w:rPr>
          <w:rFonts w:ascii="Arial" w:hAnsi="Arial" w:cs="Arial"/>
          <w:szCs w:val="24"/>
        </w:rPr>
        <w:t>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w:t>
      </w:r>
    </w:p>
    <w:p w14:paraId="67661DE4" w14:textId="77777777" w:rsidR="009D38FB" w:rsidRPr="00F86F50" w:rsidRDefault="009D38FB" w:rsidP="009D38FB">
      <w:pPr>
        <w:pStyle w:val="Tekstpodstawowy"/>
        <w:rPr>
          <w:rFonts w:ascii="Arial" w:hAnsi="Arial" w:cs="Arial"/>
          <w:szCs w:val="24"/>
        </w:rPr>
      </w:pPr>
    </w:p>
    <w:p w14:paraId="5395996E" w14:textId="77777777" w:rsidR="009D38FB" w:rsidRPr="00F86F50" w:rsidRDefault="009D38FB" w:rsidP="009D38FB">
      <w:pPr>
        <w:pStyle w:val="Tekstpodstawowy"/>
        <w:rPr>
          <w:rFonts w:ascii="Arial" w:hAnsi="Arial" w:cs="Arial"/>
          <w:szCs w:val="24"/>
        </w:rPr>
      </w:pPr>
      <w:r w:rsidRPr="00F86F50">
        <w:rPr>
          <w:rFonts w:ascii="Arial" w:hAnsi="Arial" w:cs="Arial"/>
          <w:szCs w:val="24"/>
        </w:rPr>
        <w:t>6. Wykonawca na każde żądanie Zamawiającego zobowiązany jest do okazania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w:t>
      </w:r>
    </w:p>
    <w:p w14:paraId="2D2BF67E" w14:textId="77777777" w:rsidR="009D38FB" w:rsidRPr="00F86F50" w:rsidRDefault="009D38FB" w:rsidP="009D38FB">
      <w:pPr>
        <w:pStyle w:val="Tekstpodstawowy"/>
        <w:rPr>
          <w:rFonts w:ascii="Arial" w:hAnsi="Arial" w:cs="Arial"/>
          <w:szCs w:val="24"/>
        </w:rPr>
      </w:pPr>
    </w:p>
    <w:p w14:paraId="0A9BF7F9" w14:textId="77777777" w:rsidR="009D38FB" w:rsidRPr="00F86F50" w:rsidRDefault="009D38FB" w:rsidP="009D38FB">
      <w:pPr>
        <w:pStyle w:val="Tekstpodstawowy"/>
        <w:rPr>
          <w:rFonts w:ascii="Arial" w:hAnsi="Arial" w:cs="Arial"/>
          <w:szCs w:val="24"/>
        </w:rPr>
      </w:pPr>
      <w:r w:rsidRPr="00F86F50">
        <w:rPr>
          <w:rFonts w:ascii="Arial" w:hAnsi="Arial" w:cs="Arial"/>
          <w:szCs w:val="24"/>
        </w:rPr>
        <w:t>7. Ilekroć w specyfikacji technicznej wykonania i odbioru robót, dokumentacji technicznej mowa jest o polskich normach, należy przez to rozumieć polskie normy przenoszące normy europejskie lub normy innych państw członkowskich Europejskiego Obszaru Gospodarczego lub inne normy lub dokumenty, o których mowa w art. 101 ust. 1 pkt 2 ustawy.</w:t>
      </w:r>
    </w:p>
    <w:p w14:paraId="1C84C7C7" w14:textId="77777777" w:rsidR="009D38FB" w:rsidRPr="00F86F50" w:rsidRDefault="009D38FB" w:rsidP="009D38FB">
      <w:pPr>
        <w:pStyle w:val="Tekstpodstawowy"/>
        <w:rPr>
          <w:rFonts w:ascii="Arial" w:hAnsi="Arial" w:cs="Arial"/>
          <w:szCs w:val="24"/>
        </w:rPr>
      </w:pPr>
    </w:p>
    <w:p w14:paraId="2CF0D93D" w14:textId="77777777" w:rsidR="009D38FB" w:rsidRPr="00F86F50" w:rsidRDefault="009D38FB" w:rsidP="009D38FB">
      <w:pPr>
        <w:pStyle w:val="Tekstpodstawowy"/>
        <w:rPr>
          <w:rFonts w:ascii="Arial" w:hAnsi="Arial" w:cs="Arial"/>
          <w:szCs w:val="24"/>
        </w:rPr>
      </w:pPr>
      <w:r w:rsidRPr="00F86F50">
        <w:rPr>
          <w:rFonts w:ascii="Arial" w:hAnsi="Arial" w:cs="Arial"/>
          <w:szCs w:val="24"/>
        </w:rPr>
        <w:lastRenderedPageBreak/>
        <w:t xml:space="preserve">8. Materiały i urządzenia użyte do wykonania umowy powinny odpowiadać, co do jakości wymogom wyrobów dopuszczonych do obrotu i stosowania w budownictwie określonych w ustawie z dnia 7 lipca 1994 r. Prawo budowlane (t.j. Dz. U. z 2021 r. poz. 1333 z późn.zm. ), ustawie z dnia 16 kwietnia 2004 r. o wyrobach budowlanych (t.j. Dz. U. z 2021 r. poz. 1213) oraz wymogom specyfikacji technicznych, wykonania i odbioru robót i SWZ. </w:t>
      </w:r>
    </w:p>
    <w:p w14:paraId="2ECAB8A0" w14:textId="77777777" w:rsidR="009D38FB" w:rsidRPr="00F86F50" w:rsidRDefault="009D38FB" w:rsidP="009D38FB">
      <w:pPr>
        <w:spacing w:line="276" w:lineRule="auto"/>
        <w:jc w:val="both"/>
        <w:rPr>
          <w:rFonts w:ascii="Arial" w:hAnsi="Arial" w:cs="Arial"/>
          <w:sz w:val="24"/>
          <w:szCs w:val="24"/>
          <w:lang w:eastAsia="x-none"/>
        </w:rPr>
      </w:pPr>
    </w:p>
    <w:p w14:paraId="3219A632" w14:textId="77777777" w:rsidR="009D38FB" w:rsidRPr="00F86F50" w:rsidRDefault="009D38FB" w:rsidP="009D38FB">
      <w:pPr>
        <w:spacing w:line="276" w:lineRule="auto"/>
        <w:jc w:val="both"/>
        <w:rPr>
          <w:rFonts w:ascii="Arial" w:hAnsi="Arial" w:cs="Arial"/>
          <w:sz w:val="24"/>
          <w:szCs w:val="24"/>
        </w:rPr>
      </w:pPr>
      <w:r w:rsidRPr="00F86F50">
        <w:rPr>
          <w:rFonts w:ascii="Arial" w:hAnsi="Arial" w:cs="Arial"/>
          <w:sz w:val="24"/>
          <w:szCs w:val="24"/>
          <w:lang w:eastAsia="x-none"/>
        </w:rPr>
        <w:t xml:space="preserve">9.  </w:t>
      </w:r>
      <w:r w:rsidRPr="00F86F50">
        <w:rPr>
          <w:rFonts w:ascii="Arial" w:hAnsi="Arial" w:cs="Arial"/>
          <w:sz w:val="24"/>
          <w:szCs w:val="24"/>
        </w:rPr>
        <w:t>Wykonawca przed wbudowaniem materiałów przedłoży ich wzory, karty techniczne do akceptacji inspektorowi nadzoru potwierdzającej zgodność parametrów technicznych z projektem budowlanym.</w:t>
      </w:r>
    </w:p>
    <w:p w14:paraId="1D099E5D" w14:textId="3E193D58" w:rsidR="009D38FB" w:rsidRPr="00F86F50" w:rsidRDefault="009D38FB" w:rsidP="009D38FB">
      <w:pPr>
        <w:rPr>
          <w:rFonts w:ascii="Arial" w:hAnsi="Arial" w:cs="Arial"/>
          <w:sz w:val="24"/>
          <w:szCs w:val="24"/>
        </w:rPr>
      </w:pPr>
      <w:r w:rsidRPr="00F86F50">
        <w:rPr>
          <w:rFonts w:ascii="Arial" w:hAnsi="Arial" w:cs="Arial"/>
          <w:sz w:val="24"/>
          <w:szCs w:val="24"/>
        </w:rPr>
        <w:t xml:space="preserve">Wykonawca przed odbiorem końcowym winien dostarczyć Zamawiającemu w 2 egzemplarzach dokumentację powykonawczą (w każdym zakresie wykonanych robót) w tym wszystkie dokumenty odbiorowe, dokumenty certyfikacyjne na zamontowane wyroby oraz wbudowane materiały z adnotacją: Wbudowano na zadaniu pn.: </w:t>
      </w:r>
      <w:r w:rsidRPr="00F86F50">
        <w:rPr>
          <w:rFonts w:ascii="Arial" w:hAnsi="Arial" w:cs="Arial"/>
          <w:b/>
          <w:bCs/>
          <w:sz w:val="24"/>
          <w:szCs w:val="24"/>
        </w:rPr>
        <w:t xml:space="preserve"> „Rozbudowa </w:t>
      </w:r>
      <w:r w:rsidR="002603D7" w:rsidRPr="00F86F50">
        <w:rPr>
          <w:rFonts w:ascii="Arial" w:hAnsi="Arial" w:cs="Arial"/>
          <w:b/>
          <w:bCs/>
          <w:sz w:val="24"/>
          <w:szCs w:val="24"/>
        </w:rPr>
        <w:t xml:space="preserve">oświetlenia </w:t>
      </w:r>
      <w:r w:rsidR="00C9403A" w:rsidRPr="00F86F50">
        <w:rPr>
          <w:rFonts w:ascii="Arial" w:hAnsi="Arial" w:cs="Arial"/>
          <w:b/>
          <w:bCs/>
          <w:sz w:val="24"/>
          <w:szCs w:val="24"/>
        </w:rPr>
        <w:t>drogowego</w:t>
      </w:r>
      <w:r w:rsidR="002603D7" w:rsidRPr="00F86F50">
        <w:rPr>
          <w:rFonts w:ascii="Arial" w:hAnsi="Arial" w:cs="Arial"/>
          <w:b/>
          <w:bCs/>
          <w:sz w:val="24"/>
          <w:szCs w:val="24"/>
        </w:rPr>
        <w:t xml:space="preserve"> na terenie  Gminy  Dobrzeń  Wielki</w:t>
      </w:r>
      <w:r w:rsidRPr="00F86F50">
        <w:rPr>
          <w:rFonts w:ascii="Arial" w:hAnsi="Arial" w:cs="Arial"/>
          <w:b/>
          <w:sz w:val="24"/>
          <w:szCs w:val="24"/>
        </w:rPr>
        <w:t>”.</w:t>
      </w:r>
    </w:p>
    <w:p w14:paraId="150D133B" w14:textId="77777777" w:rsidR="000E7DD1" w:rsidRPr="00F86F50" w:rsidRDefault="000E7DD1" w:rsidP="00181DDC">
      <w:pPr>
        <w:pStyle w:val="Tekstpodstawowy"/>
        <w:jc w:val="left"/>
        <w:rPr>
          <w:rFonts w:ascii="Arial" w:hAnsi="Arial" w:cs="Arial"/>
          <w:szCs w:val="24"/>
        </w:rPr>
      </w:pPr>
    </w:p>
    <w:sectPr w:rsidR="000E7DD1" w:rsidRPr="00F86F50" w:rsidSect="009F7BE4">
      <w:pgSz w:w="11906" w:h="16838"/>
      <w:pgMar w:top="851"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A56CA0"/>
    <w:multiLevelType w:val="hybridMultilevel"/>
    <w:tmpl w:val="549AEE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26775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5871189"/>
    <w:multiLevelType w:val="multilevel"/>
    <w:tmpl w:val="DC428D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6019914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5826994">
    <w:abstractNumId w:val="0"/>
  </w:num>
  <w:num w:numId="3" w16cid:durableId="357783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DDC"/>
    <w:rsid w:val="0004434F"/>
    <w:rsid w:val="000A7D8F"/>
    <w:rsid w:val="000E70C7"/>
    <w:rsid w:val="000E7DD1"/>
    <w:rsid w:val="00123A43"/>
    <w:rsid w:val="00141E63"/>
    <w:rsid w:val="0018100B"/>
    <w:rsid w:val="00181DDC"/>
    <w:rsid w:val="001B1F46"/>
    <w:rsid w:val="002240AF"/>
    <w:rsid w:val="002603D7"/>
    <w:rsid w:val="00277F2A"/>
    <w:rsid w:val="00290604"/>
    <w:rsid w:val="00386367"/>
    <w:rsid w:val="005C6C7F"/>
    <w:rsid w:val="005F2116"/>
    <w:rsid w:val="00665F5C"/>
    <w:rsid w:val="00683B42"/>
    <w:rsid w:val="00696F7A"/>
    <w:rsid w:val="006A0D35"/>
    <w:rsid w:val="006B1758"/>
    <w:rsid w:val="007169A2"/>
    <w:rsid w:val="00804596"/>
    <w:rsid w:val="008252C2"/>
    <w:rsid w:val="008422DA"/>
    <w:rsid w:val="008541EE"/>
    <w:rsid w:val="00877126"/>
    <w:rsid w:val="008E73C1"/>
    <w:rsid w:val="009248DD"/>
    <w:rsid w:val="00927E79"/>
    <w:rsid w:val="00956E36"/>
    <w:rsid w:val="009A62C1"/>
    <w:rsid w:val="009B07FA"/>
    <w:rsid w:val="009D38FB"/>
    <w:rsid w:val="009F7BE4"/>
    <w:rsid w:val="00A63876"/>
    <w:rsid w:val="00A93D37"/>
    <w:rsid w:val="00A956D3"/>
    <w:rsid w:val="00AA57F4"/>
    <w:rsid w:val="00AB21D5"/>
    <w:rsid w:val="00AE22B9"/>
    <w:rsid w:val="00B81FAD"/>
    <w:rsid w:val="00B9773B"/>
    <w:rsid w:val="00BF4CC2"/>
    <w:rsid w:val="00C80A1F"/>
    <w:rsid w:val="00C93520"/>
    <w:rsid w:val="00C9403A"/>
    <w:rsid w:val="00CE2095"/>
    <w:rsid w:val="00D6571F"/>
    <w:rsid w:val="00D94049"/>
    <w:rsid w:val="00DC5614"/>
    <w:rsid w:val="00DD2C9C"/>
    <w:rsid w:val="00E435D1"/>
    <w:rsid w:val="00E538DD"/>
    <w:rsid w:val="00EA0C66"/>
    <w:rsid w:val="00F64D07"/>
    <w:rsid w:val="00F86F50"/>
    <w:rsid w:val="00FA7C91"/>
    <w:rsid w:val="00FC35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6CE0"/>
  <w15:docId w15:val="{0D4DD6AA-4B3D-43AC-8C73-2CFD583B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1DD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Tekst podstawow.(F2),(F2), Znak"/>
    <w:basedOn w:val="Normalny"/>
    <w:link w:val="TekstpodstawowyZnak"/>
    <w:rsid w:val="00181DDC"/>
    <w:pPr>
      <w:jc w:val="both"/>
    </w:pPr>
    <w:rPr>
      <w:sz w:val="24"/>
    </w:rPr>
  </w:style>
  <w:style w:type="character" w:customStyle="1" w:styleId="TekstpodstawowyZnak">
    <w:name w:val="Tekst podstawowy Znak"/>
    <w:aliases w:val="Znak Znak,Tekst podstawow.(F2) Znak,(F2) Znak, Znak Znak"/>
    <w:basedOn w:val="Domylnaczcionkaakapitu"/>
    <w:link w:val="Tekstpodstawowy"/>
    <w:qFormat/>
    <w:rsid w:val="00181DDC"/>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9B07FA"/>
    <w:pPr>
      <w:ind w:left="720"/>
      <w:contextualSpacing/>
    </w:pPr>
  </w:style>
  <w:style w:type="paragraph" w:styleId="Tekstdymka">
    <w:name w:val="Balloon Text"/>
    <w:basedOn w:val="Normalny"/>
    <w:link w:val="TekstdymkaZnak"/>
    <w:uiPriority w:val="99"/>
    <w:semiHidden/>
    <w:unhideWhenUsed/>
    <w:rsid w:val="00277F2A"/>
    <w:rPr>
      <w:rFonts w:ascii="Tahoma" w:hAnsi="Tahoma" w:cs="Tahoma"/>
      <w:sz w:val="16"/>
      <w:szCs w:val="16"/>
    </w:rPr>
  </w:style>
  <w:style w:type="character" w:customStyle="1" w:styleId="TekstdymkaZnak">
    <w:name w:val="Tekst dymka Znak"/>
    <w:basedOn w:val="Domylnaczcionkaakapitu"/>
    <w:link w:val="Tekstdymka"/>
    <w:uiPriority w:val="99"/>
    <w:semiHidden/>
    <w:rsid w:val="00277F2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9A62C1"/>
    <w:rPr>
      <w:sz w:val="16"/>
      <w:szCs w:val="16"/>
    </w:rPr>
  </w:style>
  <w:style w:type="paragraph" w:styleId="Tekstkomentarza">
    <w:name w:val="annotation text"/>
    <w:basedOn w:val="Normalny"/>
    <w:link w:val="TekstkomentarzaZnak"/>
    <w:uiPriority w:val="99"/>
    <w:unhideWhenUsed/>
    <w:rsid w:val="009A62C1"/>
  </w:style>
  <w:style w:type="character" w:customStyle="1" w:styleId="TekstkomentarzaZnak">
    <w:name w:val="Tekst komentarza Znak"/>
    <w:basedOn w:val="Domylnaczcionkaakapitu"/>
    <w:link w:val="Tekstkomentarza"/>
    <w:uiPriority w:val="99"/>
    <w:rsid w:val="009A62C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62C1"/>
    <w:rPr>
      <w:b/>
      <w:bCs/>
    </w:rPr>
  </w:style>
  <w:style w:type="character" w:customStyle="1" w:styleId="TematkomentarzaZnak">
    <w:name w:val="Temat komentarza Znak"/>
    <w:basedOn w:val="TekstkomentarzaZnak"/>
    <w:link w:val="Tematkomentarza"/>
    <w:uiPriority w:val="99"/>
    <w:semiHidden/>
    <w:rsid w:val="009A62C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20413">
      <w:bodyDiv w:val="1"/>
      <w:marLeft w:val="0"/>
      <w:marRight w:val="0"/>
      <w:marTop w:val="0"/>
      <w:marBottom w:val="0"/>
      <w:divBdr>
        <w:top w:val="none" w:sz="0" w:space="0" w:color="auto"/>
        <w:left w:val="none" w:sz="0" w:space="0" w:color="auto"/>
        <w:bottom w:val="none" w:sz="0" w:space="0" w:color="auto"/>
        <w:right w:val="none" w:sz="0" w:space="0" w:color="auto"/>
      </w:divBdr>
    </w:div>
    <w:div w:id="655886136">
      <w:bodyDiv w:val="1"/>
      <w:marLeft w:val="0"/>
      <w:marRight w:val="0"/>
      <w:marTop w:val="0"/>
      <w:marBottom w:val="0"/>
      <w:divBdr>
        <w:top w:val="none" w:sz="0" w:space="0" w:color="auto"/>
        <w:left w:val="none" w:sz="0" w:space="0" w:color="auto"/>
        <w:bottom w:val="none" w:sz="0" w:space="0" w:color="auto"/>
        <w:right w:val="none" w:sz="0" w:space="0" w:color="auto"/>
      </w:divBdr>
    </w:div>
    <w:div w:id="83862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7217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Kurtz</dc:creator>
  <cp:lastModifiedBy>Joanna Kurtz</cp:lastModifiedBy>
  <cp:revision>2</cp:revision>
  <cp:lastPrinted>2024-06-24T10:52:00Z</cp:lastPrinted>
  <dcterms:created xsi:type="dcterms:W3CDTF">2024-06-24T11:29:00Z</dcterms:created>
  <dcterms:modified xsi:type="dcterms:W3CDTF">2024-06-24T11:29:00Z</dcterms:modified>
</cp:coreProperties>
</file>