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06ECEC38" w:rsidR="00020D2A" w:rsidRPr="004E753B" w:rsidRDefault="00020D2A" w:rsidP="00991921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4E753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4E753B" w:rsidRDefault="00042121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65BB3F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669FC6B2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9680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ABDD67E" w14:textId="14A0CF9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4E75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pn. 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>zakup deduplikatorów w ramach rozbudowy infrastruktury DRC i DC, nr postępowania 25/23/TPBN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4E753B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4E753B" w:rsidRDefault="00E647D8" w:rsidP="004E753B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A0BB948" w14:textId="77777777" w:rsidR="00E647D8" w:rsidRPr="004E753B" w:rsidRDefault="00E647D8" w:rsidP="004E753B">
      <w:pPr>
        <w:pStyle w:val="Akapitzlist"/>
        <w:keepNext w:val="0"/>
        <w:keepLines w:val="0"/>
        <w:suppressAutoHyphens/>
        <w:spacing w:before="0" w:after="40" w:line="312" w:lineRule="auto"/>
        <w:rPr>
          <w:rFonts w:ascii="Arial" w:hAnsi="Arial" w:cs="Arial"/>
          <w:szCs w:val="22"/>
        </w:rPr>
      </w:pPr>
    </w:p>
    <w:p w14:paraId="106B4F83" w14:textId="59E6468F" w:rsidR="00DF3130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108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ust. 1 ustawy Pzp.</w:t>
      </w:r>
    </w:p>
    <w:p w14:paraId="02FC2BCB" w14:textId="61E5728C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zachodzą w stosunku do mnie podstawy wykluczenia z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 xml:space="preserve">postępowania na podstawie art. …………. ustawy Pzp </w:t>
      </w:r>
      <w:r w:rsidRPr="004E753B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4E753B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</w:t>
      </w:r>
      <w:r w:rsidRPr="004E753B">
        <w:rPr>
          <w:rFonts w:ascii="Arial" w:hAnsi="Arial" w:cs="Arial"/>
          <w:szCs w:val="22"/>
        </w:rPr>
        <w:lastRenderedPageBreak/>
        <w:t>……………………………………………………………………………………………………………</w:t>
      </w:r>
    </w:p>
    <w:p w14:paraId="1F28B7A1" w14:textId="2303CA54" w:rsidR="00E647D8" w:rsidRPr="004E753B" w:rsidRDefault="00E647D8" w:rsidP="004E753B">
      <w:pPr>
        <w:pStyle w:val="NormalnyWeb"/>
        <w:numPr>
          <w:ilvl w:val="0"/>
          <w:numId w:val="42"/>
        </w:numPr>
        <w:suppressAutoHyphens/>
        <w:spacing w:before="0" w:beforeAutospacing="0" w:after="40" w:afterAutospacing="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4E753B">
        <w:rPr>
          <w:rFonts w:ascii="Arial" w:hAnsi="Arial" w:cs="Arial"/>
          <w:i/>
          <w:iCs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4E753B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4E753B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4E753B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E753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CC7612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bookmarkStart w:id="5" w:name="_Hlk99016333"/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27E77E33" w14:textId="664DF14D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>.</w:t>
      </w:r>
      <w:bookmarkEnd w:id="5"/>
    </w:p>
    <w:p w14:paraId="76E131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82B9CCD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07FBA39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99016450"/>
      <w:r w:rsidRPr="004E753B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4E753B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7" w:name="_Hlk99005462"/>
      <w:r w:rsidRPr="004E753B">
        <w:rPr>
          <w:rFonts w:ascii="Arial" w:hAnsi="Arial" w:cs="Arial"/>
          <w:i/>
          <w:sz w:val="22"/>
          <w:szCs w:val="22"/>
        </w:rPr>
        <w:t xml:space="preserve">(wskazać </w:t>
      </w:r>
      <w:bookmarkEnd w:id="7"/>
      <w:r w:rsidRPr="004E753B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4E753B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zasoby: </w:t>
      </w:r>
      <w:r w:rsidRPr="004E753B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4E753B">
        <w:rPr>
          <w:rFonts w:ascii="Arial" w:hAnsi="Arial" w:cs="Arial"/>
          <w:i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…………………</w:t>
      </w:r>
      <w:r w:rsidRPr="004E753B" w:rsidDel="002B0BDF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lastRenderedPageBreak/>
        <w:t>………………………..…………………………………………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w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bookmarkStart w:id="8" w:name="_Hlk99009560"/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087A355C" w14:textId="5D1A38B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5DB74E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249361A3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33D33A8A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34323B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71BEBE0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702F32AA" w14:textId="2B053888" w:rsidR="00DF3130" w:rsidRPr="004E753B" w:rsidRDefault="00DF3130" w:rsidP="004E753B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4E753B" w:rsidRDefault="00020D2A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4E753B" w:rsidRDefault="00020D2A" w:rsidP="004E753B">
      <w:pPr>
        <w:shd w:val="clear" w:color="auto" w:fill="FFFFFF"/>
        <w:suppressAutoHyphens/>
        <w:spacing w:after="4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4E753B" w:rsidRDefault="00E647D8" w:rsidP="004E753B">
      <w:pPr>
        <w:suppressAutoHyphens/>
        <w:spacing w:after="40" w:line="312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4E753B" w:rsidRDefault="00E647D8" w:rsidP="004E753B">
      <w:pPr>
        <w:suppressAutoHyphens/>
        <w:spacing w:after="40" w:line="312" w:lineRule="auto"/>
        <w:ind w:left="595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4E753B" w:rsidRDefault="00E647D8" w:rsidP="004E753B">
      <w:pPr>
        <w:suppressAutoHyphens/>
        <w:spacing w:after="40" w:line="31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6598943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9F81C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A2A9412" w14:textId="0DD7E869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pn. </w:t>
      </w:r>
      <w:r w:rsidR="00583646" w:rsidRPr="004E753B">
        <w:rPr>
          <w:rFonts w:ascii="Arial" w:hAnsi="Arial" w:cs="Arial"/>
          <w:sz w:val="22"/>
          <w:szCs w:val="22"/>
        </w:rPr>
        <w:t>zakup deduplikatorów w ramach rozbudowy infrastruktury DRC i DC, nr postępowania 25/23/TPBN</w:t>
      </w:r>
      <w:r w:rsidRPr="004E753B">
        <w:rPr>
          <w:rFonts w:ascii="Arial" w:hAnsi="Arial" w:cs="Arial"/>
          <w:sz w:val="22"/>
          <w:szCs w:val="22"/>
        </w:rPr>
        <w:t>, prowadzonego przez</w:t>
      </w:r>
      <w:r w:rsidR="009136EA" w:rsidRPr="004E753B">
        <w:rPr>
          <w:rFonts w:ascii="Arial" w:hAnsi="Arial" w:cs="Arial"/>
          <w:sz w:val="22"/>
          <w:szCs w:val="22"/>
        </w:rPr>
        <w:t xml:space="preserve"> NARODOWE CENTRUM BADAŃ I ROZWOJU</w:t>
      </w:r>
      <w:r w:rsidRPr="004E753B">
        <w:rPr>
          <w:rFonts w:ascii="Arial" w:hAnsi="Arial" w:cs="Arial"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4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4E753B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4E753B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5C9E12A4" w:rsidR="00E647D8" w:rsidRPr="004E753B" w:rsidRDefault="00E647D8" w:rsidP="004E753B">
      <w:pPr>
        <w:pStyle w:val="NormalnyWeb"/>
        <w:numPr>
          <w:ilvl w:val="0"/>
          <w:numId w:val="43"/>
        </w:numPr>
        <w:suppressAutoHyphens/>
        <w:spacing w:before="0" w:beforeAutospacing="0" w:after="4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7 ust. 1 ustawy z dnia 13 kwietnia 2022 r.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</w:t>
      </w:r>
      <w:r w:rsidR="00F94F04" w:rsidRPr="004E753B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4E753B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4E753B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2346F8AB" w14:textId="0A92AD36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17A43F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336F9919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103C3D48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8078A4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444FB3E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2EAF47A8" w14:textId="4BE8FB0D" w:rsidR="009136EA" w:rsidRPr="004E753B" w:rsidRDefault="009136EA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4E753B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4E753B" w:rsidRDefault="00105F2C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5624E66B" w:rsidR="00105F2C" w:rsidRPr="004E753B" w:rsidRDefault="00F51C3E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4E753B">
        <w:rPr>
          <w:rFonts w:ascii="Arial" w:hAnsi="Arial" w:cs="Arial"/>
          <w:b/>
          <w:i/>
          <w:iCs/>
          <w:sz w:val="22"/>
          <w:szCs w:val="22"/>
        </w:rPr>
        <w:t>5</w:t>
      </w: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E753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7CDFA528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583646" w:rsidRPr="004E7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Zakup deduplikatorów w ramach rozbudowy infrastruktury DRC i DC, nr postępowania 25/23/TPBN, </w:t>
      </w:r>
      <w:r w:rsidRPr="004E753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4E753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4E753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4E753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14007C96" w:rsidR="00DD5F4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C51F70" w:rsidRPr="004E753B">
        <w:rPr>
          <w:rFonts w:ascii="Arial" w:hAnsi="Arial" w:cs="Arial"/>
          <w:sz w:val="22"/>
          <w:szCs w:val="22"/>
        </w:rPr>
        <w:t>ów</w:t>
      </w:r>
    </w:p>
    <w:sectPr w:rsidR="00DD5F4C" w:rsidRPr="004E753B" w:rsidSect="004E753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25D8" w14:textId="77777777" w:rsidR="00F14737" w:rsidRDefault="00F14737">
      <w:r>
        <w:separator/>
      </w:r>
    </w:p>
  </w:endnote>
  <w:endnote w:type="continuationSeparator" w:id="0">
    <w:p w14:paraId="500351F5" w14:textId="77777777" w:rsidR="00F14737" w:rsidRDefault="00F1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8D8C" w14:textId="77777777" w:rsidR="00F14737" w:rsidRDefault="00F14737">
      <w:r>
        <w:separator/>
      </w:r>
    </w:p>
  </w:footnote>
  <w:footnote w:type="continuationSeparator" w:id="0">
    <w:p w14:paraId="0BB6A958" w14:textId="77777777" w:rsidR="00F14737" w:rsidRDefault="00F14737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6"/>
  </w:num>
  <w:num w:numId="2" w16cid:durableId="1271667932">
    <w:abstractNumId w:val="20"/>
  </w:num>
  <w:num w:numId="3" w16cid:durableId="442923565">
    <w:abstractNumId w:val="69"/>
  </w:num>
  <w:num w:numId="4" w16cid:durableId="181357335">
    <w:abstractNumId w:val="0"/>
  </w:num>
  <w:num w:numId="5" w16cid:durableId="1822388166">
    <w:abstractNumId w:val="16"/>
  </w:num>
  <w:num w:numId="6" w16cid:durableId="1096942567">
    <w:abstractNumId w:val="15"/>
  </w:num>
  <w:num w:numId="7" w16cid:durableId="742794089">
    <w:abstractNumId w:val="27"/>
  </w:num>
  <w:num w:numId="8" w16cid:durableId="2076394603">
    <w:abstractNumId w:val="22"/>
  </w:num>
  <w:num w:numId="9" w16cid:durableId="1170951469">
    <w:abstractNumId w:val="25"/>
  </w:num>
  <w:num w:numId="10" w16cid:durableId="1275407181">
    <w:abstractNumId w:val="51"/>
  </w:num>
  <w:num w:numId="11" w16cid:durableId="391198885">
    <w:abstractNumId w:val="46"/>
  </w:num>
  <w:num w:numId="12" w16cid:durableId="422607454">
    <w:abstractNumId w:val="32"/>
  </w:num>
  <w:num w:numId="13" w16cid:durableId="2075814957">
    <w:abstractNumId w:val="19"/>
  </w:num>
  <w:num w:numId="14" w16cid:durableId="1579442553">
    <w:abstractNumId w:val="58"/>
    <w:lvlOverride w:ilvl="0">
      <w:startOverride w:val="1"/>
    </w:lvlOverride>
  </w:num>
  <w:num w:numId="15" w16cid:durableId="269170386">
    <w:abstractNumId w:val="40"/>
    <w:lvlOverride w:ilvl="0">
      <w:startOverride w:val="1"/>
    </w:lvlOverride>
  </w:num>
  <w:num w:numId="16" w16cid:durableId="1028070831">
    <w:abstractNumId w:val="26"/>
  </w:num>
  <w:num w:numId="17" w16cid:durableId="617103235">
    <w:abstractNumId w:val="42"/>
  </w:num>
  <w:num w:numId="18" w16cid:durableId="1035623478">
    <w:abstractNumId w:val="33"/>
  </w:num>
  <w:num w:numId="19" w16cid:durableId="2132743142">
    <w:abstractNumId w:val="24"/>
  </w:num>
  <w:num w:numId="20" w16cid:durableId="1377394883">
    <w:abstractNumId w:val="71"/>
  </w:num>
  <w:num w:numId="21" w16cid:durableId="172958934">
    <w:abstractNumId w:val="62"/>
  </w:num>
  <w:num w:numId="22" w16cid:durableId="11549080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2"/>
  </w:num>
  <w:num w:numId="25" w16cid:durableId="1412846499">
    <w:abstractNumId w:val="36"/>
  </w:num>
  <w:num w:numId="26" w16cid:durableId="1997416653">
    <w:abstractNumId w:val="54"/>
  </w:num>
  <w:num w:numId="27" w16cid:durableId="1606763084">
    <w:abstractNumId w:val="38"/>
  </w:num>
  <w:num w:numId="28" w16cid:durableId="1571767808">
    <w:abstractNumId w:val="37"/>
  </w:num>
  <w:num w:numId="29" w16cid:durableId="580215478">
    <w:abstractNumId w:val="49"/>
  </w:num>
  <w:num w:numId="30" w16cid:durableId="690187508">
    <w:abstractNumId w:val="73"/>
  </w:num>
  <w:num w:numId="31" w16cid:durableId="1048526474">
    <w:abstractNumId w:val="72"/>
  </w:num>
  <w:num w:numId="32" w16cid:durableId="911310262">
    <w:abstractNumId w:val="35"/>
  </w:num>
  <w:num w:numId="33" w16cid:durableId="485360139">
    <w:abstractNumId w:val="48"/>
  </w:num>
  <w:num w:numId="34" w16cid:durableId="2048405404">
    <w:abstractNumId w:val="61"/>
  </w:num>
  <w:num w:numId="35" w16cid:durableId="1283027622">
    <w:abstractNumId w:val="14"/>
  </w:num>
  <w:num w:numId="36" w16cid:durableId="1751006220">
    <w:abstractNumId w:val="53"/>
  </w:num>
  <w:num w:numId="37" w16cid:durableId="1270048005">
    <w:abstractNumId w:val="23"/>
  </w:num>
  <w:num w:numId="38" w16cid:durableId="1179389879">
    <w:abstractNumId w:val="56"/>
  </w:num>
  <w:num w:numId="39" w16cid:durableId="1992517640">
    <w:abstractNumId w:val="28"/>
  </w:num>
  <w:num w:numId="40" w16cid:durableId="1373077101">
    <w:abstractNumId w:val="60"/>
  </w:num>
  <w:num w:numId="41" w16cid:durableId="578174570">
    <w:abstractNumId w:val="21"/>
  </w:num>
  <w:num w:numId="42" w16cid:durableId="674184167">
    <w:abstractNumId w:val="13"/>
  </w:num>
  <w:num w:numId="43" w16cid:durableId="1777870096">
    <w:abstractNumId w:val="39"/>
  </w:num>
  <w:num w:numId="44" w16cid:durableId="1253657844">
    <w:abstractNumId w:val="29"/>
  </w:num>
  <w:num w:numId="45" w16cid:durableId="1033074162">
    <w:abstractNumId w:val="17"/>
  </w:num>
  <w:num w:numId="46" w16cid:durableId="265232094">
    <w:abstractNumId w:val="44"/>
  </w:num>
  <w:num w:numId="47" w16cid:durableId="1842701162">
    <w:abstractNumId w:val="31"/>
  </w:num>
  <w:num w:numId="48" w16cid:durableId="874267197">
    <w:abstractNumId w:val="70"/>
  </w:num>
  <w:num w:numId="49" w16cid:durableId="274748440">
    <w:abstractNumId w:val="57"/>
  </w:num>
  <w:num w:numId="50" w16cid:durableId="744376666">
    <w:abstractNumId w:val="47"/>
  </w:num>
  <w:num w:numId="51" w16cid:durableId="1204561422">
    <w:abstractNumId w:val="65"/>
  </w:num>
  <w:num w:numId="52" w16cid:durableId="234241868">
    <w:abstractNumId w:val="74"/>
  </w:num>
  <w:num w:numId="53" w16cid:durableId="151020824">
    <w:abstractNumId w:val="63"/>
  </w:num>
  <w:num w:numId="54" w16cid:durableId="355351205">
    <w:abstractNumId w:val="12"/>
  </w:num>
  <w:num w:numId="55" w16cid:durableId="425620061">
    <w:abstractNumId w:val="59"/>
  </w:num>
  <w:num w:numId="56" w16cid:durableId="498231928">
    <w:abstractNumId w:val="64"/>
  </w:num>
  <w:num w:numId="57" w16cid:durableId="1165583708">
    <w:abstractNumId w:val="55"/>
  </w:num>
  <w:num w:numId="58" w16cid:durableId="1109931079">
    <w:abstractNumId w:val="68"/>
  </w:num>
  <w:num w:numId="59" w16cid:durableId="1457479315">
    <w:abstractNumId w:val="50"/>
  </w:num>
  <w:num w:numId="60" w16cid:durableId="42023438">
    <w:abstractNumId w:val="34"/>
  </w:num>
  <w:num w:numId="61" w16cid:durableId="1978023876">
    <w:abstractNumId w:val="43"/>
  </w:num>
  <w:num w:numId="62" w16cid:durableId="122501229">
    <w:abstractNumId w:val="45"/>
  </w:num>
  <w:num w:numId="63" w16cid:durableId="1618565238">
    <w:abstractNumId w:val="18"/>
  </w:num>
  <w:num w:numId="64" w16cid:durableId="1648121036">
    <w:abstractNumId w:val="30"/>
  </w:num>
  <w:num w:numId="65" w16cid:durableId="20223904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329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1B4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1921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956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8710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2023-06-16T10:46:00Z</dcterms:created>
  <dcterms:modified xsi:type="dcterms:W3CDTF">2023-06-16T10:54:00Z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2023-06-16T10:54:28Z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0b9133c6-e799-4c8d-9c9b-c2ebd5fb583b</vt:lpwstr>
  </property>
  <property fmtid="{D5CDD505-2E9C-101B-9397-08002B2CF9AE}" pid="8" name="MSIP_Label_46723740-be9a-4fd0-bd11-8f09a2f8d61a_ContentBits">
    <vt:lpwstr>2</vt:lpwstr>
  </property>
</Properties>
</file>