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A602" w14:textId="384B4D9D" w:rsidR="0084756D" w:rsidRDefault="0084756D" w:rsidP="0084756D">
      <w:pPr>
        <w:spacing w:after="0" w:line="260" w:lineRule="auto"/>
        <w:ind w:left="0" w:right="0" w:firstLine="0"/>
        <w:jc w:val="right"/>
        <w:rPr>
          <w:sz w:val="20"/>
        </w:rPr>
      </w:pPr>
      <w:r>
        <w:rPr>
          <w:sz w:val="20"/>
        </w:rPr>
        <w:t xml:space="preserve">Załącznik nr </w:t>
      </w:r>
      <w:r w:rsidR="00837597">
        <w:rPr>
          <w:sz w:val="20"/>
        </w:rPr>
        <w:t>1</w:t>
      </w:r>
      <w:r w:rsidR="00565512">
        <w:rPr>
          <w:sz w:val="20"/>
        </w:rPr>
        <w:t>1</w:t>
      </w:r>
      <w:r>
        <w:rPr>
          <w:sz w:val="20"/>
        </w:rPr>
        <w:t xml:space="preserve"> do SWZ</w:t>
      </w:r>
    </w:p>
    <w:p w14:paraId="6A278127" w14:textId="77777777" w:rsidR="000B4902" w:rsidRDefault="000B4902" w:rsidP="000B4902">
      <w:pPr>
        <w:spacing w:after="0" w:line="260" w:lineRule="auto"/>
        <w:ind w:left="0" w:right="0" w:firstLine="0"/>
        <w:jc w:val="center"/>
        <w:rPr>
          <w:b/>
          <w:szCs w:val="24"/>
        </w:rPr>
      </w:pPr>
    </w:p>
    <w:p w14:paraId="08929AB3" w14:textId="77777777" w:rsidR="0084756D" w:rsidRPr="000B4902" w:rsidRDefault="0084756D" w:rsidP="000B4902">
      <w:pPr>
        <w:spacing w:after="0" w:line="260" w:lineRule="auto"/>
        <w:ind w:left="0" w:right="0" w:firstLine="0"/>
        <w:jc w:val="center"/>
        <w:rPr>
          <w:b/>
          <w:szCs w:val="24"/>
        </w:rPr>
      </w:pPr>
      <w:r w:rsidRPr="000B4902">
        <w:rPr>
          <w:b/>
          <w:szCs w:val="24"/>
        </w:rPr>
        <w:t>Szczegółowy opis przedmiotu zamówienia (SOPZ)</w:t>
      </w:r>
    </w:p>
    <w:p w14:paraId="7B457D38" w14:textId="77777777" w:rsidR="0084756D" w:rsidRPr="000B4902" w:rsidRDefault="0084756D" w:rsidP="000B4902">
      <w:pPr>
        <w:spacing w:after="0" w:line="260" w:lineRule="auto"/>
        <w:ind w:left="0" w:right="0" w:firstLine="0"/>
        <w:jc w:val="center"/>
        <w:rPr>
          <w:b/>
          <w:szCs w:val="24"/>
        </w:rPr>
      </w:pPr>
    </w:p>
    <w:p w14:paraId="33E1D663" w14:textId="12840CC4" w:rsidR="001D4447" w:rsidRPr="000B4902" w:rsidRDefault="000B4902" w:rsidP="000B4902">
      <w:pPr>
        <w:spacing w:after="0" w:line="260" w:lineRule="auto"/>
        <w:ind w:right="0"/>
        <w:jc w:val="center"/>
        <w:rPr>
          <w:b/>
          <w:szCs w:val="24"/>
        </w:rPr>
      </w:pPr>
      <w:r w:rsidRPr="000B4902">
        <w:rPr>
          <w:b/>
          <w:szCs w:val="24"/>
        </w:rPr>
        <w:t>„</w:t>
      </w:r>
      <w:r w:rsidR="004C7C17" w:rsidRPr="000B4902">
        <w:rPr>
          <w:b/>
          <w:szCs w:val="24"/>
        </w:rPr>
        <w:t>Odbier</w:t>
      </w:r>
      <w:r w:rsidR="0084756D" w:rsidRPr="000B4902">
        <w:rPr>
          <w:b/>
          <w:szCs w:val="24"/>
        </w:rPr>
        <w:t xml:space="preserve">anie i zagospodarowanie odpadów </w:t>
      </w:r>
      <w:r w:rsidR="004C7C17" w:rsidRPr="000B4902">
        <w:rPr>
          <w:b/>
          <w:szCs w:val="24"/>
        </w:rPr>
        <w:t xml:space="preserve">komunalnych </w:t>
      </w:r>
      <w:r w:rsidR="0084756D" w:rsidRPr="000B4902">
        <w:rPr>
          <w:b/>
          <w:szCs w:val="24"/>
        </w:rPr>
        <w:t>z terenu Gm</w:t>
      </w:r>
      <w:r w:rsidRPr="000B4902">
        <w:rPr>
          <w:b/>
          <w:szCs w:val="24"/>
        </w:rPr>
        <w:t xml:space="preserve">iny Zambrów </w:t>
      </w:r>
      <w:r>
        <w:rPr>
          <w:b/>
          <w:szCs w:val="24"/>
        </w:rPr>
        <w:t>w </w:t>
      </w:r>
      <w:r w:rsidRPr="000B4902">
        <w:rPr>
          <w:b/>
          <w:szCs w:val="24"/>
        </w:rPr>
        <w:t xml:space="preserve">okresie </w:t>
      </w:r>
      <w:r w:rsidR="00837597">
        <w:rPr>
          <w:b/>
          <w:szCs w:val="24"/>
        </w:rPr>
        <w:t xml:space="preserve">od </w:t>
      </w:r>
      <w:r w:rsidR="00980A7D">
        <w:rPr>
          <w:b/>
          <w:szCs w:val="24"/>
        </w:rPr>
        <w:t>01.0</w:t>
      </w:r>
      <w:r w:rsidR="00841D29">
        <w:rPr>
          <w:b/>
          <w:szCs w:val="24"/>
        </w:rPr>
        <w:t>1</w:t>
      </w:r>
      <w:r w:rsidR="00980A7D">
        <w:rPr>
          <w:b/>
          <w:szCs w:val="24"/>
        </w:rPr>
        <w:t>.</w:t>
      </w:r>
      <w:r w:rsidRPr="000B4902">
        <w:rPr>
          <w:b/>
          <w:szCs w:val="24"/>
        </w:rPr>
        <w:t>20</w:t>
      </w:r>
      <w:r w:rsidR="00841D29">
        <w:rPr>
          <w:b/>
          <w:szCs w:val="24"/>
        </w:rPr>
        <w:t>2</w:t>
      </w:r>
      <w:r w:rsidR="00ED2556">
        <w:rPr>
          <w:b/>
          <w:szCs w:val="24"/>
        </w:rPr>
        <w:t>4</w:t>
      </w:r>
      <w:r w:rsidRPr="000B4902">
        <w:rPr>
          <w:b/>
          <w:szCs w:val="24"/>
        </w:rPr>
        <w:t xml:space="preserve"> –</w:t>
      </w:r>
      <w:r w:rsidR="00986453">
        <w:rPr>
          <w:b/>
          <w:szCs w:val="24"/>
        </w:rPr>
        <w:t xml:space="preserve"> </w:t>
      </w:r>
      <w:r w:rsidR="00837597">
        <w:rPr>
          <w:b/>
          <w:szCs w:val="24"/>
        </w:rPr>
        <w:t xml:space="preserve">do </w:t>
      </w:r>
      <w:r w:rsidR="00980A7D">
        <w:rPr>
          <w:b/>
          <w:szCs w:val="24"/>
        </w:rPr>
        <w:t>31.12.</w:t>
      </w:r>
      <w:r w:rsidR="00E92F62">
        <w:rPr>
          <w:b/>
          <w:szCs w:val="24"/>
        </w:rPr>
        <w:t>202</w:t>
      </w:r>
      <w:r w:rsidR="00ED2556">
        <w:rPr>
          <w:b/>
          <w:szCs w:val="24"/>
        </w:rPr>
        <w:t>5</w:t>
      </w:r>
      <w:r w:rsidRPr="000B4902">
        <w:rPr>
          <w:b/>
          <w:szCs w:val="24"/>
        </w:rPr>
        <w:t>”</w:t>
      </w:r>
      <w:r w:rsidR="00EE5683">
        <w:rPr>
          <w:b/>
          <w:szCs w:val="24"/>
        </w:rPr>
        <w:t>.</w:t>
      </w:r>
    </w:p>
    <w:p w14:paraId="32CAFAC4" w14:textId="77777777" w:rsidR="001D4447" w:rsidRDefault="004C7C17" w:rsidP="005A04A9">
      <w:pPr>
        <w:spacing w:after="23" w:line="259" w:lineRule="auto"/>
        <w:ind w:left="0" w:right="0" w:firstLine="0"/>
      </w:pPr>
      <w:r>
        <w:rPr>
          <w:b/>
        </w:rPr>
        <w:t xml:space="preserve"> </w:t>
      </w:r>
    </w:p>
    <w:p w14:paraId="30030127" w14:textId="77777777" w:rsidR="00DB4411" w:rsidRPr="00DB4411" w:rsidRDefault="004C7C17" w:rsidP="00F9283D">
      <w:pPr>
        <w:pStyle w:val="Akapitzlist"/>
        <w:numPr>
          <w:ilvl w:val="0"/>
          <w:numId w:val="6"/>
        </w:numPr>
        <w:rPr>
          <w:b/>
        </w:rPr>
      </w:pPr>
      <w:r w:rsidRPr="00DB4411">
        <w:rPr>
          <w:b/>
        </w:rPr>
        <w:t xml:space="preserve"> Przedmiot zamówienia </w:t>
      </w:r>
    </w:p>
    <w:p w14:paraId="7E5007BC" w14:textId="77777777" w:rsidR="001D4447" w:rsidRDefault="004C7C17">
      <w:pPr>
        <w:ind w:left="-15" w:firstLine="360"/>
      </w:pPr>
      <w:r>
        <w:t xml:space="preserve">Przedmiotem zamówienia jest: </w:t>
      </w:r>
    </w:p>
    <w:p w14:paraId="5F45BDF1" w14:textId="38386A83" w:rsidR="0084756D" w:rsidRDefault="00DB4411" w:rsidP="00F9283D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right="23"/>
        <w:rPr>
          <w:rFonts w:eastAsia="Arial"/>
          <w:szCs w:val="24"/>
          <w:lang w:bidi="pl-PL"/>
        </w:rPr>
      </w:pPr>
      <w:r>
        <w:rPr>
          <w:rFonts w:eastAsia="Arial"/>
          <w:szCs w:val="24"/>
          <w:lang w:bidi="pl-PL"/>
        </w:rPr>
        <w:t>O</w:t>
      </w:r>
      <w:r w:rsidR="0084756D" w:rsidRPr="00DB4411">
        <w:rPr>
          <w:rFonts w:eastAsia="Arial"/>
          <w:szCs w:val="24"/>
          <w:lang w:bidi="pl-PL"/>
        </w:rPr>
        <w:t>dbi</w:t>
      </w:r>
      <w:r w:rsidR="00841D29">
        <w:rPr>
          <w:rFonts w:eastAsia="Arial"/>
          <w:szCs w:val="24"/>
          <w:lang w:bidi="pl-PL"/>
        </w:rPr>
        <w:t>ór, transport i zagospodarowanie</w:t>
      </w:r>
      <w:r w:rsidR="0084756D" w:rsidRPr="00DB4411">
        <w:rPr>
          <w:rFonts w:eastAsia="Arial"/>
          <w:szCs w:val="24"/>
          <w:lang w:bidi="pl-PL"/>
        </w:rPr>
        <w:t xml:space="preserve"> wskazanych w opisie zamówienia odpadów komunalnych z nieruchomości zamieszkałych położonych na terenie Gminy Zambrów, w sposób zapewniający osiągnięcie odpowiednich poziomów recyklingu, przygotowanie do ponownego użycia i odzysku innymi metodami oraz ograniczenie masy odpadów komunalnych ulegających biodegradacji przekazywanych do składowania, zgodnie z zapisami ustawy z dnia 13 września 1996 r. o utrzymaniu czystości i porządku w gminach (</w:t>
      </w:r>
      <w:r>
        <w:rPr>
          <w:rFonts w:eastAsia="Arial"/>
          <w:szCs w:val="24"/>
          <w:lang w:bidi="pl-PL"/>
        </w:rPr>
        <w:t>t.</w:t>
      </w:r>
      <w:r w:rsidR="00242615">
        <w:rPr>
          <w:rFonts w:eastAsia="Arial"/>
          <w:szCs w:val="24"/>
          <w:lang w:bidi="pl-PL"/>
        </w:rPr>
        <w:t xml:space="preserve"> j.</w:t>
      </w:r>
      <w:r>
        <w:rPr>
          <w:rFonts w:eastAsia="Arial"/>
          <w:szCs w:val="24"/>
          <w:lang w:bidi="pl-PL"/>
        </w:rPr>
        <w:t xml:space="preserve">  Dz. U. z 20</w:t>
      </w:r>
      <w:r w:rsidR="00242615">
        <w:rPr>
          <w:rFonts w:eastAsia="Arial"/>
          <w:szCs w:val="24"/>
          <w:lang w:bidi="pl-PL"/>
        </w:rPr>
        <w:t>2</w:t>
      </w:r>
      <w:r w:rsidR="0071280D">
        <w:rPr>
          <w:rFonts w:eastAsia="Arial"/>
          <w:szCs w:val="24"/>
          <w:lang w:bidi="pl-PL"/>
        </w:rPr>
        <w:t>3</w:t>
      </w:r>
      <w:r>
        <w:rPr>
          <w:rFonts w:eastAsia="Arial"/>
          <w:szCs w:val="24"/>
          <w:lang w:bidi="pl-PL"/>
        </w:rPr>
        <w:t xml:space="preserve"> r. poz. </w:t>
      </w:r>
      <w:r w:rsidR="0071280D">
        <w:rPr>
          <w:rFonts w:eastAsia="Arial"/>
          <w:szCs w:val="24"/>
          <w:lang w:bidi="pl-PL"/>
        </w:rPr>
        <w:t>1469</w:t>
      </w:r>
      <w:r w:rsidR="0084756D" w:rsidRPr="00DB4411">
        <w:rPr>
          <w:rFonts w:eastAsia="Arial"/>
          <w:szCs w:val="24"/>
          <w:lang w:bidi="pl-PL"/>
        </w:rPr>
        <w:t xml:space="preserve"> z</w:t>
      </w:r>
      <w:r w:rsidR="00242615">
        <w:rPr>
          <w:rFonts w:eastAsia="Arial"/>
          <w:szCs w:val="24"/>
          <w:lang w:bidi="pl-PL"/>
        </w:rPr>
        <w:t>e</w:t>
      </w:r>
      <w:r w:rsidR="0084756D" w:rsidRPr="00DB4411">
        <w:rPr>
          <w:rFonts w:eastAsia="Arial"/>
          <w:szCs w:val="24"/>
          <w:lang w:bidi="pl-PL"/>
        </w:rPr>
        <w:t xml:space="preserve"> zm.), oraz przepisami Regulaminu utrzymania czystości i porządku na</w:t>
      </w:r>
      <w:r w:rsidR="00242615">
        <w:rPr>
          <w:rFonts w:eastAsia="Arial"/>
          <w:szCs w:val="24"/>
          <w:lang w:bidi="pl-PL"/>
        </w:rPr>
        <w:t> </w:t>
      </w:r>
      <w:r w:rsidR="0084756D" w:rsidRPr="00DB4411">
        <w:rPr>
          <w:rFonts w:eastAsia="Arial"/>
          <w:szCs w:val="24"/>
          <w:lang w:bidi="pl-PL"/>
        </w:rPr>
        <w:t>terenie Gminy Zambrów.</w:t>
      </w:r>
    </w:p>
    <w:p w14:paraId="1E3C8745" w14:textId="2B275899" w:rsidR="00E722D8" w:rsidRPr="00DB4411" w:rsidRDefault="00E722D8" w:rsidP="00E722D8">
      <w:pPr>
        <w:pStyle w:val="Akapitzlist"/>
        <w:widowControl w:val="0"/>
        <w:tabs>
          <w:tab w:val="left" w:pos="709"/>
        </w:tabs>
        <w:spacing w:after="0" w:line="240" w:lineRule="auto"/>
        <w:ind w:right="23" w:firstLine="0"/>
        <w:rPr>
          <w:rFonts w:eastAsia="Arial"/>
          <w:szCs w:val="24"/>
          <w:lang w:bidi="pl-PL"/>
        </w:rPr>
      </w:pPr>
      <w:r>
        <w:rPr>
          <w:rFonts w:eastAsia="Arial"/>
          <w:szCs w:val="24"/>
          <w:lang w:bidi="pl-PL"/>
        </w:rPr>
        <w:t>Przez zagospodarowanie odpadów rozumie się ich przekazanie do instalacji przetwarzania i unieszkodliwiania wraz z pokryciem przez Wykonawcę kosztów ich przyjęcia. Odpady należy przekazywać do instalacji wskazanej w ofercie.</w:t>
      </w:r>
    </w:p>
    <w:p w14:paraId="1194B021" w14:textId="77777777" w:rsidR="0084756D" w:rsidRPr="0084756D" w:rsidRDefault="00DB4411" w:rsidP="00F9283D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right="23"/>
        <w:rPr>
          <w:rFonts w:eastAsia="Arial"/>
          <w:szCs w:val="24"/>
          <w:lang w:bidi="pl-PL"/>
        </w:rPr>
      </w:pPr>
      <w:r>
        <w:rPr>
          <w:rFonts w:eastAsia="Arial"/>
          <w:szCs w:val="24"/>
          <w:lang w:bidi="pl-PL"/>
        </w:rPr>
        <w:t>U</w:t>
      </w:r>
      <w:r w:rsidR="0084756D" w:rsidRPr="0084756D">
        <w:rPr>
          <w:rFonts w:eastAsia="Arial"/>
          <w:szCs w:val="24"/>
          <w:lang w:bidi="pl-PL"/>
        </w:rPr>
        <w:t>tworzenie i prowadzenie Gminnego Punktu Selektywnej Zbiórki Odpadów Komunalnych,</w:t>
      </w:r>
    </w:p>
    <w:p w14:paraId="103592D8" w14:textId="1EAA480F" w:rsidR="0084756D" w:rsidRPr="0084756D" w:rsidRDefault="00DB4411" w:rsidP="00F9283D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right="23"/>
        <w:rPr>
          <w:rFonts w:eastAsia="Arial"/>
          <w:szCs w:val="24"/>
          <w:lang w:bidi="pl-PL"/>
        </w:rPr>
      </w:pPr>
      <w:r>
        <w:rPr>
          <w:rFonts w:eastAsia="Arial"/>
          <w:szCs w:val="24"/>
          <w:lang w:bidi="pl-PL"/>
        </w:rPr>
        <w:t>W</w:t>
      </w:r>
      <w:r w:rsidR="0084756D" w:rsidRPr="0084756D">
        <w:rPr>
          <w:rFonts w:eastAsia="Arial"/>
          <w:szCs w:val="24"/>
          <w:lang w:bidi="pl-PL"/>
        </w:rPr>
        <w:t>yposażenie nieruchomości zamieszkałych w worki i pojemniki służące do zbierania odpadów komunalnych na zasadach określonych w regulaminie utrzymania czystości  i porządku na terenie gminy, w terminie 14 dni od daty podpisania umowy.</w:t>
      </w:r>
      <w:r w:rsidR="00841D29">
        <w:rPr>
          <w:rFonts w:eastAsia="Arial"/>
          <w:szCs w:val="24"/>
          <w:lang w:bidi="pl-PL"/>
        </w:rPr>
        <w:t xml:space="preserve"> Regularne dostarczanie worków na odpady selektywnie gromadzone w okresie obowiązywania umowy w ilości zgodnej </w:t>
      </w:r>
      <w:r w:rsidR="00242615">
        <w:rPr>
          <w:rFonts w:eastAsia="Arial"/>
          <w:szCs w:val="24"/>
          <w:lang w:bidi="pl-PL"/>
        </w:rPr>
        <w:t>z zapotrzebowaniem mieszkańców.</w:t>
      </w:r>
    </w:p>
    <w:p w14:paraId="724F2C6D" w14:textId="2171779A" w:rsidR="0084756D" w:rsidRDefault="00DB4411" w:rsidP="00F9283D">
      <w:pPr>
        <w:widowControl w:val="0"/>
        <w:numPr>
          <w:ilvl w:val="0"/>
          <w:numId w:val="1"/>
        </w:numPr>
        <w:shd w:val="clear" w:color="auto" w:fill="FFFFFF"/>
        <w:spacing w:after="0" w:line="288" w:lineRule="exact"/>
        <w:ind w:right="0"/>
        <w:rPr>
          <w:szCs w:val="24"/>
          <w:lang w:bidi="pl-PL"/>
        </w:rPr>
      </w:pPr>
      <w:r>
        <w:rPr>
          <w:szCs w:val="24"/>
          <w:lang w:bidi="pl-PL"/>
        </w:rPr>
        <w:t>W</w:t>
      </w:r>
      <w:r w:rsidR="0084756D" w:rsidRPr="0084756D">
        <w:rPr>
          <w:szCs w:val="24"/>
          <w:lang w:bidi="pl-PL"/>
        </w:rPr>
        <w:t>yposażenie poszczególnych sołectw w pojemniki przeznaczone do selektywnego gromadzenia odpadów z tworzyw sztucznych</w:t>
      </w:r>
      <w:r w:rsidR="00242615">
        <w:rPr>
          <w:szCs w:val="24"/>
          <w:lang w:bidi="pl-PL"/>
        </w:rPr>
        <w:t xml:space="preserve"> i</w:t>
      </w:r>
      <w:r w:rsidR="000B4902">
        <w:rPr>
          <w:szCs w:val="24"/>
          <w:lang w:bidi="pl-PL"/>
        </w:rPr>
        <w:t xml:space="preserve"> drobnego metalu, papieru i szkła w </w:t>
      </w:r>
      <w:r w:rsidR="0084756D" w:rsidRPr="0084756D">
        <w:rPr>
          <w:szCs w:val="24"/>
          <w:lang w:bidi="pl-PL"/>
        </w:rPr>
        <w:t>ilości trzech pojemników przystosowanych d</w:t>
      </w:r>
      <w:r w:rsidR="000B4902">
        <w:rPr>
          <w:szCs w:val="24"/>
          <w:lang w:bidi="pl-PL"/>
        </w:rPr>
        <w:t>o selektywnej zbiórki odpadów o </w:t>
      </w:r>
      <w:r w:rsidR="0084756D" w:rsidRPr="0084756D">
        <w:rPr>
          <w:szCs w:val="24"/>
          <w:lang w:bidi="pl-PL"/>
        </w:rPr>
        <w:t>pojemności powyżej 400 l w każdym sołectwie, w terminie 30 dni od daty podpisania umowy.</w:t>
      </w:r>
      <w:r w:rsidR="0084195A">
        <w:rPr>
          <w:szCs w:val="24"/>
          <w:lang w:bidi="pl-PL"/>
        </w:rPr>
        <w:t xml:space="preserve"> Miejsca usytuowania pojemników zostaną podane przez Zamawiającego niezwłocznie po podpisaniu umowy.</w:t>
      </w:r>
    </w:p>
    <w:p w14:paraId="5760BF02" w14:textId="0B837E0B" w:rsidR="00E722D8" w:rsidRDefault="00E722D8" w:rsidP="00F9283D">
      <w:pPr>
        <w:widowControl w:val="0"/>
        <w:numPr>
          <w:ilvl w:val="0"/>
          <w:numId w:val="1"/>
        </w:numPr>
        <w:shd w:val="clear" w:color="auto" w:fill="FFFFFF"/>
        <w:spacing w:after="0" w:line="288" w:lineRule="exact"/>
        <w:ind w:right="0"/>
        <w:rPr>
          <w:szCs w:val="24"/>
          <w:lang w:bidi="pl-PL"/>
        </w:rPr>
      </w:pPr>
      <w:r>
        <w:rPr>
          <w:szCs w:val="24"/>
          <w:lang w:bidi="pl-PL"/>
        </w:rPr>
        <w:t>Wszelkie zmiany stanu istniejącego opisanego w SOPZ (ilość mieszkańców, ilość nieruchomości, ilość i morfologia odpadów, ilość pojemników oraz worków na odpady) nie stanowią zmiany przedmiotu zamówienia. Zmiany powinny być oszacowane przez oferenta przy składani</w:t>
      </w:r>
      <w:r w:rsidR="00AD6FDF">
        <w:rPr>
          <w:szCs w:val="24"/>
          <w:lang w:bidi="pl-PL"/>
        </w:rPr>
        <w:t>u</w:t>
      </w:r>
      <w:r>
        <w:rPr>
          <w:szCs w:val="24"/>
          <w:lang w:bidi="pl-PL"/>
        </w:rPr>
        <w:t xml:space="preserve"> oferty.</w:t>
      </w:r>
    </w:p>
    <w:p w14:paraId="62684822" w14:textId="59086A90" w:rsidR="00DB4411" w:rsidRDefault="00DB4411" w:rsidP="00DB4411">
      <w:pPr>
        <w:widowControl w:val="0"/>
        <w:shd w:val="clear" w:color="auto" w:fill="FFFFFF"/>
        <w:spacing w:after="0" w:line="288" w:lineRule="exact"/>
        <w:ind w:left="360" w:right="0" w:firstLine="0"/>
        <w:rPr>
          <w:szCs w:val="24"/>
          <w:lang w:bidi="pl-PL"/>
        </w:rPr>
      </w:pPr>
      <w:r w:rsidRPr="00DB4411">
        <w:rPr>
          <w:szCs w:val="24"/>
          <w:lang w:bidi="pl-PL"/>
        </w:rPr>
        <w:t>Sposób odbioru i zagospodarowania odpadów musi być zgodny z Ustawą z dnia 13 września 1996 r. o utrzymaniu czystości i p</w:t>
      </w:r>
      <w:r>
        <w:rPr>
          <w:szCs w:val="24"/>
          <w:lang w:bidi="pl-PL"/>
        </w:rPr>
        <w:t>orządku w gminach (</w:t>
      </w:r>
      <w:r w:rsidR="00126730">
        <w:rPr>
          <w:szCs w:val="24"/>
          <w:lang w:bidi="pl-PL"/>
        </w:rPr>
        <w:t xml:space="preserve">t. j. </w:t>
      </w:r>
      <w:r>
        <w:rPr>
          <w:szCs w:val="24"/>
          <w:lang w:bidi="pl-PL"/>
        </w:rPr>
        <w:t>Dz. U. z 20</w:t>
      </w:r>
      <w:r w:rsidR="00126730">
        <w:rPr>
          <w:szCs w:val="24"/>
          <w:lang w:bidi="pl-PL"/>
        </w:rPr>
        <w:t>2</w:t>
      </w:r>
      <w:r w:rsidR="0071280D">
        <w:rPr>
          <w:szCs w:val="24"/>
          <w:lang w:bidi="pl-PL"/>
        </w:rPr>
        <w:t>3</w:t>
      </w:r>
      <w:r w:rsidRPr="00DB4411">
        <w:rPr>
          <w:szCs w:val="24"/>
          <w:lang w:bidi="pl-PL"/>
        </w:rPr>
        <w:t xml:space="preserve"> r. poz. </w:t>
      </w:r>
      <w:r w:rsidR="0071280D">
        <w:rPr>
          <w:szCs w:val="24"/>
          <w:lang w:bidi="pl-PL"/>
        </w:rPr>
        <w:t>1469</w:t>
      </w:r>
      <w:r w:rsidRPr="00DB4411">
        <w:rPr>
          <w:szCs w:val="24"/>
          <w:lang w:bidi="pl-PL"/>
        </w:rPr>
        <w:t xml:space="preserve"> z</w:t>
      </w:r>
      <w:r w:rsidR="00126730">
        <w:rPr>
          <w:szCs w:val="24"/>
          <w:lang w:bidi="pl-PL"/>
        </w:rPr>
        <w:t>e.</w:t>
      </w:r>
      <w:r w:rsidRPr="00DB4411">
        <w:rPr>
          <w:szCs w:val="24"/>
          <w:lang w:bidi="pl-PL"/>
        </w:rPr>
        <w:t xml:space="preserve"> zm.), rozporządzeniami wykonawczymi do tej ustawy oraz Regulaminem utrzymania czystości i porządku na terenie gminy</w:t>
      </w:r>
      <w:r w:rsidR="00126730">
        <w:rPr>
          <w:szCs w:val="24"/>
          <w:lang w:bidi="pl-PL"/>
        </w:rPr>
        <w:t xml:space="preserve"> Zambrów</w:t>
      </w:r>
      <w:r w:rsidRPr="00DB4411">
        <w:rPr>
          <w:szCs w:val="24"/>
          <w:lang w:bidi="pl-PL"/>
        </w:rPr>
        <w:t xml:space="preserve">. </w:t>
      </w:r>
    </w:p>
    <w:p w14:paraId="55A427FA" w14:textId="77777777" w:rsidR="00DB4411" w:rsidRPr="0084756D" w:rsidRDefault="00DB4411" w:rsidP="00DB4411">
      <w:pPr>
        <w:widowControl w:val="0"/>
        <w:shd w:val="clear" w:color="auto" w:fill="FFFFFF"/>
        <w:spacing w:after="0" w:line="288" w:lineRule="exact"/>
        <w:ind w:left="720" w:right="0" w:firstLine="0"/>
        <w:rPr>
          <w:szCs w:val="24"/>
          <w:lang w:bidi="pl-PL"/>
        </w:rPr>
      </w:pPr>
    </w:p>
    <w:p w14:paraId="159E83AE" w14:textId="77777777" w:rsidR="0084756D" w:rsidRPr="00DB4411" w:rsidRDefault="0084756D" w:rsidP="00F9283D">
      <w:pPr>
        <w:pStyle w:val="Akapitzlist"/>
        <w:widowControl w:val="0"/>
        <w:numPr>
          <w:ilvl w:val="0"/>
          <w:numId w:val="5"/>
        </w:numPr>
        <w:tabs>
          <w:tab w:val="left" w:pos="329"/>
        </w:tabs>
        <w:spacing w:after="0" w:line="288" w:lineRule="exact"/>
        <w:ind w:right="0"/>
        <w:rPr>
          <w:b/>
          <w:szCs w:val="24"/>
          <w:lang w:bidi="pl-PL"/>
        </w:rPr>
      </w:pPr>
      <w:r w:rsidRPr="00DB4411">
        <w:rPr>
          <w:b/>
          <w:szCs w:val="24"/>
          <w:lang w:bidi="pl-PL"/>
        </w:rPr>
        <w:t>Szczegółowe dane charakteryzujące zamówienie:</w:t>
      </w:r>
    </w:p>
    <w:p w14:paraId="2497EE3F" w14:textId="4CA9E205" w:rsidR="00654957" w:rsidRDefault="0084756D" w:rsidP="00F9283D">
      <w:pPr>
        <w:pStyle w:val="Akapitzlist"/>
        <w:widowControl w:val="0"/>
        <w:numPr>
          <w:ilvl w:val="0"/>
          <w:numId w:val="8"/>
        </w:numPr>
        <w:tabs>
          <w:tab w:val="left" w:pos="738"/>
        </w:tabs>
        <w:spacing w:after="0" w:line="288" w:lineRule="exact"/>
        <w:ind w:right="0"/>
        <w:rPr>
          <w:szCs w:val="24"/>
          <w:lang w:bidi="pl-PL"/>
        </w:rPr>
      </w:pPr>
      <w:r w:rsidRPr="00654957">
        <w:rPr>
          <w:szCs w:val="24"/>
          <w:lang w:bidi="pl-PL"/>
        </w:rPr>
        <w:t>powierzchnia Gminy Zambró</w:t>
      </w:r>
      <w:r w:rsidR="004D55C6">
        <w:rPr>
          <w:szCs w:val="24"/>
          <w:lang w:bidi="pl-PL"/>
        </w:rPr>
        <w:t>w</w:t>
      </w:r>
      <w:r w:rsidRPr="00654957">
        <w:rPr>
          <w:szCs w:val="24"/>
          <w:lang w:bidi="pl-PL"/>
        </w:rPr>
        <w:t xml:space="preserve"> wynosi 299 km</w:t>
      </w:r>
      <w:r w:rsidRPr="00654957">
        <w:rPr>
          <w:szCs w:val="24"/>
          <w:vertAlign w:val="superscript"/>
          <w:lang w:bidi="pl-PL"/>
        </w:rPr>
        <w:t>2</w:t>
      </w:r>
      <w:r w:rsidRPr="00654957">
        <w:rPr>
          <w:szCs w:val="24"/>
          <w:lang w:bidi="pl-PL"/>
        </w:rPr>
        <w:t>;</w:t>
      </w:r>
    </w:p>
    <w:p w14:paraId="2E269EDD" w14:textId="6586ADCD" w:rsidR="00654957" w:rsidRDefault="0084756D" w:rsidP="00F9283D">
      <w:pPr>
        <w:pStyle w:val="Akapitzlist"/>
        <w:widowControl w:val="0"/>
        <w:numPr>
          <w:ilvl w:val="0"/>
          <w:numId w:val="8"/>
        </w:numPr>
        <w:tabs>
          <w:tab w:val="left" w:pos="738"/>
        </w:tabs>
        <w:spacing w:after="0" w:line="288" w:lineRule="exact"/>
        <w:ind w:right="0"/>
        <w:rPr>
          <w:szCs w:val="24"/>
          <w:lang w:bidi="pl-PL"/>
        </w:rPr>
      </w:pPr>
      <w:r w:rsidRPr="00654957">
        <w:rPr>
          <w:szCs w:val="24"/>
          <w:lang w:bidi="pl-PL"/>
        </w:rPr>
        <w:t>liczba miejscowości położonych na terenie administracyjnym Gminy Zambrów wynosi 7</w:t>
      </w:r>
      <w:r w:rsidR="003E0171">
        <w:rPr>
          <w:szCs w:val="24"/>
          <w:lang w:bidi="pl-PL"/>
        </w:rPr>
        <w:t>1</w:t>
      </w:r>
      <w:r w:rsidR="00126730" w:rsidRPr="00654957">
        <w:rPr>
          <w:szCs w:val="24"/>
          <w:lang w:bidi="pl-PL"/>
        </w:rPr>
        <w:t>,</w:t>
      </w:r>
    </w:p>
    <w:p w14:paraId="67BA8CF8" w14:textId="4B2C3C5B" w:rsidR="0044325E" w:rsidRDefault="0084756D" w:rsidP="00F26CBB">
      <w:pPr>
        <w:pStyle w:val="Akapitzlist"/>
        <w:widowControl w:val="0"/>
        <w:numPr>
          <w:ilvl w:val="0"/>
          <w:numId w:val="8"/>
        </w:numPr>
        <w:tabs>
          <w:tab w:val="left" w:pos="738"/>
        </w:tabs>
        <w:spacing w:after="0" w:line="288" w:lineRule="exact"/>
        <w:ind w:right="0"/>
        <w:rPr>
          <w:szCs w:val="24"/>
          <w:lang w:bidi="pl-PL"/>
        </w:rPr>
      </w:pPr>
      <w:r w:rsidRPr="00654957">
        <w:rPr>
          <w:szCs w:val="24"/>
          <w:lang w:bidi="pl-PL"/>
        </w:rPr>
        <w:t xml:space="preserve">liczba zameldowanych mieszkańców Gminy Zambrów  wynosi </w:t>
      </w:r>
      <w:r w:rsidR="00DB4411" w:rsidRPr="00654957">
        <w:rPr>
          <w:szCs w:val="24"/>
          <w:lang w:bidi="pl-PL"/>
        </w:rPr>
        <w:t xml:space="preserve">ok. </w:t>
      </w:r>
      <w:r w:rsidR="00126730" w:rsidRPr="00654957">
        <w:rPr>
          <w:szCs w:val="24"/>
          <w:lang w:bidi="pl-PL"/>
        </w:rPr>
        <w:t>8 7</w:t>
      </w:r>
      <w:r w:rsidR="005B3DD5">
        <w:rPr>
          <w:szCs w:val="24"/>
          <w:lang w:bidi="pl-PL"/>
        </w:rPr>
        <w:t>96</w:t>
      </w:r>
      <w:r w:rsidRPr="00654957">
        <w:rPr>
          <w:szCs w:val="24"/>
          <w:lang w:bidi="pl-PL"/>
        </w:rPr>
        <w:t xml:space="preserve"> osób</w:t>
      </w:r>
      <w:r w:rsidR="00126730" w:rsidRPr="00654957">
        <w:rPr>
          <w:szCs w:val="24"/>
          <w:lang w:bidi="pl-PL"/>
        </w:rPr>
        <w:t>,</w:t>
      </w:r>
    </w:p>
    <w:p w14:paraId="53127EAD" w14:textId="76A1757F" w:rsidR="00F26CBB" w:rsidRDefault="00F26CBB" w:rsidP="00F26CBB">
      <w:pPr>
        <w:pStyle w:val="Akapitzlist"/>
        <w:widowControl w:val="0"/>
        <w:numPr>
          <w:ilvl w:val="0"/>
          <w:numId w:val="8"/>
        </w:numPr>
        <w:tabs>
          <w:tab w:val="left" w:pos="738"/>
        </w:tabs>
        <w:spacing w:after="0" w:line="288" w:lineRule="exact"/>
        <w:ind w:right="0"/>
        <w:rPr>
          <w:szCs w:val="24"/>
          <w:lang w:bidi="pl-PL"/>
        </w:rPr>
      </w:pPr>
      <w:r>
        <w:rPr>
          <w:szCs w:val="24"/>
          <w:lang w:bidi="pl-PL"/>
        </w:rPr>
        <w:t xml:space="preserve">zadeklarowana ilość osób według złożonych deklaracji o wysokości opłaty za gospodarowanie odpadów komunalnych – październik 2023 </w:t>
      </w:r>
      <w:r w:rsidR="00750DB7">
        <w:rPr>
          <w:szCs w:val="24"/>
          <w:lang w:bidi="pl-PL"/>
        </w:rPr>
        <w:t>r.</w:t>
      </w:r>
    </w:p>
    <w:p w14:paraId="016C1BDD" w14:textId="7FC4B3F3" w:rsidR="00F26CBB" w:rsidRDefault="00F26CBB" w:rsidP="00F26CBB">
      <w:pPr>
        <w:pStyle w:val="Akapitzlist"/>
        <w:widowControl w:val="0"/>
        <w:numPr>
          <w:ilvl w:val="0"/>
          <w:numId w:val="28"/>
        </w:numPr>
        <w:tabs>
          <w:tab w:val="left" w:pos="738"/>
        </w:tabs>
        <w:spacing w:after="0" w:line="288" w:lineRule="exact"/>
        <w:ind w:right="0"/>
        <w:rPr>
          <w:szCs w:val="24"/>
          <w:lang w:bidi="pl-PL"/>
        </w:rPr>
      </w:pPr>
      <w:r w:rsidRPr="00F26CBB">
        <w:rPr>
          <w:szCs w:val="24"/>
          <w:lang w:bidi="pl-PL"/>
        </w:rPr>
        <w:t>całkowita ilość osób 68</w:t>
      </w:r>
      <w:r w:rsidR="00447F82">
        <w:rPr>
          <w:szCs w:val="24"/>
          <w:lang w:bidi="pl-PL"/>
        </w:rPr>
        <w:t>9</w:t>
      </w:r>
      <w:r w:rsidRPr="00F26CBB">
        <w:rPr>
          <w:szCs w:val="24"/>
          <w:lang w:bidi="pl-PL"/>
        </w:rPr>
        <w:t>0</w:t>
      </w:r>
    </w:p>
    <w:p w14:paraId="68039AF7" w14:textId="12996FB6" w:rsidR="00F26CBB" w:rsidRDefault="00F26CBB" w:rsidP="00F26CBB">
      <w:pPr>
        <w:pStyle w:val="Akapitzlist"/>
        <w:widowControl w:val="0"/>
        <w:numPr>
          <w:ilvl w:val="0"/>
          <w:numId w:val="28"/>
        </w:numPr>
        <w:tabs>
          <w:tab w:val="left" w:pos="738"/>
        </w:tabs>
        <w:spacing w:after="0" w:line="288" w:lineRule="exact"/>
        <w:ind w:right="0"/>
        <w:rPr>
          <w:szCs w:val="24"/>
          <w:lang w:bidi="pl-PL"/>
        </w:rPr>
      </w:pPr>
      <w:r w:rsidRPr="00F26CBB">
        <w:rPr>
          <w:szCs w:val="24"/>
          <w:lang w:bidi="pl-PL"/>
        </w:rPr>
        <w:t>ilość osób kompostujących odpady biodegradowalne w kompostownikach przydomowych 531</w:t>
      </w:r>
      <w:r w:rsidR="001A03C1">
        <w:rPr>
          <w:szCs w:val="24"/>
          <w:lang w:bidi="pl-PL"/>
        </w:rPr>
        <w:t>9</w:t>
      </w:r>
      <w:r w:rsidRPr="00F26CBB">
        <w:rPr>
          <w:szCs w:val="24"/>
          <w:lang w:bidi="pl-PL"/>
        </w:rPr>
        <w:t>.</w:t>
      </w:r>
    </w:p>
    <w:p w14:paraId="0E4B7EBE" w14:textId="77777777" w:rsidR="005A04A9" w:rsidRPr="00F26CBB" w:rsidRDefault="005A04A9" w:rsidP="005A04A9">
      <w:pPr>
        <w:pStyle w:val="Akapitzlist"/>
        <w:widowControl w:val="0"/>
        <w:tabs>
          <w:tab w:val="left" w:pos="738"/>
        </w:tabs>
        <w:spacing w:after="0" w:line="288" w:lineRule="exact"/>
        <w:ind w:left="1080" w:right="0" w:firstLine="0"/>
        <w:rPr>
          <w:szCs w:val="24"/>
          <w:lang w:bidi="pl-PL"/>
        </w:rPr>
      </w:pPr>
    </w:p>
    <w:p w14:paraId="324B7EC2" w14:textId="2E5B95C0" w:rsidR="008D695E" w:rsidRPr="008D695E" w:rsidRDefault="008D695E" w:rsidP="00F9283D">
      <w:pPr>
        <w:pStyle w:val="Akapitzlist"/>
        <w:widowControl w:val="0"/>
        <w:numPr>
          <w:ilvl w:val="0"/>
          <w:numId w:val="8"/>
        </w:numPr>
        <w:spacing w:after="0" w:line="240" w:lineRule="auto"/>
        <w:ind w:right="0"/>
        <w:rPr>
          <w:szCs w:val="24"/>
          <w:lang w:bidi="pl-PL"/>
        </w:rPr>
      </w:pPr>
      <w:r w:rsidRPr="008D695E">
        <w:rPr>
          <w:szCs w:val="24"/>
          <w:lang w:bidi="pl-PL"/>
        </w:rPr>
        <w:lastRenderedPageBreak/>
        <w:t>Szacowana ilość domów w poszczególnych miejscowościach gminy Zambrów</w:t>
      </w:r>
    </w:p>
    <w:p w14:paraId="1E261BEA" w14:textId="65D2D71F" w:rsidR="008D695E" w:rsidRDefault="008D695E" w:rsidP="001A488E">
      <w:pPr>
        <w:widowControl w:val="0"/>
        <w:spacing w:after="0" w:line="240" w:lineRule="auto"/>
        <w:ind w:left="0" w:right="0" w:firstLine="0"/>
        <w:rPr>
          <w:szCs w:val="24"/>
          <w:lang w:bidi="pl-PL"/>
        </w:rPr>
      </w:pPr>
    </w:p>
    <w:p w14:paraId="64939C1F" w14:textId="77777777" w:rsidR="00CF1DB2" w:rsidRDefault="00CF1DB2" w:rsidP="001A488E">
      <w:pPr>
        <w:widowControl w:val="0"/>
        <w:spacing w:after="0" w:line="240" w:lineRule="auto"/>
        <w:ind w:left="0" w:right="0" w:firstLine="0"/>
        <w:rPr>
          <w:szCs w:val="24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5385"/>
        <w:gridCol w:w="2268"/>
      </w:tblGrid>
      <w:tr w:rsidR="008D695E" w:rsidRPr="008D695E" w14:paraId="1D9E0693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41697AD2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 </w:t>
            </w:r>
          </w:p>
        </w:tc>
        <w:tc>
          <w:tcPr>
            <w:tcW w:w="5385" w:type="dxa"/>
            <w:noWrap/>
            <w:hideMark/>
          </w:tcPr>
          <w:p w14:paraId="0699B2AB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Lista miejscowości</w:t>
            </w:r>
          </w:p>
        </w:tc>
        <w:tc>
          <w:tcPr>
            <w:tcW w:w="2268" w:type="dxa"/>
            <w:noWrap/>
            <w:hideMark/>
          </w:tcPr>
          <w:p w14:paraId="5167FE92" w14:textId="24D81FD6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ilość domów</w:t>
            </w:r>
            <w:r w:rsidR="002636CA">
              <w:rPr>
                <w:szCs w:val="24"/>
                <w:lang w:bidi="pl-PL"/>
              </w:rPr>
              <w:t>/mieszkań*</w:t>
            </w:r>
          </w:p>
        </w:tc>
      </w:tr>
      <w:tr w:rsidR="008D695E" w:rsidRPr="008D695E" w14:paraId="7D0D7D6E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526EFF9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1.</w:t>
            </w:r>
          </w:p>
        </w:tc>
        <w:tc>
          <w:tcPr>
            <w:tcW w:w="5385" w:type="dxa"/>
            <w:noWrap/>
            <w:hideMark/>
          </w:tcPr>
          <w:p w14:paraId="074FCA3A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Bacze Mokre</w:t>
            </w:r>
          </w:p>
        </w:tc>
        <w:tc>
          <w:tcPr>
            <w:tcW w:w="2268" w:type="dxa"/>
            <w:noWrap/>
            <w:hideMark/>
          </w:tcPr>
          <w:p w14:paraId="1B0DD768" w14:textId="70826483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</w:t>
            </w:r>
            <w:r w:rsidR="00BE1032">
              <w:rPr>
                <w:szCs w:val="24"/>
                <w:lang w:bidi="pl-PL"/>
              </w:rPr>
              <w:t>6</w:t>
            </w:r>
          </w:p>
        </w:tc>
      </w:tr>
      <w:tr w:rsidR="008D695E" w:rsidRPr="008D695E" w14:paraId="04813659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0991DE33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2.</w:t>
            </w:r>
          </w:p>
        </w:tc>
        <w:tc>
          <w:tcPr>
            <w:tcW w:w="5385" w:type="dxa"/>
            <w:noWrap/>
            <w:hideMark/>
          </w:tcPr>
          <w:p w14:paraId="3C05FA1B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proofErr w:type="spellStart"/>
            <w:r w:rsidRPr="008D695E">
              <w:rPr>
                <w:szCs w:val="24"/>
                <w:lang w:bidi="pl-PL"/>
              </w:rPr>
              <w:t>Brajczewo</w:t>
            </w:r>
            <w:proofErr w:type="spellEnd"/>
            <w:r w:rsidRPr="008D695E">
              <w:rPr>
                <w:szCs w:val="24"/>
                <w:lang w:bidi="pl-PL"/>
              </w:rPr>
              <w:t>-Sierzputy</w:t>
            </w:r>
          </w:p>
        </w:tc>
        <w:tc>
          <w:tcPr>
            <w:tcW w:w="2268" w:type="dxa"/>
            <w:noWrap/>
            <w:hideMark/>
          </w:tcPr>
          <w:p w14:paraId="4C58C4C2" w14:textId="4BAF56D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</w:t>
            </w:r>
            <w:r w:rsidR="00EC2759">
              <w:rPr>
                <w:szCs w:val="24"/>
                <w:lang w:bidi="pl-PL"/>
              </w:rPr>
              <w:t>0</w:t>
            </w:r>
          </w:p>
        </w:tc>
      </w:tr>
      <w:tr w:rsidR="008D695E" w:rsidRPr="008D695E" w14:paraId="291A7E2F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6C0EAF13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3.</w:t>
            </w:r>
          </w:p>
        </w:tc>
        <w:tc>
          <w:tcPr>
            <w:tcW w:w="5385" w:type="dxa"/>
            <w:noWrap/>
            <w:hideMark/>
          </w:tcPr>
          <w:p w14:paraId="0A5F5554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Boruty-Goski</w:t>
            </w:r>
          </w:p>
        </w:tc>
        <w:tc>
          <w:tcPr>
            <w:tcW w:w="2268" w:type="dxa"/>
            <w:noWrap/>
            <w:hideMark/>
          </w:tcPr>
          <w:p w14:paraId="065940E0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4</w:t>
            </w:r>
          </w:p>
        </w:tc>
      </w:tr>
      <w:tr w:rsidR="008D695E" w:rsidRPr="008D695E" w14:paraId="04C39AD6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78679C60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4.</w:t>
            </w:r>
          </w:p>
        </w:tc>
        <w:tc>
          <w:tcPr>
            <w:tcW w:w="5385" w:type="dxa"/>
            <w:noWrap/>
            <w:hideMark/>
          </w:tcPr>
          <w:p w14:paraId="39E6FDC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Chmiele-Pogorzele</w:t>
            </w:r>
          </w:p>
        </w:tc>
        <w:tc>
          <w:tcPr>
            <w:tcW w:w="2268" w:type="dxa"/>
            <w:noWrap/>
            <w:hideMark/>
          </w:tcPr>
          <w:p w14:paraId="6DA241CF" w14:textId="36415170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</w:t>
            </w:r>
            <w:r w:rsidR="00EC2759">
              <w:rPr>
                <w:szCs w:val="24"/>
                <w:lang w:bidi="pl-PL"/>
              </w:rPr>
              <w:t>2</w:t>
            </w:r>
          </w:p>
        </w:tc>
      </w:tr>
      <w:tr w:rsidR="008D695E" w:rsidRPr="008D695E" w14:paraId="4BE6FDED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5F17C84D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5.</w:t>
            </w:r>
          </w:p>
        </w:tc>
        <w:tc>
          <w:tcPr>
            <w:tcW w:w="5385" w:type="dxa"/>
            <w:noWrap/>
            <w:hideMark/>
          </w:tcPr>
          <w:p w14:paraId="2E6C1388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Chorzele</w:t>
            </w:r>
          </w:p>
        </w:tc>
        <w:tc>
          <w:tcPr>
            <w:tcW w:w="2268" w:type="dxa"/>
            <w:noWrap/>
            <w:hideMark/>
          </w:tcPr>
          <w:p w14:paraId="03360EEB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24</w:t>
            </w:r>
          </w:p>
        </w:tc>
      </w:tr>
      <w:tr w:rsidR="008D695E" w:rsidRPr="008D695E" w14:paraId="24D65BC6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77A83B8C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6.</w:t>
            </w:r>
          </w:p>
        </w:tc>
        <w:tc>
          <w:tcPr>
            <w:tcW w:w="5385" w:type="dxa"/>
            <w:noWrap/>
            <w:hideMark/>
          </w:tcPr>
          <w:p w14:paraId="0C01618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Cieciorki</w:t>
            </w:r>
          </w:p>
        </w:tc>
        <w:tc>
          <w:tcPr>
            <w:tcW w:w="2268" w:type="dxa"/>
            <w:noWrap/>
            <w:hideMark/>
          </w:tcPr>
          <w:p w14:paraId="2C07084E" w14:textId="1AA4EFA0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10</w:t>
            </w:r>
            <w:r w:rsidR="00EC2759">
              <w:rPr>
                <w:szCs w:val="24"/>
                <w:lang w:bidi="pl-PL"/>
              </w:rPr>
              <w:t>9</w:t>
            </w:r>
          </w:p>
        </w:tc>
      </w:tr>
      <w:tr w:rsidR="008D695E" w:rsidRPr="008D695E" w14:paraId="519C151B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4E8B80B0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7.</w:t>
            </w:r>
          </w:p>
        </w:tc>
        <w:tc>
          <w:tcPr>
            <w:tcW w:w="5385" w:type="dxa"/>
            <w:noWrap/>
            <w:hideMark/>
          </w:tcPr>
          <w:p w14:paraId="58D4BDE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Czartosy</w:t>
            </w:r>
          </w:p>
        </w:tc>
        <w:tc>
          <w:tcPr>
            <w:tcW w:w="2268" w:type="dxa"/>
            <w:noWrap/>
            <w:hideMark/>
          </w:tcPr>
          <w:p w14:paraId="7485F1D9" w14:textId="6B3F8F4C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</w:t>
            </w:r>
            <w:r w:rsidR="00EC2759">
              <w:rPr>
                <w:szCs w:val="24"/>
                <w:lang w:bidi="pl-PL"/>
              </w:rPr>
              <w:t>9</w:t>
            </w:r>
          </w:p>
        </w:tc>
      </w:tr>
      <w:tr w:rsidR="008D695E" w:rsidRPr="008D695E" w14:paraId="3968E4FE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6BE28FA3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8.</w:t>
            </w:r>
          </w:p>
        </w:tc>
        <w:tc>
          <w:tcPr>
            <w:tcW w:w="5385" w:type="dxa"/>
            <w:noWrap/>
            <w:hideMark/>
          </w:tcPr>
          <w:p w14:paraId="6DAD5074" w14:textId="48D33148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Czerwony Bór</w:t>
            </w:r>
            <w:r w:rsidR="002636CA">
              <w:rPr>
                <w:szCs w:val="24"/>
                <w:lang w:bidi="pl-PL"/>
              </w:rPr>
              <w:t xml:space="preserve"> (zabudowa wielorodzinna)</w:t>
            </w:r>
          </w:p>
        </w:tc>
        <w:tc>
          <w:tcPr>
            <w:tcW w:w="2268" w:type="dxa"/>
            <w:noWrap/>
            <w:hideMark/>
          </w:tcPr>
          <w:p w14:paraId="2CF4763E" w14:textId="62685000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4</w:t>
            </w:r>
            <w:r w:rsidR="00EC2759">
              <w:rPr>
                <w:szCs w:val="24"/>
                <w:lang w:bidi="pl-PL"/>
              </w:rPr>
              <w:t>7</w:t>
            </w:r>
            <w:r w:rsidR="002636CA">
              <w:rPr>
                <w:szCs w:val="24"/>
                <w:lang w:bidi="pl-PL"/>
              </w:rPr>
              <w:t>*</w:t>
            </w:r>
          </w:p>
        </w:tc>
      </w:tr>
      <w:tr w:rsidR="008D695E" w:rsidRPr="008D695E" w14:paraId="4AD8DEFA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0825AE28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9.</w:t>
            </w:r>
          </w:p>
        </w:tc>
        <w:tc>
          <w:tcPr>
            <w:tcW w:w="5385" w:type="dxa"/>
            <w:noWrap/>
            <w:hideMark/>
          </w:tcPr>
          <w:p w14:paraId="2896EBC1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Dąbki-Łętownica</w:t>
            </w:r>
          </w:p>
        </w:tc>
        <w:tc>
          <w:tcPr>
            <w:tcW w:w="2268" w:type="dxa"/>
            <w:noWrap/>
            <w:hideMark/>
          </w:tcPr>
          <w:p w14:paraId="40DF1FEF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9</w:t>
            </w:r>
          </w:p>
        </w:tc>
      </w:tr>
      <w:tr w:rsidR="008D695E" w:rsidRPr="008D695E" w14:paraId="6A2BB81B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7CEEFDC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10.</w:t>
            </w:r>
          </w:p>
        </w:tc>
        <w:tc>
          <w:tcPr>
            <w:tcW w:w="5385" w:type="dxa"/>
            <w:noWrap/>
            <w:hideMark/>
          </w:tcPr>
          <w:p w14:paraId="778A96C7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 xml:space="preserve">Długobórz </w:t>
            </w:r>
          </w:p>
        </w:tc>
        <w:tc>
          <w:tcPr>
            <w:tcW w:w="2268" w:type="dxa"/>
            <w:noWrap/>
            <w:hideMark/>
          </w:tcPr>
          <w:p w14:paraId="1AC74841" w14:textId="678884E9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</w:t>
            </w:r>
            <w:r w:rsidR="00EC2759">
              <w:rPr>
                <w:szCs w:val="24"/>
                <w:lang w:bidi="pl-PL"/>
              </w:rPr>
              <w:t>39</w:t>
            </w:r>
          </w:p>
        </w:tc>
      </w:tr>
      <w:tr w:rsidR="008D695E" w:rsidRPr="008D695E" w14:paraId="6700D63D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2A42E37D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11.</w:t>
            </w:r>
          </w:p>
        </w:tc>
        <w:tc>
          <w:tcPr>
            <w:tcW w:w="5385" w:type="dxa"/>
            <w:noWrap/>
            <w:hideMark/>
          </w:tcPr>
          <w:p w14:paraId="631DF9AA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Gardlin</w:t>
            </w:r>
          </w:p>
        </w:tc>
        <w:tc>
          <w:tcPr>
            <w:tcW w:w="2268" w:type="dxa"/>
            <w:noWrap/>
            <w:hideMark/>
          </w:tcPr>
          <w:p w14:paraId="0FFFE4FF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19</w:t>
            </w:r>
          </w:p>
        </w:tc>
      </w:tr>
      <w:tr w:rsidR="008D695E" w:rsidRPr="008D695E" w14:paraId="64DC1430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2627C691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12.</w:t>
            </w:r>
          </w:p>
        </w:tc>
        <w:tc>
          <w:tcPr>
            <w:tcW w:w="5385" w:type="dxa"/>
            <w:noWrap/>
            <w:hideMark/>
          </w:tcPr>
          <w:p w14:paraId="5EF96B6F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Goski Duże</w:t>
            </w:r>
          </w:p>
        </w:tc>
        <w:tc>
          <w:tcPr>
            <w:tcW w:w="2268" w:type="dxa"/>
            <w:noWrap/>
            <w:hideMark/>
          </w:tcPr>
          <w:p w14:paraId="219B7B76" w14:textId="264B8FA5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</w:t>
            </w:r>
            <w:r w:rsidR="00EC2759">
              <w:rPr>
                <w:szCs w:val="24"/>
                <w:lang w:bidi="pl-PL"/>
              </w:rPr>
              <w:t>2</w:t>
            </w:r>
          </w:p>
        </w:tc>
      </w:tr>
      <w:tr w:rsidR="008D695E" w:rsidRPr="008D695E" w14:paraId="15D8D791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69FF69B9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13.</w:t>
            </w:r>
          </w:p>
        </w:tc>
        <w:tc>
          <w:tcPr>
            <w:tcW w:w="5385" w:type="dxa"/>
            <w:noWrap/>
            <w:hideMark/>
          </w:tcPr>
          <w:p w14:paraId="0687DAD1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Goski-Pełki</w:t>
            </w:r>
          </w:p>
        </w:tc>
        <w:tc>
          <w:tcPr>
            <w:tcW w:w="2268" w:type="dxa"/>
            <w:noWrap/>
            <w:hideMark/>
          </w:tcPr>
          <w:p w14:paraId="24E23A07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8</w:t>
            </w:r>
          </w:p>
        </w:tc>
      </w:tr>
      <w:tr w:rsidR="008D695E" w:rsidRPr="008D695E" w14:paraId="58760916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3AD291EB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14.</w:t>
            </w:r>
          </w:p>
        </w:tc>
        <w:tc>
          <w:tcPr>
            <w:tcW w:w="5385" w:type="dxa"/>
            <w:noWrap/>
            <w:hideMark/>
          </w:tcPr>
          <w:p w14:paraId="3B34BFB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Grabówka</w:t>
            </w:r>
          </w:p>
        </w:tc>
        <w:tc>
          <w:tcPr>
            <w:tcW w:w="2268" w:type="dxa"/>
            <w:noWrap/>
            <w:hideMark/>
          </w:tcPr>
          <w:p w14:paraId="71AB6CB3" w14:textId="1D244E9D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</w:t>
            </w:r>
            <w:r w:rsidR="00EC2759">
              <w:rPr>
                <w:szCs w:val="24"/>
                <w:lang w:bidi="pl-PL"/>
              </w:rPr>
              <w:t>4</w:t>
            </w:r>
          </w:p>
        </w:tc>
      </w:tr>
      <w:tr w:rsidR="008D695E" w:rsidRPr="008D695E" w14:paraId="497ECED0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434766C9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15.</w:t>
            </w:r>
          </w:p>
        </w:tc>
        <w:tc>
          <w:tcPr>
            <w:tcW w:w="5385" w:type="dxa"/>
            <w:noWrap/>
            <w:hideMark/>
          </w:tcPr>
          <w:p w14:paraId="253F0609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Grochy-Łętownica</w:t>
            </w:r>
          </w:p>
        </w:tc>
        <w:tc>
          <w:tcPr>
            <w:tcW w:w="2268" w:type="dxa"/>
            <w:noWrap/>
            <w:hideMark/>
          </w:tcPr>
          <w:p w14:paraId="7DD75903" w14:textId="3C91BA02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</w:t>
            </w:r>
            <w:r w:rsidR="00EC2759">
              <w:rPr>
                <w:szCs w:val="24"/>
                <w:lang w:bidi="pl-PL"/>
              </w:rPr>
              <w:t>3</w:t>
            </w:r>
          </w:p>
        </w:tc>
      </w:tr>
      <w:tr w:rsidR="008D695E" w:rsidRPr="008D695E" w14:paraId="218DD270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20D0CBD2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16.</w:t>
            </w:r>
          </w:p>
        </w:tc>
        <w:tc>
          <w:tcPr>
            <w:tcW w:w="5385" w:type="dxa"/>
            <w:noWrap/>
            <w:hideMark/>
          </w:tcPr>
          <w:p w14:paraId="0527EAFE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Grochy-Pogorzele</w:t>
            </w:r>
          </w:p>
        </w:tc>
        <w:tc>
          <w:tcPr>
            <w:tcW w:w="2268" w:type="dxa"/>
            <w:noWrap/>
            <w:hideMark/>
          </w:tcPr>
          <w:p w14:paraId="676ED27C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27</w:t>
            </w:r>
          </w:p>
        </w:tc>
      </w:tr>
      <w:tr w:rsidR="008D695E" w:rsidRPr="008D695E" w14:paraId="348A75DA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58CEE209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17.</w:t>
            </w:r>
          </w:p>
        </w:tc>
        <w:tc>
          <w:tcPr>
            <w:tcW w:w="5385" w:type="dxa"/>
            <w:noWrap/>
            <w:hideMark/>
          </w:tcPr>
          <w:p w14:paraId="13C25AD3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Grzymały</w:t>
            </w:r>
          </w:p>
        </w:tc>
        <w:tc>
          <w:tcPr>
            <w:tcW w:w="2268" w:type="dxa"/>
            <w:noWrap/>
            <w:hideMark/>
          </w:tcPr>
          <w:p w14:paraId="2223052E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20</w:t>
            </w:r>
          </w:p>
        </w:tc>
      </w:tr>
      <w:tr w:rsidR="008D695E" w:rsidRPr="008D695E" w14:paraId="53D4AC52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3ED7F241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18.</w:t>
            </w:r>
          </w:p>
        </w:tc>
        <w:tc>
          <w:tcPr>
            <w:tcW w:w="5385" w:type="dxa"/>
            <w:noWrap/>
            <w:hideMark/>
          </w:tcPr>
          <w:p w14:paraId="7D757B14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proofErr w:type="spellStart"/>
            <w:r w:rsidRPr="008D695E">
              <w:rPr>
                <w:szCs w:val="24"/>
                <w:lang w:bidi="pl-PL"/>
              </w:rPr>
              <w:t>Klimasze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EFFBBCF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7</w:t>
            </w:r>
          </w:p>
        </w:tc>
      </w:tr>
      <w:tr w:rsidR="008D695E" w:rsidRPr="008D695E" w14:paraId="3F7BF6D0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20E3A181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19.</w:t>
            </w:r>
          </w:p>
        </w:tc>
        <w:tc>
          <w:tcPr>
            <w:tcW w:w="5385" w:type="dxa"/>
            <w:noWrap/>
            <w:hideMark/>
          </w:tcPr>
          <w:p w14:paraId="57B791ED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Konopki-Jabłoń</w:t>
            </w:r>
          </w:p>
        </w:tc>
        <w:tc>
          <w:tcPr>
            <w:tcW w:w="2268" w:type="dxa"/>
            <w:noWrap/>
            <w:hideMark/>
          </w:tcPr>
          <w:p w14:paraId="3866168D" w14:textId="6E63ECE9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</w:t>
            </w:r>
            <w:r w:rsidR="00EC2759">
              <w:rPr>
                <w:szCs w:val="24"/>
                <w:lang w:bidi="pl-PL"/>
              </w:rPr>
              <w:t>9</w:t>
            </w:r>
          </w:p>
        </w:tc>
      </w:tr>
      <w:tr w:rsidR="008D695E" w:rsidRPr="008D695E" w14:paraId="38E6D7D7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11B8705E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20.</w:t>
            </w:r>
          </w:p>
        </w:tc>
        <w:tc>
          <w:tcPr>
            <w:tcW w:w="5385" w:type="dxa"/>
            <w:noWrap/>
            <w:hideMark/>
          </w:tcPr>
          <w:p w14:paraId="6BBB81B7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Konopki-Jałbrzyków Stok</w:t>
            </w:r>
          </w:p>
        </w:tc>
        <w:tc>
          <w:tcPr>
            <w:tcW w:w="2268" w:type="dxa"/>
            <w:noWrap/>
            <w:hideMark/>
          </w:tcPr>
          <w:p w14:paraId="136C32D5" w14:textId="3DA6B6C0" w:rsidR="008D695E" w:rsidRPr="008D695E" w:rsidRDefault="00EC2759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30</w:t>
            </w:r>
          </w:p>
        </w:tc>
      </w:tr>
      <w:tr w:rsidR="008D695E" w:rsidRPr="008D695E" w14:paraId="2E16A84B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0AF3315E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21.</w:t>
            </w:r>
          </w:p>
        </w:tc>
        <w:tc>
          <w:tcPr>
            <w:tcW w:w="5385" w:type="dxa"/>
            <w:noWrap/>
            <w:hideMark/>
          </w:tcPr>
          <w:p w14:paraId="2EB9A9F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Koziki-Jałbrzyków Stok</w:t>
            </w:r>
          </w:p>
        </w:tc>
        <w:tc>
          <w:tcPr>
            <w:tcW w:w="2268" w:type="dxa"/>
            <w:noWrap/>
            <w:hideMark/>
          </w:tcPr>
          <w:p w14:paraId="23B9E86F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18</w:t>
            </w:r>
          </w:p>
        </w:tc>
      </w:tr>
      <w:tr w:rsidR="008D695E" w:rsidRPr="008D695E" w14:paraId="525E65B8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3643010A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22.</w:t>
            </w:r>
          </w:p>
        </w:tc>
        <w:tc>
          <w:tcPr>
            <w:tcW w:w="5385" w:type="dxa"/>
            <w:noWrap/>
            <w:hideMark/>
          </w:tcPr>
          <w:p w14:paraId="438BB48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Krajewo-Białe</w:t>
            </w:r>
          </w:p>
        </w:tc>
        <w:tc>
          <w:tcPr>
            <w:tcW w:w="2268" w:type="dxa"/>
            <w:noWrap/>
            <w:hideMark/>
          </w:tcPr>
          <w:p w14:paraId="619954FD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31</w:t>
            </w:r>
          </w:p>
        </w:tc>
      </w:tr>
      <w:tr w:rsidR="008D695E" w:rsidRPr="008D695E" w14:paraId="017BA60D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0A712EB2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23.</w:t>
            </w:r>
          </w:p>
        </w:tc>
        <w:tc>
          <w:tcPr>
            <w:tcW w:w="5385" w:type="dxa"/>
            <w:noWrap/>
            <w:hideMark/>
          </w:tcPr>
          <w:p w14:paraId="331916E4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Krajewo-Borowe</w:t>
            </w:r>
          </w:p>
        </w:tc>
        <w:tc>
          <w:tcPr>
            <w:tcW w:w="2268" w:type="dxa"/>
            <w:noWrap/>
            <w:hideMark/>
          </w:tcPr>
          <w:p w14:paraId="648FF374" w14:textId="46DF03C0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</w:t>
            </w:r>
            <w:r w:rsidR="00EC2759">
              <w:rPr>
                <w:szCs w:val="24"/>
                <w:lang w:bidi="pl-PL"/>
              </w:rPr>
              <w:t>8</w:t>
            </w:r>
          </w:p>
        </w:tc>
      </w:tr>
      <w:tr w:rsidR="008D695E" w:rsidRPr="008D695E" w14:paraId="0C847F44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7F9DEC54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24.</w:t>
            </w:r>
          </w:p>
        </w:tc>
        <w:tc>
          <w:tcPr>
            <w:tcW w:w="5385" w:type="dxa"/>
            <w:noWrap/>
            <w:hideMark/>
          </w:tcPr>
          <w:p w14:paraId="688047C7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Krajewo-Ćwikły</w:t>
            </w:r>
          </w:p>
        </w:tc>
        <w:tc>
          <w:tcPr>
            <w:tcW w:w="2268" w:type="dxa"/>
            <w:noWrap/>
            <w:hideMark/>
          </w:tcPr>
          <w:p w14:paraId="1C4E8D03" w14:textId="0C01A108" w:rsidR="008D695E" w:rsidRPr="008D695E" w:rsidRDefault="00EC2759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22</w:t>
            </w:r>
          </w:p>
        </w:tc>
      </w:tr>
      <w:tr w:rsidR="008D695E" w:rsidRPr="008D695E" w14:paraId="613D8829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5212F8A4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25.</w:t>
            </w:r>
          </w:p>
        </w:tc>
        <w:tc>
          <w:tcPr>
            <w:tcW w:w="5385" w:type="dxa"/>
            <w:noWrap/>
            <w:hideMark/>
          </w:tcPr>
          <w:p w14:paraId="3CD99A79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Krajewo-Korytki</w:t>
            </w:r>
          </w:p>
        </w:tc>
        <w:tc>
          <w:tcPr>
            <w:tcW w:w="2268" w:type="dxa"/>
            <w:noWrap/>
            <w:hideMark/>
          </w:tcPr>
          <w:p w14:paraId="0307E735" w14:textId="426FF5BE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</w:t>
            </w:r>
            <w:r w:rsidR="00EC2759">
              <w:rPr>
                <w:szCs w:val="24"/>
                <w:lang w:bidi="pl-PL"/>
              </w:rPr>
              <w:t>8</w:t>
            </w:r>
          </w:p>
        </w:tc>
      </w:tr>
      <w:tr w:rsidR="008D695E" w:rsidRPr="008D695E" w14:paraId="4646E788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109D77AC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26.</w:t>
            </w:r>
          </w:p>
        </w:tc>
        <w:tc>
          <w:tcPr>
            <w:tcW w:w="5385" w:type="dxa"/>
            <w:noWrap/>
            <w:hideMark/>
          </w:tcPr>
          <w:p w14:paraId="0404C5BF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Krajewo-Łętowo</w:t>
            </w:r>
          </w:p>
        </w:tc>
        <w:tc>
          <w:tcPr>
            <w:tcW w:w="2268" w:type="dxa"/>
            <w:noWrap/>
            <w:hideMark/>
          </w:tcPr>
          <w:p w14:paraId="4622F612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15</w:t>
            </w:r>
          </w:p>
        </w:tc>
      </w:tr>
      <w:tr w:rsidR="008D695E" w:rsidRPr="008D695E" w14:paraId="2146B6DF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292D21D4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27.</w:t>
            </w:r>
          </w:p>
        </w:tc>
        <w:tc>
          <w:tcPr>
            <w:tcW w:w="5385" w:type="dxa"/>
            <w:noWrap/>
            <w:hideMark/>
          </w:tcPr>
          <w:p w14:paraId="43777830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Łady-Borowe</w:t>
            </w:r>
          </w:p>
        </w:tc>
        <w:tc>
          <w:tcPr>
            <w:tcW w:w="2268" w:type="dxa"/>
            <w:noWrap/>
            <w:hideMark/>
          </w:tcPr>
          <w:p w14:paraId="594AAFCA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25</w:t>
            </w:r>
          </w:p>
        </w:tc>
      </w:tr>
      <w:tr w:rsidR="008D695E" w:rsidRPr="008D695E" w14:paraId="1354E743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30E23E5D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28.</w:t>
            </w:r>
          </w:p>
        </w:tc>
        <w:tc>
          <w:tcPr>
            <w:tcW w:w="5385" w:type="dxa"/>
            <w:noWrap/>
            <w:hideMark/>
          </w:tcPr>
          <w:p w14:paraId="727F35D9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Łady-Polne</w:t>
            </w:r>
          </w:p>
        </w:tc>
        <w:tc>
          <w:tcPr>
            <w:tcW w:w="2268" w:type="dxa"/>
            <w:noWrap/>
            <w:hideMark/>
          </w:tcPr>
          <w:p w14:paraId="1541AB4A" w14:textId="0C8E96DB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</w:t>
            </w:r>
            <w:r w:rsidR="00EC2759">
              <w:rPr>
                <w:szCs w:val="24"/>
                <w:lang w:bidi="pl-PL"/>
              </w:rPr>
              <w:t>4</w:t>
            </w:r>
          </w:p>
        </w:tc>
      </w:tr>
      <w:tr w:rsidR="008D695E" w:rsidRPr="008D695E" w14:paraId="52734879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3B38C3B7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29.</w:t>
            </w:r>
          </w:p>
        </w:tc>
        <w:tc>
          <w:tcPr>
            <w:tcW w:w="5385" w:type="dxa"/>
            <w:noWrap/>
            <w:hideMark/>
          </w:tcPr>
          <w:p w14:paraId="0BB91D2C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Łosie-Dołęgi</w:t>
            </w:r>
          </w:p>
        </w:tc>
        <w:tc>
          <w:tcPr>
            <w:tcW w:w="2268" w:type="dxa"/>
            <w:noWrap/>
            <w:hideMark/>
          </w:tcPr>
          <w:p w14:paraId="57A0E4B8" w14:textId="38FD8872" w:rsidR="008D695E" w:rsidRPr="008D695E" w:rsidRDefault="00443F4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9</w:t>
            </w:r>
          </w:p>
        </w:tc>
      </w:tr>
      <w:tr w:rsidR="008D695E" w:rsidRPr="008D695E" w14:paraId="562A04F2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2BB03DCC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30.</w:t>
            </w:r>
          </w:p>
        </w:tc>
        <w:tc>
          <w:tcPr>
            <w:tcW w:w="5385" w:type="dxa"/>
            <w:noWrap/>
            <w:hideMark/>
          </w:tcPr>
          <w:p w14:paraId="233F8DE8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Nowe Wierzbowo</w:t>
            </w:r>
          </w:p>
        </w:tc>
        <w:tc>
          <w:tcPr>
            <w:tcW w:w="2268" w:type="dxa"/>
            <w:noWrap/>
            <w:hideMark/>
          </w:tcPr>
          <w:p w14:paraId="5833CC1B" w14:textId="4EBA44AA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</w:t>
            </w:r>
            <w:r w:rsidR="00443F4E">
              <w:rPr>
                <w:szCs w:val="24"/>
                <w:lang w:bidi="pl-PL"/>
              </w:rPr>
              <w:t>2</w:t>
            </w:r>
          </w:p>
        </w:tc>
      </w:tr>
      <w:tr w:rsidR="008D695E" w:rsidRPr="008D695E" w14:paraId="1AAE7576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250C894A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31.</w:t>
            </w:r>
          </w:p>
        </w:tc>
        <w:tc>
          <w:tcPr>
            <w:tcW w:w="5385" w:type="dxa"/>
            <w:noWrap/>
            <w:hideMark/>
          </w:tcPr>
          <w:p w14:paraId="6CFB996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Nowe Zakrzewo</w:t>
            </w:r>
          </w:p>
        </w:tc>
        <w:tc>
          <w:tcPr>
            <w:tcW w:w="2268" w:type="dxa"/>
            <w:noWrap/>
            <w:hideMark/>
          </w:tcPr>
          <w:p w14:paraId="0B38BCC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11</w:t>
            </w:r>
          </w:p>
        </w:tc>
      </w:tr>
      <w:tr w:rsidR="008D695E" w:rsidRPr="008D695E" w14:paraId="6C875CED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31DCE392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32.</w:t>
            </w:r>
          </w:p>
        </w:tc>
        <w:tc>
          <w:tcPr>
            <w:tcW w:w="5385" w:type="dxa"/>
            <w:noWrap/>
            <w:hideMark/>
          </w:tcPr>
          <w:p w14:paraId="02131842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Nowy Borek</w:t>
            </w:r>
          </w:p>
        </w:tc>
        <w:tc>
          <w:tcPr>
            <w:tcW w:w="2268" w:type="dxa"/>
            <w:noWrap/>
            <w:hideMark/>
          </w:tcPr>
          <w:p w14:paraId="319642A4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29</w:t>
            </w:r>
          </w:p>
        </w:tc>
      </w:tr>
      <w:tr w:rsidR="008D695E" w:rsidRPr="008D695E" w14:paraId="23309A89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2004EEA7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33.</w:t>
            </w:r>
          </w:p>
        </w:tc>
        <w:tc>
          <w:tcPr>
            <w:tcW w:w="5385" w:type="dxa"/>
            <w:noWrap/>
            <w:hideMark/>
          </w:tcPr>
          <w:p w14:paraId="78444E90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Nowy Laskowiec</w:t>
            </w:r>
          </w:p>
        </w:tc>
        <w:tc>
          <w:tcPr>
            <w:tcW w:w="2268" w:type="dxa"/>
            <w:noWrap/>
            <w:hideMark/>
          </w:tcPr>
          <w:p w14:paraId="6F86D89B" w14:textId="343E7988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</w:t>
            </w:r>
            <w:r w:rsidR="00443F4E">
              <w:rPr>
                <w:szCs w:val="24"/>
                <w:lang w:bidi="pl-PL"/>
              </w:rPr>
              <w:t>7</w:t>
            </w:r>
          </w:p>
        </w:tc>
      </w:tr>
      <w:tr w:rsidR="008D695E" w:rsidRPr="008D695E" w14:paraId="0707DAC6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1AA546B9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34.</w:t>
            </w:r>
          </w:p>
        </w:tc>
        <w:tc>
          <w:tcPr>
            <w:tcW w:w="5385" w:type="dxa"/>
            <w:noWrap/>
            <w:hideMark/>
          </w:tcPr>
          <w:p w14:paraId="5196EF9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Nowy Laskowiec Kolonia</w:t>
            </w:r>
          </w:p>
        </w:tc>
        <w:tc>
          <w:tcPr>
            <w:tcW w:w="2268" w:type="dxa"/>
            <w:noWrap/>
            <w:hideMark/>
          </w:tcPr>
          <w:p w14:paraId="2672392B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9</w:t>
            </w:r>
          </w:p>
        </w:tc>
      </w:tr>
      <w:tr w:rsidR="008D695E" w:rsidRPr="008D695E" w14:paraId="69C4FE6D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5360A197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35.</w:t>
            </w:r>
          </w:p>
        </w:tc>
        <w:tc>
          <w:tcPr>
            <w:tcW w:w="5385" w:type="dxa"/>
            <w:noWrap/>
            <w:hideMark/>
          </w:tcPr>
          <w:p w14:paraId="3D23F88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Nowy Skarżyn</w:t>
            </w:r>
          </w:p>
        </w:tc>
        <w:tc>
          <w:tcPr>
            <w:tcW w:w="2268" w:type="dxa"/>
            <w:noWrap/>
            <w:hideMark/>
          </w:tcPr>
          <w:p w14:paraId="2801D7EA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14</w:t>
            </w:r>
          </w:p>
        </w:tc>
      </w:tr>
      <w:tr w:rsidR="008D695E" w:rsidRPr="008D695E" w14:paraId="2EF51A54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4561944F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36.</w:t>
            </w:r>
          </w:p>
        </w:tc>
        <w:tc>
          <w:tcPr>
            <w:tcW w:w="5385" w:type="dxa"/>
            <w:noWrap/>
            <w:hideMark/>
          </w:tcPr>
          <w:p w14:paraId="4B836614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Nagórki-Jabłoń</w:t>
            </w:r>
          </w:p>
        </w:tc>
        <w:tc>
          <w:tcPr>
            <w:tcW w:w="2268" w:type="dxa"/>
            <w:noWrap/>
            <w:hideMark/>
          </w:tcPr>
          <w:p w14:paraId="0AEFDCC5" w14:textId="1D1203CE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13</w:t>
            </w:r>
            <w:r w:rsidR="00443F4E">
              <w:rPr>
                <w:szCs w:val="24"/>
                <w:lang w:bidi="pl-PL"/>
              </w:rPr>
              <w:t>9</w:t>
            </w:r>
          </w:p>
        </w:tc>
      </w:tr>
      <w:tr w:rsidR="008D695E" w:rsidRPr="008D695E" w14:paraId="1366ABFD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0BFFDB2A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37.</w:t>
            </w:r>
          </w:p>
        </w:tc>
        <w:tc>
          <w:tcPr>
            <w:tcW w:w="5385" w:type="dxa"/>
            <w:noWrap/>
            <w:hideMark/>
          </w:tcPr>
          <w:p w14:paraId="71879B2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Osowiec</w:t>
            </w:r>
          </w:p>
        </w:tc>
        <w:tc>
          <w:tcPr>
            <w:tcW w:w="2268" w:type="dxa"/>
            <w:noWrap/>
            <w:hideMark/>
          </w:tcPr>
          <w:p w14:paraId="7A57BFD1" w14:textId="55210555" w:rsidR="008D695E" w:rsidRPr="008D695E" w:rsidRDefault="00443F4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30</w:t>
            </w:r>
          </w:p>
        </w:tc>
      </w:tr>
      <w:tr w:rsidR="008D695E" w:rsidRPr="008D695E" w14:paraId="715422D2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64E0D483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38.</w:t>
            </w:r>
          </w:p>
        </w:tc>
        <w:tc>
          <w:tcPr>
            <w:tcW w:w="5385" w:type="dxa"/>
            <w:noWrap/>
            <w:hideMark/>
          </w:tcPr>
          <w:p w14:paraId="204589FF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Pęsy-Lipno</w:t>
            </w:r>
          </w:p>
        </w:tc>
        <w:tc>
          <w:tcPr>
            <w:tcW w:w="2268" w:type="dxa"/>
            <w:noWrap/>
            <w:hideMark/>
          </w:tcPr>
          <w:p w14:paraId="26CBBE6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14</w:t>
            </w:r>
          </w:p>
        </w:tc>
      </w:tr>
      <w:tr w:rsidR="008D695E" w:rsidRPr="008D695E" w14:paraId="5F0019A8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43C8D557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39.</w:t>
            </w:r>
          </w:p>
        </w:tc>
        <w:tc>
          <w:tcPr>
            <w:tcW w:w="5385" w:type="dxa"/>
            <w:noWrap/>
            <w:hideMark/>
          </w:tcPr>
          <w:p w14:paraId="0AAD389C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Polki-Teklin</w:t>
            </w:r>
          </w:p>
        </w:tc>
        <w:tc>
          <w:tcPr>
            <w:tcW w:w="2268" w:type="dxa"/>
            <w:noWrap/>
            <w:hideMark/>
          </w:tcPr>
          <w:p w14:paraId="32616F85" w14:textId="2D24647F" w:rsidR="008D695E" w:rsidRPr="008D695E" w:rsidRDefault="00443F4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</w:t>
            </w:r>
          </w:p>
        </w:tc>
      </w:tr>
      <w:tr w:rsidR="008D695E" w:rsidRPr="008D695E" w14:paraId="6EC6BEF9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21E521CB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40.</w:t>
            </w:r>
          </w:p>
        </w:tc>
        <w:tc>
          <w:tcPr>
            <w:tcW w:w="5385" w:type="dxa"/>
            <w:noWrap/>
            <w:hideMark/>
          </w:tcPr>
          <w:p w14:paraId="6E4E2177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Poryte-Jabłoń</w:t>
            </w:r>
          </w:p>
        </w:tc>
        <w:tc>
          <w:tcPr>
            <w:tcW w:w="2268" w:type="dxa"/>
            <w:noWrap/>
            <w:hideMark/>
          </w:tcPr>
          <w:p w14:paraId="4666BF53" w14:textId="540C7510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12</w:t>
            </w:r>
            <w:r w:rsidR="00443F4E">
              <w:rPr>
                <w:szCs w:val="24"/>
                <w:lang w:bidi="pl-PL"/>
              </w:rPr>
              <w:t>6</w:t>
            </w:r>
          </w:p>
        </w:tc>
      </w:tr>
      <w:tr w:rsidR="008D695E" w:rsidRPr="008D695E" w14:paraId="02387869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59993EE8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41.</w:t>
            </w:r>
          </w:p>
        </w:tc>
        <w:tc>
          <w:tcPr>
            <w:tcW w:w="5385" w:type="dxa"/>
            <w:noWrap/>
            <w:hideMark/>
          </w:tcPr>
          <w:p w14:paraId="670F2C3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Przeździecko-Drogoszewo</w:t>
            </w:r>
          </w:p>
        </w:tc>
        <w:tc>
          <w:tcPr>
            <w:tcW w:w="2268" w:type="dxa"/>
            <w:noWrap/>
            <w:hideMark/>
          </w:tcPr>
          <w:p w14:paraId="4C1FFCF7" w14:textId="6711B3DC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</w:t>
            </w:r>
            <w:r w:rsidR="00443F4E">
              <w:rPr>
                <w:szCs w:val="24"/>
                <w:lang w:bidi="pl-PL"/>
              </w:rPr>
              <w:t>8</w:t>
            </w:r>
          </w:p>
        </w:tc>
      </w:tr>
      <w:tr w:rsidR="008D695E" w:rsidRPr="008D695E" w14:paraId="71F54840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4B6FFE1B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42.</w:t>
            </w:r>
          </w:p>
        </w:tc>
        <w:tc>
          <w:tcPr>
            <w:tcW w:w="5385" w:type="dxa"/>
            <w:noWrap/>
            <w:hideMark/>
          </w:tcPr>
          <w:p w14:paraId="227420DD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Przeździecko-Mroczki</w:t>
            </w:r>
          </w:p>
        </w:tc>
        <w:tc>
          <w:tcPr>
            <w:tcW w:w="2268" w:type="dxa"/>
            <w:noWrap/>
            <w:hideMark/>
          </w:tcPr>
          <w:p w14:paraId="5C1D7A9A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39</w:t>
            </w:r>
          </w:p>
        </w:tc>
      </w:tr>
      <w:tr w:rsidR="008D695E" w:rsidRPr="008D695E" w14:paraId="671CBB61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69E1A513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43.</w:t>
            </w:r>
          </w:p>
        </w:tc>
        <w:tc>
          <w:tcPr>
            <w:tcW w:w="5385" w:type="dxa"/>
            <w:noWrap/>
            <w:hideMark/>
          </w:tcPr>
          <w:p w14:paraId="1086C46A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Pstrągi-</w:t>
            </w:r>
            <w:proofErr w:type="spellStart"/>
            <w:r w:rsidRPr="008D695E">
              <w:rPr>
                <w:szCs w:val="24"/>
                <w:lang w:bidi="pl-PL"/>
              </w:rPr>
              <w:t>Gniewoty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D29C950" w14:textId="0C27DBBC" w:rsidR="008D695E" w:rsidRPr="008D695E" w:rsidRDefault="00443F4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5</w:t>
            </w:r>
          </w:p>
        </w:tc>
      </w:tr>
      <w:tr w:rsidR="008D695E" w:rsidRPr="008D695E" w14:paraId="4710A925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544D76B7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44.</w:t>
            </w:r>
          </w:p>
        </w:tc>
        <w:tc>
          <w:tcPr>
            <w:tcW w:w="5385" w:type="dxa"/>
            <w:noWrap/>
            <w:hideMark/>
          </w:tcPr>
          <w:p w14:paraId="3AD03BB3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Rykacze</w:t>
            </w:r>
          </w:p>
        </w:tc>
        <w:tc>
          <w:tcPr>
            <w:tcW w:w="2268" w:type="dxa"/>
            <w:noWrap/>
            <w:hideMark/>
          </w:tcPr>
          <w:p w14:paraId="618F071C" w14:textId="4CCFB52D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</w:t>
            </w:r>
            <w:r w:rsidR="00443F4E">
              <w:rPr>
                <w:szCs w:val="24"/>
                <w:lang w:bidi="pl-PL"/>
              </w:rPr>
              <w:t>6</w:t>
            </w:r>
          </w:p>
        </w:tc>
      </w:tr>
      <w:tr w:rsidR="008D695E" w:rsidRPr="008D695E" w14:paraId="3F8D6472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6535C07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lastRenderedPageBreak/>
              <w:t>45.</w:t>
            </w:r>
          </w:p>
        </w:tc>
        <w:tc>
          <w:tcPr>
            <w:tcW w:w="5385" w:type="dxa"/>
            <w:noWrap/>
            <w:hideMark/>
          </w:tcPr>
          <w:p w14:paraId="5A256EC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Sasiny</w:t>
            </w:r>
          </w:p>
        </w:tc>
        <w:tc>
          <w:tcPr>
            <w:tcW w:w="2268" w:type="dxa"/>
            <w:noWrap/>
            <w:hideMark/>
          </w:tcPr>
          <w:p w14:paraId="691757BA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13</w:t>
            </w:r>
          </w:p>
        </w:tc>
      </w:tr>
      <w:tr w:rsidR="008D695E" w:rsidRPr="008D695E" w14:paraId="03C08064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2E533624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46.</w:t>
            </w:r>
          </w:p>
        </w:tc>
        <w:tc>
          <w:tcPr>
            <w:tcW w:w="5385" w:type="dxa"/>
            <w:noWrap/>
            <w:hideMark/>
          </w:tcPr>
          <w:p w14:paraId="4950DCEB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Sędziwuje</w:t>
            </w:r>
          </w:p>
        </w:tc>
        <w:tc>
          <w:tcPr>
            <w:tcW w:w="2268" w:type="dxa"/>
            <w:noWrap/>
            <w:hideMark/>
          </w:tcPr>
          <w:p w14:paraId="3E37F50B" w14:textId="5212360D" w:rsidR="008D695E" w:rsidRPr="008D695E" w:rsidRDefault="00443F4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52</w:t>
            </w:r>
          </w:p>
        </w:tc>
      </w:tr>
      <w:tr w:rsidR="008D695E" w:rsidRPr="008D695E" w14:paraId="124E8B33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0B0A2432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47.</w:t>
            </w:r>
          </w:p>
        </w:tc>
        <w:tc>
          <w:tcPr>
            <w:tcW w:w="5385" w:type="dxa"/>
            <w:noWrap/>
            <w:hideMark/>
          </w:tcPr>
          <w:p w14:paraId="1F1B378E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Stare Krajewo</w:t>
            </w:r>
          </w:p>
        </w:tc>
        <w:tc>
          <w:tcPr>
            <w:tcW w:w="2268" w:type="dxa"/>
            <w:noWrap/>
            <w:hideMark/>
          </w:tcPr>
          <w:p w14:paraId="722F0E8F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20</w:t>
            </w:r>
          </w:p>
        </w:tc>
      </w:tr>
      <w:tr w:rsidR="008D695E" w:rsidRPr="008D695E" w14:paraId="5C55486D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6A3ED1C1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48.</w:t>
            </w:r>
          </w:p>
        </w:tc>
        <w:tc>
          <w:tcPr>
            <w:tcW w:w="5385" w:type="dxa"/>
            <w:noWrap/>
            <w:hideMark/>
          </w:tcPr>
          <w:p w14:paraId="0701DC17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Stare Wądołki</w:t>
            </w:r>
          </w:p>
        </w:tc>
        <w:tc>
          <w:tcPr>
            <w:tcW w:w="2268" w:type="dxa"/>
            <w:noWrap/>
            <w:hideMark/>
          </w:tcPr>
          <w:p w14:paraId="6D65254F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27</w:t>
            </w:r>
          </w:p>
        </w:tc>
      </w:tr>
      <w:tr w:rsidR="008D695E" w:rsidRPr="008D695E" w14:paraId="1F40775A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4EC859D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49.</w:t>
            </w:r>
          </w:p>
        </w:tc>
        <w:tc>
          <w:tcPr>
            <w:tcW w:w="5385" w:type="dxa"/>
            <w:noWrap/>
            <w:hideMark/>
          </w:tcPr>
          <w:p w14:paraId="772B3138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Stare Zakrzewo</w:t>
            </w:r>
          </w:p>
        </w:tc>
        <w:tc>
          <w:tcPr>
            <w:tcW w:w="2268" w:type="dxa"/>
            <w:noWrap/>
            <w:hideMark/>
          </w:tcPr>
          <w:p w14:paraId="4F0C2050" w14:textId="25463435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</w:t>
            </w:r>
            <w:r w:rsidR="002A235C">
              <w:rPr>
                <w:szCs w:val="24"/>
                <w:lang w:bidi="pl-PL"/>
              </w:rPr>
              <w:t>3</w:t>
            </w:r>
          </w:p>
        </w:tc>
      </w:tr>
      <w:tr w:rsidR="008D695E" w:rsidRPr="008D695E" w14:paraId="33F15E81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072F8CD1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50.</w:t>
            </w:r>
          </w:p>
        </w:tc>
        <w:tc>
          <w:tcPr>
            <w:tcW w:w="5385" w:type="dxa"/>
            <w:noWrap/>
            <w:hideMark/>
          </w:tcPr>
          <w:p w14:paraId="4639EE97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Stary Laskowiec</w:t>
            </w:r>
          </w:p>
        </w:tc>
        <w:tc>
          <w:tcPr>
            <w:tcW w:w="2268" w:type="dxa"/>
            <w:noWrap/>
            <w:hideMark/>
          </w:tcPr>
          <w:p w14:paraId="3782E754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36</w:t>
            </w:r>
          </w:p>
        </w:tc>
      </w:tr>
      <w:tr w:rsidR="008D695E" w:rsidRPr="008D695E" w14:paraId="5B64D67D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4DC33E4C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51.</w:t>
            </w:r>
          </w:p>
        </w:tc>
        <w:tc>
          <w:tcPr>
            <w:tcW w:w="5385" w:type="dxa"/>
            <w:noWrap/>
            <w:hideMark/>
          </w:tcPr>
          <w:p w14:paraId="5639D5BB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Stary Skarżyn</w:t>
            </w:r>
          </w:p>
        </w:tc>
        <w:tc>
          <w:tcPr>
            <w:tcW w:w="2268" w:type="dxa"/>
            <w:noWrap/>
            <w:hideMark/>
          </w:tcPr>
          <w:p w14:paraId="03C944E6" w14:textId="519CB79B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</w:t>
            </w:r>
            <w:r w:rsidR="002A235C">
              <w:rPr>
                <w:szCs w:val="24"/>
                <w:lang w:bidi="pl-PL"/>
              </w:rPr>
              <w:t>7</w:t>
            </w:r>
          </w:p>
        </w:tc>
      </w:tr>
      <w:tr w:rsidR="008D695E" w:rsidRPr="008D695E" w14:paraId="04CAB42B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46855652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52.</w:t>
            </w:r>
          </w:p>
        </w:tc>
        <w:tc>
          <w:tcPr>
            <w:tcW w:w="5385" w:type="dxa"/>
            <w:noWrap/>
            <w:hideMark/>
          </w:tcPr>
          <w:p w14:paraId="044D6AA0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Śledzie</w:t>
            </w:r>
          </w:p>
        </w:tc>
        <w:tc>
          <w:tcPr>
            <w:tcW w:w="2268" w:type="dxa"/>
            <w:noWrap/>
            <w:hideMark/>
          </w:tcPr>
          <w:p w14:paraId="29001FA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18</w:t>
            </w:r>
          </w:p>
        </w:tc>
      </w:tr>
      <w:tr w:rsidR="008D695E" w:rsidRPr="008D695E" w14:paraId="2D165373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6F6E8413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53.</w:t>
            </w:r>
          </w:p>
        </w:tc>
        <w:tc>
          <w:tcPr>
            <w:tcW w:w="5385" w:type="dxa"/>
            <w:noWrap/>
            <w:hideMark/>
          </w:tcPr>
          <w:p w14:paraId="7DCDBE6A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Szeligi-Kolonia</w:t>
            </w:r>
          </w:p>
        </w:tc>
        <w:tc>
          <w:tcPr>
            <w:tcW w:w="2268" w:type="dxa"/>
            <w:noWrap/>
            <w:hideMark/>
          </w:tcPr>
          <w:p w14:paraId="590EEFE7" w14:textId="4052AC5E" w:rsidR="008D695E" w:rsidRPr="008D695E" w:rsidRDefault="002A235C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7</w:t>
            </w:r>
          </w:p>
        </w:tc>
      </w:tr>
      <w:tr w:rsidR="008D695E" w:rsidRPr="008D695E" w14:paraId="51BCFBE2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4C8C372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54.</w:t>
            </w:r>
          </w:p>
        </w:tc>
        <w:tc>
          <w:tcPr>
            <w:tcW w:w="5385" w:type="dxa"/>
            <w:noWrap/>
            <w:hideMark/>
          </w:tcPr>
          <w:p w14:paraId="3A2C7483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Szeligi-Leśnica</w:t>
            </w:r>
          </w:p>
        </w:tc>
        <w:tc>
          <w:tcPr>
            <w:tcW w:w="2268" w:type="dxa"/>
            <w:noWrap/>
            <w:hideMark/>
          </w:tcPr>
          <w:p w14:paraId="567E98E9" w14:textId="6E5584E5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</w:t>
            </w:r>
            <w:r w:rsidR="002A235C">
              <w:rPr>
                <w:szCs w:val="24"/>
                <w:lang w:bidi="pl-PL"/>
              </w:rPr>
              <w:t>2</w:t>
            </w:r>
          </w:p>
        </w:tc>
      </w:tr>
      <w:tr w:rsidR="008D695E" w:rsidRPr="008D695E" w14:paraId="1DAD98FC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5A17F3C1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55.</w:t>
            </w:r>
          </w:p>
        </w:tc>
        <w:tc>
          <w:tcPr>
            <w:tcW w:w="5385" w:type="dxa"/>
            <w:noWrap/>
            <w:hideMark/>
          </w:tcPr>
          <w:p w14:paraId="63EF071B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proofErr w:type="spellStart"/>
            <w:r w:rsidRPr="008D695E">
              <w:rPr>
                <w:szCs w:val="24"/>
                <w:lang w:bidi="pl-PL"/>
              </w:rPr>
              <w:t>Tabędz</w:t>
            </w:r>
            <w:proofErr w:type="spellEnd"/>
          </w:p>
        </w:tc>
        <w:tc>
          <w:tcPr>
            <w:tcW w:w="2268" w:type="dxa"/>
            <w:noWrap/>
            <w:hideMark/>
          </w:tcPr>
          <w:p w14:paraId="63F08866" w14:textId="0BE11FF3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3</w:t>
            </w:r>
            <w:r w:rsidR="002A235C">
              <w:rPr>
                <w:szCs w:val="24"/>
                <w:lang w:bidi="pl-PL"/>
              </w:rPr>
              <w:t>4</w:t>
            </w:r>
          </w:p>
        </w:tc>
      </w:tr>
      <w:tr w:rsidR="008D695E" w:rsidRPr="008D695E" w14:paraId="53230006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27D2AC8D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56.</w:t>
            </w:r>
          </w:p>
        </w:tc>
        <w:tc>
          <w:tcPr>
            <w:tcW w:w="5385" w:type="dxa"/>
            <w:noWrap/>
            <w:hideMark/>
          </w:tcPr>
          <w:p w14:paraId="58326F1E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proofErr w:type="spellStart"/>
            <w:r w:rsidRPr="008D695E">
              <w:rPr>
                <w:szCs w:val="24"/>
                <w:lang w:bidi="pl-PL"/>
              </w:rPr>
              <w:t>Tarnowo-Goski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1DDC032" w14:textId="183D5DB2" w:rsidR="008D695E" w:rsidRPr="008D695E" w:rsidRDefault="002A235C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</w:t>
            </w:r>
          </w:p>
        </w:tc>
      </w:tr>
      <w:tr w:rsidR="008D695E" w:rsidRPr="008D695E" w14:paraId="6E3623EF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00C4D96C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57.</w:t>
            </w:r>
          </w:p>
        </w:tc>
        <w:tc>
          <w:tcPr>
            <w:tcW w:w="5385" w:type="dxa"/>
            <w:noWrap/>
            <w:hideMark/>
          </w:tcPr>
          <w:p w14:paraId="1AD5C5A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Wądołki-Bućki</w:t>
            </w:r>
          </w:p>
        </w:tc>
        <w:tc>
          <w:tcPr>
            <w:tcW w:w="2268" w:type="dxa"/>
            <w:noWrap/>
            <w:hideMark/>
          </w:tcPr>
          <w:p w14:paraId="160C3ABD" w14:textId="651ED40C" w:rsidR="008D695E" w:rsidRPr="008D695E" w:rsidRDefault="002A235C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30</w:t>
            </w:r>
          </w:p>
        </w:tc>
      </w:tr>
      <w:tr w:rsidR="008D695E" w:rsidRPr="008D695E" w14:paraId="072BCDD7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2E0D840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58.</w:t>
            </w:r>
          </w:p>
        </w:tc>
        <w:tc>
          <w:tcPr>
            <w:tcW w:w="5385" w:type="dxa"/>
            <w:noWrap/>
            <w:hideMark/>
          </w:tcPr>
          <w:p w14:paraId="578E7D2C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Wądołki-Borowe</w:t>
            </w:r>
          </w:p>
        </w:tc>
        <w:tc>
          <w:tcPr>
            <w:tcW w:w="2268" w:type="dxa"/>
            <w:noWrap/>
            <w:hideMark/>
          </w:tcPr>
          <w:p w14:paraId="1064D428" w14:textId="666F1BEB" w:rsidR="008D695E" w:rsidRPr="008D695E" w:rsidRDefault="002A235C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21</w:t>
            </w:r>
          </w:p>
        </w:tc>
      </w:tr>
      <w:tr w:rsidR="008D695E" w:rsidRPr="008D695E" w14:paraId="3E4A3BAC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3684534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59.</w:t>
            </w:r>
          </w:p>
        </w:tc>
        <w:tc>
          <w:tcPr>
            <w:tcW w:w="5385" w:type="dxa"/>
            <w:noWrap/>
            <w:hideMark/>
          </w:tcPr>
          <w:p w14:paraId="0D7B77AE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Wdziękoń Pierwszy</w:t>
            </w:r>
          </w:p>
        </w:tc>
        <w:tc>
          <w:tcPr>
            <w:tcW w:w="2268" w:type="dxa"/>
            <w:noWrap/>
            <w:hideMark/>
          </w:tcPr>
          <w:p w14:paraId="54AAFA1E" w14:textId="7BE9CAB2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4</w:t>
            </w:r>
            <w:r w:rsidR="002A235C">
              <w:rPr>
                <w:szCs w:val="24"/>
                <w:lang w:bidi="pl-PL"/>
              </w:rPr>
              <w:t>5</w:t>
            </w:r>
          </w:p>
        </w:tc>
      </w:tr>
      <w:tr w:rsidR="008D695E" w:rsidRPr="008D695E" w14:paraId="1A315F8B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40E0091B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60.</w:t>
            </w:r>
          </w:p>
        </w:tc>
        <w:tc>
          <w:tcPr>
            <w:tcW w:w="5385" w:type="dxa"/>
            <w:noWrap/>
            <w:hideMark/>
          </w:tcPr>
          <w:p w14:paraId="6DCA1F8E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Wdziękoń Drugi</w:t>
            </w:r>
          </w:p>
        </w:tc>
        <w:tc>
          <w:tcPr>
            <w:tcW w:w="2268" w:type="dxa"/>
            <w:noWrap/>
            <w:hideMark/>
          </w:tcPr>
          <w:p w14:paraId="7E29871D" w14:textId="3DF65615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</w:t>
            </w:r>
            <w:r w:rsidR="002A235C">
              <w:rPr>
                <w:szCs w:val="24"/>
                <w:lang w:bidi="pl-PL"/>
              </w:rPr>
              <w:t>7</w:t>
            </w:r>
          </w:p>
        </w:tc>
      </w:tr>
      <w:tr w:rsidR="008D695E" w:rsidRPr="008D695E" w14:paraId="000ABA48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732B22A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61.</w:t>
            </w:r>
          </w:p>
        </w:tc>
        <w:tc>
          <w:tcPr>
            <w:tcW w:w="5385" w:type="dxa"/>
            <w:noWrap/>
            <w:hideMark/>
          </w:tcPr>
          <w:p w14:paraId="58DD1B43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Wierzbowo-Wieś</w:t>
            </w:r>
          </w:p>
        </w:tc>
        <w:tc>
          <w:tcPr>
            <w:tcW w:w="2268" w:type="dxa"/>
            <w:noWrap/>
            <w:hideMark/>
          </w:tcPr>
          <w:p w14:paraId="356BB4FA" w14:textId="36AC4DAA" w:rsidR="008D695E" w:rsidRPr="008D695E" w:rsidRDefault="002A235C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</w:t>
            </w:r>
          </w:p>
        </w:tc>
      </w:tr>
      <w:tr w:rsidR="008D695E" w:rsidRPr="008D695E" w14:paraId="2C8C0CCF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36991F5E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62.</w:t>
            </w:r>
          </w:p>
        </w:tc>
        <w:tc>
          <w:tcPr>
            <w:tcW w:w="5385" w:type="dxa"/>
            <w:noWrap/>
            <w:hideMark/>
          </w:tcPr>
          <w:p w14:paraId="2B55305E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Wiśniewo</w:t>
            </w:r>
          </w:p>
        </w:tc>
        <w:tc>
          <w:tcPr>
            <w:tcW w:w="2268" w:type="dxa"/>
            <w:noWrap/>
            <w:hideMark/>
          </w:tcPr>
          <w:p w14:paraId="7E2D57BE" w14:textId="7DF658AD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5</w:t>
            </w:r>
            <w:r w:rsidR="002A235C">
              <w:rPr>
                <w:szCs w:val="24"/>
                <w:lang w:bidi="pl-PL"/>
              </w:rPr>
              <w:t>6</w:t>
            </w:r>
          </w:p>
        </w:tc>
      </w:tr>
      <w:tr w:rsidR="008D695E" w:rsidRPr="008D695E" w14:paraId="5EE0DE84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13D4338C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63.</w:t>
            </w:r>
          </w:p>
        </w:tc>
        <w:tc>
          <w:tcPr>
            <w:tcW w:w="5385" w:type="dxa"/>
            <w:noWrap/>
            <w:hideMark/>
          </w:tcPr>
          <w:p w14:paraId="4ECA4D3D" w14:textId="379227CD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Wola Zambrowska</w:t>
            </w:r>
          </w:p>
        </w:tc>
        <w:tc>
          <w:tcPr>
            <w:tcW w:w="2268" w:type="dxa"/>
            <w:noWrap/>
            <w:hideMark/>
          </w:tcPr>
          <w:p w14:paraId="4201ECA9" w14:textId="74F31761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</w:t>
            </w:r>
            <w:r w:rsidR="002A235C">
              <w:rPr>
                <w:szCs w:val="24"/>
                <w:lang w:bidi="pl-PL"/>
              </w:rPr>
              <w:t>23</w:t>
            </w:r>
          </w:p>
        </w:tc>
      </w:tr>
      <w:tr w:rsidR="008D695E" w:rsidRPr="008D695E" w14:paraId="45774EBB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73C566F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64.</w:t>
            </w:r>
          </w:p>
        </w:tc>
        <w:tc>
          <w:tcPr>
            <w:tcW w:w="5385" w:type="dxa"/>
            <w:noWrap/>
            <w:hideMark/>
          </w:tcPr>
          <w:p w14:paraId="770BD29E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Wola Zambrzycka</w:t>
            </w:r>
          </w:p>
        </w:tc>
        <w:tc>
          <w:tcPr>
            <w:tcW w:w="2268" w:type="dxa"/>
            <w:noWrap/>
            <w:hideMark/>
          </w:tcPr>
          <w:p w14:paraId="1B9BDCEE" w14:textId="2ABF4994" w:rsidR="008D695E" w:rsidRPr="008D695E" w:rsidRDefault="002A235C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54</w:t>
            </w:r>
          </w:p>
        </w:tc>
      </w:tr>
      <w:tr w:rsidR="008D695E" w:rsidRPr="008D695E" w14:paraId="33AD1341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0D14459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65.</w:t>
            </w:r>
          </w:p>
        </w:tc>
        <w:tc>
          <w:tcPr>
            <w:tcW w:w="5385" w:type="dxa"/>
            <w:noWrap/>
            <w:hideMark/>
          </w:tcPr>
          <w:p w14:paraId="5DBE4350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Zagroby-Łętownica</w:t>
            </w:r>
          </w:p>
        </w:tc>
        <w:tc>
          <w:tcPr>
            <w:tcW w:w="2268" w:type="dxa"/>
            <w:noWrap/>
            <w:hideMark/>
          </w:tcPr>
          <w:p w14:paraId="67293A43" w14:textId="40147115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2</w:t>
            </w:r>
            <w:r w:rsidR="002A235C">
              <w:rPr>
                <w:szCs w:val="24"/>
                <w:lang w:bidi="pl-PL"/>
              </w:rPr>
              <w:t>8</w:t>
            </w:r>
          </w:p>
        </w:tc>
      </w:tr>
      <w:tr w:rsidR="008D695E" w:rsidRPr="008D695E" w14:paraId="201C376D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11C8623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66.</w:t>
            </w:r>
          </w:p>
        </w:tc>
        <w:tc>
          <w:tcPr>
            <w:tcW w:w="5385" w:type="dxa"/>
            <w:noWrap/>
            <w:hideMark/>
          </w:tcPr>
          <w:p w14:paraId="4F6C4A91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Zagroby-Zakrzewo</w:t>
            </w:r>
          </w:p>
        </w:tc>
        <w:tc>
          <w:tcPr>
            <w:tcW w:w="2268" w:type="dxa"/>
            <w:noWrap/>
            <w:hideMark/>
          </w:tcPr>
          <w:p w14:paraId="0875892D" w14:textId="1D678334" w:rsidR="008D695E" w:rsidRPr="008D695E" w:rsidRDefault="002A235C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</w:t>
            </w:r>
          </w:p>
        </w:tc>
      </w:tr>
      <w:tr w:rsidR="008D695E" w:rsidRPr="008D695E" w14:paraId="725590C8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75870D49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67.</w:t>
            </w:r>
          </w:p>
        </w:tc>
        <w:tc>
          <w:tcPr>
            <w:tcW w:w="5385" w:type="dxa"/>
            <w:noWrap/>
            <w:hideMark/>
          </w:tcPr>
          <w:p w14:paraId="5915AEAA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Zaręby-Grzymały</w:t>
            </w:r>
          </w:p>
        </w:tc>
        <w:tc>
          <w:tcPr>
            <w:tcW w:w="2268" w:type="dxa"/>
            <w:noWrap/>
            <w:hideMark/>
          </w:tcPr>
          <w:p w14:paraId="2FDAA76B" w14:textId="37018A2F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</w:t>
            </w:r>
            <w:r w:rsidR="002A235C">
              <w:rPr>
                <w:szCs w:val="24"/>
                <w:lang w:bidi="pl-PL"/>
              </w:rPr>
              <w:t>2</w:t>
            </w:r>
          </w:p>
        </w:tc>
      </w:tr>
      <w:tr w:rsidR="008D695E" w:rsidRPr="008D695E" w14:paraId="03FA224F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57A02B7C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68.</w:t>
            </w:r>
          </w:p>
        </w:tc>
        <w:tc>
          <w:tcPr>
            <w:tcW w:w="5385" w:type="dxa"/>
            <w:noWrap/>
            <w:hideMark/>
          </w:tcPr>
          <w:p w14:paraId="36B1245E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Zaręby-Kramki</w:t>
            </w:r>
          </w:p>
        </w:tc>
        <w:tc>
          <w:tcPr>
            <w:tcW w:w="2268" w:type="dxa"/>
            <w:noWrap/>
            <w:hideMark/>
          </w:tcPr>
          <w:p w14:paraId="44CCE857" w14:textId="3334E2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</w:t>
            </w:r>
            <w:r w:rsidR="00AB389E">
              <w:rPr>
                <w:szCs w:val="24"/>
                <w:lang w:bidi="pl-PL"/>
              </w:rPr>
              <w:t>7</w:t>
            </w:r>
          </w:p>
        </w:tc>
      </w:tr>
      <w:tr w:rsidR="008D695E" w:rsidRPr="008D695E" w14:paraId="35A601C0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2E02D5DD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69.</w:t>
            </w:r>
          </w:p>
        </w:tc>
        <w:tc>
          <w:tcPr>
            <w:tcW w:w="5385" w:type="dxa"/>
            <w:noWrap/>
            <w:hideMark/>
          </w:tcPr>
          <w:p w14:paraId="3DD35CB9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Zaręby-Kromki</w:t>
            </w:r>
          </w:p>
        </w:tc>
        <w:tc>
          <w:tcPr>
            <w:tcW w:w="2268" w:type="dxa"/>
            <w:noWrap/>
            <w:hideMark/>
          </w:tcPr>
          <w:p w14:paraId="7098EC1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8</w:t>
            </w:r>
          </w:p>
        </w:tc>
      </w:tr>
      <w:tr w:rsidR="008D695E" w:rsidRPr="008D695E" w14:paraId="52B113FD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3C9E0309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70.</w:t>
            </w:r>
          </w:p>
        </w:tc>
        <w:tc>
          <w:tcPr>
            <w:tcW w:w="5385" w:type="dxa"/>
            <w:noWrap/>
            <w:hideMark/>
          </w:tcPr>
          <w:p w14:paraId="14E73369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Zaręby-</w:t>
            </w:r>
            <w:proofErr w:type="spellStart"/>
            <w:r w:rsidRPr="008D695E">
              <w:rPr>
                <w:szCs w:val="24"/>
                <w:lang w:bidi="pl-PL"/>
              </w:rPr>
              <w:t>Krztęki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4ABED09" w14:textId="797F14FE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1</w:t>
            </w:r>
            <w:r w:rsidR="00AB389E">
              <w:rPr>
                <w:szCs w:val="24"/>
                <w:lang w:bidi="pl-PL"/>
              </w:rPr>
              <w:t>5</w:t>
            </w:r>
          </w:p>
        </w:tc>
      </w:tr>
      <w:tr w:rsidR="008D695E" w:rsidRPr="008D695E" w14:paraId="459C962E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6E58A0B5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71.</w:t>
            </w:r>
          </w:p>
        </w:tc>
        <w:tc>
          <w:tcPr>
            <w:tcW w:w="5385" w:type="dxa"/>
            <w:noWrap/>
            <w:hideMark/>
          </w:tcPr>
          <w:p w14:paraId="591A2AC0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Zaręby-</w:t>
            </w:r>
            <w:proofErr w:type="spellStart"/>
            <w:r w:rsidRPr="008D695E">
              <w:rPr>
                <w:szCs w:val="24"/>
                <w:lang w:bidi="pl-PL"/>
              </w:rPr>
              <w:t>Świeżki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BE6F046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7</w:t>
            </w:r>
          </w:p>
        </w:tc>
      </w:tr>
      <w:tr w:rsidR="008D695E" w:rsidRPr="008D695E" w14:paraId="19B2EB76" w14:textId="77777777" w:rsidTr="002636CA">
        <w:trPr>
          <w:trHeight w:val="300"/>
        </w:trPr>
        <w:tc>
          <w:tcPr>
            <w:tcW w:w="960" w:type="dxa"/>
            <w:noWrap/>
            <w:hideMark/>
          </w:tcPr>
          <w:p w14:paraId="233A3A01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72.</w:t>
            </w:r>
          </w:p>
        </w:tc>
        <w:tc>
          <w:tcPr>
            <w:tcW w:w="5385" w:type="dxa"/>
            <w:noWrap/>
            <w:hideMark/>
          </w:tcPr>
          <w:p w14:paraId="0BD0034C" w14:textId="77777777" w:rsidR="008D695E" w:rsidRPr="008D695E" w:rsidRDefault="008D695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 w:rsidRPr="008D695E">
              <w:rPr>
                <w:szCs w:val="24"/>
                <w:lang w:bidi="pl-PL"/>
              </w:rPr>
              <w:t>Zbrzeźnica</w:t>
            </w:r>
          </w:p>
        </w:tc>
        <w:tc>
          <w:tcPr>
            <w:tcW w:w="2268" w:type="dxa"/>
            <w:noWrap/>
            <w:hideMark/>
          </w:tcPr>
          <w:p w14:paraId="461B204C" w14:textId="044AC78A" w:rsidR="008D695E" w:rsidRPr="008D695E" w:rsidRDefault="00BE1032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7</w:t>
            </w:r>
            <w:r w:rsidR="00AB389E">
              <w:rPr>
                <w:szCs w:val="24"/>
                <w:lang w:bidi="pl-PL"/>
              </w:rPr>
              <w:t>0</w:t>
            </w:r>
          </w:p>
        </w:tc>
      </w:tr>
      <w:tr w:rsidR="001A488E" w:rsidRPr="008D695E" w14:paraId="19D1B097" w14:textId="77777777" w:rsidTr="002636CA">
        <w:trPr>
          <w:trHeight w:val="300"/>
        </w:trPr>
        <w:tc>
          <w:tcPr>
            <w:tcW w:w="6345" w:type="dxa"/>
            <w:gridSpan w:val="2"/>
            <w:noWrap/>
            <w:hideMark/>
          </w:tcPr>
          <w:p w14:paraId="15FEACB9" w14:textId="73C2929A" w:rsidR="001A488E" w:rsidRPr="008D695E" w:rsidRDefault="001A488E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Razem</w:t>
            </w:r>
          </w:p>
        </w:tc>
        <w:tc>
          <w:tcPr>
            <w:tcW w:w="2268" w:type="dxa"/>
            <w:noWrap/>
            <w:hideMark/>
          </w:tcPr>
          <w:p w14:paraId="6634FCC3" w14:textId="62EEA2AC" w:rsidR="001A488E" w:rsidRPr="008D695E" w:rsidRDefault="00E27396" w:rsidP="008D695E">
            <w:pPr>
              <w:widowControl w:val="0"/>
              <w:spacing w:after="0" w:line="240" w:lineRule="auto"/>
              <w:ind w:right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2282</w:t>
            </w:r>
          </w:p>
        </w:tc>
      </w:tr>
    </w:tbl>
    <w:p w14:paraId="035284BD" w14:textId="0DD945A1" w:rsidR="008D695E" w:rsidRDefault="008D695E" w:rsidP="001A488E">
      <w:pPr>
        <w:widowControl w:val="0"/>
        <w:spacing w:after="0" w:line="240" w:lineRule="auto"/>
        <w:ind w:left="0" w:right="0" w:firstLine="0"/>
        <w:rPr>
          <w:szCs w:val="24"/>
          <w:lang w:bidi="pl-PL"/>
        </w:rPr>
      </w:pPr>
    </w:p>
    <w:p w14:paraId="6350E855" w14:textId="77777777" w:rsidR="00CF1DB2" w:rsidRPr="008D695E" w:rsidRDefault="00CF1DB2" w:rsidP="001A488E">
      <w:pPr>
        <w:widowControl w:val="0"/>
        <w:spacing w:after="0" w:line="240" w:lineRule="auto"/>
        <w:ind w:left="0" w:right="0" w:firstLine="0"/>
        <w:rPr>
          <w:szCs w:val="24"/>
          <w:lang w:bidi="pl-PL"/>
        </w:rPr>
      </w:pPr>
    </w:p>
    <w:p w14:paraId="4013D244" w14:textId="05547BEF" w:rsidR="0084756D" w:rsidRPr="0015794F" w:rsidRDefault="0084756D" w:rsidP="00F9283D">
      <w:pPr>
        <w:pStyle w:val="Akapitzlist"/>
        <w:widowControl w:val="0"/>
        <w:numPr>
          <w:ilvl w:val="0"/>
          <w:numId w:val="8"/>
        </w:numPr>
        <w:tabs>
          <w:tab w:val="left" w:pos="721"/>
        </w:tabs>
        <w:spacing w:after="0" w:line="288" w:lineRule="exact"/>
        <w:ind w:right="0"/>
        <w:rPr>
          <w:szCs w:val="24"/>
          <w:lang w:bidi="pl-PL"/>
        </w:rPr>
      </w:pPr>
      <w:r w:rsidRPr="0015794F">
        <w:rPr>
          <w:szCs w:val="24"/>
          <w:lang w:bidi="pl-PL"/>
        </w:rPr>
        <w:t xml:space="preserve">masa odpadów [Mg] odebranych z nieruchomości objętych gminnym systemem gospodarowania odpadami w </w:t>
      </w:r>
      <w:r w:rsidR="0015794F">
        <w:rPr>
          <w:szCs w:val="24"/>
          <w:lang w:bidi="pl-PL"/>
        </w:rPr>
        <w:t>2019</w:t>
      </w:r>
      <w:r w:rsidRPr="0015794F">
        <w:rPr>
          <w:szCs w:val="24"/>
          <w:lang w:bidi="pl-PL"/>
        </w:rPr>
        <w:t xml:space="preserve"> r</w:t>
      </w:r>
      <w:r w:rsidR="000B4902" w:rsidRPr="0015794F">
        <w:rPr>
          <w:szCs w:val="24"/>
          <w:lang w:bidi="pl-PL"/>
        </w:rPr>
        <w:t>.</w:t>
      </w:r>
      <w:r w:rsidR="005174F2">
        <w:rPr>
          <w:szCs w:val="24"/>
          <w:lang w:bidi="pl-PL"/>
        </w:rPr>
        <w:t xml:space="preserve">, </w:t>
      </w:r>
      <w:r w:rsidR="000B4902" w:rsidRPr="0015794F">
        <w:rPr>
          <w:szCs w:val="24"/>
          <w:lang w:bidi="pl-PL"/>
        </w:rPr>
        <w:t>20</w:t>
      </w:r>
      <w:r w:rsidR="0015794F">
        <w:rPr>
          <w:szCs w:val="24"/>
          <w:lang w:bidi="pl-PL"/>
        </w:rPr>
        <w:t>20</w:t>
      </w:r>
      <w:r w:rsidR="000B4902" w:rsidRPr="0015794F">
        <w:rPr>
          <w:szCs w:val="24"/>
          <w:lang w:bidi="pl-PL"/>
        </w:rPr>
        <w:t xml:space="preserve"> r.</w:t>
      </w:r>
      <w:r w:rsidR="005174F2">
        <w:rPr>
          <w:szCs w:val="24"/>
          <w:lang w:bidi="pl-PL"/>
        </w:rPr>
        <w:t>, 2021 r. i 2022 r.</w:t>
      </w:r>
      <w:r w:rsidRPr="0015794F">
        <w:rPr>
          <w:szCs w:val="24"/>
          <w:lang w:bidi="pl-PL"/>
        </w:rPr>
        <w:t>:</w:t>
      </w:r>
    </w:p>
    <w:tbl>
      <w:tblPr>
        <w:tblpPr w:leftFromText="141" w:rightFromText="141" w:vertAnchor="text" w:horzAnchor="margin" w:tblpXSpec="center" w:tblpY="3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"/>
        <w:gridCol w:w="3158"/>
        <w:gridCol w:w="101"/>
        <w:gridCol w:w="1133"/>
        <w:gridCol w:w="1133"/>
        <w:gridCol w:w="1133"/>
        <w:gridCol w:w="1133"/>
      </w:tblGrid>
      <w:tr w:rsidR="002F7CF7" w:rsidRPr="0084756D" w14:paraId="0343DADF" w14:textId="2495BFD5" w:rsidTr="00647C87">
        <w:trPr>
          <w:trHeight w:hRule="exact" w:val="307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096D2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  <w:bookmarkStart w:id="0" w:name="_Hlk85111948"/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D6E003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rPr>
                <w:szCs w:val="24"/>
                <w:lang w:bidi="pl-PL"/>
              </w:rPr>
            </w:pPr>
            <w:r w:rsidRPr="0084756D">
              <w:rPr>
                <w:szCs w:val="24"/>
                <w:lang w:bidi="pl-PL"/>
              </w:rPr>
              <w:t>Kod odpadu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5CB83E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5049C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 w:rsidRPr="0084756D">
              <w:rPr>
                <w:szCs w:val="24"/>
                <w:lang w:bidi="pl-PL"/>
              </w:rPr>
              <w:t>201</w:t>
            </w:r>
            <w:r>
              <w:rPr>
                <w:szCs w:val="24"/>
                <w:lang w:bidi="pl-PL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E7F3B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FE575" w14:textId="48FE265F" w:rsidR="002F7CF7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D2752" w14:textId="682E7C2B" w:rsidR="002F7CF7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2022</w:t>
            </w:r>
          </w:p>
        </w:tc>
      </w:tr>
      <w:tr w:rsidR="002F7CF7" w:rsidRPr="0084756D" w14:paraId="6DEFDEEC" w14:textId="680A3F91" w:rsidTr="00647C87">
        <w:trPr>
          <w:trHeight w:hRule="exact" w:val="420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047B8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C4C38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15 01 02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44B9D0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469E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24,54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6DE02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9,84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469AD" w14:textId="1A9A459C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58227" w14:textId="2B6D303D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</w:tr>
      <w:tr w:rsidR="002F7CF7" w:rsidRPr="0084756D" w14:paraId="63458F9D" w14:textId="5BCF0242" w:rsidTr="00647C87">
        <w:trPr>
          <w:trHeight w:hRule="exact" w:val="298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7E8AA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58F03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15 01 04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3C23FB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2F60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6,94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2B86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C5AB2" w14:textId="1B1E6F56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693FD" w14:textId="42C5035A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</w:tr>
      <w:tr w:rsidR="002F7CF7" w:rsidRPr="0084756D" w14:paraId="5C443EC3" w14:textId="3EB82DF9" w:rsidTr="00647C87">
        <w:trPr>
          <w:trHeight w:hRule="exact" w:val="30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3755D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A703D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20 03 07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10ACF3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C97B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84,16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96068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72,64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0E638" w14:textId="2C365E9C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115,46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73DD" w14:textId="297DD062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85,06</w:t>
            </w:r>
          </w:p>
        </w:tc>
      </w:tr>
      <w:tr w:rsidR="002F7CF7" w:rsidRPr="0084756D" w14:paraId="138E1C06" w14:textId="3711A6EC" w:rsidTr="00647C87">
        <w:trPr>
          <w:trHeight w:hRule="exact" w:val="30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89588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D6250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20 01 36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B18416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4FE7B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23,92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3A141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13,44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10451" w14:textId="1AF40B79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16,20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D8A12" w14:textId="4C387909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8,02</w:t>
            </w:r>
          </w:p>
        </w:tc>
      </w:tr>
      <w:tr w:rsidR="002F7CF7" w:rsidRPr="0084756D" w14:paraId="24C5172D" w14:textId="42E6A251" w:rsidTr="00647C87">
        <w:trPr>
          <w:trHeight w:hRule="exact" w:val="298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5CAC0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006E9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20 02 01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A5E658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2A5AC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A79F2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27,94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8CBB" w14:textId="709EE0F3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38,28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DC5BC" w14:textId="71662129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50,06</w:t>
            </w:r>
          </w:p>
        </w:tc>
      </w:tr>
      <w:tr w:rsidR="002F7CF7" w:rsidRPr="0084756D" w14:paraId="4A5BF635" w14:textId="50C77BA3" w:rsidTr="00647C87">
        <w:trPr>
          <w:trHeight w:hRule="exact" w:val="346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6E028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22AF5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15 01 06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56DD55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5E809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3792A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82,08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8740D" w14:textId="367E7482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157,56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EFADA" w14:textId="3707DC27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170,20</w:t>
            </w:r>
          </w:p>
        </w:tc>
      </w:tr>
      <w:tr w:rsidR="002F7CF7" w:rsidRPr="0084756D" w14:paraId="24B2B25C" w14:textId="784A407A" w:rsidTr="00647C87">
        <w:trPr>
          <w:trHeight w:hRule="exact" w:val="302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120B3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 xml:space="preserve">  15 01 01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05DE0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24,94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E34F7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36,80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D40FB" w14:textId="5028DFB2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32,56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88CDE" w14:textId="23FE76A8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32,9</w:t>
            </w:r>
          </w:p>
        </w:tc>
      </w:tr>
      <w:tr w:rsidR="002F7CF7" w:rsidRPr="0084756D" w14:paraId="42D61A64" w14:textId="1E6106EE" w:rsidTr="00647C87">
        <w:trPr>
          <w:trHeight w:hRule="exact" w:val="30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149F6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F5AB3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20 01 88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B77A70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10CCD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41,04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506E4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124,16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3CD2D" w14:textId="775D273E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23,28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3899E" w14:textId="08C55A54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33,04</w:t>
            </w:r>
          </w:p>
        </w:tc>
      </w:tr>
      <w:tr w:rsidR="002F7CF7" w:rsidRPr="0084756D" w14:paraId="0C7CB8E7" w14:textId="1ED32BDF" w:rsidTr="00647C87">
        <w:trPr>
          <w:trHeight w:hRule="exact" w:val="31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F45B2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18F91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17 01 07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4D4F3F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5E5C0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51,72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BC3A0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39,94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8336B" w14:textId="5281EDEC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77,36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6C9B4" w14:textId="6A8F0841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</w:tr>
      <w:tr w:rsidR="002F7CF7" w:rsidRPr="0084756D" w14:paraId="424F0719" w14:textId="04B4C101" w:rsidTr="00647C87">
        <w:trPr>
          <w:trHeight w:hRule="exact" w:val="31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E3F59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11379" w14:textId="77777777" w:rsidR="002F7CF7" w:rsidRDefault="002F7CF7" w:rsidP="001A488E">
            <w:pPr>
              <w:widowControl w:val="0"/>
              <w:spacing w:after="0" w:line="220" w:lineRule="exact"/>
              <w:ind w:left="0" w:right="0" w:firstLine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20 03 01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34D023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1BDFC" w14:textId="77777777" w:rsidR="002F7CF7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1045,62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23C44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787,74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3A269" w14:textId="795AE9CC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783,68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0933" w14:textId="508823D4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965,92</w:t>
            </w:r>
          </w:p>
        </w:tc>
      </w:tr>
      <w:tr w:rsidR="002F7CF7" w:rsidRPr="0084756D" w14:paraId="49933338" w14:textId="7D36A817" w:rsidTr="00647C87">
        <w:trPr>
          <w:trHeight w:hRule="exact" w:val="31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01070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38809" w14:textId="77777777" w:rsidR="002F7CF7" w:rsidRDefault="002F7CF7" w:rsidP="001A488E">
            <w:pPr>
              <w:widowControl w:val="0"/>
              <w:spacing w:after="0" w:line="220" w:lineRule="exact"/>
              <w:ind w:left="0" w:right="0" w:firstLine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20 01 99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5671BF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69A3B" w14:textId="77777777" w:rsidR="002F7CF7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197,90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AE36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216,80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46585" w14:textId="69220FE9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215,54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B6DE5" w14:textId="456D1573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164,66</w:t>
            </w:r>
          </w:p>
        </w:tc>
      </w:tr>
      <w:tr w:rsidR="002F7CF7" w:rsidRPr="0084756D" w14:paraId="22C3CAEC" w14:textId="6113C7A0" w:rsidTr="00647C87">
        <w:trPr>
          <w:trHeight w:hRule="exact" w:val="31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0D0DF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9D993" w14:textId="77777777" w:rsidR="002F7CF7" w:rsidRDefault="002F7CF7" w:rsidP="001A488E">
            <w:pPr>
              <w:widowControl w:val="0"/>
              <w:spacing w:after="0" w:line="220" w:lineRule="exact"/>
              <w:ind w:left="0" w:right="0" w:firstLine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15 01 07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1C98B8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AD27" w14:textId="77777777" w:rsidR="002F7CF7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100,88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E70A1" w14:textId="77777777" w:rsidR="002F7CF7" w:rsidRPr="0084756D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135,70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5E26B" w14:textId="754AE3B5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161,32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E325F" w14:textId="580155E8" w:rsidR="002F7CF7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170,2</w:t>
            </w:r>
          </w:p>
        </w:tc>
      </w:tr>
      <w:tr w:rsidR="002F7CF7" w:rsidRPr="0084756D" w14:paraId="41FD9728" w14:textId="3D3F39E8" w:rsidTr="00647C87">
        <w:trPr>
          <w:trHeight w:hRule="exact" w:val="31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C9215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CFB02" w14:textId="24AE9D37" w:rsidR="002F7CF7" w:rsidRDefault="002F7CF7" w:rsidP="001A488E">
            <w:pPr>
              <w:widowControl w:val="0"/>
              <w:spacing w:after="0" w:line="220" w:lineRule="exact"/>
              <w:ind w:left="0" w:right="0" w:firstLine="0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Razem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864B3A" w14:textId="77777777" w:rsidR="002F7CF7" w:rsidRPr="0084756D" w:rsidRDefault="002F7CF7" w:rsidP="001A488E">
            <w:pPr>
              <w:widowControl w:val="0"/>
              <w:spacing w:after="0" w:line="240" w:lineRule="auto"/>
              <w:ind w:left="0" w:right="0" w:firstLine="0"/>
              <w:rPr>
                <w:rFonts w:eastAsia="Arial Unicode MS"/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0BF31" w14:textId="77777777" w:rsidR="002F7CF7" w:rsidRPr="00ED70AC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 w:rsidRPr="00ED70AC">
              <w:rPr>
                <w:szCs w:val="24"/>
                <w:lang w:bidi="pl-PL"/>
              </w:rPr>
              <w:t>1605,16</w:t>
            </w:r>
          </w:p>
          <w:p w14:paraId="69B3B3CF" w14:textId="77777777" w:rsidR="002F7CF7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5F374" w14:textId="77777777" w:rsidR="002F7CF7" w:rsidRPr="00ED70AC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 w:rsidRPr="00ED70AC">
              <w:rPr>
                <w:szCs w:val="24"/>
                <w:lang w:bidi="pl-PL"/>
              </w:rPr>
              <w:t>1549,2</w:t>
            </w:r>
            <w:r>
              <w:rPr>
                <w:szCs w:val="24"/>
                <w:lang w:bidi="pl-PL"/>
              </w:rPr>
              <w:t>0</w:t>
            </w:r>
          </w:p>
          <w:p w14:paraId="35596828" w14:textId="77777777" w:rsidR="002F7CF7" w:rsidRDefault="002F7CF7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ABF4" w14:textId="43946F3F" w:rsidR="002F7CF7" w:rsidRPr="00ED70AC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1621,24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D597D" w14:textId="6E7A72B2" w:rsidR="002F7CF7" w:rsidRPr="00ED70AC" w:rsidRDefault="004C6E59" w:rsidP="001A488E">
            <w:pPr>
              <w:widowControl w:val="0"/>
              <w:spacing w:after="0" w:line="220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1680,06</w:t>
            </w:r>
          </w:p>
        </w:tc>
      </w:tr>
      <w:bookmarkEnd w:id="0"/>
    </w:tbl>
    <w:p w14:paraId="537660E8" w14:textId="77777777" w:rsidR="00DB4411" w:rsidRPr="0084756D" w:rsidRDefault="00DB4411" w:rsidP="00DB4411">
      <w:pPr>
        <w:widowControl w:val="0"/>
        <w:tabs>
          <w:tab w:val="left" w:pos="721"/>
        </w:tabs>
        <w:spacing w:after="0" w:line="288" w:lineRule="exact"/>
        <w:ind w:left="740" w:right="0" w:firstLine="0"/>
        <w:rPr>
          <w:szCs w:val="24"/>
          <w:lang w:bidi="pl-PL"/>
        </w:rPr>
      </w:pPr>
    </w:p>
    <w:p w14:paraId="0FBF2C3B" w14:textId="77777777" w:rsidR="0084756D" w:rsidRPr="0084756D" w:rsidRDefault="0084756D" w:rsidP="00DB4411">
      <w:pPr>
        <w:framePr w:w="6936" w:wrap="notBeside" w:vAnchor="text" w:hAnchor="text" w:xAlign="center" w:y="1"/>
        <w:widowControl w:val="0"/>
        <w:spacing w:after="0" w:line="240" w:lineRule="auto"/>
        <w:ind w:left="0" w:right="0" w:firstLine="0"/>
        <w:rPr>
          <w:rFonts w:eastAsia="Arial Unicode MS"/>
          <w:szCs w:val="24"/>
          <w:lang w:bidi="pl-PL"/>
        </w:rPr>
      </w:pPr>
    </w:p>
    <w:p w14:paraId="02BE29B3" w14:textId="77777777" w:rsidR="002F7CF7" w:rsidRPr="002F7CF7" w:rsidRDefault="002F7CF7" w:rsidP="002F7CF7">
      <w:pPr>
        <w:widowControl w:val="0"/>
        <w:spacing w:after="298" w:line="293" w:lineRule="exact"/>
        <w:ind w:left="0" w:right="0" w:firstLine="0"/>
        <w:rPr>
          <w:szCs w:val="24"/>
          <w:lang w:bidi="pl-PL"/>
        </w:rPr>
      </w:pPr>
    </w:p>
    <w:p w14:paraId="5EDC3AD4" w14:textId="77777777" w:rsidR="002F7CF7" w:rsidRPr="002F7CF7" w:rsidRDefault="002F7CF7" w:rsidP="002F7CF7">
      <w:pPr>
        <w:widowControl w:val="0"/>
        <w:spacing w:after="298" w:line="293" w:lineRule="exact"/>
        <w:ind w:right="0"/>
        <w:rPr>
          <w:szCs w:val="24"/>
          <w:lang w:bidi="pl-PL"/>
        </w:rPr>
      </w:pPr>
    </w:p>
    <w:p w14:paraId="202E64FD" w14:textId="1C01B27A" w:rsidR="00E63F31" w:rsidRDefault="00E63F31" w:rsidP="002F7CF7">
      <w:pPr>
        <w:pStyle w:val="Akapitzlist"/>
        <w:widowControl w:val="0"/>
        <w:spacing w:after="298" w:line="293" w:lineRule="exact"/>
        <w:ind w:right="0" w:firstLine="0"/>
        <w:rPr>
          <w:szCs w:val="24"/>
          <w:lang w:bidi="pl-PL"/>
        </w:rPr>
      </w:pPr>
    </w:p>
    <w:p w14:paraId="7BB962AC" w14:textId="77777777" w:rsidR="002F7CF7" w:rsidRDefault="002F7CF7" w:rsidP="002F7CF7">
      <w:pPr>
        <w:pStyle w:val="Akapitzlist"/>
        <w:widowControl w:val="0"/>
        <w:spacing w:after="298" w:line="293" w:lineRule="exact"/>
        <w:ind w:right="0" w:firstLine="0"/>
        <w:rPr>
          <w:szCs w:val="24"/>
          <w:lang w:bidi="pl-PL"/>
        </w:rPr>
      </w:pPr>
    </w:p>
    <w:p w14:paraId="566715B1" w14:textId="77777777" w:rsidR="002F7CF7" w:rsidRDefault="002F7CF7" w:rsidP="002F7CF7">
      <w:pPr>
        <w:pStyle w:val="Akapitzlist"/>
        <w:widowControl w:val="0"/>
        <w:spacing w:after="298" w:line="293" w:lineRule="exact"/>
        <w:ind w:right="0" w:firstLine="0"/>
        <w:rPr>
          <w:szCs w:val="24"/>
          <w:lang w:bidi="pl-PL"/>
        </w:rPr>
      </w:pPr>
    </w:p>
    <w:p w14:paraId="6CD43677" w14:textId="77777777" w:rsidR="002F7CF7" w:rsidRDefault="002F7CF7" w:rsidP="002F7CF7">
      <w:pPr>
        <w:pStyle w:val="Akapitzlist"/>
        <w:widowControl w:val="0"/>
        <w:spacing w:after="298" w:line="293" w:lineRule="exact"/>
        <w:ind w:right="0" w:firstLine="0"/>
        <w:rPr>
          <w:szCs w:val="24"/>
          <w:lang w:bidi="pl-PL"/>
        </w:rPr>
      </w:pPr>
    </w:p>
    <w:p w14:paraId="6D12CD0B" w14:textId="77777777" w:rsidR="002F7CF7" w:rsidRDefault="002F7CF7" w:rsidP="002F7CF7">
      <w:pPr>
        <w:pStyle w:val="Akapitzlist"/>
        <w:widowControl w:val="0"/>
        <w:spacing w:after="298" w:line="293" w:lineRule="exact"/>
        <w:ind w:right="0" w:firstLine="0"/>
        <w:rPr>
          <w:szCs w:val="24"/>
          <w:lang w:bidi="pl-PL"/>
        </w:rPr>
      </w:pPr>
    </w:p>
    <w:p w14:paraId="119FF673" w14:textId="77777777" w:rsidR="002F7CF7" w:rsidRDefault="002F7CF7" w:rsidP="002F7CF7">
      <w:pPr>
        <w:pStyle w:val="Akapitzlist"/>
        <w:widowControl w:val="0"/>
        <w:spacing w:after="298" w:line="293" w:lineRule="exact"/>
        <w:ind w:right="0" w:firstLine="0"/>
        <w:rPr>
          <w:szCs w:val="24"/>
          <w:lang w:bidi="pl-PL"/>
        </w:rPr>
      </w:pPr>
    </w:p>
    <w:p w14:paraId="62A605C1" w14:textId="77777777" w:rsidR="002F7CF7" w:rsidRDefault="002F7CF7" w:rsidP="002F7CF7">
      <w:pPr>
        <w:pStyle w:val="Akapitzlist"/>
        <w:widowControl w:val="0"/>
        <w:spacing w:after="298" w:line="293" w:lineRule="exact"/>
        <w:ind w:right="0" w:firstLine="0"/>
        <w:rPr>
          <w:szCs w:val="24"/>
          <w:lang w:bidi="pl-PL"/>
        </w:rPr>
      </w:pPr>
    </w:p>
    <w:p w14:paraId="6F6A2C01" w14:textId="77777777" w:rsidR="002F7CF7" w:rsidRDefault="002F7CF7" w:rsidP="002F7CF7">
      <w:pPr>
        <w:pStyle w:val="Akapitzlist"/>
        <w:widowControl w:val="0"/>
        <w:spacing w:after="298" w:line="293" w:lineRule="exact"/>
        <w:ind w:right="0" w:firstLine="0"/>
        <w:rPr>
          <w:szCs w:val="24"/>
          <w:lang w:bidi="pl-PL"/>
        </w:rPr>
      </w:pPr>
    </w:p>
    <w:p w14:paraId="141AFE5A" w14:textId="77777777" w:rsidR="002F7CF7" w:rsidRDefault="002F7CF7" w:rsidP="002F7CF7">
      <w:pPr>
        <w:pStyle w:val="Akapitzlist"/>
        <w:widowControl w:val="0"/>
        <w:spacing w:after="298" w:line="293" w:lineRule="exact"/>
        <w:ind w:right="0" w:firstLine="0"/>
        <w:rPr>
          <w:szCs w:val="24"/>
          <w:lang w:bidi="pl-PL"/>
        </w:rPr>
      </w:pPr>
    </w:p>
    <w:p w14:paraId="12C9C0FE" w14:textId="77777777" w:rsidR="002F7CF7" w:rsidRDefault="002F7CF7" w:rsidP="002F7CF7">
      <w:pPr>
        <w:pStyle w:val="Akapitzlist"/>
        <w:widowControl w:val="0"/>
        <w:spacing w:after="298" w:line="293" w:lineRule="exact"/>
        <w:ind w:right="0" w:firstLine="0"/>
        <w:rPr>
          <w:szCs w:val="24"/>
          <w:lang w:bidi="pl-PL"/>
        </w:rPr>
      </w:pPr>
    </w:p>
    <w:p w14:paraId="77F39715" w14:textId="362BFF77" w:rsidR="002F7CF7" w:rsidRPr="002F7CF7" w:rsidRDefault="002F7CF7" w:rsidP="002F7CF7">
      <w:pPr>
        <w:pStyle w:val="Akapitzlist"/>
        <w:widowControl w:val="0"/>
        <w:numPr>
          <w:ilvl w:val="0"/>
          <w:numId w:val="8"/>
        </w:numPr>
        <w:spacing w:after="298" w:line="293" w:lineRule="exact"/>
        <w:ind w:right="0"/>
        <w:rPr>
          <w:szCs w:val="24"/>
          <w:lang w:bidi="pl-PL"/>
        </w:rPr>
      </w:pPr>
      <w:r w:rsidRPr="002F7CF7">
        <w:rPr>
          <w:szCs w:val="24"/>
          <w:lang w:bidi="pl-PL"/>
        </w:rPr>
        <w:t>Masa odpadów odebrana w PSZOK</w:t>
      </w:r>
      <w:r w:rsidR="005174F2">
        <w:rPr>
          <w:szCs w:val="24"/>
          <w:lang w:bidi="pl-PL"/>
        </w:rPr>
        <w:t>*</w:t>
      </w:r>
      <w:r w:rsidRPr="002F7CF7">
        <w:rPr>
          <w:szCs w:val="24"/>
          <w:lang w:bidi="pl-PL"/>
        </w:rPr>
        <w:t xml:space="preserve"> w latach</w:t>
      </w:r>
      <w:r w:rsidR="005174F2">
        <w:rPr>
          <w:szCs w:val="24"/>
          <w:lang w:bidi="pl-PL"/>
        </w:rPr>
        <w:t>:</w:t>
      </w:r>
      <w:r w:rsidRPr="002F7CF7">
        <w:rPr>
          <w:szCs w:val="24"/>
          <w:lang w:bidi="pl-PL"/>
        </w:rPr>
        <w:t xml:space="preserve"> 2019</w:t>
      </w:r>
      <w:r w:rsidR="005174F2">
        <w:rPr>
          <w:szCs w:val="24"/>
          <w:lang w:bidi="pl-PL"/>
        </w:rPr>
        <w:t xml:space="preserve"> r., </w:t>
      </w:r>
      <w:r w:rsidRPr="002F7CF7">
        <w:rPr>
          <w:szCs w:val="24"/>
          <w:lang w:bidi="pl-PL"/>
        </w:rPr>
        <w:t>2020</w:t>
      </w:r>
      <w:r w:rsidR="005174F2">
        <w:rPr>
          <w:szCs w:val="24"/>
          <w:lang w:bidi="pl-PL"/>
        </w:rPr>
        <w:t xml:space="preserve"> r., 2021r. i 2022 r..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"/>
        <w:gridCol w:w="3158"/>
        <w:gridCol w:w="101"/>
        <w:gridCol w:w="1133"/>
        <w:gridCol w:w="1133"/>
        <w:gridCol w:w="1133"/>
        <w:gridCol w:w="1133"/>
      </w:tblGrid>
      <w:tr w:rsidR="002F7CF7" w:rsidRPr="00E63F31" w14:paraId="482F56F8" w14:textId="035EF046" w:rsidTr="00CA7284">
        <w:trPr>
          <w:trHeight w:hRule="exact" w:val="307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BF9B0" w14:textId="77777777" w:rsidR="002F7CF7" w:rsidRPr="00E63F31" w:rsidRDefault="002F7CF7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96C88D" w14:textId="77777777" w:rsidR="002F7CF7" w:rsidRPr="00E63F31" w:rsidRDefault="002F7CF7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  <w:r w:rsidRPr="00E63F31">
              <w:rPr>
                <w:szCs w:val="24"/>
                <w:lang w:bidi="pl-PL"/>
              </w:rPr>
              <w:t>Kod odpadu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98AD79" w14:textId="77777777" w:rsidR="002F7CF7" w:rsidRPr="00E63F31" w:rsidRDefault="002F7CF7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3FC82" w14:textId="77777777" w:rsidR="002F7CF7" w:rsidRPr="00E63F31" w:rsidRDefault="002F7CF7" w:rsidP="002636CA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 w:rsidRPr="00E63F31">
              <w:rPr>
                <w:szCs w:val="24"/>
                <w:lang w:bidi="pl-PL"/>
              </w:rPr>
              <w:t>2019*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AE351" w14:textId="77777777" w:rsidR="002F7CF7" w:rsidRPr="00E63F31" w:rsidRDefault="002F7CF7" w:rsidP="002636CA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 w:rsidRPr="00E63F31">
              <w:rPr>
                <w:szCs w:val="24"/>
                <w:lang w:bidi="pl-PL"/>
              </w:rPr>
              <w:t>2020*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6C19B" w14:textId="6B2D8E5E" w:rsidR="002F7CF7" w:rsidRPr="00E63F31" w:rsidRDefault="004C6E59" w:rsidP="002636CA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2021*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47116" w14:textId="4DBB99C5" w:rsidR="002F7CF7" w:rsidRPr="00E63F31" w:rsidRDefault="004C6E59" w:rsidP="002636CA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2022*</w:t>
            </w:r>
          </w:p>
        </w:tc>
      </w:tr>
      <w:tr w:rsidR="002F7CF7" w:rsidRPr="00E63F31" w14:paraId="4C4F3364" w14:textId="32E35A05" w:rsidTr="00CA7284">
        <w:trPr>
          <w:trHeight w:hRule="exact" w:val="302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1BBAB" w14:textId="260B4720" w:rsidR="002F7CF7" w:rsidRPr="00E63F31" w:rsidRDefault="002F7CF7" w:rsidP="00774023">
            <w:pPr>
              <w:widowControl w:val="0"/>
              <w:spacing w:after="298" w:line="293" w:lineRule="exact"/>
              <w:ind w:left="0" w:right="0" w:firstLine="0"/>
              <w:jc w:val="left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 xml:space="preserve">  17 01 07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97879" w14:textId="6C09945B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76,98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F7C46" w14:textId="0E75D433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93,50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8C67B" w14:textId="7F7F9F93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112,06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14390" w14:textId="13EF61CA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57,00</w:t>
            </w:r>
          </w:p>
        </w:tc>
      </w:tr>
      <w:tr w:rsidR="002F7CF7" w:rsidRPr="00E63F31" w14:paraId="76492748" w14:textId="6689CBAB" w:rsidTr="00CA7284">
        <w:trPr>
          <w:trHeight w:hRule="exact" w:val="30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35261" w14:textId="77777777" w:rsidR="002F7CF7" w:rsidRPr="00E63F31" w:rsidRDefault="002F7CF7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C1EEB" w14:textId="1393F89C" w:rsidR="002F7CF7" w:rsidRPr="00E63F31" w:rsidRDefault="002F7CF7" w:rsidP="00774023">
            <w:pPr>
              <w:widowControl w:val="0"/>
              <w:spacing w:after="298" w:line="293" w:lineRule="exact"/>
              <w:ind w:left="0" w:right="0" w:firstLine="0"/>
              <w:jc w:val="left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20 02 01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AAE262" w14:textId="77777777" w:rsidR="002F7CF7" w:rsidRPr="00E63F31" w:rsidRDefault="002F7CF7" w:rsidP="00774023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B883E" w14:textId="6608D7FD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6,82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686AC" w14:textId="59FA0763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89,48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26A60" w14:textId="61338ECB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130,66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74F96" w14:textId="068F2177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118,10</w:t>
            </w:r>
          </w:p>
        </w:tc>
      </w:tr>
      <w:tr w:rsidR="002F7CF7" w:rsidRPr="00E63F31" w14:paraId="18B69F58" w14:textId="63951FFB" w:rsidTr="00CA7284">
        <w:trPr>
          <w:trHeight w:hRule="exact" w:val="31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4FB33" w14:textId="77777777" w:rsidR="002F7CF7" w:rsidRPr="00E63F31" w:rsidRDefault="002F7CF7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5D214" w14:textId="3BE97D94" w:rsidR="002F7CF7" w:rsidRPr="00E63F31" w:rsidRDefault="002F7CF7" w:rsidP="00774023">
            <w:pPr>
              <w:widowControl w:val="0"/>
              <w:spacing w:after="298" w:line="293" w:lineRule="exact"/>
              <w:ind w:left="0" w:right="0" w:firstLine="0"/>
              <w:jc w:val="left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20 01 35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E94187" w14:textId="77777777" w:rsidR="002F7CF7" w:rsidRPr="00E63F31" w:rsidRDefault="002F7CF7" w:rsidP="00774023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3A00C" w14:textId="27A1E683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FDB8E" w14:textId="42C354F1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3E09B" w14:textId="2D8049CA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0,62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8CF00" w14:textId="3C037B97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</w:tr>
      <w:tr w:rsidR="002F7CF7" w:rsidRPr="00E63F31" w14:paraId="6B28AFAC" w14:textId="662A25A3" w:rsidTr="00CA7284">
        <w:trPr>
          <w:trHeight w:hRule="exact" w:val="31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BB4C2" w14:textId="77777777" w:rsidR="002F7CF7" w:rsidRPr="00E63F31" w:rsidRDefault="002F7CF7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23C63" w14:textId="38EE8B7A" w:rsidR="002F7CF7" w:rsidRPr="00E63F31" w:rsidRDefault="002F7CF7" w:rsidP="00774023">
            <w:pPr>
              <w:widowControl w:val="0"/>
              <w:spacing w:after="298" w:line="293" w:lineRule="exact"/>
              <w:ind w:left="0" w:right="0" w:firstLine="0"/>
              <w:jc w:val="left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20 01 36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736780" w14:textId="77777777" w:rsidR="002F7CF7" w:rsidRPr="00E63F31" w:rsidRDefault="002F7CF7" w:rsidP="00774023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6628E" w14:textId="636673A2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0,78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FBF40" w14:textId="56F0D4C6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5,84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30EF1" w14:textId="677BAA18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6,08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2DB1E" w14:textId="14547766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2,96</w:t>
            </w:r>
          </w:p>
        </w:tc>
      </w:tr>
      <w:tr w:rsidR="002F7CF7" w:rsidRPr="00E63F31" w14:paraId="06405715" w14:textId="74CD063B" w:rsidTr="00CA7284">
        <w:trPr>
          <w:trHeight w:hRule="exact" w:val="31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846E2" w14:textId="77777777" w:rsidR="002F7CF7" w:rsidRPr="00E63F31" w:rsidRDefault="002F7CF7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40711" w14:textId="191F2452" w:rsidR="002F7CF7" w:rsidRPr="00E63F31" w:rsidRDefault="002F7CF7" w:rsidP="00774023">
            <w:pPr>
              <w:widowControl w:val="0"/>
              <w:spacing w:after="298" w:line="293" w:lineRule="exact"/>
              <w:ind w:left="0" w:right="0" w:firstLine="0"/>
              <w:jc w:val="left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20 03 07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C01581" w14:textId="77777777" w:rsidR="002F7CF7" w:rsidRPr="00E63F31" w:rsidRDefault="002F7CF7" w:rsidP="00774023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5D94B" w14:textId="29B808C4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33,50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DED96" w14:textId="1F2B61ED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97,38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BF2D3" w14:textId="0F8298CE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71,12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4FAD8" w14:textId="7401C22E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72,04</w:t>
            </w:r>
          </w:p>
        </w:tc>
      </w:tr>
      <w:tr w:rsidR="002F7CF7" w:rsidRPr="00E63F31" w14:paraId="5F08D7AC" w14:textId="3AC82296" w:rsidTr="00CA7284">
        <w:trPr>
          <w:trHeight w:hRule="exact" w:val="31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96DF5" w14:textId="77777777" w:rsidR="002F7CF7" w:rsidRPr="00E63F31" w:rsidRDefault="002F7CF7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C4C16" w14:textId="734350CE" w:rsidR="002F7CF7" w:rsidRPr="00E63F31" w:rsidRDefault="002F7CF7" w:rsidP="00774023">
            <w:pPr>
              <w:widowControl w:val="0"/>
              <w:spacing w:after="298" w:line="293" w:lineRule="exact"/>
              <w:ind w:left="0" w:right="0" w:firstLine="0"/>
              <w:jc w:val="left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15 01 04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5FBA0B" w14:textId="77777777" w:rsidR="002F7CF7" w:rsidRPr="00E63F31" w:rsidRDefault="002F7CF7" w:rsidP="00774023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0E780" w14:textId="0914F68D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DF97B" w14:textId="5A79FBB5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57E2F" w14:textId="4EE39548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3A08C" w14:textId="369BBC2E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3,9</w:t>
            </w:r>
          </w:p>
        </w:tc>
      </w:tr>
      <w:tr w:rsidR="002F7CF7" w:rsidRPr="00E63F31" w14:paraId="1E2B17A6" w14:textId="7992DC58" w:rsidTr="00CA7284">
        <w:trPr>
          <w:trHeight w:hRule="exact" w:val="31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6C237" w14:textId="77777777" w:rsidR="002F7CF7" w:rsidRPr="00E63F31" w:rsidRDefault="002F7CF7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5A4ED" w14:textId="7C24489E" w:rsidR="002F7CF7" w:rsidRPr="00E63F31" w:rsidRDefault="002F7CF7" w:rsidP="00774023">
            <w:pPr>
              <w:widowControl w:val="0"/>
              <w:spacing w:after="298" w:line="293" w:lineRule="exact"/>
              <w:ind w:left="0" w:right="0" w:firstLine="0"/>
              <w:jc w:val="left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20 01 08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E4F623" w14:textId="77777777" w:rsidR="002F7CF7" w:rsidRPr="00E63F31" w:rsidRDefault="002F7CF7" w:rsidP="00774023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4E9E" w14:textId="1DDE92B6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9,16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DC31" w14:textId="0443333A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9011" w14:textId="0BE2DAA7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C12BC" w14:textId="0F8F02D4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</w:tr>
      <w:tr w:rsidR="002F7CF7" w:rsidRPr="00E63F31" w14:paraId="4922712F" w14:textId="5A076606" w:rsidTr="00CA7284">
        <w:trPr>
          <w:trHeight w:hRule="exact" w:val="31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6F898" w14:textId="77777777" w:rsidR="002F7CF7" w:rsidRPr="00E63F31" w:rsidRDefault="002F7CF7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BCF63" w14:textId="1DFD97B0" w:rsidR="002F7CF7" w:rsidRPr="00E63F31" w:rsidRDefault="002F7CF7" w:rsidP="00774023">
            <w:pPr>
              <w:widowControl w:val="0"/>
              <w:spacing w:after="298" w:line="293" w:lineRule="exact"/>
              <w:ind w:left="0" w:right="0" w:firstLine="0"/>
              <w:jc w:val="left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20 01 32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7FDFA8" w14:textId="77777777" w:rsidR="002F7CF7" w:rsidRPr="00E63F31" w:rsidRDefault="002F7CF7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0FF0" w14:textId="7954071D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0,03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45736" w14:textId="2110EDCC" w:rsidR="002F7CF7" w:rsidRPr="00E63F31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BEC81" w14:textId="18EAF6F0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1E911" w14:textId="7C6C2633" w:rsidR="002F7CF7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</w:tr>
      <w:tr w:rsidR="004C6E59" w:rsidRPr="00E63F31" w14:paraId="72B84BE7" w14:textId="77777777" w:rsidTr="00CA7284">
        <w:trPr>
          <w:trHeight w:hRule="exact" w:val="31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5F672" w14:textId="77777777" w:rsidR="004C6E59" w:rsidRPr="00E63F31" w:rsidRDefault="004C6E59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C60CF" w14:textId="787C997C" w:rsidR="004C6E59" w:rsidRDefault="004C6E59" w:rsidP="00774023">
            <w:pPr>
              <w:widowControl w:val="0"/>
              <w:spacing w:after="298" w:line="293" w:lineRule="exact"/>
              <w:ind w:left="0" w:right="0" w:firstLine="0"/>
              <w:jc w:val="left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15 01 07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EAC688" w14:textId="77777777" w:rsidR="004C6E59" w:rsidRPr="00E63F31" w:rsidRDefault="004C6E59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275F" w14:textId="5F192EF8" w:rsidR="004C6E59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64ACB" w14:textId="642BC2EC" w:rsidR="004C6E59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01B13" w14:textId="7DE1C7F9" w:rsidR="004C6E59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B6CC3" w14:textId="393D14D5" w:rsidR="004C6E59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7,26</w:t>
            </w:r>
          </w:p>
        </w:tc>
      </w:tr>
      <w:tr w:rsidR="002F7CF7" w:rsidRPr="00E63F31" w14:paraId="296F868A" w14:textId="3DB718CD" w:rsidTr="00CA7284">
        <w:trPr>
          <w:trHeight w:hRule="exact" w:val="312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64D8E" w14:textId="77777777" w:rsidR="002F7CF7" w:rsidRPr="00E63F31" w:rsidRDefault="002F7CF7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9F795" w14:textId="2FF8F1B1" w:rsidR="002F7CF7" w:rsidRDefault="002F7CF7" w:rsidP="00774023">
            <w:pPr>
              <w:widowControl w:val="0"/>
              <w:spacing w:after="298" w:line="293" w:lineRule="exact"/>
              <w:ind w:left="0" w:right="0" w:firstLine="0"/>
              <w:jc w:val="left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Razem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FBF569" w14:textId="77777777" w:rsidR="002F7CF7" w:rsidRPr="00E63F31" w:rsidRDefault="002F7CF7" w:rsidP="00E63F31">
            <w:pPr>
              <w:widowControl w:val="0"/>
              <w:spacing w:after="298" w:line="293" w:lineRule="exact"/>
              <w:ind w:left="0" w:right="0" w:firstLine="0"/>
              <w:rPr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50922" w14:textId="77777777" w:rsidR="002F7CF7" w:rsidRPr="001A488E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 w:rsidRPr="001A488E">
              <w:rPr>
                <w:szCs w:val="24"/>
                <w:lang w:bidi="pl-PL"/>
              </w:rPr>
              <w:t>127,27</w:t>
            </w:r>
          </w:p>
          <w:p w14:paraId="0702854E" w14:textId="77777777" w:rsidR="002F7CF7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8C5FE" w14:textId="77777777" w:rsidR="002F7CF7" w:rsidRPr="001A488E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 w:rsidRPr="001A488E">
              <w:rPr>
                <w:szCs w:val="24"/>
                <w:lang w:bidi="pl-PL"/>
              </w:rPr>
              <w:t>291,08</w:t>
            </w:r>
          </w:p>
          <w:p w14:paraId="06C0B1BE" w14:textId="77777777" w:rsidR="002F7CF7" w:rsidRDefault="002F7CF7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2B00A" w14:textId="7392870E" w:rsidR="002F7CF7" w:rsidRPr="001A488E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323,88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F5254" w14:textId="7547217E" w:rsidR="002F7CF7" w:rsidRPr="001A488E" w:rsidRDefault="004C6E59" w:rsidP="001A488E">
            <w:pPr>
              <w:widowControl w:val="0"/>
              <w:spacing w:after="298" w:line="293" w:lineRule="exact"/>
              <w:ind w:left="0" w:right="0" w:firstLine="0"/>
              <w:jc w:val="center"/>
              <w:rPr>
                <w:szCs w:val="24"/>
                <w:lang w:bidi="pl-PL"/>
              </w:rPr>
            </w:pPr>
            <w:r>
              <w:rPr>
                <w:szCs w:val="24"/>
                <w:lang w:bidi="pl-PL"/>
              </w:rPr>
              <w:t>261,26</w:t>
            </w:r>
          </w:p>
        </w:tc>
      </w:tr>
    </w:tbl>
    <w:p w14:paraId="6C1048DF" w14:textId="77777777" w:rsidR="001F7D85" w:rsidRDefault="001F7D85" w:rsidP="001F7D85">
      <w:pPr>
        <w:pStyle w:val="Akapitzlist"/>
        <w:widowControl w:val="0"/>
        <w:spacing w:after="298" w:line="293" w:lineRule="exact"/>
        <w:ind w:right="0" w:firstLine="0"/>
        <w:rPr>
          <w:b/>
          <w:bCs/>
          <w:szCs w:val="24"/>
          <w:lang w:bidi="pl-PL"/>
        </w:rPr>
      </w:pPr>
    </w:p>
    <w:p w14:paraId="014488D0" w14:textId="189DF247" w:rsidR="00E63F31" w:rsidRDefault="001F7D85" w:rsidP="00F9283D">
      <w:pPr>
        <w:pStyle w:val="Akapitzlist"/>
        <w:widowControl w:val="0"/>
        <w:numPr>
          <w:ilvl w:val="0"/>
          <w:numId w:val="8"/>
        </w:numPr>
        <w:spacing w:after="298" w:line="293" w:lineRule="exact"/>
        <w:ind w:right="0"/>
        <w:rPr>
          <w:b/>
          <w:bCs/>
          <w:szCs w:val="24"/>
          <w:lang w:bidi="pl-PL"/>
        </w:rPr>
      </w:pPr>
      <w:r w:rsidRPr="001F7D85">
        <w:rPr>
          <w:b/>
          <w:bCs/>
          <w:szCs w:val="24"/>
          <w:lang w:bidi="pl-PL"/>
        </w:rPr>
        <w:t xml:space="preserve">Szacowana ilość odpadów </w:t>
      </w:r>
      <w:r>
        <w:rPr>
          <w:b/>
          <w:bCs/>
          <w:szCs w:val="24"/>
          <w:lang w:bidi="pl-PL"/>
        </w:rPr>
        <w:t xml:space="preserve">komunalnych </w:t>
      </w:r>
      <w:r w:rsidRPr="001F7D85">
        <w:rPr>
          <w:b/>
          <w:bCs/>
          <w:szCs w:val="24"/>
          <w:lang w:bidi="pl-PL"/>
        </w:rPr>
        <w:t xml:space="preserve">z terenu </w:t>
      </w:r>
      <w:r w:rsidR="005C52C3">
        <w:rPr>
          <w:b/>
          <w:bCs/>
          <w:szCs w:val="24"/>
          <w:lang w:bidi="pl-PL"/>
        </w:rPr>
        <w:t>G</w:t>
      </w:r>
      <w:r w:rsidRPr="001F7D85">
        <w:rPr>
          <w:b/>
          <w:bCs/>
          <w:szCs w:val="24"/>
          <w:lang w:bidi="pl-PL"/>
        </w:rPr>
        <w:t xml:space="preserve">miny Zambrów </w:t>
      </w:r>
      <w:r w:rsidR="005C52C3">
        <w:rPr>
          <w:b/>
          <w:bCs/>
          <w:szCs w:val="24"/>
          <w:lang w:bidi="pl-PL"/>
        </w:rPr>
        <w:t xml:space="preserve">odebranych </w:t>
      </w:r>
      <w:r w:rsidR="00F525E0">
        <w:rPr>
          <w:b/>
          <w:bCs/>
          <w:szCs w:val="24"/>
          <w:lang w:bidi="pl-PL"/>
        </w:rPr>
        <w:t>w</w:t>
      </w:r>
      <w:r w:rsidR="004D55C6">
        <w:rPr>
          <w:b/>
          <w:bCs/>
          <w:szCs w:val="24"/>
          <w:lang w:bidi="pl-PL"/>
        </w:rPr>
        <w:t> </w:t>
      </w:r>
      <w:r w:rsidR="00F525E0">
        <w:rPr>
          <w:b/>
          <w:bCs/>
          <w:szCs w:val="24"/>
          <w:lang w:bidi="pl-PL"/>
        </w:rPr>
        <w:t>okresie obowiązywania umowy (</w:t>
      </w:r>
      <w:r w:rsidR="008D147F">
        <w:rPr>
          <w:b/>
          <w:bCs/>
          <w:szCs w:val="24"/>
          <w:lang w:bidi="pl-PL"/>
        </w:rPr>
        <w:t>w</w:t>
      </w:r>
      <w:r w:rsidR="00F525E0">
        <w:rPr>
          <w:b/>
          <w:bCs/>
          <w:szCs w:val="24"/>
          <w:lang w:bidi="pl-PL"/>
        </w:rPr>
        <w:t> </w:t>
      </w:r>
      <w:r w:rsidR="008D147F">
        <w:rPr>
          <w:b/>
          <w:bCs/>
          <w:szCs w:val="24"/>
          <w:lang w:bidi="pl-PL"/>
        </w:rPr>
        <w:t>latach</w:t>
      </w:r>
      <w:r w:rsidRPr="001F7D85">
        <w:rPr>
          <w:b/>
          <w:bCs/>
          <w:szCs w:val="24"/>
          <w:lang w:bidi="pl-PL"/>
        </w:rPr>
        <w:t xml:space="preserve"> 202</w:t>
      </w:r>
      <w:r w:rsidR="004C6E59">
        <w:rPr>
          <w:b/>
          <w:bCs/>
          <w:szCs w:val="24"/>
          <w:lang w:bidi="pl-PL"/>
        </w:rPr>
        <w:t>4</w:t>
      </w:r>
      <w:r w:rsidRPr="001F7D85">
        <w:rPr>
          <w:b/>
          <w:bCs/>
          <w:szCs w:val="24"/>
          <w:lang w:bidi="pl-PL"/>
        </w:rPr>
        <w:t xml:space="preserve"> i</w:t>
      </w:r>
      <w:r w:rsidR="005C52C3">
        <w:rPr>
          <w:b/>
          <w:bCs/>
          <w:szCs w:val="24"/>
          <w:lang w:bidi="pl-PL"/>
        </w:rPr>
        <w:t> </w:t>
      </w:r>
      <w:r w:rsidRPr="001F7D85">
        <w:rPr>
          <w:b/>
          <w:bCs/>
          <w:szCs w:val="24"/>
          <w:lang w:bidi="pl-PL"/>
        </w:rPr>
        <w:t>202</w:t>
      </w:r>
      <w:r w:rsidR="004C6E59">
        <w:rPr>
          <w:b/>
          <w:bCs/>
          <w:szCs w:val="24"/>
          <w:lang w:bidi="pl-PL"/>
        </w:rPr>
        <w:t>5</w:t>
      </w:r>
      <w:r w:rsidR="00F525E0">
        <w:rPr>
          <w:b/>
          <w:bCs/>
          <w:szCs w:val="24"/>
          <w:lang w:bidi="pl-PL"/>
        </w:rPr>
        <w:t>)</w:t>
      </w:r>
      <w:r w:rsidRPr="001F7D85">
        <w:rPr>
          <w:b/>
          <w:bCs/>
          <w:szCs w:val="24"/>
          <w:lang w:bidi="pl-PL"/>
        </w:rPr>
        <w:t xml:space="preserve"> wyniesie </w:t>
      </w:r>
      <w:r w:rsidR="005174F2">
        <w:rPr>
          <w:b/>
          <w:bCs/>
          <w:szCs w:val="24"/>
          <w:lang w:bidi="pl-PL"/>
        </w:rPr>
        <w:t>4 000</w:t>
      </w:r>
      <w:r>
        <w:rPr>
          <w:b/>
          <w:bCs/>
          <w:szCs w:val="24"/>
          <w:lang w:bidi="pl-PL"/>
        </w:rPr>
        <w:t xml:space="preserve"> M</w:t>
      </w:r>
      <w:r w:rsidRPr="001F7D85">
        <w:rPr>
          <w:b/>
          <w:bCs/>
          <w:szCs w:val="24"/>
          <w:lang w:bidi="pl-PL"/>
        </w:rPr>
        <w:t>g</w:t>
      </w:r>
      <w:r>
        <w:rPr>
          <w:b/>
          <w:bCs/>
          <w:szCs w:val="24"/>
          <w:lang w:bidi="pl-PL"/>
        </w:rPr>
        <w:t>.</w:t>
      </w:r>
    </w:p>
    <w:p w14:paraId="6E1EBED4" w14:textId="122B8C88" w:rsidR="0084756D" w:rsidRDefault="0084756D" w:rsidP="00DB4411">
      <w:pPr>
        <w:widowControl w:val="0"/>
        <w:spacing w:after="0" w:line="220" w:lineRule="exact"/>
        <w:ind w:left="0" w:right="0" w:firstLine="0"/>
        <w:rPr>
          <w:i/>
          <w:iCs/>
          <w:szCs w:val="24"/>
          <w:lang w:bidi="pl-PL"/>
        </w:rPr>
      </w:pPr>
      <w:r w:rsidRPr="0084756D">
        <w:rPr>
          <w:i/>
          <w:iCs/>
          <w:szCs w:val="24"/>
          <w:lang w:bidi="pl-PL"/>
        </w:rPr>
        <w:t>Uwaga:</w:t>
      </w:r>
    </w:p>
    <w:p w14:paraId="2BBAEDA9" w14:textId="77777777" w:rsidR="004D55C6" w:rsidRDefault="004D55C6" w:rsidP="00DB4411">
      <w:pPr>
        <w:widowControl w:val="0"/>
        <w:spacing w:after="0" w:line="220" w:lineRule="exact"/>
        <w:ind w:left="0" w:right="0" w:firstLine="0"/>
        <w:rPr>
          <w:i/>
          <w:iCs/>
          <w:szCs w:val="24"/>
          <w:lang w:bidi="pl-PL"/>
        </w:rPr>
      </w:pPr>
    </w:p>
    <w:p w14:paraId="315B1AF2" w14:textId="4C3CBF05" w:rsidR="00865683" w:rsidRDefault="00865683" w:rsidP="00F9283D">
      <w:pPr>
        <w:pStyle w:val="Akapitzlist"/>
        <w:widowControl w:val="0"/>
        <w:numPr>
          <w:ilvl w:val="0"/>
          <w:numId w:val="9"/>
        </w:numPr>
        <w:spacing w:after="0" w:line="220" w:lineRule="exact"/>
        <w:ind w:right="0"/>
        <w:rPr>
          <w:i/>
          <w:iCs/>
          <w:szCs w:val="24"/>
          <w:lang w:bidi="pl-PL"/>
        </w:rPr>
      </w:pPr>
      <w:r>
        <w:rPr>
          <w:i/>
          <w:iCs/>
          <w:szCs w:val="24"/>
          <w:lang w:bidi="pl-PL"/>
        </w:rPr>
        <w:t>Ilość wytworzonych odpadów komunalnych na terenie Gminy Zambrów nie jest zależna od zamawiającego. Ustalone ilości są szacunkowe i mogą ulec zmianie stosownie do</w:t>
      </w:r>
      <w:r w:rsidR="004D55C6">
        <w:rPr>
          <w:i/>
          <w:iCs/>
          <w:szCs w:val="24"/>
          <w:lang w:bidi="pl-PL"/>
        </w:rPr>
        <w:t> </w:t>
      </w:r>
      <w:r>
        <w:rPr>
          <w:i/>
          <w:iCs/>
          <w:szCs w:val="24"/>
          <w:lang w:bidi="pl-PL"/>
        </w:rPr>
        <w:t xml:space="preserve">rzeczywistych potrzeb </w:t>
      </w:r>
      <w:r w:rsidR="006F4EF8">
        <w:rPr>
          <w:i/>
          <w:iCs/>
          <w:szCs w:val="24"/>
          <w:lang w:bidi="pl-PL"/>
        </w:rPr>
        <w:t>Z</w:t>
      </w:r>
      <w:r>
        <w:rPr>
          <w:i/>
          <w:iCs/>
          <w:szCs w:val="24"/>
          <w:lang w:bidi="pl-PL"/>
        </w:rPr>
        <w:t>amawiającego, z uwzględnieniem ilości odpadów wytworzonych przez wytwórców(mieszkańców gminy);</w:t>
      </w:r>
    </w:p>
    <w:p w14:paraId="7EB4FB83" w14:textId="77777777" w:rsidR="006F4EF8" w:rsidRDefault="00865683" w:rsidP="00F9283D">
      <w:pPr>
        <w:pStyle w:val="Akapitzlist"/>
        <w:widowControl w:val="0"/>
        <w:numPr>
          <w:ilvl w:val="0"/>
          <w:numId w:val="9"/>
        </w:numPr>
        <w:spacing w:after="0" w:line="220" w:lineRule="exact"/>
        <w:ind w:right="0"/>
        <w:rPr>
          <w:i/>
          <w:iCs/>
          <w:szCs w:val="24"/>
          <w:lang w:bidi="pl-PL"/>
        </w:rPr>
      </w:pPr>
      <w:r>
        <w:rPr>
          <w:i/>
          <w:iCs/>
          <w:szCs w:val="24"/>
          <w:lang w:bidi="pl-PL"/>
        </w:rPr>
        <w:t>Ustalone ilości gospodarstw, z których odbierane będą odpady mogą ulec zmianie stosownie do rzeczywistych potrzeb</w:t>
      </w:r>
      <w:r w:rsidR="006F4EF8">
        <w:rPr>
          <w:i/>
          <w:iCs/>
          <w:szCs w:val="24"/>
          <w:lang w:bidi="pl-PL"/>
        </w:rPr>
        <w:t xml:space="preserve"> </w:t>
      </w:r>
      <w:r>
        <w:rPr>
          <w:i/>
          <w:iCs/>
          <w:szCs w:val="24"/>
          <w:lang w:bidi="pl-PL"/>
        </w:rPr>
        <w:t>Zamawiającego uwzględniając powstawanie nowych gospodarstw oraz migracji ludności.</w:t>
      </w:r>
    </w:p>
    <w:p w14:paraId="2C8BAB26" w14:textId="2E47F6FE" w:rsidR="0084756D" w:rsidRPr="006F4EF8" w:rsidRDefault="0084756D" w:rsidP="00F9283D">
      <w:pPr>
        <w:pStyle w:val="Akapitzlist"/>
        <w:widowControl w:val="0"/>
        <w:numPr>
          <w:ilvl w:val="0"/>
          <w:numId w:val="9"/>
        </w:numPr>
        <w:spacing w:after="0" w:line="220" w:lineRule="exact"/>
        <w:ind w:right="0"/>
        <w:rPr>
          <w:i/>
          <w:iCs/>
          <w:szCs w:val="24"/>
          <w:lang w:bidi="pl-PL"/>
        </w:rPr>
      </w:pPr>
      <w:r w:rsidRPr="006F4EF8">
        <w:rPr>
          <w:i/>
          <w:iCs/>
          <w:szCs w:val="24"/>
          <w:lang w:bidi="pl-PL"/>
        </w:rPr>
        <w:t>Niezwłocznie po podpisaniu umowy, Zamawiający dostarczy Wykonawcy dokładny wykaz gospodarstw domowych z liczbą zamieszkujących je osób wraz z informacją o</w:t>
      </w:r>
      <w:r w:rsidR="006F4EF8">
        <w:rPr>
          <w:i/>
          <w:iCs/>
          <w:szCs w:val="24"/>
          <w:lang w:bidi="pl-PL"/>
        </w:rPr>
        <w:t> </w:t>
      </w:r>
      <w:r w:rsidRPr="006F4EF8">
        <w:rPr>
          <w:i/>
          <w:iCs/>
          <w:szCs w:val="24"/>
          <w:lang w:bidi="pl-PL"/>
        </w:rPr>
        <w:t>sposobie gromadzenia odpadów przez dane gospodarstwo domowe. Otrzymane dane posłużą Wykonawcy do przygotowania odpowiedniej ilości worków na odpady komunalne.</w:t>
      </w:r>
    </w:p>
    <w:p w14:paraId="0F2D1373" w14:textId="77777777" w:rsidR="00E42DBE" w:rsidRDefault="00E42DBE" w:rsidP="00E42DBE">
      <w:pPr>
        <w:pStyle w:val="Akapitzlist"/>
        <w:widowControl w:val="0"/>
        <w:spacing w:after="240" w:line="288" w:lineRule="exact"/>
        <w:ind w:left="1080" w:right="0" w:firstLine="0"/>
        <w:rPr>
          <w:b/>
          <w:iCs/>
          <w:szCs w:val="24"/>
          <w:lang w:bidi="pl-PL"/>
        </w:rPr>
      </w:pPr>
    </w:p>
    <w:p w14:paraId="08DD969D" w14:textId="52468B05" w:rsidR="001A129C" w:rsidRPr="001A129C" w:rsidRDefault="00DD38C7" w:rsidP="00F9283D">
      <w:pPr>
        <w:pStyle w:val="Akapitzlist"/>
        <w:widowControl w:val="0"/>
        <w:numPr>
          <w:ilvl w:val="0"/>
          <w:numId w:val="5"/>
        </w:numPr>
        <w:spacing w:after="240" w:line="288" w:lineRule="exact"/>
        <w:ind w:right="0"/>
        <w:rPr>
          <w:b/>
          <w:iCs/>
          <w:szCs w:val="24"/>
          <w:lang w:bidi="pl-PL"/>
        </w:rPr>
      </w:pPr>
      <w:r w:rsidRPr="00DD38C7">
        <w:rPr>
          <w:b/>
          <w:iCs/>
          <w:szCs w:val="24"/>
          <w:lang w:bidi="pl-PL"/>
        </w:rPr>
        <w:t>Wymagania szczegółowe:</w:t>
      </w:r>
    </w:p>
    <w:p w14:paraId="63D87154" w14:textId="77777777" w:rsidR="00FD5088" w:rsidRDefault="00FD5088" w:rsidP="00FD5088">
      <w:pPr>
        <w:pStyle w:val="Nagwek1"/>
        <w:ind w:left="562"/>
        <w:jc w:val="both"/>
      </w:pPr>
      <w:r>
        <w:t xml:space="preserve">SPOSÓB ODBIORU POSZCZEGÓLNYCH FRAKCJI ODPADÓW </w:t>
      </w:r>
    </w:p>
    <w:p w14:paraId="018092F0" w14:textId="589C5298" w:rsidR="00FD5088" w:rsidRDefault="00FD5088" w:rsidP="00F9283D">
      <w:pPr>
        <w:numPr>
          <w:ilvl w:val="0"/>
          <w:numId w:val="10"/>
        </w:numPr>
        <w:spacing w:line="256" w:lineRule="auto"/>
        <w:ind w:left="838" w:right="3" w:hanging="286"/>
      </w:pPr>
      <w:r>
        <w:t>Bezpośrednio z nieruchomości, odpady gromadzone w systemie pojemnikowo - workowym, tj. 2 pojemniki i</w:t>
      </w:r>
      <w:r>
        <w:rPr>
          <w:color w:val="FF0000"/>
        </w:rPr>
        <w:t xml:space="preserve"> </w:t>
      </w:r>
      <w:r w:rsidR="00A17E79">
        <w:t>4</w:t>
      </w:r>
      <w:r>
        <w:t xml:space="preserve"> work</w:t>
      </w:r>
      <w:r w:rsidR="001607E2">
        <w:t xml:space="preserve">i </w:t>
      </w:r>
      <w:r>
        <w:t xml:space="preserve"> w zabudowie jednorodzinnej oraz pojemniki w</w:t>
      </w:r>
      <w:r w:rsidR="00DC3C46">
        <w:t> </w:t>
      </w:r>
      <w:r>
        <w:t xml:space="preserve">zabudowie wielorodzinnej: </w:t>
      </w:r>
    </w:p>
    <w:p w14:paraId="3C91B87C" w14:textId="77777777" w:rsidR="00FD5088" w:rsidRDefault="00FD5088" w:rsidP="00F9283D">
      <w:pPr>
        <w:numPr>
          <w:ilvl w:val="1"/>
          <w:numId w:val="10"/>
        </w:numPr>
        <w:spacing w:line="256" w:lineRule="auto"/>
        <w:ind w:right="3" w:hanging="283"/>
      </w:pPr>
      <w:r>
        <w:t xml:space="preserve">zmieszane odpady komunalne, </w:t>
      </w:r>
    </w:p>
    <w:p w14:paraId="3D5F48D6" w14:textId="77777777" w:rsidR="00FD5088" w:rsidRDefault="00FD5088" w:rsidP="00F9283D">
      <w:pPr>
        <w:numPr>
          <w:ilvl w:val="1"/>
          <w:numId w:val="10"/>
        </w:numPr>
        <w:spacing w:after="28" w:line="256" w:lineRule="auto"/>
        <w:ind w:right="3" w:hanging="283"/>
      </w:pPr>
      <w:r>
        <w:t xml:space="preserve">papier, </w:t>
      </w:r>
    </w:p>
    <w:p w14:paraId="5943CA7B" w14:textId="77777777" w:rsidR="00A17E79" w:rsidRDefault="00FD5088" w:rsidP="00F9283D">
      <w:pPr>
        <w:numPr>
          <w:ilvl w:val="1"/>
          <w:numId w:val="10"/>
        </w:numPr>
        <w:spacing w:after="25" w:line="256" w:lineRule="auto"/>
        <w:ind w:right="3" w:hanging="283"/>
      </w:pPr>
      <w:r>
        <w:t xml:space="preserve">metal i tworzywa sztuczne, opakowania wielomateriałowe, </w:t>
      </w:r>
    </w:p>
    <w:p w14:paraId="0B7A0C3E" w14:textId="35DF1022" w:rsidR="00FD5088" w:rsidRDefault="00FD5088" w:rsidP="00F9283D">
      <w:pPr>
        <w:numPr>
          <w:ilvl w:val="1"/>
          <w:numId w:val="10"/>
        </w:numPr>
        <w:spacing w:after="25" w:line="256" w:lineRule="auto"/>
        <w:ind w:right="3" w:hanging="283"/>
      </w:pPr>
      <w:r>
        <w:t xml:space="preserve">szkło </w:t>
      </w:r>
    </w:p>
    <w:p w14:paraId="5BA6B963" w14:textId="77777777" w:rsidR="00A17E79" w:rsidRDefault="00FD5088" w:rsidP="00F9283D">
      <w:pPr>
        <w:numPr>
          <w:ilvl w:val="1"/>
          <w:numId w:val="11"/>
        </w:numPr>
        <w:spacing w:after="27" w:line="256" w:lineRule="auto"/>
        <w:ind w:right="3" w:hanging="288"/>
      </w:pPr>
      <w:r>
        <w:t xml:space="preserve">bioodpady stanowiące odpady komunalne, </w:t>
      </w:r>
    </w:p>
    <w:p w14:paraId="64345979" w14:textId="2622E302" w:rsidR="00FD5088" w:rsidRDefault="00A17E79" w:rsidP="00F9283D">
      <w:pPr>
        <w:numPr>
          <w:ilvl w:val="1"/>
          <w:numId w:val="11"/>
        </w:numPr>
        <w:spacing w:after="27" w:line="256" w:lineRule="auto"/>
        <w:ind w:right="3" w:hanging="288"/>
      </w:pPr>
      <w:r>
        <w:t>popiół.</w:t>
      </w:r>
    </w:p>
    <w:p w14:paraId="1B770F38" w14:textId="7A3F0D90" w:rsidR="00A17E79" w:rsidRDefault="00FD5088" w:rsidP="00F9283D">
      <w:pPr>
        <w:numPr>
          <w:ilvl w:val="0"/>
          <w:numId w:val="10"/>
        </w:numPr>
        <w:spacing w:line="256" w:lineRule="auto"/>
        <w:ind w:left="838" w:right="3" w:hanging="286"/>
      </w:pPr>
      <w:r>
        <w:t>Bezpośrednio z terenu nieruchomości odbiory odpadów wielkogabarytowych, zużytych opon, zużytego sprzętu elektrycznego i elektronicznego</w:t>
      </w:r>
      <w:r w:rsidR="00A17E79">
        <w:t xml:space="preserve"> – dwa razy w roku</w:t>
      </w:r>
      <w:r>
        <w:t>.</w:t>
      </w:r>
    </w:p>
    <w:p w14:paraId="5FF833D0" w14:textId="229AE455" w:rsidR="001607E2" w:rsidRDefault="001607E2" w:rsidP="00F9283D">
      <w:pPr>
        <w:numPr>
          <w:ilvl w:val="0"/>
          <w:numId w:val="10"/>
        </w:numPr>
        <w:spacing w:line="256" w:lineRule="auto"/>
        <w:ind w:left="838" w:right="3" w:hanging="286"/>
      </w:pPr>
      <w:r>
        <w:t xml:space="preserve">Odbiór odpadów selektywnie zebranych z pojemników </w:t>
      </w:r>
      <w:r w:rsidR="00ED2D99">
        <w:t xml:space="preserve">o min. poj. 400 l </w:t>
      </w:r>
      <w:r>
        <w:t>ustawionych w miejscach wskazanych przez Zamawiającego w poszczególnych sołectwach Gminy Zambrów.</w:t>
      </w:r>
    </w:p>
    <w:p w14:paraId="486CCC2E" w14:textId="2BC8733C" w:rsidR="00FD5088" w:rsidRDefault="00FD5088" w:rsidP="00F9283D">
      <w:pPr>
        <w:numPr>
          <w:ilvl w:val="0"/>
          <w:numId w:val="10"/>
        </w:numPr>
        <w:spacing w:line="256" w:lineRule="auto"/>
        <w:ind w:left="838" w:right="3" w:hanging="360"/>
      </w:pPr>
      <w:r>
        <w:t xml:space="preserve">Zamawiający w dniu podpisania umowy przekaże Wykonawcy wykaz nieruchomości objętych Systemem Gospodarowania Odpadami Komunalnymi. Wykaz będzie aktualizowany </w:t>
      </w:r>
      <w:r w:rsidR="00A17E79">
        <w:t xml:space="preserve">w </w:t>
      </w:r>
      <w:r>
        <w:t xml:space="preserve">czasie trwania umowy. </w:t>
      </w:r>
    </w:p>
    <w:p w14:paraId="10E1E51E" w14:textId="77777777" w:rsidR="00FD5088" w:rsidRDefault="00FD5088" w:rsidP="00F9283D">
      <w:pPr>
        <w:numPr>
          <w:ilvl w:val="0"/>
          <w:numId w:val="12"/>
        </w:numPr>
        <w:spacing w:line="256" w:lineRule="auto"/>
        <w:ind w:right="3" w:hanging="281"/>
      </w:pPr>
      <w:r>
        <w:t xml:space="preserve">Pojemniki na odpady komunalne powinny być utrzymywane w odpowiednim stanie sanitarnym, porządkowym i technicznym poprzez: </w:t>
      </w:r>
    </w:p>
    <w:p w14:paraId="451F72A9" w14:textId="77777777" w:rsidR="00FD5088" w:rsidRDefault="00FD5088" w:rsidP="00F9283D">
      <w:pPr>
        <w:numPr>
          <w:ilvl w:val="1"/>
          <w:numId w:val="12"/>
        </w:numPr>
        <w:spacing w:after="25" w:line="256" w:lineRule="auto"/>
        <w:ind w:right="3" w:hanging="360"/>
      </w:pPr>
      <w:r>
        <w:t xml:space="preserve">dostosowanie pojemności pojemników do ilości wytworzonych odpadów w celu niedopuszczenia do przepełnienia pojemników;  </w:t>
      </w:r>
    </w:p>
    <w:p w14:paraId="627E912A" w14:textId="77777777" w:rsidR="00FD5088" w:rsidRDefault="00FD5088" w:rsidP="00F9283D">
      <w:pPr>
        <w:numPr>
          <w:ilvl w:val="1"/>
          <w:numId w:val="12"/>
        </w:numPr>
        <w:spacing w:after="29" w:line="256" w:lineRule="auto"/>
        <w:ind w:right="3" w:hanging="360"/>
      </w:pPr>
      <w:r>
        <w:lastRenderedPageBreak/>
        <w:t xml:space="preserve">pojemniki do gromadzenia odpadów komunalnych nie mogą być uszkodzone, bądź pozbawione istotnych elementów wyposażenia. W przypadku stwierdzenia uszkodzenia elementu identyfikującego pojemnik, należy niezwłocznie wymienić uszkodzony element lub pojemnik.   </w:t>
      </w:r>
    </w:p>
    <w:p w14:paraId="2C93D4F2" w14:textId="77777777" w:rsidR="00FD5088" w:rsidRDefault="00FD5088" w:rsidP="00F9283D">
      <w:pPr>
        <w:numPr>
          <w:ilvl w:val="1"/>
          <w:numId w:val="12"/>
        </w:numPr>
        <w:spacing w:line="256" w:lineRule="auto"/>
        <w:ind w:right="3" w:hanging="360"/>
      </w:pPr>
      <w:r>
        <w:t xml:space="preserve">miejsca gromadzenia odpadów, w tym lokalizacji pojemników, należy utrzymywać w odpowiednim stanie sanitarnym i porządkowym poprzez systematyczne opróżnianie pojemników, nie dopuszczając do ich przepełnienia, usuwanie zanieczyszczeń powstających w wyniku załadunku i transportu odpadów, a w razie konieczności – dezynfekcję tych miejsc. </w:t>
      </w:r>
    </w:p>
    <w:p w14:paraId="3E5D15D7" w14:textId="19FBABCF" w:rsidR="00FD5088" w:rsidRDefault="00FD5088" w:rsidP="00F9283D">
      <w:pPr>
        <w:numPr>
          <w:ilvl w:val="1"/>
          <w:numId w:val="12"/>
        </w:numPr>
        <w:spacing w:line="256" w:lineRule="auto"/>
        <w:ind w:right="3" w:hanging="360"/>
      </w:pPr>
      <w:r>
        <w:t xml:space="preserve">usługa wykonywana będzie pojazdami - wymogi określone w części Transport i zagospodarowanie odpadów komunalnych </w:t>
      </w:r>
      <w:r w:rsidR="00ED2D99">
        <w:t>oraz obowiązującymi przepisami.</w:t>
      </w:r>
    </w:p>
    <w:p w14:paraId="141BAF5A" w14:textId="77777777" w:rsidR="00FD5088" w:rsidRDefault="00FD5088" w:rsidP="00FD5088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0522C5CC" w14:textId="235B687A" w:rsidR="00FD5088" w:rsidRPr="00E50955" w:rsidRDefault="00FD5088" w:rsidP="00E50955">
      <w:pPr>
        <w:spacing w:after="28" w:line="256" w:lineRule="auto"/>
        <w:ind w:right="3"/>
        <w:rPr>
          <w:b/>
          <w:bCs/>
        </w:rPr>
      </w:pPr>
      <w:r w:rsidRPr="00E50955">
        <w:rPr>
          <w:b/>
          <w:bCs/>
        </w:rPr>
        <w:t xml:space="preserve">Częstotliwość odbioru odpadów: </w:t>
      </w:r>
    </w:p>
    <w:p w14:paraId="7697DBCD" w14:textId="77777777" w:rsidR="008D12E8" w:rsidRPr="00F37AD2" w:rsidRDefault="008D12E8" w:rsidP="00F37AD2">
      <w:pPr>
        <w:spacing w:after="0" w:line="240" w:lineRule="auto"/>
        <w:ind w:left="11" w:right="3" w:hanging="11"/>
      </w:pPr>
    </w:p>
    <w:p w14:paraId="4A3E2E5D" w14:textId="0287C6AE" w:rsidR="00F37AD2" w:rsidRPr="00F37AD2" w:rsidRDefault="00F37AD2" w:rsidP="00F9283D">
      <w:pPr>
        <w:pStyle w:val="Akapitzlist"/>
        <w:widowControl w:val="0"/>
        <w:numPr>
          <w:ilvl w:val="0"/>
          <w:numId w:val="13"/>
        </w:numPr>
        <w:spacing w:after="0" w:line="240" w:lineRule="auto"/>
        <w:ind w:right="0"/>
        <w:rPr>
          <w:iCs/>
          <w:szCs w:val="24"/>
          <w:lang w:bidi="pl-PL"/>
        </w:rPr>
      </w:pPr>
      <w:r w:rsidRPr="00F37AD2">
        <w:rPr>
          <w:iCs/>
          <w:szCs w:val="24"/>
          <w:lang w:bidi="pl-PL"/>
        </w:rPr>
        <w:t>Zabudowa jednorodzinna:</w:t>
      </w:r>
    </w:p>
    <w:p w14:paraId="435F002C" w14:textId="72081351" w:rsidR="00F37AD2" w:rsidRDefault="00F37AD2" w:rsidP="00F9283D">
      <w:pPr>
        <w:pStyle w:val="Akapitzlist"/>
        <w:widowControl w:val="0"/>
        <w:numPr>
          <w:ilvl w:val="0"/>
          <w:numId w:val="14"/>
        </w:numPr>
        <w:spacing w:after="0" w:line="240" w:lineRule="auto"/>
        <w:ind w:right="0"/>
        <w:rPr>
          <w:iCs/>
          <w:szCs w:val="24"/>
          <w:lang w:bidi="pl-PL"/>
        </w:rPr>
      </w:pPr>
      <w:r w:rsidRPr="00F37AD2">
        <w:rPr>
          <w:iCs/>
          <w:szCs w:val="24"/>
          <w:lang w:bidi="pl-PL"/>
        </w:rPr>
        <w:t>niesegregowane (zmieszane) odpady komunalne – w okresie od kwietnia do</w:t>
      </w:r>
      <w:r w:rsidR="001611DF">
        <w:rPr>
          <w:iCs/>
          <w:szCs w:val="24"/>
          <w:lang w:bidi="pl-PL"/>
        </w:rPr>
        <w:t> </w:t>
      </w:r>
      <w:r w:rsidRPr="00F37AD2">
        <w:rPr>
          <w:iCs/>
          <w:szCs w:val="24"/>
          <w:lang w:bidi="pl-PL"/>
        </w:rPr>
        <w:t>października –</w:t>
      </w:r>
      <w:r>
        <w:rPr>
          <w:iCs/>
          <w:szCs w:val="24"/>
          <w:lang w:bidi="pl-PL"/>
        </w:rPr>
        <w:t xml:space="preserve"> </w:t>
      </w:r>
      <w:r w:rsidRPr="00F37AD2">
        <w:rPr>
          <w:iCs/>
          <w:szCs w:val="24"/>
          <w:lang w:bidi="pl-PL"/>
        </w:rPr>
        <w:t>jeden raz na dwa tygodnie, w pozostałym okresie jeden raz w</w:t>
      </w:r>
      <w:r w:rsidR="0006696C">
        <w:rPr>
          <w:iCs/>
          <w:szCs w:val="24"/>
          <w:lang w:bidi="pl-PL"/>
        </w:rPr>
        <w:t> </w:t>
      </w:r>
      <w:r w:rsidRPr="00F37AD2">
        <w:rPr>
          <w:iCs/>
          <w:szCs w:val="24"/>
          <w:lang w:bidi="pl-PL"/>
        </w:rPr>
        <w:t xml:space="preserve">miesiącu, </w:t>
      </w:r>
    </w:p>
    <w:p w14:paraId="140D45F4" w14:textId="6B4D7C9D" w:rsidR="00F37AD2" w:rsidRDefault="00F37AD2" w:rsidP="00F9283D">
      <w:pPr>
        <w:pStyle w:val="Akapitzlist"/>
        <w:widowControl w:val="0"/>
        <w:numPr>
          <w:ilvl w:val="0"/>
          <w:numId w:val="14"/>
        </w:numPr>
        <w:spacing w:after="0" w:line="240" w:lineRule="auto"/>
        <w:ind w:right="0"/>
        <w:rPr>
          <w:iCs/>
          <w:szCs w:val="24"/>
          <w:lang w:bidi="pl-PL"/>
        </w:rPr>
      </w:pPr>
      <w:r w:rsidRPr="00F37AD2">
        <w:rPr>
          <w:iCs/>
          <w:szCs w:val="24"/>
          <w:lang w:bidi="pl-PL"/>
        </w:rPr>
        <w:t>tworzywa sztuczne, metale i opakowania wielomateriałowe –</w:t>
      </w:r>
      <w:r>
        <w:rPr>
          <w:iCs/>
          <w:szCs w:val="24"/>
          <w:lang w:bidi="pl-PL"/>
        </w:rPr>
        <w:t xml:space="preserve"> </w:t>
      </w:r>
      <w:r w:rsidRPr="00F37AD2">
        <w:rPr>
          <w:iCs/>
          <w:szCs w:val="24"/>
          <w:lang w:bidi="pl-PL"/>
        </w:rPr>
        <w:t xml:space="preserve">jeden raz w miesiącu, </w:t>
      </w:r>
    </w:p>
    <w:p w14:paraId="0F920CBC" w14:textId="76042177" w:rsidR="00F37AD2" w:rsidRDefault="00F37AD2" w:rsidP="00F9283D">
      <w:pPr>
        <w:pStyle w:val="Akapitzlist"/>
        <w:widowControl w:val="0"/>
        <w:numPr>
          <w:ilvl w:val="0"/>
          <w:numId w:val="14"/>
        </w:numPr>
        <w:spacing w:after="0" w:line="240" w:lineRule="auto"/>
        <w:ind w:right="0"/>
        <w:rPr>
          <w:iCs/>
          <w:szCs w:val="24"/>
          <w:lang w:bidi="pl-PL"/>
        </w:rPr>
      </w:pPr>
      <w:r w:rsidRPr="00F37AD2">
        <w:rPr>
          <w:iCs/>
          <w:szCs w:val="24"/>
          <w:lang w:bidi="pl-PL"/>
        </w:rPr>
        <w:t>szkło –</w:t>
      </w:r>
      <w:r>
        <w:rPr>
          <w:iCs/>
          <w:szCs w:val="24"/>
          <w:lang w:bidi="pl-PL"/>
        </w:rPr>
        <w:t xml:space="preserve"> </w:t>
      </w:r>
      <w:r w:rsidRPr="00F37AD2">
        <w:rPr>
          <w:iCs/>
          <w:szCs w:val="24"/>
          <w:lang w:bidi="pl-PL"/>
        </w:rPr>
        <w:t xml:space="preserve">jeden raz na </w:t>
      </w:r>
      <w:r w:rsidR="00D41A31">
        <w:rPr>
          <w:iCs/>
          <w:szCs w:val="24"/>
          <w:lang w:bidi="pl-PL"/>
        </w:rPr>
        <w:t>dwa miesiące</w:t>
      </w:r>
      <w:r w:rsidRPr="00F37AD2">
        <w:rPr>
          <w:iCs/>
          <w:szCs w:val="24"/>
          <w:lang w:bidi="pl-PL"/>
        </w:rPr>
        <w:t xml:space="preserve">, </w:t>
      </w:r>
    </w:p>
    <w:p w14:paraId="4C956883" w14:textId="50BE4742" w:rsidR="00F37AD2" w:rsidRDefault="00F37AD2" w:rsidP="00F9283D">
      <w:pPr>
        <w:pStyle w:val="Akapitzlist"/>
        <w:widowControl w:val="0"/>
        <w:numPr>
          <w:ilvl w:val="0"/>
          <w:numId w:val="14"/>
        </w:numPr>
        <w:spacing w:after="0" w:line="240" w:lineRule="auto"/>
        <w:ind w:right="0"/>
        <w:rPr>
          <w:iCs/>
          <w:szCs w:val="24"/>
          <w:lang w:bidi="pl-PL"/>
        </w:rPr>
      </w:pPr>
      <w:r w:rsidRPr="00F37AD2">
        <w:rPr>
          <w:iCs/>
          <w:szCs w:val="24"/>
          <w:lang w:bidi="pl-PL"/>
        </w:rPr>
        <w:t>papier i tektura –</w:t>
      </w:r>
      <w:r w:rsidR="001611DF">
        <w:rPr>
          <w:iCs/>
          <w:szCs w:val="24"/>
          <w:lang w:bidi="pl-PL"/>
        </w:rPr>
        <w:t xml:space="preserve"> jeden </w:t>
      </w:r>
      <w:r w:rsidRPr="00F37AD2">
        <w:rPr>
          <w:iCs/>
          <w:szCs w:val="24"/>
          <w:lang w:bidi="pl-PL"/>
        </w:rPr>
        <w:t xml:space="preserve">raz w miesiącu, </w:t>
      </w:r>
    </w:p>
    <w:p w14:paraId="6CB970E8" w14:textId="7E807C24" w:rsidR="00F37AD2" w:rsidRDefault="00F37AD2" w:rsidP="00F9283D">
      <w:pPr>
        <w:pStyle w:val="Akapitzlist"/>
        <w:widowControl w:val="0"/>
        <w:numPr>
          <w:ilvl w:val="0"/>
          <w:numId w:val="14"/>
        </w:numPr>
        <w:spacing w:after="0" w:line="240" w:lineRule="auto"/>
        <w:ind w:right="0"/>
        <w:rPr>
          <w:iCs/>
          <w:szCs w:val="24"/>
          <w:lang w:bidi="pl-PL"/>
        </w:rPr>
      </w:pPr>
      <w:r w:rsidRPr="00F37AD2">
        <w:rPr>
          <w:iCs/>
          <w:szCs w:val="24"/>
          <w:lang w:bidi="pl-PL"/>
        </w:rPr>
        <w:t>odpady ulegające biodegradacji w okresie od kwietnia do października  –</w:t>
      </w:r>
      <w:r>
        <w:rPr>
          <w:iCs/>
          <w:szCs w:val="24"/>
          <w:lang w:bidi="pl-PL"/>
        </w:rPr>
        <w:t xml:space="preserve"> </w:t>
      </w:r>
      <w:r w:rsidRPr="00F37AD2">
        <w:rPr>
          <w:iCs/>
          <w:szCs w:val="24"/>
          <w:lang w:bidi="pl-PL"/>
        </w:rPr>
        <w:t>jeden raz na</w:t>
      </w:r>
      <w:r w:rsidR="001611DF">
        <w:rPr>
          <w:iCs/>
          <w:szCs w:val="24"/>
          <w:lang w:bidi="pl-PL"/>
        </w:rPr>
        <w:t> d</w:t>
      </w:r>
      <w:r w:rsidRPr="00F37AD2">
        <w:rPr>
          <w:iCs/>
          <w:szCs w:val="24"/>
          <w:lang w:bidi="pl-PL"/>
        </w:rPr>
        <w:t xml:space="preserve">wa tygodnie, w pozostałym okresie jeden  raz w miesiącu, </w:t>
      </w:r>
    </w:p>
    <w:p w14:paraId="53938121" w14:textId="794E6C7F" w:rsidR="0084195A" w:rsidRPr="00F37AD2" w:rsidRDefault="00F37AD2" w:rsidP="00F9283D">
      <w:pPr>
        <w:pStyle w:val="Akapitzlist"/>
        <w:widowControl w:val="0"/>
        <w:numPr>
          <w:ilvl w:val="0"/>
          <w:numId w:val="14"/>
        </w:numPr>
        <w:spacing w:after="0" w:line="240" w:lineRule="auto"/>
        <w:ind w:right="0"/>
        <w:rPr>
          <w:iCs/>
          <w:szCs w:val="24"/>
          <w:lang w:bidi="pl-PL"/>
        </w:rPr>
      </w:pPr>
      <w:r w:rsidRPr="00F37AD2">
        <w:rPr>
          <w:iCs/>
          <w:szCs w:val="24"/>
          <w:lang w:bidi="pl-PL"/>
        </w:rPr>
        <w:t>popiół –</w:t>
      </w:r>
      <w:r>
        <w:rPr>
          <w:iCs/>
          <w:szCs w:val="24"/>
          <w:lang w:bidi="pl-PL"/>
        </w:rPr>
        <w:t xml:space="preserve"> </w:t>
      </w:r>
      <w:r w:rsidRPr="00F37AD2">
        <w:rPr>
          <w:iCs/>
          <w:szCs w:val="24"/>
          <w:lang w:bidi="pl-PL"/>
        </w:rPr>
        <w:t>jeden raz w miesiącu.</w:t>
      </w:r>
    </w:p>
    <w:p w14:paraId="2F30F0F0" w14:textId="77777777" w:rsidR="008D12E8" w:rsidRDefault="008D12E8" w:rsidP="008D12E8">
      <w:pPr>
        <w:pStyle w:val="Akapitzlist"/>
        <w:widowControl w:val="0"/>
        <w:spacing w:after="240" w:line="288" w:lineRule="exact"/>
        <w:ind w:right="0" w:firstLine="0"/>
        <w:rPr>
          <w:bCs/>
          <w:iCs/>
          <w:szCs w:val="24"/>
          <w:lang w:bidi="pl-PL"/>
        </w:rPr>
      </w:pPr>
    </w:p>
    <w:p w14:paraId="16DC73DA" w14:textId="21D18A5A" w:rsidR="00D16995" w:rsidRDefault="00D16995" w:rsidP="00F9283D">
      <w:pPr>
        <w:pStyle w:val="Akapitzlist"/>
        <w:widowControl w:val="0"/>
        <w:numPr>
          <w:ilvl w:val="0"/>
          <w:numId w:val="13"/>
        </w:numPr>
        <w:spacing w:after="240" w:line="288" w:lineRule="exact"/>
        <w:ind w:right="0"/>
        <w:rPr>
          <w:bCs/>
          <w:iCs/>
          <w:szCs w:val="24"/>
          <w:lang w:bidi="pl-PL"/>
        </w:rPr>
      </w:pPr>
      <w:r w:rsidRPr="00D16995">
        <w:rPr>
          <w:bCs/>
          <w:iCs/>
          <w:szCs w:val="24"/>
          <w:lang w:bidi="pl-PL"/>
        </w:rPr>
        <w:t>Zabudowa wielorodzinna</w:t>
      </w:r>
      <w:r>
        <w:rPr>
          <w:bCs/>
          <w:iCs/>
          <w:szCs w:val="24"/>
          <w:lang w:bidi="pl-PL"/>
        </w:rPr>
        <w:t xml:space="preserve"> (miejscowość Czerwony Bór)</w:t>
      </w:r>
      <w:r w:rsidR="003756F6">
        <w:rPr>
          <w:bCs/>
          <w:iCs/>
          <w:szCs w:val="24"/>
          <w:lang w:bidi="pl-PL"/>
        </w:rPr>
        <w:t>:</w:t>
      </w:r>
    </w:p>
    <w:p w14:paraId="3E2490E5" w14:textId="17038A53" w:rsidR="00D16995" w:rsidRDefault="00F37AD2" w:rsidP="00F9283D">
      <w:pPr>
        <w:pStyle w:val="Akapitzlist"/>
        <w:widowControl w:val="0"/>
        <w:numPr>
          <w:ilvl w:val="0"/>
          <w:numId w:val="15"/>
        </w:numPr>
        <w:spacing w:after="240" w:line="288" w:lineRule="exact"/>
        <w:ind w:right="0"/>
        <w:rPr>
          <w:bCs/>
          <w:iCs/>
          <w:szCs w:val="24"/>
          <w:lang w:bidi="pl-PL"/>
        </w:rPr>
      </w:pPr>
      <w:r w:rsidRPr="00D16995">
        <w:rPr>
          <w:bCs/>
          <w:iCs/>
          <w:szCs w:val="24"/>
          <w:lang w:bidi="pl-PL"/>
        </w:rPr>
        <w:t>niesegregowane (zmieszane) odpady komunalne – w okresie od kwietnia do</w:t>
      </w:r>
      <w:r w:rsidR="001611DF">
        <w:rPr>
          <w:bCs/>
          <w:iCs/>
          <w:szCs w:val="24"/>
          <w:lang w:bidi="pl-PL"/>
        </w:rPr>
        <w:t> </w:t>
      </w:r>
      <w:r w:rsidRPr="00D16995">
        <w:rPr>
          <w:bCs/>
          <w:iCs/>
          <w:szCs w:val="24"/>
          <w:lang w:bidi="pl-PL"/>
        </w:rPr>
        <w:t xml:space="preserve">października – jeden raz na tydzień, w pozostałym okresie – co najmniej </w:t>
      </w:r>
      <w:r w:rsidR="00D16995">
        <w:rPr>
          <w:bCs/>
          <w:iCs/>
          <w:szCs w:val="24"/>
          <w:lang w:bidi="pl-PL"/>
        </w:rPr>
        <w:t>dwa</w:t>
      </w:r>
      <w:r w:rsidRPr="00D16995">
        <w:rPr>
          <w:bCs/>
          <w:iCs/>
          <w:szCs w:val="24"/>
          <w:lang w:bidi="pl-PL"/>
        </w:rPr>
        <w:t xml:space="preserve"> raz</w:t>
      </w:r>
      <w:r w:rsidR="00D16995">
        <w:rPr>
          <w:bCs/>
          <w:iCs/>
          <w:szCs w:val="24"/>
          <w:lang w:bidi="pl-PL"/>
        </w:rPr>
        <w:t>y</w:t>
      </w:r>
      <w:r w:rsidRPr="00D16995">
        <w:rPr>
          <w:bCs/>
          <w:iCs/>
          <w:szCs w:val="24"/>
          <w:lang w:bidi="pl-PL"/>
        </w:rPr>
        <w:t xml:space="preserve"> w</w:t>
      </w:r>
      <w:r w:rsidR="001611DF">
        <w:rPr>
          <w:bCs/>
          <w:iCs/>
          <w:szCs w:val="24"/>
          <w:lang w:bidi="pl-PL"/>
        </w:rPr>
        <w:t> </w:t>
      </w:r>
      <w:r w:rsidRPr="00D16995">
        <w:rPr>
          <w:bCs/>
          <w:iCs/>
          <w:szCs w:val="24"/>
          <w:lang w:bidi="pl-PL"/>
        </w:rPr>
        <w:t xml:space="preserve">miesiącu, </w:t>
      </w:r>
    </w:p>
    <w:p w14:paraId="305B376C" w14:textId="52616BD3" w:rsidR="00D16995" w:rsidRDefault="00F37AD2" w:rsidP="00F9283D">
      <w:pPr>
        <w:pStyle w:val="Akapitzlist"/>
        <w:widowControl w:val="0"/>
        <w:numPr>
          <w:ilvl w:val="0"/>
          <w:numId w:val="15"/>
        </w:numPr>
        <w:spacing w:after="240" w:line="288" w:lineRule="exact"/>
        <w:ind w:right="0"/>
        <w:rPr>
          <w:bCs/>
          <w:iCs/>
          <w:szCs w:val="24"/>
          <w:lang w:bidi="pl-PL"/>
        </w:rPr>
      </w:pPr>
      <w:r w:rsidRPr="00D16995">
        <w:rPr>
          <w:bCs/>
          <w:iCs/>
          <w:szCs w:val="24"/>
          <w:lang w:bidi="pl-PL"/>
        </w:rPr>
        <w:t xml:space="preserve">tworzywa sztuczne, metale i opakowania wielomateriałowe – co najmniej </w:t>
      </w:r>
      <w:r w:rsidR="00D16995">
        <w:rPr>
          <w:bCs/>
          <w:iCs/>
          <w:szCs w:val="24"/>
          <w:lang w:bidi="pl-PL"/>
        </w:rPr>
        <w:t>dwa</w:t>
      </w:r>
      <w:r w:rsidRPr="00D16995">
        <w:rPr>
          <w:bCs/>
          <w:iCs/>
          <w:szCs w:val="24"/>
          <w:lang w:bidi="pl-PL"/>
        </w:rPr>
        <w:t xml:space="preserve"> raz</w:t>
      </w:r>
      <w:r w:rsidR="00D16995">
        <w:rPr>
          <w:bCs/>
          <w:iCs/>
          <w:szCs w:val="24"/>
          <w:lang w:bidi="pl-PL"/>
        </w:rPr>
        <w:t>y</w:t>
      </w:r>
      <w:r w:rsidRPr="00D16995">
        <w:rPr>
          <w:bCs/>
          <w:iCs/>
          <w:szCs w:val="24"/>
          <w:lang w:bidi="pl-PL"/>
        </w:rPr>
        <w:t xml:space="preserve"> w</w:t>
      </w:r>
      <w:r w:rsidR="001611DF">
        <w:rPr>
          <w:bCs/>
          <w:iCs/>
          <w:szCs w:val="24"/>
          <w:lang w:bidi="pl-PL"/>
        </w:rPr>
        <w:t> </w:t>
      </w:r>
      <w:r w:rsidRPr="00D16995">
        <w:rPr>
          <w:bCs/>
          <w:iCs/>
          <w:szCs w:val="24"/>
          <w:lang w:bidi="pl-PL"/>
        </w:rPr>
        <w:t xml:space="preserve">miesiącu, </w:t>
      </w:r>
    </w:p>
    <w:p w14:paraId="34281153" w14:textId="25FE9B2D" w:rsidR="00D16995" w:rsidRDefault="00F37AD2" w:rsidP="00F9283D">
      <w:pPr>
        <w:pStyle w:val="Akapitzlist"/>
        <w:widowControl w:val="0"/>
        <w:numPr>
          <w:ilvl w:val="0"/>
          <w:numId w:val="15"/>
        </w:numPr>
        <w:spacing w:after="240" w:line="288" w:lineRule="exact"/>
        <w:ind w:right="0"/>
        <w:rPr>
          <w:bCs/>
          <w:iCs/>
          <w:szCs w:val="24"/>
          <w:lang w:bidi="pl-PL"/>
        </w:rPr>
      </w:pPr>
      <w:r w:rsidRPr="00D16995">
        <w:rPr>
          <w:bCs/>
          <w:iCs/>
          <w:szCs w:val="24"/>
          <w:lang w:bidi="pl-PL"/>
        </w:rPr>
        <w:t>szkło –</w:t>
      </w:r>
      <w:r w:rsidR="00D16995">
        <w:rPr>
          <w:bCs/>
          <w:iCs/>
          <w:szCs w:val="24"/>
          <w:lang w:bidi="pl-PL"/>
        </w:rPr>
        <w:t xml:space="preserve"> co najmniej </w:t>
      </w:r>
      <w:r w:rsidR="001611DF">
        <w:rPr>
          <w:bCs/>
          <w:iCs/>
          <w:szCs w:val="24"/>
          <w:lang w:bidi="pl-PL"/>
        </w:rPr>
        <w:t>dwa</w:t>
      </w:r>
      <w:r w:rsidRPr="00D16995">
        <w:rPr>
          <w:bCs/>
          <w:iCs/>
          <w:szCs w:val="24"/>
          <w:lang w:bidi="pl-PL"/>
        </w:rPr>
        <w:t xml:space="preserve"> raz</w:t>
      </w:r>
      <w:r w:rsidR="001611DF">
        <w:rPr>
          <w:bCs/>
          <w:iCs/>
          <w:szCs w:val="24"/>
          <w:lang w:bidi="pl-PL"/>
        </w:rPr>
        <w:t>y</w:t>
      </w:r>
      <w:r w:rsidRPr="00D16995">
        <w:rPr>
          <w:bCs/>
          <w:iCs/>
          <w:szCs w:val="24"/>
          <w:lang w:bidi="pl-PL"/>
        </w:rPr>
        <w:t xml:space="preserve"> </w:t>
      </w:r>
      <w:r w:rsidR="001611DF">
        <w:rPr>
          <w:bCs/>
          <w:iCs/>
          <w:szCs w:val="24"/>
          <w:lang w:bidi="pl-PL"/>
        </w:rPr>
        <w:t>w</w:t>
      </w:r>
      <w:r w:rsidRPr="00D16995">
        <w:rPr>
          <w:bCs/>
          <w:iCs/>
          <w:szCs w:val="24"/>
          <w:lang w:bidi="pl-PL"/>
        </w:rPr>
        <w:t xml:space="preserve"> </w:t>
      </w:r>
      <w:r w:rsidR="00D16995">
        <w:rPr>
          <w:bCs/>
          <w:iCs/>
          <w:szCs w:val="24"/>
          <w:lang w:bidi="pl-PL"/>
        </w:rPr>
        <w:t>miesiąc</w:t>
      </w:r>
      <w:r w:rsidR="001611DF">
        <w:rPr>
          <w:bCs/>
          <w:iCs/>
          <w:szCs w:val="24"/>
          <w:lang w:bidi="pl-PL"/>
        </w:rPr>
        <w:t>u</w:t>
      </w:r>
      <w:r w:rsidRPr="00D16995">
        <w:rPr>
          <w:bCs/>
          <w:iCs/>
          <w:szCs w:val="24"/>
          <w:lang w:bidi="pl-PL"/>
        </w:rPr>
        <w:t xml:space="preserve">, </w:t>
      </w:r>
    </w:p>
    <w:p w14:paraId="1109CA60" w14:textId="6066A686" w:rsidR="008D12E8" w:rsidRDefault="00F37AD2" w:rsidP="00F9283D">
      <w:pPr>
        <w:pStyle w:val="Akapitzlist"/>
        <w:widowControl w:val="0"/>
        <w:numPr>
          <w:ilvl w:val="0"/>
          <w:numId w:val="15"/>
        </w:numPr>
        <w:spacing w:after="240" w:line="288" w:lineRule="exact"/>
        <w:ind w:right="0"/>
        <w:rPr>
          <w:bCs/>
          <w:iCs/>
          <w:szCs w:val="24"/>
          <w:lang w:bidi="pl-PL"/>
        </w:rPr>
      </w:pPr>
      <w:r w:rsidRPr="00D16995">
        <w:rPr>
          <w:bCs/>
          <w:iCs/>
          <w:szCs w:val="24"/>
          <w:lang w:bidi="pl-PL"/>
        </w:rPr>
        <w:t xml:space="preserve">papier i tektura – co najmniej </w:t>
      </w:r>
      <w:r w:rsidR="001611DF">
        <w:rPr>
          <w:bCs/>
          <w:iCs/>
          <w:szCs w:val="24"/>
          <w:lang w:bidi="pl-PL"/>
        </w:rPr>
        <w:t>dwa razy</w:t>
      </w:r>
      <w:r w:rsidRPr="00D16995">
        <w:rPr>
          <w:bCs/>
          <w:iCs/>
          <w:szCs w:val="24"/>
          <w:lang w:bidi="pl-PL"/>
        </w:rPr>
        <w:t xml:space="preserve"> w miesiącu, </w:t>
      </w:r>
    </w:p>
    <w:p w14:paraId="7AA013BD" w14:textId="44D171C3" w:rsidR="00F37AD2" w:rsidRPr="008D12E8" w:rsidRDefault="00F37AD2" w:rsidP="00F9283D">
      <w:pPr>
        <w:pStyle w:val="Akapitzlist"/>
        <w:widowControl w:val="0"/>
        <w:numPr>
          <w:ilvl w:val="0"/>
          <w:numId w:val="15"/>
        </w:numPr>
        <w:spacing w:after="240" w:line="288" w:lineRule="exact"/>
        <w:ind w:right="0"/>
        <w:rPr>
          <w:bCs/>
          <w:iCs/>
          <w:szCs w:val="24"/>
          <w:lang w:bidi="pl-PL"/>
        </w:rPr>
      </w:pPr>
      <w:r w:rsidRPr="008D12E8">
        <w:rPr>
          <w:bCs/>
          <w:iCs/>
          <w:szCs w:val="24"/>
          <w:lang w:bidi="pl-PL"/>
        </w:rPr>
        <w:t xml:space="preserve">odpady  ulegające  biodegradacji  –  w okresie  od  kwietnia  do  października  –  jeden  raz  na tydzień, w pozostałym okresie – co najmniej </w:t>
      </w:r>
      <w:r w:rsidR="008D12E8">
        <w:rPr>
          <w:bCs/>
          <w:iCs/>
          <w:szCs w:val="24"/>
          <w:lang w:bidi="pl-PL"/>
        </w:rPr>
        <w:t>dwa</w:t>
      </w:r>
      <w:r w:rsidRPr="008D12E8">
        <w:rPr>
          <w:bCs/>
          <w:iCs/>
          <w:szCs w:val="24"/>
          <w:lang w:bidi="pl-PL"/>
        </w:rPr>
        <w:t xml:space="preserve"> raz</w:t>
      </w:r>
      <w:r w:rsidR="008D12E8">
        <w:rPr>
          <w:bCs/>
          <w:iCs/>
          <w:szCs w:val="24"/>
          <w:lang w:bidi="pl-PL"/>
        </w:rPr>
        <w:t>y</w:t>
      </w:r>
      <w:r w:rsidRPr="008D12E8">
        <w:rPr>
          <w:bCs/>
          <w:iCs/>
          <w:szCs w:val="24"/>
          <w:lang w:bidi="pl-PL"/>
        </w:rPr>
        <w:t xml:space="preserve"> w miesiącu, </w:t>
      </w:r>
    </w:p>
    <w:p w14:paraId="11B1C1C2" w14:textId="66FAD19B" w:rsidR="0084195A" w:rsidRDefault="008D12E8" w:rsidP="00DC1501">
      <w:pPr>
        <w:widowControl w:val="0"/>
        <w:spacing w:after="240" w:line="288" w:lineRule="exact"/>
        <w:ind w:right="0"/>
        <w:rPr>
          <w:bCs/>
          <w:iCs/>
          <w:szCs w:val="24"/>
          <w:lang w:bidi="pl-PL"/>
        </w:rPr>
      </w:pPr>
      <w:r w:rsidRPr="0091128E">
        <w:rPr>
          <w:bCs/>
          <w:iCs/>
          <w:szCs w:val="24"/>
          <w:lang w:bidi="pl-PL"/>
        </w:rPr>
        <w:t>W zabudowie wielorodzinnej</w:t>
      </w:r>
      <w:r w:rsidR="0091128E" w:rsidRPr="0091128E">
        <w:rPr>
          <w:bCs/>
          <w:iCs/>
          <w:szCs w:val="24"/>
          <w:lang w:bidi="pl-PL"/>
        </w:rPr>
        <w:t xml:space="preserve"> (miejscowość Czerwony Bór)</w:t>
      </w:r>
      <w:r w:rsidRPr="0091128E">
        <w:rPr>
          <w:bCs/>
          <w:iCs/>
          <w:szCs w:val="24"/>
          <w:lang w:bidi="pl-PL"/>
        </w:rPr>
        <w:t xml:space="preserve"> Wykonawca zobowiązany jest do</w:t>
      </w:r>
      <w:r w:rsidR="0091128E">
        <w:rPr>
          <w:bCs/>
          <w:iCs/>
          <w:szCs w:val="24"/>
          <w:lang w:bidi="pl-PL"/>
        </w:rPr>
        <w:t> </w:t>
      </w:r>
      <w:r w:rsidRPr="0091128E">
        <w:rPr>
          <w:bCs/>
          <w:iCs/>
          <w:szCs w:val="24"/>
          <w:lang w:bidi="pl-PL"/>
        </w:rPr>
        <w:t>monitorowania poziomu wypełnienia pojemników na poszczególne frakcje odpadów. W</w:t>
      </w:r>
      <w:r w:rsidR="0091128E">
        <w:rPr>
          <w:bCs/>
          <w:iCs/>
          <w:szCs w:val="24"/>
          <w:lang w:bidi="pl-PL"/>
        </w:rPr>
        <w:t> </w:t>
      </w:r>
      <w:r w:rsidRPr="0091128E">
        <w:rPr>
          <w:bCs/>
          <w:iCs/>
          <w:szCs w:val="24"/>
          <w:lang w:bidi="pl-PL"/>
        </w:rPr>
        <w:t xml:space="preserve">razie ich zapełnienia przed terminem odbioru przewidzianym w harmonogramie Wykonawca zobowiązany </w:t>
      </w:r>
      <w:r w:rsidR="0091128E">
        <w:rPr>
          <w:bCs/>
          <w:iCs/>
          <w:szCs w:val="24"/>
          <w:lang w:bidi="pl-PL"/>
        </w:rPr>
        <w:t xml:space="preserve">jest </w:t>
      </w:r>
      <w:r w:rsidR="0091128E" w:rsidRPr="0091128E">
        <w:rPr>
          <w:bCs/>
          <w:iCs/>
          <w:szCs w:val="24"/>
          <w:lang w:bidi="pl-PL"/>
        </w:rPr>
        <w:t>do dostosowania ilości i pojemności pojemników do potrzeb mieszkańców</w:t>
      </w:r>
      <w:r w:rsidR="00E50955">
        <w:rPr>
          <w:bCs/>
          <w:iCs/>
          <w:szCs w:val="24"/>
          <w:lang w:bidi="pl-PL"/>
        </w:rPr>
        <w:t xml:space="preserve"> lub zwiększenia częstotliwości odbioru aby nie dopuścić do przepełniania się pojemników i wysypywania się odpadów na ziemię.</w:t>
      </w:r>
    </w:p>
    <w:p w14:paraId="3F4803FF" w14:textId="27A95929" w:rsidR="00ED2D99" w:rsidRPr="0091128E" w:rsidRDefault="00ED2D99" w:rsidP="00DC1501">
      <w:pPr>
        <w:widowControl w:val="0"/>
        <w:spacing w:after="240" w:line="288" w:lineRule="exact"/>
        <w:ind w:right="0"/>
        <w:rPr>
          <w:bCs/>
          <w:iCs/>
          <w:szCs w:val="24"/>
          <w:lang w:bidi="pl-PL"/>
        </w:rPr>
      </w:pPr>
      <w:r>
        <w:rPr>
          <w:bCs/>
          <w:iCs/>
          <w:szCs w:val="24"/>
          <w:lang w:bidi="pl-PL"/>
        </w:rPr>
        <w:t xml:space="preserve">Wykonawca jest zobowiązany do monitorowania zapełnienia pojemników na frakcje segregowane ustawionych w poszczególnych sołectwach, w miejscach wskazanych przez Zamawiającego. W razie ich zapełnienia Wykonawca zobowiązany jest do ich </w:t>
      </w:r>
      <w:r w:rsidR="002006E5">
        <w:rPr>
          <w:bCs/>
          <w:iCs/>
          <w:szCs w:val="24"/>
          <w:lang w:bidi="pl-PL"/>
        </w:rPr>
        <w:t xml:space="preserve">niezwłocznego </w:t>
      </w:r>
      <w:r>
        <w:rPr>
          <w:bCs/>
          <w:iCs/>
          <w:szCs w:val="24"/>
          <w:lang w:bidi="pl-PL"/>
        </w:rPr>
        <w:t>opróżnienia i zagospodarowania odebranych odpadów.</w:t>
      </w:r>
    </w:p>
    <w:p w14:paraId="4A05CF32" w14:textId="255A0043" w:rsidR="0084195A" w:rsidRDefault="00E50955" w:rsidP="00DC1501">
      <w:pPr>
        <w:widowControl w:val="0"/>
        <w:spacing w:after="240" w:line="288" w:lineRule="exact"/>
        <w:ind w:right="0"/>
        <w:rPr>
          <w:b/>
          <w:iCs/>
          <w:szCs w:val="24"/>
          <w:lang w:bidi="pl-PL"/>
        </w:rPr>
      </w:pPr>
      <w:r>
        <w:rPr>
          <w:b/>
          <w:iCs/>
          <w:szCs w:val="24"/>
          <w:lang w:bidi="pl-PL"/>
        </w:rPr>
        <w:t>Harmonogram odbioru odpadów:</w:t>
      </w:r>
    </w:p>
    <w:p w14:paraId="08C8D3C6" w14:textId="7D23AC34" w:rsidR="00E50955" w:rsidRDefault="00B129FB" w:rsidP="00F9283D">
      <w:pPr>
        <w:pStyle w:val="Akapitzlist"/>
        <w:widowControl w:val="0"/>
        <w:numPr>
          <w:ilvl w:val="0"/>
          <w:numId w:val="16"/>
        </w:numPr>
        <w:spacing w:after="240" w:line="288" w:lineRule="exact"/>
        <w:ind w:right="0"/>
        <w:rPr>
          <w:bCs/>
          <w:iCs/>
          <w:szCs w:val="24"/>
          <w:lang w:bidi="pl-PL"/>
        </w:rPr>
      </w:pPr>
      <w:r w:rsidRPr="00B129FB">
        <w:rPr>
          <w:bCs/>
          <w:iCs/>
          <w:szCs w:val="24"/>
          <w:lang w:bidi="pl-PL"/>
        </w:rPr>
        <w:t>Wykonawca przedstawia do zatwierdzeni</w:t>
      </w:r>
      <w:r w:rsidR="00675EA2">
        <w:rPr>
          <w:bCs/>
          <w:iCs/>
          <w:szCs w:val="24"/>
          <w:lang w:bidi="pl-PL"/>
        </w:rPr>
        <w:t>a</w:t>
      </w:r>
      <w:r w:rsidRPr="00B129FB">
        <w:rPr>
          <w:bCs/>
          <w:iCs/>
          <w:szCs w:val="24"/>
          <w:lang w:bidi="pl-PL"/>
        </w:rPr>
        <w:t xml:space="preserve"> Zamawiająceg</w:t>
      </w:r>
      <w:r>
        <w:rPr>
          <w:bCs/>
          <w:iCs/>
          <w:szCs w:val="24"/>
          <w:lang w:bidi="pl-PL"/>
        </w:rPr>
        <w:t>o</w:t>
      </w:r>
      <w:r w:rsidRPr="00B129FB">
        <w:rPr>
          <w:bCs/>
          <w:iCs/>
          <w:szCs w:val="24"/>
          <w:lang w:bidi="pl-PL"/>
        </w:rPr>
        <w:t xml:space="preserve"> projekt harmonogramu odbioru odpadów, nie później niż w ciągu 7 dni od podpisania umowy. Wszelkie zmiany harmonogramu wymagają formy pisemnej, za wyjątkiem zmian jednorazowych </w:t>
      </w:r>
      <w:r w:rsidRPr="00B129FB">
        <w:rPr>
          <w:bCs/>
          <w:iCs/>
          <w:szCs w:val="24"/>
          <w:lang w:bidi="pl-PL"/>
        </w:rPr>
        <w:lastRenderedPageBreak/>
        <w:t>wynikających z nadzwyczajnych sytuacji, np. powódź, gwałtowne opady śniegu, nieprzejezdna droga.</w:t>
      </w:r>
    </w:p>
    <w:p w14:paraId="250E7600" w14:textId="5D114A30" w:rsidR="0045255A" w:rsidRDefault="00675EA2" w:rsidP="00F9283D">
      <w:pPr>
        <w:pStyle w:val="Akapitzlist"/>
        <w:widowControl w:val="0"/>
        <w:numPr>
          <w:ilvl w:val="0"/>
          <w:numId w:val="16"/>
        </w:numPr>
        <w:spacing w:after="240" w:line="288" w:lineRule="exact"/>
        <w:ind w:right="0"/>
        <w:rPr>
          <w:bCs/>
          <w:iCs/>
          <w:szCs w:val="24"/>
          <w:lang w:bidi="pl-PL"/>
        </w:rPr>
      </w:pPr>
      <w:r>
        <w:rPr>
          <w:bCs/>
          <w:iCs/>
          <w:szCs w:val="24"/>
          <w:lang w:bidi="pl-PL"/>
        </w:rPr>
        <w:t>Harmonogram na kolejny rok kalendarzowy – 202</w:t>
      </w:r>
      <w:r w:rsidR="00050878">
        <w:rPr>
          <w:bCs/>
          <w:iCs/>
          <w:szCs w:val="24"/>
          <w:lang w:bidi="pl-PL"/>
        </w:rPr>
        <w:t>5</w:t>
      </w:r>
      <w:r>
        <w:rPr>
          <w:bCs/>
          <w:iCs/>
          <w:szCs w:val="24"/>
          <w:lang w:bidi="pl-PL"/>
        </w:rPr>
        <w:t xml:space="preserve"> ma być przedstawiony do </w:t>
      </w:r>
      <w:r w:rsidR="0045255A">
        <w:rPr>
          <w:bCs/>
          <w:iCs/>
          <w:szCs w:val="24"/>
          <w:lang w:bidi="pl-PL"/>
        </w:rPr>
        <w:t> z</w:t>
      </w:r>
      <w:r>
        <w:rPr>
          <w:bCs/>
          <w:iCs/>
          <w:szCs w:val="24"/>
          <w:lang w:bidi="pl-PL"/>
        </w:rPr>
        <w:t>atwierdzenia Zamawiającemu w terminie do dnia 1</w:t>
      </w:r>
      <w:r w:rsidR="008C5F28">
        <w:rPr>
          <w:bCs/>
          <w:iCs/>
          <w:szCs w:val="24"/>
          <w:lang w:bidi="pl-PL"/>
        </w:rPr>
        <w:t>2</w:t>
      </w:r>
      <w:r>
        <w:rPr>
          <w:bCs/>
          <w:iCs/>
          <w:szCs w:val="24"/>
          <w:lang w:bidi="pl-PL"/>
        </w:rPr>
        <w:t xml:space="preserve"> grudnia 202</w:t>
      </w:r>
      <w:r w:rsidR="00050878">
        <w:rPr>
          <w:bCs/>
          <w:iCs/>
          <w:szCs w:val="24"/>
          <w:lang w:bidi="pl-PL"/>
        </w:rPr>
        <w:t>4</w:t>
      </w:r>
      <w:r>
        <w:rPr>
          <w:bCs/>
          <w:iCs/>
          <w:szCs w:val="24"/>
          <w:lang w:bidi="pl-PL"/>
        </w:rPr>
        <w:t xml:space="preserve"> r.</w:t>
      </w:r>
    </w:p>
    <w:p w14:paraId="38B225B5" w14:textId="77777777" w:rsidR="003756F6" w:rsidRPr="003756F6" w:rsidRDefault="0045255A" w:rsidP="00F9283D">
      <w:pPr>
        <w:pStyle w:val="Akapitzlist"/>
        <w:widowControl w:val="0"/>
        <w:numPr>
          <w:ilvl w:val="0"/>
          <w:numId w:val="16"/>
        </w:numPr>
        <w:spacing w:after="240" w:line="288" w:lineRule="exact"/>
        <w:ind w:right="0"/>
        <w:rPr>
          <w:bCs/>
          <w:iCs/>
          <w:szCs w:val="24"/>
          <w:lang w:bidi="pl-PL"/>
        </w:rPr>
      </w:pPr>
      <w:r>
        <w:t>Wykonawca po zatwierdzeniu harmonogram, umieści go niezwłocznie na swojej stronie internetowej i przekaże mieszkańcom nieruchomości: po 1 egzemplarzu na każdą nieruchomość, doręczone jak listy zwykłe, do skrzynek pocztowych lub w inny przyjęty sposób</w:t>
      </w:r>
      <w:r w:rsidR="003756F6">
        <w:t>.</w:t>
      </w:r>
    </w:p>
    <w:p w14:paraId="75FAE531" w14:textId="5B8F55B6" w:rsidR="003756F6" w:rsidRPr="003756F6" w:rsidRDefault="0045255A" w:rsidP="00F9283D">
      <w:pPr>
        <w:pStyle w:val="Akapitzlist"/>
        <w:widowControl w:val="0"/>
        <w:numPr>
          <w:ilvl w:val="0"/>
          <w:numId w:val="16"/>
        </w:numPr>
        <w:spacing w:after="240" w:line="288" w:lineRule="exact"/>
        <w:ind w:right="0"/>
        <w:rPr>
          <w:bCs/>
          <w:iCs/>
          <w:szCs w:val="24"/>
          <w:lang w:bidi="pl-PL"/>
        </w:rPr>
      </w:pPr>
      <w:r>
        <w:t xml:space="preserve">Zmiany harmonogramu będą doręczane </w:t>
      </w:r>
      <w:r w:rsidR="001607E2">
        <w:t>mieszkańcom</w:t>
      </w:r>
      <w:r>
        <w:t xml:space="preserve"> w ciągu 7 dni od ich uzgodnienia</w:t>
      </w:r>
      <w:r w:rsidR="001607E2">
        <w:t xml:space="preserve"> przez Zamawiającego</w:t>
      </w:r>
      <w:r w:rsidRPr="003756F6">
        <w:rPr>
          <w:i/>
        </w:rPr>
        <w:t>.</w:t>
      </w:r>
      <w:r>
        <w:t xml:space="preserve"> Zmieniony harmonogram zamieści także na swojej stronie internetowej Zamawiający.</w:t>
      </w:r>
    </w:p>
    <w:p w14:paraId="2DB5A37C" w14:textId="2D60B01F" w:rsidR="0045255A" w:rsidRPr="003756F6" w:rsidRDefault="0045255A" w:rsidP="00F9283D">
      <w:pPr>
        <w:pStyle w:val="Akapitzlist"/>
        <w:widowControl w:val="0"/>
        <w:numPr>
          <w:ilvl w:val="0"/>
          <w:numId w:val="16"/>
        </w:numPr>
        <w:spacing w:after="240" w:line="288" w:lineRule="exact"/>
        <w:ind w:right="0"/>
        <w:rPr>
          <w:bCs/>
          <w:iCs/>
          <w:szCs w:val="24"/>
          <w:lang w:bidi="pl-PL"/>
        </w:rPr>
      </w:pPr>
      <w:r>
        <w:t>Obowiązkiem Wykonawcy jest odbiór wszystkich odpadów komunalnych ze</w:t>
      </w:r>
      <w:r w:rsidR="001607E2">
        <w:t> </w:t>
      </w:r>
      <w:r>
        <w:t xml:space="preserve">wszystkich nieruchomości </w:t>
      </w:r>
      <w:r w:rsidR="003756F6">
        <w:t xml:space="preserve">zamieszkałych, </w:t>
      </w:r>
      <w:r>
        <w:t>także z niewymienionych w wykazie. Jeżeli w trakcie realizacji umowy Wykonawca sam rozpozna nie ujęte w wykazie nieruchomości zamieszkałe z zebranymi odpadami komunalnymi, lub zgłosi się do</w:t>
      </w:r>
      <w:r w:rsidR="00DC3C46">
        <w:t> </w:t>
      </w:r>
      <w:r>
        <w:t xml:space="preserve">Wykonawcy właściciel nieruchomości, odpady należy odebrać i podać na koniec miesiąca wykaz takich nieruchomości do Zamawiającego. </w:t>
      </w:r>
    </w:p>
    <w:p w14:paraId="46335527" w14:textId="77777777" w:rsidR="00E30491" w:rsidRDefault="003756F6" w:rsidP="003756F6">
      <w:pPr>
        <w:keepNext/>
        <w:keepLines/>
        <w:spacing w:after="0" w:line="240" w:lineRule="auto"/>
        <w:ind w:right="0"/>
        <w:outlineLvl w:val="0"/>
        <w:rPr>
          <w:b/>
        </w:rPr>
      </w:pPr>
      <w:r w:rsidRPr="003756F6">
        <w:rPr>
          <w:b/>
        </w:rPr>
        <w:t>TRANSPORT I ZAGOSPODAROWANIE ODPADÓW KOMUNALNYCH</w:t>
      </w:r>
    </w:p>
    <w:p w14:paraId="65F8096E" w14:textId="529C0331" w:rsidR="003756F6" w:rsidRPr="003756F6" w:rsidRDefault="003756F6" w:rsidP="003756F6">
      <w:pPr>
        <w:keepNext/>
        <w:keepLines/>
        <w:spacing w:after="0" w:line="240" w:lineRule="auto"/>
        <w:ind w:right="0"/>
        <w:outlineLvl w:val="0"/>
        <w:rPr>
          <w:b/>
        </w:rPr>
      </w:pPr>
      <w:r w:rsidRPr="003756F6">
        <w:rPr>
          <w:b/>
        </w:rPr>
        <w:t xml:space="preserve"> </w:t>
      </w:r>
    </w:p>
    <w:p w14:paraId="55E32679" w14:textId="320706C8" w:rsidR="00ED2D99" w:rsidRDefault="003756F6" w:rsidP="00F9283D">
      <w:pPr>
        <w:pStyle w:val="Akapitzlist"/>
        <w:numPr>
          <w:ilvl w:val="0"/>
          <w:numId w:val="17"/>
        </w:numPr>
        <w:spacing w:after="0" w:line="240" w:lineRule="auto"/>
        <w:ind w:right="3"/>
      </w:pPr>
      <w:r w:rsidRPr="003756F6">
        <w:t>Wykonawca zapewni transport odebranych odpadów do miejsca ich zagospodarowania zgodnie z obowiązującymi przepisami, spełniając wymagania dotyczące pojazdów i</w:t>
      </w:r>
      <w:r w:rsidR="00E30491">
        <w:t> </w:t>
      </w:r>
      <w:r w:rsidRPr="003756F6">
        <w:t xml:space="preserve">bazy </w:t>
      </w:r>
      <w:proofErr w:type="spellStart"/>
      <w:r w:rsidRPr="003756F6">
        <w:t>magazynowo-transportowej</w:t>
      </w:r>
      <w:proofErr w:type="spellEnd"/>
      <w:r w:rsidRPr="003756F6">
        <w:t xml:space="preserve">. </w:t>
      </w:r>
    </w:p>
    <w:p w14:paraId="0A8E4EDD" w14:textId="6FF28F95" w:rsidR="00ED2D99" w:rsidRPr="00ED2D99" w:rsidRDefault="003756F6" w:rsidP="00F9283D">
      <w:pPr>
        <w:pStyle w:val="Akapitzlist"/>
        <w:numPr>
          <w:ilvl w:val="0"/>
          <w:numId w:val="17"/>
        </w:numPr>
        <w:spacing w:after="0" w:line="240" w:lineRule="auto"/>
        <w:ind w:right="3"/>
      </w:pPr>
      <w:r w:rsidRPr="003756F6">
        <w:t>Wykonawca jest w posiadaniu</w:t>
      </w:r>
      <w:r w:rsidR="009077B3">
        <w:t>,</w:t>
      </w:r>
      <w:r w:rsidRPr="003756F6">
        <w:t xml:space="preserve"> </w:t>
      </w:r>
      <w:r w:rsidRPr="009077B3">
        <w:rPr>
          <w:bCs/>
        </w:rPr>
        <w:t>co najmniej:</w:t>
      </w:r>
    </w:p>
    <w:p w14:paraId="1E4C0248" w14:textId="77777777" w:rsidR="009077B3" w:rsidRDefault="003756F6" w:rsidP="00F9283D">
      <w:pPr>
        <w:pStyle w:val="Akapitzlist"/>
        <w:numPr>
          <w:ilvl w:val="0"/>
          <w:numId w:val="18"/>
        </w:numPr>
        <w:spacing w:after="0" w:line="240" w:lineRule="auto"/>
        <w:ind w:right="3"/>
      </w:pPr>
      <w:r w:rsidRPr="003756F6">
        <w:t>trzech pojazdów przystosowanych do odbierania odpadów komunalnych z funkcją kompaktową,</w:t>
      </w:r>
    </w:p>
    <w:p w14:paraId="253320E7" w14:textId="77777777" w:rsidR="009077B3" w:rsidRDefault="003756F6" w:rsidP="00F9283D">
      <w:pPr>
        <w:pStyle w:val="Akapitzlist"/>
        <w:numPr>
          <w:ilvl w:val="0"/>
          <w:numId w:val="18"/>
        </w:numPr>
        <w:spacing w:after="0" w:line="240" w:lineRule="auto"/>
        <w:ind w:right="3"/>
      </w:pPr>
      <w:r w:rsidRPr="003756F6">
        <w:t xml:space="preserve">dwóch pojazdów  przystosowanych do odbioru selektywnie zebranych odpadów komunalnych, </w:t>
      </w:r>
    </w:p>
    <w:p w14:paraId="2449652E" w14:textId="6E857CDE" w:rsidR="003756F6" w:rsidRPr="003756F6" w:rsidRDefault="003756F6" w:rsidP="00F9283D">
      <w:pPr>
        <w:pStyle w:val="Akapitzlist"/>
        <w:numPr>
          <w:ilvl w:val="0"/>
          <w:numId w:val="18"/>
        </w:numPr>
        <w:spacing w:after="0" w:line="240" w:lineRule="auto"/>
        <w:ind w:right="3"/>
      </w:pPr>
      <w:r w:rsidRPr="003756F6">
        <w:t>jed</w:t>
      </w:r>
      <w:r w:rsidR="009077B3">
        <w:t>nego</w:t>
      </w:r>
      <w:r w:rsidRPr="003756F6">
        <w:t xml:space="preserve"> pojazd do odbierania odpadów bez funkcji kompaktującej przystosowany do</w:t>
      </w:r>
      <w:r w:rsidR="00DC3C46">
        <w:t> </w:t>
      </w:r>
      <w:r w:rsidRPr="003756F6">
        <w:t xml:space="preserve">odbierania pojemników kontenerowych.  </w:t>
      </w:r>
    </w:p>
    <w:p w14:paraId="0DB58347" w14:textId="77777777" w:rsidR="009077B3" w:rsidRDefault="003756F6" w:rsidP="00F9283D">
      <w:pPr>
        <w:pStyle w:val="Akapitzlist"/>
        <w:numPr>
          <w:ilvl w:val="0"/>
          <w:numId w:val="17"/>
        </w:numPr>
        <w:spacing w:after="0" w:line="240" w:lineRule="auto"/>
        <w:ind w:right="3"/>
      </w:pPr>
      <w:r w:rsidRPr="003756F6">
        <w:t xml:space="preserve">Pojazdy muszą spełniać normy emisji spalin, co najmniej </w:t>
      </w:r>
      <w:r w:rsidRPr="003E0171">
        <w:rPr>
          <w:color w:val="auto"/>
          <w:highlight w:val="yellow"/>
        </w:rPr>
        <w:t>EURO 4</w:t>
      </w:r>
      <w:r w:rsidRPr="003756F6">
        <w:t>, być wyposażone w</w:t>
      </w:r>
      <w:r w:rsidR="009077B3">
        <w:t> </w:t>
      </w:r>
      <w:r w:rsidRPr="003756F6">
        <w:t>system monitoringu bazującego na systemie pozycjonowania satelitarnego, umożliwiający trwałe zapisywanie, przechowywanie i odczytywanie danych o</w:t>
      </w:r>
      <w:r w:rsidR="009077B3">
        <w:t> </w:t>
      </w:r>
      <w:r w:rsidRPr="003756F6">
        <w:t>położeniu pojazdu i miejscach postojów oraz czujników zapisujących dane o</w:t>
      </w:r>
      <w:r w:rsidR="009077B3">
        <w:t> </w:t>
      </w:r>
      <w:r w:rsidRPr="003756F6">
        <w:t>miejscach wyładunku odpadów– umożliwiający weryfikację tych danych. Wszystkie pojazdy muszą być w dyspozycji Wykonawcy, winny być trwale i czytelnie oznakowane (nazwa firmy, dane adresowe i numery telefonu), winny być zarejestrowane, dopuszczone do ruchu, posiadać aktualne badania techniczne i</w:t>
      </w:r>
      <w:r w:rsidR="009077B3">
        <w:t> </w:t>
      </w:r>
      <w:r w:rsidRPr="003756F6">
        <w:t xml:space="preserve">świadectwa dopuszczenia do ruchu.  </w:t>
      </w:r>
    </w:p>
    <w:p w14:paraId="42248882" w14:textId="77777777" w:rsidR="009077B3" w:rsidRPr="009077B3" w:rsidRDefault="003756F6" w:rsidP="00F9283D">
      <w:pPr>
        <w:pStyle w:val="Akapitzlist"/>
        <w:numPr>
          <w:ilvl w:val="0"/>
          <w:numId w:val="17"/>
        </w:numPr>
        <w:spacing w:after="0" w:line="240" w:lineRule="auto"/>
        <w:ind w:right="3"/>
      </w:pPr>
      <w:r w:rsidRPr="003756F6">
        <w:t>Wykonawca</w:t>
      </w:r>
      <w:r w:rsidRPr="009077B3">
        <w:rPr>
          <w:color w:val="376092"/>
        </w:rPr>
        <w:t xml:space="preserve"> </w:t>
      </w:r>
      <w:r w:rsidRPr="003756F6">
        <w:t xml:space="preserve">zobowiązany jest do przekazania celem zagospodarowania wszystkich odebranych odpadów komunalnych do </w:t>
      </w:r>
      <w:r w:rsidR="009077B3">
        <w:t>i</w:t>
      </w:r>
      <w:r w:rsidRPr="003756F6">
        <w:t>nstalacji wskazanej w ofercie, zgodnie z</w:t>
      </w:r>
      <w:r w:rsidR="009077B3">
        <w:t> </w:t>
      </w:r>
      <w:r w:rsidRPr="003756F6">
        <w:t xml:space="preserve">obowiązującymi przepisami prawa. Przez zagospodarowanie odpadów rozumie się: przekazanie  odebranych odpadów do </w:t>
      </w:r>
      <w:r w:rsidR="009077B3">
        <w:t>i</w:t>
      </w:r>
      <w:r w:rsidRPr="003756F6">
        <w:t>nstalacji wskazanych w ofercie wraz z</w:t>
      </w:r>
      <w:r w:rsidR="009077B3">
        <w:t> </w:t>
      </w:r>
      <w:r w:rsidRPr="003756F6">
        <w:t>pokryciem przez Wykonawcę kosztów ich zagospodarowania. Zamawiający dopuszcza zmianę instalacji wskazanej w ofercie pod warunkiem, że zmiana instalacji wynika z okoliczności za które Wykonawca nie ponosi odpowiedzialności.</w:t>
      </w:r>
      <w:r w:rsidRPr="009077B3">
        <w:rPr>
          <w:color w:val="FF0000"/>
        </w:rPr>
        <w:t xml:space="preserve"> </w:t>
      </w:r>
    </w:p>
    <w:p w14:paraId="48A61F61" w14:textId="77777777" w:rsidR="009077B3" w:rsidRDefault="003756F6" w:rsidP="00F9283D">
      <w:pPr>
        <w:pStyle w:val="Akapitzlist"/>
        <w:numPr>
          <w:ilvl w:val="0"/>
          <w:numId w:val="17"/>
        </w:numPr>
        <w:spacing w:after="0" w:line="240" w:lineRule="auto"/>
        <w:ind w:right="3"/>
      </w:pPr>
      <w:r w:rsidRPr="003756F6">
        <w:t xml:space="preserve">Odpady komunalne typu gruz Wykonawca może przekazać do punktu unieszkodliwiania odpadów budowlanych. </w:t>
      </w:r>
    </w:p>
    <w:p w14:paraId="76E14CAB" w14:textId="77777777" w:rsidR="009077B3" w:rsidRDefault="003756F6" w:rsidP="00F9283D">
      <w:pPr>
        <w:pStyle w:val="Akapitzlist"/>
        <w:numPr>
          <w:ilvl w:val="0"/>
          <w:numId w:val="17"/>
        </w:numPr>
        <w:spacing w:after="0" w:line="240" w:lineRule="auto"/>
        <w:ind w:right="3"/>
      </w:pPr>
      <w:r w:rsidRPr="003756F6">
        <w:t xml:space="preserve">Pojazdy do odbioru odpadów powinny być oznaczone nazwą przedsiębiorcy i numerem telefonu. Pracownicy odbierający odpady powinni na ubraniach ochronnych mieć </w:t>
      </w:r>
      <w:r w:rsidR="009077B3">
        <w:t xml:space="preserve"> </w:t>
      </w:r>
      <w:r w:rsidRPr="003756F6">
        <w:t xml:space="preserve">widoczne logo firmy. </w:t>
      </w:r>
    </w:p>
    <w:p w14:paraId="101C395B" w14:textId="48BACD7A" w:rsidR="009077B3" w:rsidRDefault="003756F6" w:rsidP="00F9283D">
      <w:pPr>
        <w:pStyle w:val="Akapitzlist"/>
        <w:numPr>
          <w:ilvl w:val="0"/>
          <w:numId w:val="17"/>
        </w:numPr>
        <w:spacing w:after="0" w:line="240" w:lineRule="auto"/>
        <w:ind w:right="3"/>
      </w:pPr>
      <w:r w:rsidRPr="003756F6">
        <w:t xml:space="preserve">Wykonawca zorganizuje skuteczny system kontroli prawidłowości pracy pojazdów odbierających odpady w oparciu o urządzenia GPS zamontowane na pojazdach oraz archiwizowanie danych z kontroli. Zamawiający nie dopuszcza odbierania odpadów </w:t>
      </w:r>
      <w:r w:rsidRPr="003756F6">
        <w:lastRenderedPageBreak/>
        <w:t xml:space="preserve">komunalnych zleconego przez Zamawiającego, wspólnie z jakimikolwiek innymi odpadami. </w:t>
      </w:r>
    </w:p>
    <w:p w14:paraId="41699743" w14:textId="77777777" w:rsidR="009077B3" w:rsidRPr="009077B3" w:rsidRDefault="009077B3" w:rsidP="009077B3">
      <w:pPr>
        <w:spacing w:after="0" w:line="240" w:lineRule="auto"/>
        <w:ind w:left="360" w:right="3" w:firstLine="0"/>
      </w:pPr>
    </w:p>
    <w:p w14:paraId="6FD69637" w14:textId="3A5697A7" w:rsidR="003756F6" w:rsidRDefault="003756F6" w:rsidP="009077B3">
      <w:pPr>
        <w:keepNext/>
        <w:keepLines/>
        <w:spacing w:after="0" w:line="240" w:lineRule="auto"/>
        <w:ind w:right="0"/>
        <w:outlineLvl w:val="0"/>
        <w:rPr>
          <w:b/>
        </w:rPr>
      </w:pPr>
      <w:r w:rsidRPr="003756F6">
        <w:rPr>
          <w:b/>
        </w:rPr>
        <w:t xml:space="preserve">PUNKT SELEKTYWNEJ ZBIÓRKI ODPADÓW </w:t>
      </w:r>
    </w:p>
    <w:p w14:paraId="2704BD62" w14:textId="77777777" w:rsidR="00E30491" w:rsidRPr="003756F6" w:rsidRDefault="00E30491" w:rsidP="009077B3">
      <w:pPr>
        <w:keepNext/>
        <w:keepLines/>
        <w:spacing w:after="0" w:line="240" w:lineRule="auto"/>
        <w:ind w:right="0"/>
        <w:outlineLvl w:val="0"/>
        <w:rPr>
          <w:b/>
        </w:rPr>
      </w:pPr>
    </w:p>
    <w:p w14:paraId="120E492C" w14:textId="7A558612" w:rsidR="009077B3" w:rsidRDefault="003756F6" w:rsidP="00F9283D">
      <w:pPr>
        <w:pStyle w:val="Akapitzlist"/>
        <w:numPr>
          <w:ilvl w:val="0"/>
          <w:numId w:val="19"/>
        </w:numPr>
        <w:spacing w:after="0" w:line="240" w:lineRule="auto"/>
        <w:ind w:right="6"/>
      </w:pPr>
      <w:r w:rsidRPr="003756F6">
        <w:t xml:space="preserve">Wykonawca obowiązany jest zorganizować PSZOK w terminie </w:t>
      </w:r>
      <w:r w:rsidR="009077B3">
        <w:t>30 dni od daty podpisania umowy</w:t>
      </w:r>
      <w:r w:rsidR="001611DF">
        <w:t xml:space="preserve"> na terenie administracyjnym Gminy Zambrów, bądź Miasta Zambrów.</w:t>
      </w:r>
    </w:p>
    <w:p w14:paraId="7AFBC370" w14:textId="77777777" w:rsidR="000E6811" w:rsidRDefault="000E6811" w:rsidP="00F9283D">
      <w:pPr>
        <w:widowControl w:val="0"/>
        <w:numPr>
          <w:ilvl w:val="0"/>
          <w:numId w:val="19"/>
        </w:numPr>
        <w:suppressAutoHyphens/>
        <w:spacing w:after="0" w:line="240" w:lineRule="auto"/>
        <w:ind w:right="0"/>
        <w:rPr>
          <w:rFonts w:eastAsia="Lucida Sans Unicode"/>
          <w:color w:val="auto"/>
          <w:szCs w:val="24"/>
          <w:shd w:val="clear" w:color="auto" w:fill="FFFFFF"/>
          <w:lang w:eastAsia="ar-SA"/>
        </w:rPr>
      </w:pPr>
      <w:r w:rsidRPr="0084756D">
        <w:rPr>
          <w:rFonts w:eastAsia="Lucida Sans Unicode"/>
          <w:color w:val="auto"/>
          <w:szCs w:val="24"/>
          <w:lang w:eastAsia="ar-SA"/>
        </w:rPr>
        <w:t>Wykonawca zapewni lokalizację PSZOK na terenie utwardzonym, ogrodzonym, oświetlonym i spełniającym wymagania określone przepisami prawa ochrony środowiska. Wykonawca będzie przyjmował odpady wymienione w regulaminie utrzymania czystości i porządku na terenie Gminy Zamb</w:t>
      </w:r>
      <w:r>
        <w:rPr>
          <w:rFonts w:eastAsia="Lucida Sans Unicode"/>
          <w:color w:val="auto"/>
          <w:szCs w:val="24"/>
          <w:lang w:eastAsia="ar-SA"/>
        </w:rPr>
        <w:t>rów, przewidziane do zebrania w </w:t>
      </w:r>
      <w:r w:rsidRPr="0084756D">
        <w:rPr>
          <w:rFonts w:eastAsia="Lucida Sans Unicode"/>
          <w:color w:val="auto"/>
          <w:szCs w:val="24"/>
          <w:lang w:eastAsia="ar-SA"/>
        </w:rPr>
        <w:t xml:space="preserve">PSZOK  i dostarczone przez mieszkańca gminy Zambrów po okazaniu dokumentu potwierdzającego jego zamieszkanie na  terenie gminy (np. umowy najmu, dowodu osobistego, potwierdzenia dokonywania opłat za odbiór odpadów komunalnych itp.). </w:t>
      </w:r>
    </w:p>
    <w:p w14:paraId="6122ED80" w14:textId="77777777" w:rsidR="000E6811" w:rsidRDefault="003756F6" w:rsidP="00F9283D">
      <w:pPr>
        <w:widowControl w:val="0"/>
        <w:numPr>
          <w:ilvl w:val="0"/>
          <w:numId w:val="19"/>
        </w:numPr>
        <w:suppressAutoHyphens/>
        <w:spacing w:after="0" w:line="240" w:lineRule="auto"/>
        <w:ind w:right="0"/>
        <w:rPr>
          <w:rFonts w:eastAsia="Lucida Sans Unicode"/>
          <w:color w:val="auto"/>
          <w:szCs w:val="24"/>
          <w:shd w:val="clear" w:color="auto" w:fill="FFFFFF"/>
          <w:lang w:eastAsia="ar-SA"/>
        </w:rPr>
      </w:pPr>
      <w:r w:rsidRPr="003756F6">
        <w:t xml:space="preserve">Wykonawca zapewni minimalne wyposażenia punktu w kontenery/pojemniki lub wydzielone boksy, pomieszczenia do oddzielnego gromadzenia w/w wyselekcjonowanych frakcji odpadów oraz wagę towarową z ważnym świadectwem zgodności Głównego Urzędu Miar. </w:t>
      </w:r>
    </w:p>
    <w:p w14:paraId="7DD9E988" w14:textId="2D94F707" w:rsidR="003756F6" w:rsidRPr="003756F6" w:rsidRDefault="003756F6" w:rsidP="00F9283D">
      <w:pPr>
        <w:widowControl w:val="0"/>
        <w:numPr>
          <w:ilvl w:val="0"/>
          <w:numId w:val="19"/>
        </w:numPr>
        <w:suppressAutoHyphens/>
        <w:spacing w:after="0" w:line="240" w:lineRule="auto"/>
        <w:ind w:right="0"/>
        <w:rPr>
          <w:rFonts w:eastAsia="Lucida Sans Unicode"/>
          <w:color w:val="auto"/>
          <w:szCs w:val="24"/>
          <w:shd w:val="clear" w:color="auto" w:fill="FFFFFF"/>
          <w:lang w:eastAsia="ar-SA"/>
        </w:rPr>
      </w:pPr>
      <w:r w:rsidRPr="003756F6">
        <w:t>Wykonawca zapewni działanie punktu w czasie, tj</w:t>
      </w:r>
      <w:r w:rsidR="00980136">
        <w:t>.</w:t>
      </w:r>
      <w:r w:rsidRPr="003756F6">
        <w:t xml:space="preserve">: </w:t>
      </w:r>
    </w:p>
    <w:p w14:paraId="033AB64A" w14:textId="77777777" w:rsidR="000E6811" w:rsidRDefault="003756F6" w:rsidP="00F9283D">
      <w:pPr>
        <w:pStyle w:val="Akapitzlist"/>
        <w:numPr>
          <w:ilvl w:val="0"/>
          <w:numId w:val="20"/>
        </w:numPr>
        <w:spacing w:after="0" w:line="240" w:lineRule="auto"/>
        <w:ind w:right="83"/>
      </w:pPr>
      <w:r w:rsidRPr="003756F6">
        <w:t xml:space="preserve">PSZOK powinien funkcjonować przez cały okres obowiązywania umowy, </w:t>
      </w:r>
    </w:p>
    <w:p w14:paraId="719F4DA9" w14:textId="51AB213E" w:rsidR="003756F6" w:rsidRPr="003756F6" w:rsidRDefault="003756F6" w:rsidP="00F9283D">
      <w:pPr>
        <w:pStyle w:val="Akapitzlist"/>
        <w:numPr>
          <w:ilvl w:val="0"/>
          <w:numId w:val="20"/>
        </w:numPr>
        <w:spacing w:after="0" w:line="240" w:lineRule="auto"/>
        <w:ind w:right="83"/>
      </w:pPr>
      <w:r w:rsidRPr="003756F6">
        <w:t xml:space="preserve">PSZOK powinien być czynny w dni robocze od poniedziałku do piątku w godzinach od </w:t>
      </w:r>
      <w:r w:rsidR="00A758B3">
        <w:t>9</w:t>
      </w:r>
      <w:r w:rsidRPr="000E6811">
        <w:rPr>
          <w:vertAlign w:val="superscript"/>
        </w:rPr>
        <w:t>00</w:t>
      </w:r>
      <w:r w:rsidRPr="003756F6">
        <w:t xml:space="preserve"> do 1</w:t>
      </w:r>
      <w:r w:rsidR="00A758B3">
        <w:t>7</w:t>
      </w:r>
      <w:r w:rsidRPr="000E6811">
        <w:rPr>
          <w:vertAlign w:val="superscript"/>
        </w:rPr>
        <w:t>00</w:t>
      </w:r>
      <w:r w:rsidRPr="003756F6">
        <w:t xml:space="preserve"> oraz w sobotę w godzinach od 10</w:t>
      </w:r>
      <w:r w:rsidRPr="000E6811">
        <w:rPr>
          <w:vertAlign w:val="superscript"/>
        </w:rPr>
        <w:t>00</w:t>
      </w:r>
      <w:r w:rsidRPr="003756F6">
        <w:t xml:space="preserve"> do 14</w:t>
      </w:r>
      <w:r w:rsidRPr="000E6811">
        <w:rPr>
          <w:vertAlign w:val="superscript"/>
        </w:rPr>
        <w:t>00</w:t>
      </w:r>
      <w:r w:rsidRPr="003756F6">
        <w:t xml:space="preserve">, za wyjątkiem dni ustawowo wolnych od pracy. </w:t>
      </w:r>
    </w:p>
    <w:p w14:paraId="07734EA0" w14:textId="0548F18B" w:rsidR="003756F6" w:rsidRDefault="003756F6" w:rsidP="00F9283D">
      <w:pPr>
        <w:pStyle w:val="Akapitzlist"/>
        <w:numPr>
          <w:ilvl w:val="0"/>
          <w:numId w:val="19"/>
        </w:numPr>
        <w:spacing w:after="0" w:line="240" w:lineRule="auto"/>
        <w:ind w:right="6"/>
      </w:pPr>
      <w:r w:rsidRPr="003756F6">
        <w:t xml:space="preserve">Wykonawca będzie prowadził ewidencję jakościową i ilościową przyjmowanych odpadów. </w:t>
      </w:r>
    </w:p>
    <w:p w14:paraId="5A671199" w14:textId="354223FC" w:rsidR="00B033C7" w:rsidRPr="003756F6" w:rsidRDefault="00B033C7" w:rsidP="00F9283D">
      <w:pPr>
        <w:pStyle w:val="Akapitzlist"/>
        <w:numPr>
          <w:ilvl w:val="0"/>
          <w:numId w:val="19"/>
        </w:numPr>
        <w:spacing w:after="0" w:line="240" w:lineRule="auto"/>
        <w:ind w:right="6"/>
      </w:pPr>
      <w:r>
        <w:t>Na koniec miesiąca Wykonawca przedstawi Zamawiającemu zestawienie odpadów przyjętych w PSZOK</w:t>
      </w:r>
      <w:r w:rsidR="009C4F15">
        <w:t>, zgodnie z załącznikiem do umowy</w:t>
      </w:r>
      <w:r>
        <w:t xml:space="preserve">. </w:t>
      </w:r>
    </w:p>
    <w:p w14:paraId="6668D89B" w14:textId="77777777" w:rsidR="000E6811" w:rsidRDefault="003756F6" w:rsidP="00F9283D">
      <w:pPr>
        <w:numPr>
          <w:ilvl w:val="0"/>
          <w:numId w:val="19"/>
        </w:numPr>
        <w:spacing w:after="0" w:line="240" w:lineRule="auto"/>
        <w:ind w:right="6"/>
      </w:pPr>
      <w:r w:rsidRPr="003756F6">
        <w:t xml:space="preserve">Wykonawca utworzy regulamin PSZOK i przedstawi do akceptacji </w:t>
      </w:r>
      <w:r w:rsidR="000E6811">
        <w:t>Wójtowi</w:t>
      </w:r>
      <w:r w:rsidRPr="003756F6">
        <w:t xml:space="preserve"> </w:t>
      </w:r>
      <w:r w:rsidR="000E6811">
        <w:t>Gminy</w:t>
      </w:r>
      <w:r w:rsidRPr="003756F6">
        <w:t xml:space="preserve"> Zambrów przed rozpoczęciem funkcjonowania punktu.</w:t>
      </w:r>
    </w:p>
    <w:p w14:paraId="138290CC" w14:textId="3D865B49" w:rsidR="003756F6" w:rsidRPr="003756F6" w:rsidRDefault="003756F6" w:rsidP="00F9283D">
      <w:pPr>
        <w:numPr>
          <w:ilvl w:val="0"/>
          <w:numId w:val="19"/>
        </w:numPr>
        <w:spacing w:after="0" w:line="240" w:lineRule="auto"/>
        <w:ind w:right="6"/>
      </w:pPr>
      <w:r w:rsidRPr="003756F6">
        <w:t xml:space="preserve">W zorganizowanym i prowadzonym przez Wykonawcę Punkcie Selektywnej Zbiórki Odpadów Komunalnych (PSZOK) będą odbierane frakcje selektywnie zebranych odpadów komunalnych: </w:t>
      </w:r>
    </w:p>
    <w:p w14:paraId="73130A76" w14:textId="77777777" w:rsidR="000E6811" w:rsidRDefault="003756F6" w:rsidP="00F9283D">
      <w:pPr>
        <w:pStyle w:val="Akapitzlist"/>
        <w:numPr>
          <w:ilvl w:val="0"/>
          <w:numId w:val="21"/>
        </w:numPr>
        <w:spacing w:after="0" w:line="240" w:lineRule="auto"/>
        <w:ind w:right="3"/>
      </w:pPr>
      <w:r w:rsidRPr="003756F6">
        <w:t xml:space="preserve">bioodpady stanowiące odpady komunalne;  </w:t>
      </w:r>
    </w:p>
    <w:p w14:paraId="4669D59A" w14:textId="77777777" w:rsidR="000E6811" w:rsidRDefault="003756F6" w:rsidP="00F9283D">
      <w:pPr>
        <w:pStyle w:val="Akapitzlist"/>
        <w:numPr>
          <w:ilvl w:val="0"/>
          <w:numId w:val="21"/>
        </w:numPr>
        <w:spacing w:after="0" w:line="240" w:lineRule="auto"/>
        <w:ind w:right="3"/>
      </w:pPr>
      <w:r w:rsidRPr="003756F6">
        <w:t xml:space="preserve">meble i inne odpady wielkogabarytowe;  </w:t>
      </w:r>
    </w:p>
    <w:p w14:paraId="6F9413BA" w14:textId="77777777" w:rsidR="000E6811" w:rsidRDefault="003756F6" w:rsidP="00F9283D">
      <w:pPr>
        <w:pStyle w:val="Akapitzlist"/>
        <w:numPr>
          <w:ilvl w:val="0"/>
          <w:numId w:val="21"/>
        </w:numPr>
        <w:spacing w:after="0" w:line="240" w:lineRule="auto"/>
        <w:ind w:right="3"/>
      </w:pPr>
      <w:r w:rsidRPr="003756F6">
        <w:t xml:space="preserve">odpady budowlano-remontowe i rozbiórkowe, w ilości do 1 m³ jednorazowo; </w:t>
      </w:r>
    </w:p>
    <w:p w14:paraId="541D01CC" w14:textId="77777777" w:rsidR="000E6811" w:rsidRDefault="003756F6" w:rsidP="00F9283D">
      <w:pPr>
        <w:pStyle w:val="Akapitzlist"/>
        <w:numPr>
          <w:ilvl w:val="0"/>
          <w:numId w:val="21"/>
        </w:numPr>
        <w:spacing w:after="0" w:line="240" w:lineRule="auto"/>
        <w:ind w:right="3"/>
      </w:pPr>
      <w:r w:rsidRPr="003756F6">
        <w:t xml:space="preserve">zużyte baterie i akumulatory; </w:t>
      </w:r>
    </w:p>
    <w:p w14:paraId="3EEE4638" w14:textId="77777777" w:rsidR="000E6811" w:rsidRDefault="003756F6" w:rsidP="00F9283D">
      <w:pPr>
        <w:pStyle w:val="Akapitzlist"/>
        <w:numPr>
          <w:ilvl w:val="0"/>
          <w:numId w:val="21"/>
        </w:numPr>
        <w:spacing w:after="0" w:line="240" w:lineRule="auto"/>
        <w:ind w:right="3"/>
      </w:pPr>
      <w:r w:rsidRPr="003756F6">
        <w:t xml:space="preserve">zużyty sprzęt elektryczny i elektroniczny; </w:t>
      </w:r>
    </w:p>
    <w:p w14:paraId="2550CFF5" w14:textId="77777777" w:rsidR="000E6811" w:rsidRDefault="003756F6" w:rsidP="00F9283D">
      <w:pPr>
        <w:pStyle w:val="Akapitzlist"/>
        <w:numPr>
          <w:ilvl w:val="0"/>
          <w:numId w:val="21"/>
        </w:numPr>
        <w:spacing w:after="0" w:line="240" w:lineRule="auto"/>
        <w:ind w:right="3"/>
      </w:pPr>
      <w:r w:rsidRPr="003756F6">
        <w:t xml:space="preserve">zużyte opony samochodów osobowych;  </w:t>
      </w:r>
    </w:p>
    <w:p w14:paraId="1A59F233" w14:textId="77777777" w:rsidR="000E6811" w:rsidRDefault="003756F6" w:rsidP="00F9283D">
      <w:pPr>
        <w:pStyle w:val="Akapitzlist"/>
        <w:numPr>
          <w:ilvl w:val="0"/>
          <w:numId w:val="21"/>
        </w:numPr>
        <w:spacing w:after="0" w:line="240" w:lineRule="auto"/>
        <w:ind w:right="3"/>
      </w:pPr>
      <w:r w:rsidRPr="003756F6">
        <w:t xml:space="preserve">metale i tworzywa sztuczne oraz opakowania wielomateriałowe; </w:t>
      </w:r>
    </w:p>
    <w:p w14:paraId="62587855" w14:textId="77777777" w:rsidR="000E6811" w:rsidRDefault="003756F6" w:rsidP="00F9283D">
      <w:pPr>
        <w:pStyle w:val="Akapitzlist"/>
        <w:numPr>
          <w:ilvl w:val="0"/>
          <w:numId w:val="21"/>
        </w:numPr>
        <w:spacing w:after="0" w:line="240" w:lineRule="auto"/>
        <w:ind w:right="3"/>
      </w:pPr>
      <w:r w:rsidRPr="003756F6">
        <w:t xml:space="preserve">przeterminowane leki i chemikalia; </w:t>
      </w:r>
    </w:p>
    <w:p w14:paraId="094E2953" w14:textId="77777777" w:rsidR="000E6811" w:rsidRDefault="003756F6" w:rsidP="00F9283D">
      <w:pPr>
        <w:pStyle w:val="Akapitzlist"/>
        <w:numPr>
          <w:ilvl w:val="0"/>
          <w:numId w:val="21"/>
        </w:numPr>
        <w:spacing w:after="0" w:line="240" w:lineRule="auto"/>
        <w:ind w:right="3"/>
      </w:pPr>
      <w:r w:rsidRPr="003756F6">
        <w:t xml:space="preserve">papier;  </w:t>
      </w:r>
    </w:p>
    <w:p w14:paraId="4C1EEC12" w14:textId="77777777" w:rsidR="000E6811" w:rsidRDefault="003756F6" w:rsidP="00F9283D">
      <w:pPr>
        <w:pStyle w:val="Akapitzlist"/>
        <w:numPr>
          <w:ilvl w:val="0"/>
          <w:numId w:val="21"/>
        </w:numPr>
        <w:spacing w:after="0" w:line="240" w:lineRule="auto"/>
        <w:ind w:right="3"/>
      </w:pPr>
      <w:r w:rsidRPr="003756F6">
        <w:t xml:space="preserve">odpady niebezpieczne;  </w:t>
      </w:r>
    </w:p>
    <w:p w14:paraId="7139C3A0" w14:textId="77777777" w:rsidR="000E6811" w:rsidRDefault="003756F6" w:rsidP="00F9283D">
      <w:pPr>
        <w:pStyle w:val="Akapitzlist"/>
        <w:numPr>
          <w:ilvl w:val="0"/>
          <w:numId w:val="21"/>
        </w:numPr>
        <w:spacing w:after="0" w:line="240" w:lineRule="auto"/>
        <w:ind w:right="3"/>
      </w:pPr>
      <w:r w:rsidRPr="003756F6">
        <w:t xml:space="preserve">odpady tekstyliów i odzieży;  </w:t>
      </w:r>
    </w:p>
    <w:p w14:paraId="6C2578A5" w14:textId="26CE3F94" w:rsidR="0084195A" w:rsidRDefault="003756F6" w:rsidP="00F9283D">
      <w:pPr>
        <w:pStyle w:val="Akapitzlist"/>
        <w:numPr>
          <w:ilvl w:val="0"/>
          <w:numId w:val="21"/>
        </w:numPr>
        <w:spacing w:after="0" w:line="240" w:lineRule="auto"/>
        <w:ind w:right="3"/>
      </w:pPr>
      <w:r w:rsidRPr="003756F6">
        <w:t>odpady niekwalifikujące się do odpadów medycznych powstałych w gospodarstwie domowym w wyniku przyjmowania produktów leczniczych w formie iniekcji i</w:t>
      </w:r>
      <w:r w:rsidR="00E14A35">
        <w:t> </w:t>
      </w:r>
      <w:r w:rsidRPr="003756F6">
        <w:t>prowadzenia monitoringu poziomu substancji we krwi, w szczególności igły i</w:t>
      </w:r>
      <w:r w:rsidR="00E14A35">
        <w:t> </w:t>
      </w:r>
      <w:r w:rsidRPr="003756F6">
        <w:t xml:space="preserve">strzykawki. </w:t>
      </w:r>
    </w:p>
    <w:p w14:paraId="5169E7C2" w14:textId="77777777" w:rsidR="002006E5" w:rsidRPr="00500541" w:rsidRDefault="002006E5" w:rsidP="002006E5">
      <w:pPr>
        <w:pStyle w:val="Akapitzlist"/>
        <w:spacing w:after="0" w:line="240" w:lineRule="auto"/>
        <w:ind w:right="3" w:firstLine="0"/>
      </w:pPr>
    </w:p>
    <w:p w14:paraId="13832538" w14:textId="77777777" w:rsidR="00E14A35" w:rsidRPr="00E14A35" w:rsidRDefault="00E14A35" w:rsidP="00E14A35">
      <w:pPr>
        <w:keepNext/>
        <w:keepLines/>
        <w:spacing w:after="258" w:line="259" w:lineRule="auto"/>
        <w:ind w:left="562" w:right="0"/>
        <w:outlineLvl w:val="0"/>
        <w:rPr>
          <w:b/>
        </w:rPr>
      </w:pPr>
      <w:r w:rsidRPr="00E14A35">
        <w:rPr>
          <w:b/>
        </w:rPr>
        <w:t xml:space="preserve">WYPOSAŻENIE NIERUCHOMOŚCI W POJEMNIKI/WORKI </w:t>
      </w:r>
    </w:p>
    <w:p w14:paraId="314C63CA" w14:textId="6960556E" w:rsidR="00E14A35" w:rsidRDefault="00E14A35" w:rsidP="00F9283D">
      <w:pPr>
        <w:pStyle w:val="Akapitzlist"/>
        <w:numPr>
          <w:ilvl w:val="0"/>
          <w:numId w:val="22"/>
        </w:numPr>
        <w:spacing w:line="256" w:lineRule="auto"/>
        <w:ind w:right="6"/>
      </w:pPr>
      <w:r w:rsidRPr="00E14A35">
        <w:t xml:space="preserve">Obowiązkiem Wykonawcy jest wyposażenie wszystkich nieruchomości objętych przedmiotem zamówienia, w pojemniki i worki do gromadzenia odpadów komunalnych na okres trwania umowy. Pojemniki stanowią własność Wykonawcy. Wykonawca </w:t>
      </w:r>
      <w:r w:rsidRPr="00E14A35">
        <w:lastRenderedPageBreak/>
        <w:t>będzie dostarczał regularnie worki na odpady zebrane selektywnie, na kolejne okresy wywozu nieczystości, przed końcem każdego okresu poprzedzającego. Pojemniki i</w:t>
      </w:r>
      <w:r w:rsidR="00500541">
        <w:t> </w:t>
      </w:r>
      <w:r w:rsidRPr="00E14A35">
        <w:t>worki muszą być oznakowane kolorystycznie i posiadać nadruk zgodnie z</w:t>
      </w:r>
      <w:r w:rsidR="00500541">
        <w:t> </w:t>
      </w:r>
      <w:r w:rsidRPr="00E14A35">
        <w:t xml:space="preserve">obowiązującymi przepisami prawa i Regulaminem utrzymania czystości na terenie </w:t>
      </w:r>
      <w:r>
        <w:t>Gminy</w:t>
      </w:r>
      <w:r w:rsidRPr="00E14A35">
        <w:t xml:space="preserve"> Zambrów. </w:t>
      </w:r>
    </w:p>
    <w:p w14:paraId="2F630558" w14:textId="47428529" w:rsidR="00260D8F" w:rsidRPr="00260D8F" w:rsidRDefault="0084756D" w:rsidP="00F9283D">
      <w:pPr>
        <w:pStyle w:val="Akapitzlist"/>
        <w:numPr>
          <w:ilvl w:val="0"/>
          <w:numId w:val="22"/>
        </w:numPr>
        <w:spacing w:line="256" w:lineRule="auto"/>
        <w:ind w:right="6"/>
      </w:pPr>
      <w:r w:rsidRPr="00E14A35">
        <w:rPr>
          <w:rFonts w:eastAsia="Calibri"/>
          <w:color w:val="auto"/>
          <w:szCs w:val="24"/>
          <w:lang w:eastAsia="en-US"/>
        </w:rPr>
        <w:t>Wy</w:t>
      </w:r>
      <w:r w:rsidR="006F4EF8" w:rsidRPr="00E14A35">
        <w:rPr>
          <w:rFonts w:eastAsia="Calibri"/>
          <w:color w:val="auto"/>
          <w:szCs w:val="24"/>
          <w:lang w:eastAsia="en-US"/>
        </w:rPr>
        <w:t>ko</w:t>
      </w:r>
      <w:r w:rsidRPr="00E14A35">
        <w:rPr>
          <w:rFonts w:eastAsia="Calibri"/>
          <w:color w:val="auto"/>
          <w:szCs w:val="24"/>
          <w:lang w:eastAsia="en-US"/>
        </w:rPr>
        <w:t>nawca,</w:t>
      </w:r>
      <w:r w:rsidR="006F4EF8" w:rsidRPr="00E14A35">
        <w:rPr>
          <w:rFonts w:eastAsia="Calibri"/>
          <w:color w:val="auto"/>
          <w:szCs w:val="24"/>
          <w:lang w:eastAsia="en-US"/>
        </w:rPr>
        <w:t xml:space="preserve"> </w:t>
      </w:r>
      <w:r w:rsidRPr="00E14A35">
        <w:rPr>
          <w:rFonts w:eastAsia="Calibri"/>
          <w:color w:val="auto"/>
          <w:szCs w:val="24"/>
          <w:lang w:eastAsia="en-US"/>
        </w:rPr>
        <w:t xml:space="preserve">w ramach realizacji zamówienia, w terminie 14 dni od daty podpisania umowy wyposaża nieruchomości zamieszkałe na terenie </w:t>
      </w:r>
      <w:r w:rsidR="00C94853" w:rsidRPr="00E14A35">
        <w:rPr>
          <w:rFonts w:eastAsia="Calibri"/>
          <w:color w:val="auto"/>
          <w:szCs w:val="24"/>
          <w:lang w:eastAsia="en-US"/>
        </w:rPr>
        <w:t>g</w:t>
      </w:r>
      <w:r w:rsidRPr="00E14A35">
        <w:rPr>
          <w:rFonts w:eastAsia="Calibri"/>
          <w:color w:val="auto"/>
          <w:szCs w:val="24"/>
          <w:lang w:eastAsia="en-US"/>
        </w:rPr>
        <w:t>miny w pojemniki do</w:t>
      </w:r>
      <w:r w:rsidR="00500541">
        <w:rPr>
          <w:rFonts w:eastAsia="Calibri"/>
          <w:color w:val="auto"/>
          <w:szCs w:val="24"/>
          <w:lang w:eastAsia="en-US"/>
        </w:rPr>
        <w:t> </w:t>
      </w:r>
      <w:r w:rsidRPr="00E14A35">
        <w:rPr>
          <w:rFonts w:eastAsia="Calibri"/>
          <w:color w:val="auto"/>
          <w:szCs w:val="24"/>
          <w:lang w:eastAsia="en-US"/>
        </w:rPr>
        <w:t>gromadzenia odpadów komunalnych zmieszanych oraz pojemniki do zbiórki selektywnej (szkło opakowaniowe</w:t>
      </w:r>
      <w:r w:rsidR="00E14A35">
        <w:rPr>
          <w:rFonts w:eastAsia="Calibri"/>
          <w:color w:val="auto"/>
          <w:szCs w:val="24"/>
          <w:lang w:eastAsia="en-US"/>
        </w:rPr>
        <w:t>)</w:t>
      </w:r>
      <w:r w:rsidR="00F1119A" w:rsidRPr="00E14A35">
        <w:rPr>
          <w:rFonts w:eastAsia="Calibri"/>
          <w:szCs w:val="24"/>
          <w:lang w:bidi="pl-PL"/>
        </w:rPr>
        <w:t xml:space="preserve">. </w:t>
      </w:r>
      <w:r w:rsidR="00F1119A" w:rsidRPr="00E14A35">
        <w:rPr>
          <w:rFonts w:eastAsia="Calibri"/>
          <w:color w:val="auto"/>
          <w:szCs w:val="24"/>
          <w:lang w:eastAsia="en-US"/>
        </w:rPr>
        <w:t>Wykonawca</w:t>
      </w:r>
      <w:r w:rsidRPr="00E14A35">
        <w:rPr>
          <w:rFonts w:eastAsia="Calibri"/>
          <w:color w:val="auto"/>
          <w:szCs w:val="24"/>
          <w:lang w:eastAsia="en-US"/>
        </w:rPr>
        <w:t xml:space="preserve"> zapewnia utrzymanie pojemników w odpowiednim stanie porządkowym</w:t>
      </w:r>
      <w:r w:rsidR="00500541">
        <w:rPr>
          <w:rFonts w:eastAsia="Calibri"/>
          <w:color w:val="auto"/>
          <w:szCs w:val="24"/>
          <w:lang w:eastAsia="en-US"/>
        </w:rPr>
        <w:t xml:space="preserve"> </w:t>
      </w:r>
      <w:r w:rsidRPr="00E14A35">
        <w:rPr>
          <w:rFonts w:eastAsia="Calibri"/>
          <w:color w:val="auto"/>
          <w:szCs w:val="24"/>
          <w:lang w:eastAsia="en-US"/>
        </w:rPr>
        <w:t>i</w:t>
      </w:r>
      <w:r w:rsidR="00500541">
        <w:rPr>
          <w:rFonts w:eastAsia="Calibri"/>
          <w:color w:val="auto"/>
          <w:szCs w:val="24"/>
          <w:lang w:eastAsia="en-US"/>
        </w:rPr>
        <w:t xml:space="preserve"> </w:t>
      </w:r>
      <w:r w:rsidRPr="00E14A35">
        <w:rPr>
          <w:rFonts w:eastAsia="Calibri"/>
          <w:color w:val="auto"/>
          <w:szCs w:val="24"/>
          <w:lang w:eastAsia="en-US"/>
        </w:rPr>
        <w:t xml:space="preserve">technicznym. </w:t>
      </w:r>
      <w:r w:rsidRPr="00260D8F">
        <w:rPr>
          <w:rFonts w:eastAsia="Calibri"/>
          <w:color w:val="auto"/>
          <w:szCs w:val="24"/>
          <w:lang w:eastAsia="en-US"/>
        </w:rPr>
        <w:t>Ilość pojemników będzie odpowiad</w:t>
      </w:r>
      <w:r w:rsidR="00C94853" w:rsidRPr="00260D8F">
        <w:rPr>
          <w:rFonts w:eastAsia="Calibri"/>
          <w:color w:val="auto"/>
          <w:szCs w:val="24"/>
          <w:lang w:eastAsia="en-US"/>
        </w:rPr>
        <w:t xml:space="preserve">ała zapotrzebowaniu zgłoszonemu </w:t>
      </w:r>
      <w:r w:rsidRPr="00260D8F">
        <w:rPr>
          <w:rFonts w:eastAsia="Calibri"/>
          <w:color w:val="auto"/>
          <w:szCs w:val="24"/>
          <w:lang w:eastAsia="en-US"/>
        </w:rPr>
        <w:t>do Zamawiającego przez właścicieli nieruchomości zamieszkałych</w:t>
      </w:r>
      <w:r w:rsidR="00260D8F" w:rsidRPr="00260D8F">
        <w:rPr>
          <w:rFonts w:eastAsia="Calibri"/>
          <w:color w:val="auto"/>
          <w:szCs w:val="24"/>
          <w:lang w:eastAsia="en-US"/>
        </w:rPr>
        <w:t xml:space="preserve"> i może ulec zmianie na skutek powstawania nowych nieruchomości bądź migracji ludności.</w:t>
      </w:r>
    </w:p>
    <w:p w14:paraId="581BD9BF" w14:textId="5C7FA71F" w:rsidR="00260D8F" w:rsidRPr="003F5752" w:rsidRDefault="00260D8F" w:rsidP="00F9283D">
      <w:pPr>
        <w:widowControl w:val="0"/>
        <w:numPr>
          <w:ilvl w:val="0"/>
          <w:numId w:val="22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right="0"/>
        <w:rPr>
          <w:rFonts w:eastAsia="Arial Unicode MS"/>
          <w:szCs w:val="24"/>
        </w:rPr>
      </w:pPr>
      <w:r w:rsidRPr="004D0B42">
        <w:rPr>
          <w:rFonts w:eastAsia="Calibri"/>
          <w:color w:val="auto"/>
          <w:szCs w:val="24"/>
          <w:lang w:eastAsia="en-US"/>
        </w:rPr>
        <w:t xml:space="preserve">Wykonawca, w ramach realizacji zamówienia, w terminie 14 dni od daty podpisania umowy wyposaża nieruchomości zamieszkałe na terenie </w:t>
      </w:r>
      <w:r>
        <w:rPr>
          <w:rFonts w:eastAsia="Calibri"/>
          <w:color w:val="auto"/>
          <w:szCs w:val="24"/>
          <w:lang w:eastAsia="en-US"/>
        </w:rPr>
        <w:t>g</w:t>
      </w:r>
      <w:r w:rsidRPr="004D0B42">
        <w:rPr>
          <w:rFonts w:eastAsia="Calibri"/>
          <w:color w:val="auto"/>
          <w:szCs w:val="24"/>
          <w:lang w:eastAsia="en-US"/>
        </w:rPr>
        <w:t>miny w worki do zbierania odpadów zebranych selektywni</w:t>
      </w:r>
      <w:r>
        <w:rPr>
          <w:rFonts w:eastAsia="Calibri"/>
          <w:color w:val="auto"/>
          <w:szCs w:val="24"/>
          <w:lang w:eastAsia="en-US"/>
        </w:rPr>
        <w:t xml:space="preserve">e oraz </w:t>
      </w:r>
      <w:r w:rsidR="003F5752">
        <w:rPr>
          <w:rFonts w:eastAsia="Calibri"/>
          <w:color w:val="auto"/>
          <w:szCs w:val="24"/>
          <w:lang w:eastAsia="en-US"/>
        </w:rPr>
        <w:t xml:space="preserve">popiołu. </w:t>
      </w:r>
      <w:r w:rsidRPr="004D0B42">
        <w:rPr>
          <w:rFonts w:eastAsia="Calibri"/>
          <w:color w:val="auto"/>
          <w:szCs w:val="24"/>
          <w:lang w:eastAsia="en-US"/>
        </w:rPr>
        <w:t xml:space="preserve">Wykonawca </w:t>
      </w:r>
      <w:r>
        <w:rPr>
          <w:rFonts w:eastAsia="Calibri"/>
          <w:color w:val="auto"/>
          <w:szCs w:val="24"/>
          <w:lang w:eastAsia="en-US"/>
        </w:rPr>
        <w:t>przy każdorazowym odbiorze odpadów wyposaży każde gospodarstwo, z którego odebrał odpady w worki w ilości odpowiadającej odebranym odpadom (dla określonej frakcji odpadów). Na wniosek właściciela nieruchomości Wykonawca może zmniejszyć bądź zwiększyć ilość przekazanych worków.</w:t>
      </w:r>
    </w:p>
    <w:p w14:paraId="6E9CFDB0" w14:textId="2A202CCA" w:rsidR="0084756D" w:rsidRPr="00260D8F" w:rsidRDefault="0084756D" w:rsidP="00F9283D">
      <w:pPr>
        <w:pStyle w:val="Akapitzlist"/>
        <w:numPr>
          <w:ilvl w:val="0"/>
          <w:numId w:val="22"/>
        </w:numPr>
        <w:spacing w:line="256" w:lineRule="auto"/>
        <w:ind w:right="6"/>
      </w:pPr>
      <w:r w:rsidRPr="00260D8F">
        <w:rPr>
          <w:rFonts w:eastAsia="Calibri"/>
          <w:color w:val="auto"/>
          <w:szCs w:val="24"/>
          <w:lang w:eastAsia="en-US"/>
        </w:rPr>
        <w:t xml:space="preserve">Zamawiający określa szacunkowo ilość pojemników i worków w okresie realizacji zamówienia, tj. przez okres </w:t>
      </w:r>
      <w:r w:rsidR="008D147F" w:rsidRPr="00260D8F">
        <w:rPr>
          <w:rFonts w:eastAsia="Calibri"/>
          <w:color w:val="auto"/>
          <w:szCs w:val="24"/>
          <w:lang w:eastAsia="en-US"/>
        </w:rPr>
        <w:t>24</w:t>
      </w:r>
      <w:r w:rsidRPr="00260D8F">
        <w:rPr>
          <w:rFonts w:eastAsia="Calibri"/>
          <w:color w:val="FF0000"/>
          <w:szCs w:val="24"/>
          <w:lang w:eastAsia="en-US"/>
        </w:rPr>
        <w:t xml:space="preserve"> </w:t>
      </w:r>
      <w:r w:rsidRPr="00260D8F">
        <w:rPr>
          <w:rFonts w:eastAsia="Calibri"/>
          <w:color w:val="auto"/>
          <w:szCs w:val="24"/>
          <w:lang w:eastAsia="en-US"/>
        </w:rPr>
        <w:t>miesięcy:</w:t>
      </w:r>
    </w:p>
    <w:p w14:paraId="17BD3343" w14:textId="526E307D" w:rsidR="0084756D" w:rsidRPr="0084756D" w:rsidRDefault="0084756D" w:rsidP="00F928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right="0"/>
        <w:contextualSpacing/>
        <w:rPr>
          <w:rFonts w:eastAsia="Calibri"/>
          <w:color w:val="auto"/>
          <w:szCs w:val="24"/>
          <w:lang w:eastAsia="en-US"/>
        </w:rPr>
      </w:pPr>
      <w:r w:rsidRPr="0084756D">
        <w:rPr>
          <w:rFonts w:eastAsia="Calibri"/>
          <w:color w:val="auto"/>
          <w:szCs w:val="24"/>
          <w:lang w:eastAsia="en-US"/>
        </w:rPr>
        <w:t>ilość pojemn</w:t>
      </w:r>
      <w:r w:rsidR="008E098C">
        <w:rPr>
          <w:rFonts w:eastAsia="Calibri"/>
          <w:color w:val="auto"/>
          <w:szCs w:val="24"/>
          <w:lang w:eastAsia="en-US"/>
        </w:rPr>
        <w:t xml:space="preserve">ików do zbiórki zmieszanej – </w:t>
      </w:r>
      <w:r w:rsidR="00260D8F">
        <w:rPr>
          <w:rFonts w:eastAsia="Calibri"/>
          <w:color w:val="auto"/>
          <w:szCs w:val="24"/>
          <w:lang w:eastAsia="en-US"/>
        </w:rPr>
        <w:t xml:space="preserve">ok. </w:t>
      </w:r>
      <w:r w:rsidR="008E098C">
        <w:rPr>
          <w:rFonts w:eastAsia="Calibri"/>
          <w:color w:val="auto"/>
          <w:szCs w:val="24"/>
          <w:lang w:eastAsia="en-US"/>
        </w:rPr>
        <w:t xml:space="preserve">2 </w:t>
      </w:r>
      <w:r w:rsidR="00A758B3">
        <w:rPr>
          <w:rFonts w:eastAsia="Calibri"/>
          <w:color w:val="auto"/>
          <w:szCs w:val="24"/>
          <w:lang w:eastAsia="en-US"/>
        </w:rPr>
        <w:t>3</w:t>
      </w:r>
      <w:r w:rsidRPr="0084756D">
        <w:rPr>
          <w:rFonts w:eastAsia="Calibri"/>
          <w:color w:val="auto"/>
          <w:szCs w:val="24"/>
          <w:lang w:eastAsia="en-US"/>
        </w:rPr>
        <w:t>00 szt.,</w:t>
      </w:r>
    </w:p>
    <w:p w14:paraId="50646196" w14:textId="46D5A056" w:rsidR="0084756D" w:rsidRPr="0084756D" w:rsidRDefault="0084756D" w:rsidP="00F928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right="0"/>
        <w:contextualSpacing/>
        <w:rPr>
          <w:rFonts w:eastAsia="Calibri"/>
          <w:color w:val="auto"/>
          <w:szCs w:val="24"/>
          <w:lang w:eastAsia="en-US"/>
        </w:rPr>
      </w:pPr>
      <w:r w:rsidRPr="0084756D">
        <w:rPr>
          <w:rFonts w:eastAsia="Calibri"/>
          <w:color w:val="auto"/>
          <w:szCs w:val="24"/>
          <w:lang w:eastAsia="en-US"/>
        </w:rPr>
        <w:t>ilość pojemników do</w:t>
      </w:r>
      <w:r w:rsidR="008E098C">
        <w:rPr>
          <w:rFonts w:eastAsia="Calibri"/>
          <w:color w:val="auto"/>
          <w:szCs w:val="24"/>
          <w:lang w:eastAsia="en-US"/>
        </w:rPr>
        <w:t xml:space="preserve"> selektywnej zbiórki szkła – </w:t>
      </w:r>
      <w:r w:rsidR="00260D8F">
        <w:rPr>
          <w:rFonts w:eastAsia="Calibri"/>
          <w:color w:val="auto"/>
          <w:szCs w:val="24"/>
          <w:lang w:eastAsia="en-US"/>
        </w:rPr>
        <w:t>o</w:t>
      </w:r>
      <w:r w:rsidR="00980136">
        <w:rPr>
          <w:rFonts w:eastAsia="Calibri"/>
          <w:color w:val="auto"/>
          <w:szCs w:val="24"/>
          <w:lang w:eastAsia="en-US"/>
        </w:rPr>
        <w:t>k</w:t>
      </w:r>
      <w:r w:rsidR="00260D8F">
        <w:rPr>
          <w:rFonts w:eastAsia="Calibri"/>
          <w:color w:val="auto"/>
          <w:szCs w:val="24"/>
          <w:lang w:eastAsia="en-US"/>
        </w:rPr>
        <w:t xml:space="preserve">. </w:t>
      </w:r>
      <w:r w:rsidR="008E098C">
        <w:rPr>
          <w:rFonts w:eastAsia="Calibri"/>
          <w:color w:val="auto"/>
          <w:szCs w:val="24"/>
          <w:lang w:eastAsia="en-US"/>
        </w:rPr>
        <w:t xml:space="preserve">2 </w:t>
      </w:r>
      <w:r w:rsidR="00A758B3">
        <w:rPr>
          <w:rFonts w:eastAsia="Calibri"/>
          <w:color w:val="auto"/>
          <w:szCs w:val="24"/>
          <w:lang w:eastAsia="en-US"/>
        </w:rPr>
        <w:t>3</w:t>
      </w:r>
      <w:r w:rsidRPr="0084756D">
        <w:rPr>
          <w:rFonts w:eastAsia="Calibri"/>
          <w:color w:val="auto"/>
          <w:szCs w:val="24"/>
          <w:lang w:eastAsia="en-US"/>
        </w:rPr>
        <w:t>00 szt.,</w:t>
      </w:r>
    </w:p>
    <w:p w14:paraId="3600A5F0" w14:textId="3C705E00" w:rsidR="0084756D" w:rsidRPr="0084756D" w:rsidRDefault="0084756D" w:rsidP="00F928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right="0"/>
        <w:contextualSpacing/>
        <w:rPr>
          <w:rFonts w:eastAsia="Calibri"/>
          <w:color w:val="auto"/>
          <w:szCs w:val="24"/>
          <w:lang w:eastAsia="en-US"/>
        </w:rPr>
      </w:pPr>
      <w:r w:rsidRPr="0084756D">
        <w:rPr>
          <w:rFonts w:eastAsia="Calibri"/>
          <w:color w:val="auto"/>
          <w:szCs w:val="24"/>
          <w:lang w:eastAsia="en-US"/>
        </w:rPr>
        <w:t>ilość worków do selektywnej zbiórki odp</w:t>
      </w:r>
      <w:r w:rsidR="00DD38C7">
        <w:rPr>
          <w:rFonts w:eastAsia="Calibri"/>
          <w:color w:val="auto"/>
          <w:szCs w:val="24"/>
          <w:lang w:eastAsia="en-US"/>
        </w:rPr>
        <w:t>adów opakowaniowych z papieru i </w:t>
      </w:r>
      <w:r w:rsidR="008E098C">
        <w:rPr>
          <w:rFonts w:eastAsia="Calibri"/>
          <w:color w:val="auto"/>
          <w:szCs w:val="24"/>
          <w:lang w:eastAsia="en-US"/>
        </w:rPr>
        <w:t xml:space="preserve">tektury – </w:t>
      </w:r>
      <w:r w:rsidR="00260D8F">
        <w:rPr>
          <w:rFonts w:eastAsia="Calibri"/>
          <w:color w:val="auto"/>
          <w:szCs w:val="24"/>
          <w:lang w:eastAsia="en-US"/>
        </w:rPr>
        <w:t xml:space="preserve">ok. </w:t>
      </w:r>
      <w:r w:rsidR="008E098C">
        <w:rPr>
          <w:rFonts w:eastAsia="Calibri"/>
          <w:color w:val="auto"/>
          <w:szCs w:val="24"/>
          <w:lang w:eastAsia="en-US"/>
        </w:rPr>
        <w:t xml:space="preserve">2 </w:t>
      </w:r>
      <w:r w:rsidR="00A758B3">
        <w:rPr>
          <w:rFonts w:eastAsia="Calibri"/>
          <w:color w:val="auto"/>
          <w:szCs w:val="24"/>
          <w:lang w:eastAsia="en-US"/>
        </w:rPr>
        <w:t>3</w:t>
      </w:r>
      <w:r w:rsidRPr="0084756D">
        <w:rPr>
          <w:rFonts w:eastAsia="Calibri"/>
          <w:color w:val="auto"/>
          <w:szCs w:val="24"/>
          <w:lang w:eastAsia="en-US"/>
        </w:rPr>
        <w:t>00 szt./miesięcznie,</w:t>
      </w:r>
    </w:p>
    <w:p w14:paraId="51EAB7FC" w14:textId="0D38F283" w:rsidR="0084756D" w:rsidRPr="0084756D" w:rsidRDefault="0084756D" w:rsidP="00F928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right="0"/>
        <w:contextualSpacing/>
        <w:rPr>
          <w:rFonts w:eastAsia="Calibri"/>
          <w:color w:val="auto"/>
          <w:szCs w:val="24"/>
          <w:lang w:eastAsia="en-US"/>
        </w:rPr>
      </w:pPr>
      <w:r w:rsidRPr="0084756D">
        <w:rPr>
          <w:rFonts w:eastAsia="Calibri"/>
          <w:color w:val="auto"/>
          <w:szCs w:val="24"/>
          <w:lang w:eastAsia="en-US"/>
        </w:rPr>
        <w:t>ilość worków do selektywnej zbiórki odpadów opakowaniowych z tworzyw sztucznych, opakowaniowych z metali i opakowaniowych wielomateriałowych – ok. </w:t>
      </w:r>
      <w:r w:rsidR="001D694A">
        <w:rPr>
          <w:rFonts w:eastAsia="Calibri"/>
          <w:color w:val="auto"/>
          <w:szCs w:val="24"/>
          <w:lang w:eastAsia="en-US"/>
        </w:rPr>
        <w:t>5 000</w:t>
      </w:r>
      <w:r w:rsidRPr="0084756D">
        <w:rPr>
          <w:rFonts w:eastAsia="Calibri"/>
          <w:color w:val="auto"/>
          <w:szCs w:val="24"/>
          <w:lang w:eastAsia="en-US"/>
        </w:rPr>
        <w:t xml:space="preserve"> szt./miesięcznie,</w:t>
      </w:r>
    </w:p>
    <w:p w14:paraId="34A1298C" w14:textId="3F7675B8" w:rsidR="0084756D" w:rsidRPr="0084756D" w:rsidRDefault="0084756D" w:rsidP="00F928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right="0"/>
        <w:contextualSpacing/>
        <w:rPr>
          <w:rFonts w:eastAsia="Calibri"/>
          <w:color w:val="auto"/>
          <w:szCs w:val="24"/>
          <w:lang w:eastAsia="en-US"/>
        </w:rPr>
      </w:pPr>
      <w:r w:rsidRPr="0084756D">
        <w:rPr>
          <w:rFonts w:eastAsia="Calibri"/>
          <w:color w:val="auto"/>
          <w:szCs w:val="24"/>
          <w:lang w:eastAsia="en-US"/>
        </w:rPr>
        <w:t>ilość worków do selektywnej z</w:t>
      </w:r>
      <w:r w:rsidR="008E098C">
        <w:rPr>
          <w:rFonts w:eastAsia="Calibri"/>
          <w:color w:val="auto"/>
          <w:szCs w:val="24"/>
          <w:lang w:eastAsia="en-US"/>
        </w:rPr>
        <w:t xml:space="preserve">biórki odpadów </w:t>
      </w:r>
      <w:r w:rsidR="00F1119A">
        <w:rPr>
          <w:rFonts w:eastAsia="Calibri"/>
          <w:color w:val="auto"/>
          <w:szCs w:val="24"/>
          <w:lang w:eastAsia="en-US"/>
        </w:rPr>
        <w:t xml:space="preserve">biodegradowalnych </w:t>
      </w:r>
      <w:r w:rsidR="008E098C">
        <w:rPr>
          <w:rFonts w:eastAsia="Calibri"/>
          <w:color w:val="auto"/>
          <w:szCs w:val="24"/>
          <w:lang w:eastAsia="en-US"/>
        </w:rPr>
        <w:t xml:space="preserve"> – ok. </w:t>
      </w:r>
      <w:r w:rsidR="00A758B3">
        <w:rPr>
          <w:rFonts w:eastAsia="Calibri"/>
          <w:color w:val="auto"/>
          <w:szCs w:val="24"/>
          <w:lang w:eastAsia="en-US"/>
        </w:rPr>
        <w:t>1 500</w:t>
      </w:r>
      <w:r w:rsidR="00955148">
        <w:rPr>
          <w:rFonts w:eastAsia="Calibri"/>
          <w:color w:val="auto"/>
          <w:szCs w:val="24"/>
          <w:lang w:eastAsia="en-US"/>
        </w:rPr>
        <w:t xml:space="preserve"> szt./miesięcznie (zadeklarowana ilość gospodarstw oddających bioodpady wynosi - 5</w:t>
      </w:r>
      <w:r w:rsidR="00A758B3">
        <w:rPr>
          <w:rFonts w:eastAsia="Calibri"/>
          <w:color w:val="auto"/>
          <w:szCs w:val="24"/>
          <w:lang w:eastAsia="en-US"/>
        </w:rPr>
        <w:t>80</w:t>
      </w:r>
      <w:r w:rsidR="00955148">
        <w:rPr>
          <w:rFonts w:eastAsia="Calibri"/>
          <w:color w:val="auto"/>
          <w:szCs w:val="24"/>
          <w:lang w:eastAsia="en-US"/>
        </w:rPr>
        <w:t>)</w:t>
      </w:r>
    </w:p>
    <w:p w14:paraId="25C3A206" w14:textId="723A615F" w:rsidR="0084756D" w:rsidRDefault="0084756D" w:rsidP="00F928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right="0"/>
        <w:contextualSpacing/>
        <w:rPr>
          <w:rFonts w:eastAsia="Calibri"/>
          <w:color w:val="auto"/>
          <w:szCs w:val="24"/>
          <w:lang w:eastAsia="en-US"/>
        </w:rPr>
      </w:pPr>
      <w:r w:rsidRPr="0084756D">
        <w:rPr>
          <w:rFonts w:eastAsia="Calibri"/>
          <w:color w:val="auto"/>
          <w:szCs w:val="24"/>
          <w:lang w:eastAsia="en-US"/>
        </w:rPr>
        <w:t xml:space="preserve">ilość worków na popiół i żużel z palenisk domowych – ok. </w:t>
      </w:r>
      <w:r w:rsidR="00A758B3">
        <w:rPr>
          <w:rFonts w:eastAsia="Calibri"/>
          <w:color w:val="auto"/>
          <w:szCs w:val="24"/>
          <w:lang w:eastAsia="en-US"/>
        </w:rPr>
        <w:t>3 000</w:t>
      </w:r>
      <w:r w:rsidRPr="0084756D">
        <w:rPr>
          <w:rFonts w:eastAsia="Calibri"/>
          <w:color w:val="auto"/>
          <w:szCs w:val="24"/>
          <w:lang w:eastAsia="en-US"/>
        </w:rPr>
        <w:t xml:space="preserve"> szt./miesięcznie.</w:t>
      </w:r>
    </w:p>
    <w:p w14:paraId="6335719B" w14:textId="77777777" w:rsidR="003E6F28" w:rsidRDefault="003E6F28" w:rsidP="003E6F28">
      <w:pPr>
        <w:widowControl w:val="0"/>
        <w:suppressAutoHyphens/>
        <w:autoSpaceDE w:val="0"/>
        <w:spacing w:after="0" w:line="276" w:lineRule="auto"/>
        <w:ind w:right="400"/>
        <w:rPr>
          <w:rFonts w:eastAsia="Andale Sans UI"/>
          <w:color w:val="auto"/>
          <w:kern w:val="1"/>
          <w:szCs w:val="24"/>
          <w:lang w:eastAsia="ar-SA"/>
        </w:rPr>
      </w:pPr>
    </w:p>
    <w:p w14:paraId="01DD1E6F" w14:textId="13CAB95A" w:rsidR="003E6F28" w:rsidRPr="00C539CB" w:rsidRDefault="003E6F28" w:rsidP="003E6F28">
      <w:pPr>
        <w:widowControl w:val="0"/>
        <w:suppressAutoHyphens/>
        <w:autoSpaceDE w:val="0"/>
        <w:spacing w:after="0" w:line="276" w:lineRule="auto"/>
        <w:ind w:right="6"/>
        <w:rPr>
          <w:rFonts w:eastAsia="Calibri"/>
          <w:kern w:val="1"/>
          <w:szCs w:val="24"/>
          <w:lang w:eastAsia="ar-SA"/>
        </w:rPr>
      </w:pPr>
      <w:r>
        <w:rPr>
          <w:rFonts w:eastAsia="Andale Sans UI"/>
          <w:color w:val="auto"/>
          <w:kern w:val="1"/>
          <w:szCs w:val="24"/>
          <w:lang w:eastAsia="ar-SA"/>
        </w:rPr>
        <w:t xml:space="preserve">Wykonawca dostarcza nieodpłatnie do Urzędu Gminy Zambrów worki na poszczególne frakcje odpadów komunalnych celem rozprowadzania ich wśród mieszkańców gminy Zambrów (przybliżone ilości: worki żółte 100 szt./miesięcznie, worki niebieskie 50 szt./miesięcznie, worki szare na popiół 50 szt./ miesięcznie, worki zielone na szkło 50 szt./miesięcznie, worki brązowe na bioodpady 50 szt./miesięcznie). </w:t>
      </w:r>
    </w:p>
    <w:p w14:paraId="317D2308" w14:textId="77777777" w:rsidR="005E2749" w:rsidRDefault="005E2749" w:rsidP="003E6F28">
      <w:pPr>
        <w:widowControl w:val="0"/>
        <w:autoSpaceDE w:val="0"/>
        <w:autoSpaceDN w:val="0"/>
        <w:adjustRightInd w:val="0"/>
        <w:spacing w:after="200" w:line="240" w:lineRule="auto"/>
        <w:ind w:left="0" w:right="6" w:firstLine="0"/>
        <w:contextualSpacing/>
        <w:rPr>
          <w:szCs w:val="24"/>
          <w:lang w:bidi="pl-PL"/>
        </w:rPr>
      </w:pPr>
    </w:p>
    <w:p w14:paraId="5C5DBD48" w14:textId="7794FFFE" w:rsidR="0084756D" w:rsidRPr="0084756D" w:rsidRDefault="009C03AD" w:rsidP="00741DD0">
      <w:pPr>
        <w:widowControl w:val="0"/>
        <w:autoSpaceDE w:val="0"/>
        <w:autoSpaceDN w:val="0"/>
        <w:adjustRightInd w:val="0"/>
        <w:spacing w:after="200" w:line="240" w:lineRule="auto"/>
        <w:ind w:right="0"/>
        <w:contextualSpacing/>
        <w:rPr>
          <w:szCs w:val="24"/>
          <w:lang w:bidi="pl-PL"/>
        </w:rPr>
      </w:pPr>
      <w:r>
        <w:rPr>
          <w:szCs w:val="24"/>
          <w:lang w:bidi="pl-PL"/>
        </w:rPr>
        <w:t>Podane wyżej wartości są czysto szacun</w:t>
      </w:r>
      <w:r w:rsidR="00F1119A">
        <w:rPr>
          <w:szCs w:val="24"/>
          <w:lang w:bidi="pl-PL"/>
        </w:rPr>
        <w:t xml:space="preserve">kowe. </w:t>
      </w:r>
      <w:r w:rsidR="00DC1501">
        <w:rPr>
          <w:szCs w:val="24"/>
          <w:lang w:bidi="pl-PL"/>
        </w:rPr>
        <w:t xml:space="preserve">Wykonawca zapewni wyposażenie wszystkich nieruchomości w pojemniki na odpady zmieszane i szkło opakowaniowe. </w:t>
      </w:r>
      <w:r w:rsidR="003F5752" w:rsidRPr="003F5752">
        <w:rPr>
          <w:szCs w:val="24"/>
          <w:lang w:bidi="pl-PL"/>
        </w:rPr>
        <w:t>Wykonawca będzie zobowiązany do zapewnienia większej ilości worków i pojemników w przypadku zwiększenia się ilości nieruchomości zamieszkałych</w:t>
      </w:r>
      <w:r w:rsidR="00054C9F">
        <w:rPr>
          <w:szCs w:val="24"/>
          <w:lang w:bidi="pl-PL"/>
        </w:rPr>
        <w:t xml:space="preserve">. </w:t>
      </w:r>
      <w:r w:rsidR="00F1119A">
        <w:rPr>
          <w:szCs w:val="24"/>
          <w:lang w:bidi="pl-PL"/>
        </w:rPr>
        <w:t>Wykonawca zapewni</w:t>
      </w:r>
      <w:r w:rsidR="00054C9F">
        <w:rPr>
          <w:szCs w:val="24"/>
          <w:lang w:bidi="pl-PL"/>
        </w:rPr>
        <w:t>a nieodpłatnie</w:t>
      </w:r>
      <w:r w:rsidR="00F1119A">
        <w:rPr>
          <w:szCs w:val="24"/>
          <w:lang w:bidi="pl-PL"/>
        </w:rPr>
        <w:t xml:space="preserve"> </w:t>
      </w:r>
      <w:r w:rsidR="00054C9F">
        <w:rPr>
          <w:szCs w:val="24"/>
          <w:lang w:bidi="pl-PL"/>
        </w:rPr>
        <w:t xml:space="preserve">właścicielom nieruchomości zamieszkałych </w:t>
      </w:r>
      <w:r w:rsidR="00F1119A">
        <w:rPr>
          <w:szCs w:val="24"/>
          <w:lang w:bidi="pl-PL"/>
        </w:rPr>
        <w:t>w</w:t>
      </w:r>
      <w:r w:rsidRPr="009C03AD">
        <w:rPr>
          <w:szCs w:val="24"/>
          <w:lang w:bidi="pl-PL"/>
        </w:rPr>
        <w:t xml:space="preserve">orki </w:t>
      </w:r>
      <w:r>
        <w:rPr>
          <w:szCs w:val="24"/>
          <w:lang w:bidi="pl-PL"/>
        </w:rPr>
        <w:t>na</w:t>
      </w:r>
      <w:r w:rsidR="00FE5DDD">
        <w:rPr>
          <w:szCs w:val="24"/>
          <w:lang w:bidi="pl-PL"/>
        </w:rPr>
        <w:t> </w:t>
      </w:r>
      <w:r>
        <w:rPr>
          <w:szCs w:val="24"/>
          <w:lang w:bidi="pl-PL"/>
        </w:rPr>
        <w:t>poszczególne frakcje odpadów,</w:t>
      </w:r>
      <w:r w:rsidRPr="009C03AD">
        <w:rPr>
          <w:szCs w:val="24"/>
          <w:lang w:bidi="pl-PL"/>
        </w:rPr>
        <w:t xml:space="preserve"> bez limitu, wg </w:t>
      </w:r>
      <w:r>
        <w:rPr>
          <w:szCs w:val="24"/>
          <w:lang w:bidi="pl-PL"/>
        </w:rPr>
        <w:t xml:space="preserve">aktualnych </w:t>
      </w:r>
      <w:r w:rsidRPr="009C03AD">
        <w:rPr>
          <w:szCs w:val="24"/>
          <w:lang w:bidi="pl-PL"/>
        </w:rPr>
        <w:t>potrzeb mieszkańców.</w:t>
      </w:r>
    </w:p>
    <w:p w14:paraId="133369EC" w14:textId="1D9A7403" w:rsidR="0084756D" w:rsidRPr="00054C9F" w:rsidRDefault="0084756D" w:rsidP="00F9283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0"/>
        <w:rPr>
          <w:rFonts w:eastAsia="Calibri"/>
          <w:color w:val="auto"/>
          <w:szCs w:val="24"/>
          <w:lang w:eastAsia="en-US"/>
        </w:rPr>
      </w:pPr>
      <w:r w:rsidRPr="00054C9F">
        <w:rPr>
          <w:rFonts w:eastAsia="Arial Unicode MS"/>
          <w:szCs w:val="24"/>
          <w:lang w:bidi="pl-PL"/>
        </w:rPr>
        <w:t>Charakterystyka worków do selektywnej zbiorki odpadów.</w:t>
      </w:r>
    </w:p>
    <w:p w14:paraId="36733264" w14:textId="77777777" w:rsidR="0084756D" w:rsidRPr="0084756D" w:rsidRDefault="0084756D" w:rsidP="00F9283D">
      <w:pPr>
        <w:widowControl w:val="0"/>
        <w:numPr>
          <w:ilvl w:val="0"/>
          <w:numId w:val="3"/>
        </w:numPr>
        <w:tabs>
          <w:tab w:val="left" w:pos="345"/>
        </w:tabs>
        <w:spacing w:after="0" w:line="240" w:lineRule="auto"/>
        <w:ind w:right="0"/>
        <w:rPr>
          <w:szCs w:val="24"/>
          <w:lang w:bidi="pl-PL"/>
        </w:rPr>
      </w:pPr>
      <w:r w:rsidRPr="0084756D">
        <w:rPr>
          <w:szCs w:val="24"/>
          <w:lang w:bidi="pl-PL"/>
        </w:rPr>
        <w:t xml:space="preserve">materiał - folia polietylenowa LDPE lub HDPE, </w:t>
      </w:r>
    </w:p>
    <w:p w14:paraId="7C60EDE2" w14:textId="77777777" w:rsidR="0084756D" w:rsidRPr="0084756D" w:rsidRDefault="0084756D" w:rsidP="00F9283D">
      <w:pPr>
        <w:widowControl w:val="0"/>
        <w:numPr>
          <w:ilvl w:val="0"/>
          <w:numId w:val="3"/>
        </w:numPr>
        <w:tabs>
          <w:tab w:val="left" w:pos="341"/>
        </w:tabs>
        <w:spacing w:after="0" w:line="240" w:lineRule="auto"/>
        <w:ind w:right="0"/>
        <w:rPr>
          <w:szCs w:val="24"/>
          <w:lang w:bidi="pl-PL"/>
        </w:rPr>
      </w:pPr>
      <w:r w:rsidRPr="0084756D">
        <w:rPr>
          <w:szCs w:val="24"/>
          <w:lang w:bidi="pl-PL"/>
        </w:rPr>
        <w:t>grubość - grubość dostosowana do ilości i rodzaju odpadów, wykluczająca rozerwanie się worka (co najmniej 60 mikronów),</w:t>
      </w:r>
    </w:p>
    <w:p w14:paraId="2D92E2DA" w14:textId="77777777" w:rsidR="0084756D" w:rsidRPr="0084756D" w:rsidRDefault="0084756D" w:rsidP="00F9283D">
      <w:pPr>
        <w:widowControl w:val="0"/>
        <w:numPr>
          <w:ilvl w:val="0"/>
          <w:numId w:val="3"/>
        </w:numPr>
        <w:tabs>
          <w:tab w:val="left" w:pos="341"/>
        </w:tabs>
        <w:spacing w:after="0" w:line="240" w:lineRule="auto"/>
        <w:ind w:right="0"/>
        <w:rPr>
          <w:szCs w:val="24"/>
          <w:lang w:bidi="pl-PL"/>
        </w:rPr>
      </w:pPr>
      <w:r w:rsidRPr="0084756D">
        <w:rPr>
          <w:szCs w:val="24"/>
          <w:lang w:bidi="pl-PL"/>
        </w:rPr>
        <w:t>pojemność - od 60l do 120l,</w:t>
      </w:r>
    </w:p>
    <w:p w14:paraId="77158076" w14:textId="478F0385" w:rsidR="008E098C" w:rsidRPr="008E098C" w:rsidRDefault="0084756D" w:rsidP="00F9283D">
      <w:pPr>
        <w:widowControl w:val="0"/>
        <w:numPr>
          <w:ilvl w:val="0"/>
          <w:numId w:val="3"/>
        </w:numPr>
        <w:tabs>
          <w:tab w:val="left" w:pos="345"/>
        </w:tabs>
        <w:spacing w:after="0" w:line="240" w:lineRule="auto"/>
        <w:ind w:right="0"/>
        <w:rPr>
          <w:szCs w:val="24"/>
          <w:lang w:bidi="pl-PL"/>
        </w:rPr>
      </w:pPr>
      <w:r w:rsidRPr="0084756D">
        <w:rPr>
          <w:rFonts w:eastAsia="Calibri"/>
          <w:szCs w:val="24"/>
          <w:lang w:bidi="pl-PL"/>
        </w:rPr>
        <w:t xml:space="preserve">oznaczenie i kolor worków na odpady selektywnie zbierane muszą być zgodne </w:t>
      </w:r>
      <w:r w:rsidRPr="0084756D">
        <w:rPr>
          <w:rFonts w:eastAsia="Calibri"/>
          <w:szCs w:val="24"/>
          <w:lang w:bidi="pl-PL"/>
        </w:rPr>
        <w:lastRenderedPageBreak/>
        <w:t xml:space="preserve">z rozporządzeniem Ministra Środowiska z dnia </w:t>
      </w:r>
      <w:r w:rsidR="00FE5DDD">
        <w:rPr>
          <w:rFonts w:eastAsia="Calibri"/>
          <w:szCs w:val="24"/>
          <w:lang w:bidi="pl-PL"/>
        </w:rPr>
        <w:t>10 maja 2021</w:t>
      </w:r>
      <w:r w:rsidRPr="0084756D">
        <w:rPr>
          <w:rFonts w:eastAsia="Calibri"/>
          <w:szCs w:val="24"/>
          <w:lang w:bidi="pl-PL"/>
        </w:rPr>
        <w:t xml:space="preserve"> r. w sprawie szczegółowego sposobu selektywnego zbierania wybranych frakcji odpadów. </w:t>
      </w:r>
    </w:p>
    <w:p w14:paraId="0EEE22B6" w14:textId="77777777" w:rsidR="008E098C" w:rsidRDefault="0084756D" w:rsidP="00054C9F">
      <w:pPr>
        <w:widowControl w:val="0"/>
        <w:tabs>
          <w:tab w:val="left" w:pos="345"/>
        </w:tabs>
        <w:spacing w:after="0" w:line="240" w:lineRule="auto"/>
        <w:ind w:left="720" w:right="0" w:firstLine="0"/>
        <w:rPr>
          <w:rFonts w:eastAsia="Calibri"/>
          <w:szCs w:val="24"/>
          <w:lang w:bidi="pl-PL"/>
        </w:rPr>
      </w:pPr>
      <w:r w:rsidRPr="0084756D">
        <w:rPr>
          <w:rFonts w:eastAsia="Calibri"/>
          <w:szCs w:val="24"/>
          <w:lang w:bidi="pl-PL"/>
        </w:rPr>
        <w:t xml:space="preserve">Kolory: </w:t>
      </w:r>
    </w:p>
    <w:p w14:paraId="60B64CB3" w14:textId="77777777" w:rsidR="008E098C" w:rsidRDefault="0084756D" w:rsidP="00F9283D">
      <w:pPr>
        <w:pStyle w:val="Akapitzlist"/>
        <w:widowControl w:val="0"/>
        <w:numPr>
          <w:ilvl w:val="0"/>
          <w:numId w:val="7"/>
        </w:numPr>
        <w:tabs>
          <w:tab w:val="left" w:pos="345"/>
        </w:tabs>
        <w:spacing w:after="0" w:line="288" w:lineRule="exact"/>
        <w:ind w:right="0"/>
        <w:rPr>
          <w:szCs w:val="24"/>
          <w:lang w:bidi="pl-PL"/>
        </w:rPr>
      </w:pPr>
      <w:r w:rsidRPr="008E098C">
        <w:rPr>
          <w:szCs w:val="24"/>
          <w:lang w:bidi="pl-PL"/>
        </w:rPr>
        <w:t xml:space="preserve">worki niebieskie z przeznaczeniem na papier i tekturę, </w:t>
      </w:r>
    </w:p>
    <w:p w14:paraId="4CA94BCA" w14:textId="77777777" w:rsidR="008E098C" w:rsidRDefault="0084756D" w:rsidP="00F9283D">
      <w:pPr>
        <w:pStyle w:val="Akapitzlist"/>
        <w:widowControl w:val="0"/>
        <w:numPr>
          <w:ilvl w:val="0"/>
          <w:numId w:val="7"/>
        </w:numPr>
        <w:tabs>
          <w:tab w:val="left" w:pos="345"/>
        </w:tabs>
        <w:spacing w:after="0" w:line="288" w:lineRule="exact"/>
        <w:ind w:right="0"/>
        <w:rPr>
          <w:szCs w:val="24"/>
          <w:lang w:bidi="pl-PL"/>
        </w:rPr>
      </w:pPr>
      <w:r w:rsidRPr="008E098C">
        <w:rPr>
          <w:szCs w:val="24"/>
          <w:lang w:bidi="pl-PL"/>
        </w:rPr>
        <w:t>worki żółte z przeznaczeniem na produkty opakowaniowe z tworzyw sztucz</w:t>
      </w:r>
      <w:r w:rsidR="008E098C">
        <w:rPr>
          <w:szCs w:val="24"/>
          <w:lang w:bidi="pl-PL"/>
        </w:rPr>
        <w:t>nych, drobnych metali i opakowania wielomateriałowe</w:t>
      </w:r>
      <w:r w:rsidRPr="008E098C">
        <w:rPr>
          <w:szCs w:val="24"/>
          <w:lang w:bidi="pl-PL"/>
        </w:rPr>
        <w:t xml:space="preserve">,  </w:t>
      </w:r>
    </w:p>
    <w:p w14:paraId="15CD5948" w14:textId="0B6A904C" w:rsidR="00F1119A" w:rsidRDefault="0084756D" w:rsidP="00F9283D">
      <w:pPr>
        <w:pStyle w:val="Akapitzlist"/>
        <w:widowControl w:val="0"/>
        <w:numPr>
          <w:ilvl w:val="0"/>
          <w:numId w:val="7"/>
        </w:numPr>
        <w:tabs>
          <w:tab w:val="left" w:pos="345"/>
        </w:tabs>
        <w:spacing w:after="0" w:line="288" w:lineRule="exact"/>
        <w:ind w:right="0"/>
        <w:rPr>
          <w:szCs w:val="24"/>
          <w:lang w:bidi="pl-PL"/>
        </w:rPr>
      </w:pPr>
      <w:r w:rsidRPr="008E098C">
        <w:rPr>
          <w:szCs w:val="24"/>
          <w:lang w:bidi="pl-PL"/>
        </w:rPr>
        <w:t>worki brązowe z przeznaczeniem na odpady ulegające biodegradacji</w:t>
      </w:r>
      <w:r w:rsidR="00FE5DDD">
        <w:rPr>
          <w:szCs w:val="24"/>
          <w:lang w:bidi="pl-PL"/>
        </w:rPr>
        <w:t>.</w:t>
      </w:r>
    </w:p>
    <w:p w14:paraId="122E6F2E" w14:textId="3328B2F1" w:rsidR="00DF4F3A" w:rsidRDefault="00DF4F3A" w:rsidP="00F9283D">
      <w:pPr>
        <w:pStyle w:val="Akapitzlist"/>
        <w:widowControl w:val="0"/>
        <w:numPr>
          <w:ilvl w:val="0"/>
          <w:numId w:val="7"/>
        </w:numPr>
        <w:tabs>
          <w:tab w:val="left" w:pos="345"/>
        </w:tabs>
        <w:spacing w:after="0" w:line="288" w:lineRule="exact"/>
        <w:ind w:right="0"/>
        <w:rPr>
          <w:szCs w:val="24"/>
          <w:lang w:bidi="pl-PL"/>
        </w:rPr>
      </w:pPr>
      <w:r>
        <w:rPr>
          <w:szCs w:val="24"/>
          <w:lang w:bidi="pl-PL"/>
        </w:rPr>
        <w:t xml:space="preserve">worki zielone na szkło opakowaniowe </w:t>
      </w:r>
    </w:p>
    <w:p w14:paraId="37A5FA81" w14:textId="36B2FB97" w:rsidR="00E30491" w:rsidRPr="00CE10CE" w:rsidRDefault="00DF4F3A" w:rsidP="00F9283D">
      <w:pPr>
        <w:pStyle w:val="Akapitzlist"/>
        <w:widowControl w:val="0"/>
        <w:numPr>
          <w:ilvl w:val="0"/>
          <w:numId w:val="7"/>
        </w:numPr>
        <w:tabs>
          <w:tab w:val="left" w:pos="345"/>
        </w:tabs>
        <w:spacing w:after="0" w:line="288" w:lineRule="exact"/>
        <w:ind w:right="0"/>
        <w:rPr>
          <w:szCs w:val="24"/>
          <w:lang w:bidi="pl-PL"/>
        </w:rPr>
      </w:pPr>
      <w:r>
        <w:rPr>
          <w:szCs w:val="24"/>
          <w:lang w:bidi="pl-PL"/>
        </w:rPr>
        <w:t>w</w:t>
      </w:r>
      <w:r w:rsidR="001A129C">
        <w:rPr>
          <w:szCs w:val="24"/>
          <w:lang w:bidi="pl-PL"/>
        </w:rPr>
        <w:t>orki szare z przeznaczeniem na popiół.</w:t>
      </w:r>
    </w:p>
    <w:p w14:paraId="7A7B2C82" w14:textId="77777777" w:rsidR="00A47AF4" w:rsidRDefault="00A47AF4" w:rsidP="00A47AF4">
      <w:pPr>
        <w:widowControl w:val="0"/>
        <w:spacing w:after="0" w:line="288" w:lineRule="exact"/>
        <w:ind w:right="0"/>
        <w:rPr>
          <w:szCs w:val="24"/>
          <w:lang w:bidi="pl-PL"/>
        </w:rPr>
      </w:pPr>
    </w:p>
    <w:p w14:paraId="71C45008" w14:textId="20D00AD2" w:rsidR="00741DD0" w:rsidRDefault="00A47AF4" w:rsidP="00A47AF4">
      <w:pPr>
        <w:widowControl w:val="0"/>
        <w:spacing w:after="0" w:line="288" w:lineRule="exact"/>
        <w:ind w:right="0"/>
        <w:rPr>
          <w:szCs w:val="24"/>
          <w:lang w:bidi="pl-PL"/>
        </w:rPr>
      </w:pPr>
      <w:r w:rsidRPr="00A47AF4">
        <w:rPr>
          <w:szCs w:val="24"/>
          <w:lang w:bidi="pl-PL"/>
        </w:rPr>
        <w:t xml:space="preserve">Wykonawca będzie dołączał każdorazowo do faktury zestawienie ilości worków i pojemników, z podaniem ich pojemności i rodzaju, w jakie wyposażył nieruchomości na terenie </w:t>
      </w:r>
      <w:r>
        <w:rPr>
          <w:szCs w:val="24"/>
          <w:lang w:bidi="pl-PL"/>
        </w:rPr>
        <w:t>Gminy</w:t>
      </w:r>
      <w:r w:rsidRPr="00A47AF4">
        <w:rPr>
          <w:szCs w:val="24"/>
          <w:lang w:bidi="pl-PL"/>
        </w:rPr>
        <w:t xml:space="preserve"> Zambrów w okresie za który przedkłada fakturę do rozliczenia.</w:t>
      </w:r>
    </w:p>
    <w:p w14:paraId="7C4942FD" w14:textId="219BDAC0" w:rsidR="00741DD0" w:rsidRDefault="00741DD0" w:rsidP="00E30491">
      <w:pPr>
        <w:widowControl w:val="0"/>
        <w:spacing w:after="0" w:line="288" w:lineRule="exact"/>
        <w:ind w:left="720" w:right="0" w:firstLine="0"/>
        <w:rPr>
          <w:szCs w:val="24"/>
          <w:lang w:bidi="pl-PL"/>
        </w:rPr>
      </w:pPr>
    </w:p>
    <w:p w14:paraId="351CFAE6" w14:textId="6B62CF52" w:rsidR="00741DD0" w:rsidRDefault="00741DD0" w:rsidP="00741DD0">
      <w:pPr>
        <w:widowControl w:val="0"/>
        <w:spacing w:after="0" w:line="288" w:lineRule="exact"/>
        <w:ind w:right="0"/>
        <w:rPr>
          <w:b/>
          <w:bCs/>
          <w:szCs w:val="24"/>
          <w:lang w:bidi="pl-PL"/>
        </w:rPr>
      </w:pPr>
      <w:r w:rsidRPr="00741DD0">
        <w:rPr>
          <w:b/>
          <w:bCs/>
          <w:szCs w:val="24"/>
          <w:lang w:bidi="pl-PL"/>
        </w:rPr>
        <w:t>WARUNKI WYKONANIA USŁUGI - OBOWIĄZKI WYKONAWCY PRZED ROZPOCZĘCIEM I W TRAKCIE REALIZACJI ZAMÓWIENIA</w:t>
      </w:r>
    </w:p>
    <w:p w14:paraId="48B863D1" w14:textId="77777777" w:rsidR="003634E1" w:rsidRPr="00741DD0" w:rsidRDefault="003634E1" w:rsidP="00741DD0">
      <w:pPr>
        <w:widowControl w:val="0"/>
        <w:spacing w:after="0" w:line="288" w:lineRule="exact"/>
        <w:ind w:right="0"/>
        <w:rPr>
          <w:b/>
          <w:bCs/>
          <w:szCs w:val="24"/>
          <w:lang w:bidi="pl-PL"/>
        </w:rPr>
      </w:pPr>
    </w:p>
    <w:p w14:paraId="534695EF" w14:textId="1E101AEA" w:rsidR="00741DD0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741DD0">
        <w:rPr>
          <w:szCs w:val="24"/>
          <w:lang w:bidi="pl-PL"/>
        </w:rPr>
        <w:t>Po podpisaniu umowy niezwłocznie przed rozpoczęciem realizacji zamówienia Zamawiający dostarczy Wykonawcy szczegółowy wykaz adresów nieruchomości, z</w:t>
      </w:r>
      <w:r w:rsidR="003634E1">
        <w:rPr>
          <w:szCs w:val="24"/>
          <w:lang w:bidi="pl-PL"/>
        </w:rPr>
        <w:t> </w:t>
      </w:r>
      <w:r w:rsidRPr="00741DD0">
        <w:rPr>
          <w:szCs w:val="24"/>
          <w:lang w:bidi="pl-PL"/>
        </w:rPr>
        <w:t xml:space="preserve">których będą odbierane odpady, </w:t>
      </w:r>
      <w:r>
        <w:rPr>
          <w:szCs w:val="24"/>
          <w:lang w:bidi="pl-PL"/>
        </w:rPr>
        <w:t>wraz z podaniem gospodarstw korzystających z ulgi za kompostownik przydomowy – gospodarstwa, od których nie będą odbierane bioodpady.</w:t>
      </w:r>
    </w:p>
    <w:p w14:paraId="139251D9" w14:textId="782E3048" w:rsidR="00575DBE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741DD0">
        <w:rPr>
          <w:szCs w:val="24"/>
          <w:lang w:bidi="pl-PL"/>
        </w:rPr>
        <w:t>Obowiązkiem Wykonawcy jest odbiór wszystkich odpadów komunalnych ze</w:t>
      </w:r>
      <w:r w:rsidR="003634E1">
        <w:rPr>
          <w:szCs w:val="24"/>
          <w:lang w:bidi="pl-PL"/>
        </w:rPr>
        <w:t> </w:t>
      </w:r>
      <w:r w:rsidRPr="00741DD0">
        <w:rPr>
          <w:szCs w:val="24"/>
          <w:lang w:bidi="pl-PL"/>
        </w:rPr>
        <w:t>wszystkich nieruchomości objętych przedmiotem zamówienia, także z</w:t>
      </w:r>
      <w:r w:rsidR="003634E1">
        <w:rPr>
          <w:szCs w:val="24"/>
          <w:lang w:bidi="pl-PL"/>
        </w:rPr>
        <w:t> </w:t>
      </w:r>
      <w:r w:rsidRPr="00741DD0">
        <w:rPr>
          <w:szCs w:val="24"/>
          <w:lang w:bidi="pl-PL"/>
        </w:rPr>
        <w:t xml:space="preserve">niewymienionych w przekazanym wykazie. Jeżeli w trakcie realizacji umowy Wykonawca sam rozpozna nie ujęte w wykazie nieruchomości zamieszkałe z zebranymi odpadami komunalnymi, odpady należy odebrać i podać na koniec miesiąca wykaz takich nieruchomości do Zamawiającego. </w:t>
      </w:r>
    </w:p>
    <w:p w14:paraId="5A7A9725" w14:textId="32DE0500" w:rsidR="00575DBE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575DBE">
        <w:rPr>
          <w:szCs w:val="24"/>
          <w:lang w:bidi="pl-PL"/>
        </w:rPr>
        <w:t xml:space="preserve">Odbiór odpadów odbywać się będzie sprzed nieruchomości w dni robocze w godz. </w:t>
      </w:r>
      <w:r w:rsidR="00575DBE">
        <w:rPr>
          <w:szCs w:val="24"/>
          <w:lang w:bidi="pl-PL"/>
        </w:rPr>
        <w:t>7</w:t>
      </w:r>
      <w:r w:rsidRPr="00575DBE">
        <w:rPr>
          <w:szCs w:val="24"/>
          <w:lang w:bidi="pl-PL"/>
        </w:rPr>
        <w:t>.00 - 2</w:t>
      </w:r>
      <w:r w:rsidR="003E1C3E">
        <w:rPr>
          <w:szCs w:val="24"/>
          <w:lang w:bidi="pl-PL"/>
        </w:rPr>
        <w:t>0</w:t>
      </w:r>
      <w:r w:rsidRPr="00575DBE">
        <w:rPr>
          <w:szCs w:val="24"/>
          <w:lang w:bidi="pl-PL"/>
        </w:rPr>
        <w:t>.00 – zgodnie z przyjętym harmonogramem, przy czym w przypadku nieruchomości położonych poza zabudową zwartą, odbiór odpadów odbywać się będzie przy skrzyżowaniu z drogą publiczną, umożliwiającą dojazd specjalistycznego pojazdu do</w:t>
      </w:r>
      <w:r w:rsidR="003634E1">
        <w:rPr>
          <w:szCs w:val="24"/>
          <w:lang w:bidi="pl-PL"/>
        </w:rPr>
        <w:t> </w:t>
      </w:r>
      <w:r w:rsidRPr="00575DBE">
        <w:rPr>
          <w:szCs w:val="24"/>
          <w:lang w:bidi="pl-PL"/>
        </w:rPr>
        <w:t>odbioru odpadów.</w:t>
      </w:r>
    </w:p>
    <w:p w14:paraId="6C1CD501" w14:textId="77777777" w:rsidR="00575DBE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575DBE">
        <w:rPr>
          <w:szCs w:val="24"/>
          <w:lang w:bidi="pl-PL"/>
        </w:rPr>
        <w:t>Wykonawca zobowiązany jest dokonywać odbioru i transportu odpadów, również                                     w przypadkach, kiedy dojazd do nieruchomości będzie znacznie utrudniony z powodu prowadzonych remontów dróg, dojazdów, warunków pogodowych, itp. W takich przypadkach Wykonawcy nie przysługują roszczenia z tytułu wzrostu kosztów realizacji przedmiotu umowy.</w:t>
      </w:r>
    </w:p>
    <w:p w14:paraId="7EC2F275" w14:textId="77777777" w:rsidR="00575DBE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575DBE">
        <w:rPr>
          <w:szCs w:val="24"/>
          <w:lang w:bidi="pl-PL"/>
        </w:rPr>
        <w:t>Wykonawca jest zobowiązany do naprawy lub ponoszenia kosztów napraw szkód wyrządzonych podczas lub w związku z wykonywaniem usługi.</w:t>
      </w:r>
    </w:p>
    <w:p w14:paraId="70BD49F3" w14:textId="0A8B7D1A" w:rsidR="00575DBE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575DBE">
        <w:rPr>
          <w:szCs w:val="24"/>
          <w:lang w:bidi="pl-PL"/>
        </w:rPr>
        <w:t>Wykonawca ponosi pełną odpowiedzialności wobec Zamawiającego i osób trzecich za</w:t>
      </w:r>
      <w:r w:rsidR="00026576">
        <w:rPr>
          <w:szCs w:val="24"/>
          <w:lang w:bidi="pl-PL"/>
        </w:rPr>
        <w:t> </w:t>
      </w:r>
      <w:r w:rsidRPr="00575DBE">
        <w:rPr>
          <w:szCs w:val="24"/>
          <w:lang w:bidi="pl-PL"/>
        </w:rPr>
        <w:t>szkody na mieniu lub zdrowiu osób trzecich, powstałe podczas lub w związku z</w:t>
      </w:r>
      <w:r w:rsidR="00026576">
        <w:rPr>
          <w:szCs w:val="24"/>
          <w:lang w:bidi="pl-PL"/>
        </w:rPr>
        <w:t> </w:t>
      </w:r>
      <w:r w:rsidRPr="00575DBE">
        <w:rPr>
          <w:szCs w:val="24"/>
          <w:lang w:bidi="pl-PL"/>
        </w:rPr>
        <w:t>realizacją przedmiotu zamówienia.</w:t>
      </w:r>
    </w:p>
    <w:p w14:paraId="63166351" w14:textId="77777777" w:rsidR="00575DBE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575DBE">
        <w:rPr>
          <w:szCs w:val="24"/>
          <w:lang w:bidi="pl-PL"/>
        </w:rPr>
        <w:t>Pojazdy Wykonawcy – w trakcie realizacji usług odbioru odpadów komunalnych realizowanych na rzecz Zamawiającego – nie mogą jednocześnie odbierać odpadów komunalnych z innych nieruchomości, które nie są objęte gminnym systemem gospodarki odpadami.</w:t>
      </w:r>
    </w:p>
    <w:p w14:paraId="32113E55" w14:textId="5D7046F2" w:rsidR="00575DBE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575DBE">
        <w:rPr>
          <w:szCs w:val="24"/>
          <w:lang w:bidi="pl-PL"/>
        </w:rPr>
        <w:t>Wykonawca zobowiązany jest przed rozpoczęciem realizacji zamówienia do</w:t>
      </w:r>
      <w:r w:rsidR="00575DBE">
        <w:rPr>
          <w:szCs w:val="24"/>
          <w:lang w:bidi="pl-PL"/>
        </w:rPr>
        <w:t> </w:t>
      </w:r>
      <w:r w:rsidRPr="00575DBE">
        <w:rPr>
          <w:szCs w:val="24"/>
          <w:lang w:bidi="pl-PL"/>
        </w:rPr>
        <w:t>dostarczenia właścicielom nieruchomości</w:t>
      </w:r>
      <w:r w:rsidR="00DC3C46">
        <w:rPr>
          <w:szCs w:val="24"/>
          <w:lang w:bidi="pl-PL"/>
        </w:rPr>
        <w:t xml:space="preserve"> zamieszkałych</w:t>
      </w:r>
      <w:r w:rsidRPr="00575DBE">
        <w:rPr>
          <w:szCs w:val="24"/>
          <w:lang w:bidi="pl-PL"/>
        </w:rPr>
        <w:t xml:space="preserve">, </w:t>
      </w:r>
      <w:r w:rsidR="00575DBE">
        <w:rPr>
          <w:szCs w:val="24"/>
          <w:lang w:bidi="pl-PL"/>
        </w:rPr>
        <w:t>pojemników i worków do</w:t>
      </w:r>
      <w:r w:rsidR="00DC3C46">
        <w:rPr>
          <w:szCs w:val="24"/>
          <w:lang w:bidi="pl-PL"/>
        </w:rPr>
        <w:t> </w:t>
      </w:r>
      <w:r w:rsidR="00575DBE">
        <w:rPr>
          <w:szCs w:val="24"/>
          <w:lang w:bidi="pl-PL"/>
        </w:rPr>
        <w:t>selektywnej zbiórki odpadów komunalnych oraz worków na popiół i bioodpady.</w:t>
      </w:r>
    </w:p>
    <w:p w14:paraId="035E9219" w14:textId="7CD88339" w:rsidR="00D229CC" w:rsidRPr="00D229CC" w:rsidRDefault="00D229CC" w:rsidP="00D229CC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0C4A0F">
        <w:rPr>
          <w:rFonts w:eastAsia="Andale Sans UI"/>
          <w:color w:val="auto"/>
          <w:kern w:val="1"/>
          <w:szCs w:val="24"/>
          <w:lang w:eastAsia="ar-SA"/>
        </w:rPr>
        <w:t>W przypadku pojawiania się nowych nieruchomości Wykonawca dostarczy pojemniki i worki w terminie do 3 dni od dnia ich zgłoszenia przez Zamawiającego.</w:t>
      </w:r>
    </w:p>
    <w:p w14:paraId="6D8141CD" w14:textId="2F70544B" w:rsidR="00026576" w:rsidRDefault="00026576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>
        <w:rPr>
          <w:szCs w:val="24"/>
          <w:lang w:bidi="pl-PL"/>
        </w:rPr>
        <w:lastRenderedPageBreak/>
        <w:t>W przypadku uszkodzenia pojemnika na odpady nakłada się na Wykonawcę obowiązek jego wymiany</w:t>
      </w:r>
      <w:r w:rsidR="006F39D7">
        <w:rPr>
          <w:szCs w:val="24"/>
          <w:lang w:bidi="pl-PL"/>
        </w:rPr>
        <w:t xml:space="preserve"> w terminie </w:t>
      </w:r>
      <w:r w:rsidR="00DC3C46">
        <w:rPr>
          <w:szCs w:val="24"/>
          <w:lang w:bidi="pl-PL"/>
        </w:rPr>
        <w:t>3</w:t>
      </w:r>
      <w:r w:rsidR="006F39D7">
        <w:rPr>
          <w:szCs w:val="24"/>
          <w:lang w:bidi="pl-PL"/>
        </w:rPr>
        <w:t xml:space="preserve"> dni od dnia zgłoszenia:</w:t>
      </w:r>
    </w:p>
    <w:p w14:paraId="6328A764" w14:textId="11C99F9B" w:rsidR="006F39D7" w:rsidRDefault="006F39D7" w:rsidP="00F9283D">
      <w:pPr>
        <w:pStyle w:val="Akapitzlist"/>
        <w:widowControl w:val="0"/>
        <w:numPr>
          <w:ilvl w:val="0"/>
          <w:numId w:val="25"/>
        </w:numPr>
        <w:spacing w:after="0" w:line="288" w:lineRule="exact"/>
        <w:ind w:right="0"/>
        <w:rPr>
          <w:szCs w:val="24"/>
          <w:lang w:bidi="pl-PL"/>
        </w:rPr>
      </w:pPr>
      <w:r>
        <w:rPr>
          <w:szCs w:val="24"/>
          <w:lang w:bidi="pl-PL"/>
        </w:rPr>
        <w:t>nieodpłatnie w sytuacji gdy uszkodzenie nastąpiło z winy Wykonawcy,</w:t>
      </w:r>
    </w:p>
    <w:p w14:paraId="49021536" w14:textId="0CEF14F0" w:rsidR="000C4A0F" w:rsidRPr="000C4A0F" w:rsidRDefault="006F39D7" w:rsidP="000C4A0F">
      <w:pPr>
        <w:pStyle w:val="Akapitzlist"/>
        <w:widowControl w:val="0"/>
        <w:numPr>
          <w:ilvl w:val="0"/>
          <w:numId w:val="25"/>
        </w:numPr>
        <w:spacing w:after="0" w:line="288" w:lineRule="exact"/>
        <w:ind w:right="0"/>
        <w:rPr>
          <w:szCs w:val="24"/>
          <w:lang w:bidi="pl-PL"/>
        </w:rPr>
      </w:pPr>
      <w:r>
        <w:rPr>
          <w:szCs w:val="24"/>
          <w:lang w:bidi="pl-PL"/>
        </w:rPr>
        <w:t>w pozostałych przypadkach uszkodzenia pojemnika – koszty wymiany ponosi właściciel gospodarstwa domowego.</w:t>
      </w:r>
    </w:p>
    <w:p w14:paraId="72A57121" w14:textId="77777777" w:rsidR="00575DBE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575DBE">
        <w:rPr>
          <w:szCs w:val="24"/>
          <w:lang w:bidi="pl-PL"/>
        </w:rPr>
        <w:t>Wykonawca odbiera od właścicieli nieruchomości całą masę odpadów komunalnych zarówno zmieszanych jak i gromadzonych w sposób selektywny</w:t>
      </w:r>
    </w:p>
    <w:p w14:paraId="54B59877" w14:textId="6DB38783" w:rsidR="00575DBE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575DBE">
        <w:rPr>
          <w:szCs w:val="24"/>
          <w:lang w:bidi="pl-PL"/>
        </w:rPr>
        <w:t>System odbierania odpadów komunalnych nie obejmuje odpadów powstających w</w:t>
      </w:r>
      <w:r w:rsidR="00DC3C46">
        <w:rPr>
          <w:szCs w:val="24"/>
          <w:lang w:bidi="pl-PL"/>
        </w:rPr>
        <w:t> </w:t>
      </w:r>
      <w:r w:rsidRPr="00575DBE">
        <w:rPr>
          <w:szCs w:val="24"/>
          <w:lang w:bidi="pl-PL"/>
        </w:rPr>
        <w:t>wyniku prowadzonej działalności gospodarczej.</w:t>
      </w:r>
    </w:p>
    <w:p w14:paraId="344058AF" w14:textId="77777777" w:rsidR="00575DBE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575DBE">
        <w:rPr>
          <w:szCs w:val="24"/>
          <w:lang w:bidi="pl-PL"/>
        </w:rPr>
        <w:t>Zamawiający przekazuje Wykonawcy informacje niezbędne dla prawidłowego wykonywania Umowy, w szczególności dotyczące zmian w liczbie i lokalizacji nieruchomości objętych obowiązkiem odbieranie odpadów. Wykonawca zobowiązany jest na tej podstawie np. do odbierania odpadów z nowo powstałych gospodarstw domowych.</w:t>
      </w:r>
    </w:p>
    <w:p w14:paraId="39AC8172" w14:textId="7D15DE8B" w:rsidR="003634E1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575DBE">
        <w:rPr>
          <w:szCs w:val="24"/>
          <w:lang w:bidi="pl-PL"/>
        </w:rPr>
        <w:t>Zamawiający i Wykonawca wspólnie odpowiadają za informowanie mieszkańców o</w:t>
      </w:r>
      <w:r w:rsidR="00575DBE">
        <w:rPr>
          <w:szCs w:val="24"/>
          <w:lang w:bidi="pl-PL"/>
        </w:rPr>
        <w:t> </w:t>
      </w:r>
      <w:r w:rsidRPr="00575DBE">
        <w:rPr>
          <w:szCs w:val="24"/>
          <w:lang w:bidi="pl-PL"/>
        </w:rPr>
        <w:t xml:space="preserve">zasadach i terminach odbierania poszczególnych rodzajów odpadów. W tym celu Wykonawca </w:t>
      </w:r>
      <w:r w:rsidR="008C11A0">
        <w:rPr>
          <w:szCs w:val="24"/>
          <w:lang w:bidi="pl-PL"/>
        </w:rPr>
        <w:t xml:space="preserve">w terminie do 7 dni od dnia podpisania umowy </w:t>
      </w:r>
      <w:r w:rsidRPr="00575DBE">
        <w:rPr>
          <w:szCs w:val="24"/>
          <w:lang w:bidi="pl-PL"/>
        </w:rPr>
        <w:t>sporządza harmonogram odbioru odpadów, który musi zostać, zatwierdzony przez Zamawiającego</w:t>
      </w:r>
      <w:r w:rsidR="008C11A0">
        <w:rPr>
          <w:szCs w:val="24"/>
          <w:lang w:bidi="pl-PL"/>
        </w:rPr>
        <w:t xml:space="preserve">. </w:t>
      </w:r>
      <w:r w:rsidR="004D331B">
        <w:rPr>
          <w:szCs w:val="24"/>
          <w:lang w:bidi="pl-PL"/>
        </w:rPr>
        <w:t>Harmonogram odbioru odpadów na 202</w:t>
      </w:r>
      <w:r w:rsidR="00821D04">
        <w:rPr>
          <w:szCs w:val="24"/>
          <w:lang w:bidi="pl-PL"/>
        </w:rPr>
        <w:t>5</w:t>
      </w:r>
      <w:r w:rsidR="004D331B">
        <w:rPr>
          <w:szCs w:val="24"/>
          <w:lang w:bidi="pl-PL"/>
        </w:rPr>
        <w:t xml:space="preserve"> r. Wykonawca zobowiązany jest dostarczyć Zamawiającemu do zatwierdzenia do dnia 12 grudnia 202</w:t>
      </w:r>
      <w:r w:rsidR="00821D04">
        <w:rPr>
          <w:szCs w:val="24"/>
          <w:lang w:bidi="pl-PL"/>
        </w:rPr>
        <w:t>4</w:t>
      </w:r>
      <w:r w:rsidR="004D331B">
        <w:rPr>
          <w:szCs w:val="24"/>
          <w:lang w:bidi="pl-PL"/>
        </w:rPr>
        <w:t xml:space="preserve"> r. </w:t>
      </w:r>
      <w:r w:rsidRPr="00575DBE">
        <w:rPr>
          <w:szCs w:val="24"/>
          <w:lang w:bidi="pl-PL"/>
        </w:rPr>
        <w:t>Każdorazowa zmiana harmonogramu wywozu odpadów wymaga akceptacji ze strony Zamawiającego. Zamawiający będzie publikował zatwierdzony harmonogram na</w:t>
      </w:r>
      <w:r w:rsidR="008C11A0">
        <w:rPr>
          <w:szCs w:val="24"/>
          <w:lang w:bidi="pl-PL"/>
        </w:rPr>
        <w:t> </w:t>
      </w:r>
      <w:r w:rsidRPr="00575DBE">
        <w:rPr>
          <w:szCs w:val="24"/>
          <w:lang w:bidi="pl-PL"/>
        </w:rPr>
        <w:t>stronie internetowej http://www.ugzambrow.pl/, a Wykonawca w formie wydruków będzie na własny koszt dystrybuował go mieszkańcom, przekazując właścicielowi nieruchomości lub umieszczając w skrzynce pocztowej przy każdej nieruchomości zamieszkałej objętej przedmiotem zamówienia.</w:t>
      </w:r>
      <w:r w:rsidR="008C11A0">
        <w:rPr>
          <w:szCs w:val="24"/>
          <w:lang w:bidi="pl-PL"/>
        </w:rPr>
        <w:t xml:space="preserve"> Wykonawca zamieszcza harmonogram odbioru odpadów również na swojej stronie internetowej.</w:t>
      </w:r>
      <w:r w:rsidRPr="00575DBE">
        <w:rPr>
          <w:szCs w:val="24"/>
          <w:lang w:bidi="pl-PL"/>
        </w:rPr>
        <w:t xml:space="preserve"> Dokładne adresy nieruchomości Wykonawca otrzyma od</w:t>
      </w:r>
      <w:r w:rsidR="003634E1">
        <w:rPr>
          <w:szCs w:val="24"/>
          <w:lang w:bidi="pl-PL"/>
        </w:rPr>
        <w:t> </w:t>
      </w:r>
      <w:r w:rsidRPr="00575DBE">
        <w:rPr>
          <w:szCs w:val="24"/>
          <w:lang w:bidi="pl-PL"/>
        </w:rPr>
        <w:t>Zamawiającego.</w:t>
      </w:r>
    </w:p>
    <w:p w14:paraId="2ACABBA9" w14:textId="77777777" w:rsidR="000C4A0F" w:rsidRDefault="00741DD0" w:rsidP="000C4A0F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3634E1">
        <w:rPr>
          <w:szCs w:val="24"/>
          <w:lang w:bidi="pl-PL"/>
        </w:rPr>
        <w:t xml:space="preserve">Wykonawca zobowiązany jest do realizacji „reklamacji” (nieodebranie z nieruchomości odpadów zgodnie z harmonogramem, niedostarczenie worków na odpady segregowane itp.) w ciągu 48 godzin od otrzymania zawiadomienia </w:t>
      </w:r>
      <w:r w:rsidR="003634E1">
        <w:rPr>
          <w:szCs w:val="24"/>
          <w:lang w:bidi="pl-PL"/>
        </w:rPr>
        <w:t xml:space="preserve">telefonicznie lub </w:t>
      </w:r>
      <w:r w:rsidRPr="003634E1">
        <w:rPr>
          <w:szCs w:val="24"/>
          <w:lang w:bidi="pl-PL"/>
        </w:rPr>
        <w:t>drogą elektroniczną (poczta email) od Zamawiającego. Wykonanie reklamacji należy niezwłocznie potwierdzić drogą elektroniczną (poczta email) na adres Zamawiającego.</w:t>
      </w:r>
    </w:p>
    <w:p w14:paraId="4A136C6D" w14:textId="1965D2FE" w:rsidR="003634E1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3634E1">
        <w:rPr>
          <w:szCs w:val="24"/>
          <w:lang w:bidi="pl-PL"/>
        </w:rPr>
        <w:t>Wykonawca zobowiązany jest do monitorowania obowiązku ciążącego na właścicielu nieruchomości w zakresie selektywnego zbierania odpadów komunalnych. W</w:t>
      </w:r>
      <w:r w:rsidR="006F39D7">
        <w:rPr>
          <w:szCs w:val="24"/>
          <w:lang w:bidi="pl-PL"/>
        </w:rPr>
        <w:t> </w:t>
      </w:r>
      <w:r w:rsidRPr="003634E1">
        <w:rPr>
          <w:szCs w:val="24"/>
          <w:lang w:bidi="pl-PL"/>
        </w:rPr>
        <w:t>przypadku niedopełnienia przez właściciela nieruchomości tego obowiązku podmiot odbierający odpady komunalne przyjmuje je jako zmieszane odpady komunalne i</w:t>
      </w:r>
      <w:r w:rsidR="003634E1">
        <w:rPr>
          <w:szCs w:val="24"/>
          <w:lang w:bidi="pl-PL"/>
        </w:rPr>
        <w:t> </w:t>
      </w:r>
      <w:r w:rsidRPr="003634E1">
        <w:rPr>
          <w:szCs w:val="24"/>
          <w:lang w:bidi="pl-PL"/>
        </w:rPr>
        <w:t>niezwłocznie, lecz nie później niż w ciągu 2 dni od dnia zaistnienia opisanej sytuacji pisemnie, lub drogą elektroniczną (poczta email) powiadamia o tym Zamawiającego, załączając dokumentację filmową lub zdjęciową umożliwiającą identyfikację nieruchomości z rejestracją daty i godziny</w:t>
      </w:r>
      <w:r w:rsidR="003634E1">
        <w:rPr>
          <w:szCs w:val="24"/>
          <w:lang w:bidi="pl-PL"/>
        </w:rPr>
        <w:t>.</w:t>
      </w:r>
    </w:p>
    <w:p w14:paraId="314EEC42" w14:textId="77777777" w:rsidR="003634E1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3634E1">
        <w:rPr>
          <w:szCs w:val="24"/>
          <w:lang w:bidi="pl-PL"/>
        </w:rPr>
        <w:t>Na wezwanie Zamawiającego, Wykonawca sporządzi wykaz ilości wystawianych odpadów selektywnie gromadzonych, z poszczególnych nieruchomości z terenu Gminy Zambrów według formularza określonego przez Zamawiającego.</w:t>
      </w:r>
    </w:p>
    <w:p w14:paraId="7323AE85" w14:textId="5E21F3AA" w:rsidR="00741DD0" w:rsidRDefault="00741DD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3634E1">
        <w:rPr>
          <w:szCs w:val="24"/>
          <w:lang w:bidi="pl-PL"/>
        </w:rPr>
        <w:t>Zakazuje się Wykonawcy mieszania selektywnie zebranych odpadów komunalnych ze</w:t>
      </w:r>
      <w:r w:rsidR="006F39D7">
        <w:rPr>
          <w:szCs w:val="24"/>
          <w:lang w:bidi="pl-PL"/>
        </w:rPr>
        <w:t> </w:t>
      </w:r>
      <w:r w:rsidRPr="003634E1">
        <w:rPr>
          <w:szCs w:val="24"/>
          <w:lang w:bidi="pl-PL"/>
        </w:rPr>
        <w:t>zmieszanymi odpadami komunalnymi odbieranymi od właścicieli nieruchomości oraz mieszania poszczególnych frakcji odpadów zbieranych selektywnie.</w:t>
      </w:r>
    </w:p>
    <w:p w14:paraId="3F066A20" w14:textId="6F890ABB" w:rsidR="00906E24" w:rsidRPr="00906E24" w:rsidRDefault="00906E24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906E24">
        <w:rPr>
          <w:szCs w:val="24"/>
          <w:lang w:bidi="pl-PL"/>
        </w:rPr>
        <w:t>Wykonawca ma obowiązek składania sprawozdań zgodnie z art.: 9n, 9na ustawy o</w:t>
      </w:r>
      <w:r>
        <w:rPr>
          <w:szCs w:val="24"/>
          <w:lang w:bidi="pl-PL"/>
        </w:rPr>
        <w:t> </w:t>
      </w:r>
      <w:r w:rsidRPr="00906E24">
        <w:rPr>
          <w:szCs w:val="24"/>
          <w:lang w:bidi="pl-PL"/>
        </w:rPr>
        <w:t xml:space="preserve">utrzymaniu czystości i porządku w gminach. </w:t>
      </w:r>
    </w:p>
    <w:p w14:paraId="3BF4935D" w14:textId="77777777" w:rsidR="00706EA0" w:rsidRDefault="00AB1C1F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>
        <w:rPr>
          <w:szCs w:val="24"/>
          <w:lang w:bidi="pl-PL"/>
        </w:rPr>
        <w:t>Wykonawca zobowiązany jest wskazać instalację, do której będzie przekazywał odpady, instalacje te będą wpisane w umowie.</w:t>
      </w:r>
    </w:p>
    <w:p w14:paraId="3F62F9EB" w14:textId="4758FD27" w:rsidR="00706EA0" w:rsidRPr="00706EA0" w:rsidRDefault="00706EA0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 w:rsidRPr="00706EA0">
        <w:rPr>
          <w:szCs w:val="24"/>
          <w:lang w:bidi="pl-PL"/>
        </w:rPr>
        <w:t xml:space="preserve">Wykonawca w trakcie trwania umowy zobowiązany jest do przestrzegania </w:t>
      </w:r>
      <w:r w:rsidRPr="00706EA0">
        <w:rPr>
          <w:szCs w:val="24"/>
          <w:lang w:bidi="pl-PL"/>
        </w:rPr>
        <w:lastRenderedPageBreak/>
        <w:t>obowiązujących przepisów prawnych, a w szczególności:</w:t>
      </w:r>
    </w:p>
    <w:p w14:paraId="17B680E1" w14:textId="562F356B" w:rsidR="00706EA0" w:rsidRDefault="00706EA0" w:rsidP="00F9283D">
      <w:pPr>
        <w:pStyle w:val="Akapitzlist"/>
        <w:widowControl w:val="0"/>
        <w:numPr>
          <w:ilvl w:val="0"/>
          <w:numId w:val="26"/>
        </w:numPr>
        <w:spacing w:after="0" w:line="288" w:lineRule="exact"/>
        <w:ind w:right="0"/>
        <w:rPr>
          <w:szCs w:val="24"/>
          <w:lang w:bidi="pl-PL"/>
        </w:rPr>
      </w:pPr>
      <w:r w:rsidRPr="00706EA0">
        <w:rPr>
          <w:szCs w:val="24"/>
          <w:lang w:bidi="pl-PL"/>
        </w:rPr>
        <w:t xml:space="preserve">ustawy z dnia 14 grudnia 2012 r. o odpadach (t. </w:t>
      </w:r>
      <w:r>
        <w:rPr>
          <w:szCs w:val="24"/>
          <w:lang w:bidi="pl-PL"/>
        </w:rPr>
        <w:t xml:space="preserve">j. </w:t>
      </w:r>
      <w:r w:rsidRPr="00706EA0">
        <w:rPr>
          <w:szCs w:val="24"/>
          <w:lang w:bidi="pl-PL"/>
        </w:rPr>
        <w:t>Dz. U. z 20</w:t>
      </w:r>
      <w:r>
        <w:rPr>
          <w:szCs w:val="24"/>
          <w:lang w:bidi="pl-PL"/>
        </w:rPr>
        <w:t>2</w:t>
      </w:r>
      <w:r w:rsidR="008C66FD">
        <w:rPr>
          <w:szCs w:val="24"/>
          <w:lang w:bidi="pl-PL"/>
        </w:rPr>
        <w:t>3</w:t>
      </w:r>
      <w:r>
        <w:rPr>
          <w:szCs w:val="24"/>
          <w:lang w:bidi="pl-PL"/>
        </w:rPr>
        <w:t xml:space="preserve"> </w:t>
      </w:r>
      <w:r w:rsidRPr="00706EA0">
        <w:rPr>
          <w:szCs w:val="24"/>
          <w:lang w:bidi="pl-PL"/>
        </w:rPr>
        <w:t xml:space="preserve">r. poz. </w:t>
      </w:r>
      <w:r w:rsidR="00462D24">
        <w:rPr>
          <w:szCs w:val="24"/>
          <w:lang w:bidi="pl-PL"/>
        </w:rPr>
        <w:t>1587 ze zm.</w:t>
      </w:r>
      <w:r w:rsidRPr="00706EA0">
        <w:rPr>
          <w:szCs w:val="24"/>
          <w:lang w:bidi="pl-PL"/>
        </w:rPr>
        <w:t>),</w:t>
      </w:r>
    </w:p>
    <w:p w14:paraId="0194C300" w14:textId="49B41355" w:rsidR="00706EA0" w:rsidRDefault="00706EA0" w:rsidP="00F9283D">
      <w:pPr>
        <w:pStyle w:val="Akapitzlist"/>
        <w:widowControl w:val="0"/>
        <w:numPr>
          <w:ilvl w:val="0"/>
          <w:numId w:val="26"/>
        </w:numPr>
        <w:spacing w:after="0" w:line="288" w:lineRule="exact"/>
        <w:ind w:right="0"/>
        <w:rPr>
          <w:szCs w:val="24"/>
          <w:lang w:bidi="pl-PL"/>
        </w:rPr>
      </w:pPr>
      <w:r w:rsidRPr="00706EA0">
        <w:rPr>
          <w:szCs w:val="24"/>
          <w:lang w:bidi="pl-PL"/>
        </w:rPr>
        <w:t>ustawy z dnia 13 września 1996 r. o utrzymaniu czystości i porządku w gminach (</w:t>
      </w:r>
      <w:r>
        <w:rPr>
          <w:szCs w:val="24"/>
          <w:lang w:bidi="pl-PL"/>
        </w:rPr>
        <w:t> </w:t>
      </w:r>
      <w:r w:rsidRPr="00706EA0">
        <w:rPr>
          <w:szCs w:val="24"/>
          <w:lang w:bidi="pl-PL"/>
        </w:rPr>
        <w:t>t.</w:t>
      </w:r>
      <w:r>
        <w:rPr>
          <w:szCs w:val="24"/>
          <w:lang w:bidi="pl-PL"/>
        </w:rPr>
        <w:t xml:space="preserve"> j.</w:t>
      </w:r>
      <w:r w:rsidRPr="00706EA0">
        <w:rPr>
          <w:szCs w:val="24"/>
          <w:lang w:bidi="pl-PL"/>
        </w:rPr>
        <w:t xml:space="preserve"> Dz. U. z 20</w:t>
      </w:r>
      <w:r>
        <w:rPr>
          <w:szCs w:val="24"/>
          <w:lang w:bidi="pl-PL"/>
        </w:rPr>
        <w:t>2</w:t>
      </w:r>
      <w:r w:rsidR="008C66FD">
        <w:rPr>
          <w:szCs w:val="24"/>
          <w:lang w:bidi="pl-PL"/>
        </w:rPr>
        <w:t>3</w:t>
      </w:r>
      <w:r w:rsidRPr="00706EA0">
        <w:rPr>
          <w:szCs w:val="24"/>
          <w:lang w:bidi="pl-PL"/>
        </w:rPr>
        <w:t xml:space="preserve"> r., poz. </w:t>
      </w:r>
      <w:r w:rsidR="008C66FD">
        <w:rPr>
          <w:szCs w:val="24"/>
          <w:lang w:bidi="pl-PL"/>
        </w:rPr>
        <w:t xml:space="preserve">1469 </w:t>
      </w:r>
      <w:r w:rsidRPr="00706EA0">
        <w:rPr>
          <w:szCs w:val="24"/>
          <w:lang w:bidi="pl-PL"/>
        </w:rPr>
        <w:t>z</w:t>
      </w:r>
      <w:r>
        <w:rPr>
          <w:szCs w:val="24"/>
          <w:lang w:bidi="pl-PL"/>
        </w:rPr>
        <w:t>e</w:t>
      </w:r>
      <w:r w:rsidRPr="00706EA0">
        <w:rPr>
          <w:szCs w:val="24"/>
          <w:lang w:bidi="pl-PL"/>
        </w:rPr>
        <w:t>. zm.),</w:t>
      </w:r>
    </w:p>
    <w:p w14:paraId="52211B50" w14:textId="6D82297D" w:rsidR="00706EA0" w:rsidRDefault="00706EA0" w:rsidP="00F9283D">
      <w:pPr>
        <w:pStyle w:val="Akapitzlist"/>
        <w:widowControl w:val="0"/>
        <w:numPr>
          <w:ilvl w:val="0"/>
          <w:numId w:val="26"/>
        </w:numPr>
        <w:spacing w:after="0" w:line="288" w:lineRule="exact"/>
        <w:ind w:right="0"/>
        <w:rPr>
          <w:szCs w:val="24"/>
          <w:lang w:bidi="pl-PL"/>
        </w:rPr>
      </w:pPr>
      <w:r w:rsidRPr="00706EA0">
        <w:rPr>
          <w:szCs w:val="24"/>
          <w:lang w:bidi="pl-PL"/>
        </w:rPr>
        <w:t>ustawy z dnia 27 kwietnia 2001 r. Prawo ochrony środowiska (t.</w:t>
      </w:r>
      <w:r>
        <w:rPr>
          <w:szCs w:val="24"/>
          <w:lang w:bidi="pl-PL"/>
        </w:rPr>
        <w:t xml:space="preserve"> j.</w:t>
      </w:r>
      <w:r w:rsidRPr="00706EA0">
        <w:rPr>
          <w:szCs w:val="24"/>
          <w:lang w:bidi="pl-PL"/>
        </w:rPr>
        <w:t xml:space="preserve"> Dz. U. z 20</w:t>
      </w:r>
      <w:r>
        <w:rPr>
          <w:szCs w:val="24"/>
          <w:lang w:bidi="pl-PL"/>
        </w:rPr>
        <w:t>2</w:t>
      </w:r>
      <w:r w:rsidR="008C66FD">
        <w:rPr>
          <w:szCs w:val="24"/>
          <w:lang w:bidi="pl-PL"/>
        </w:rPr>
        <w:t>2</w:t>
      </w:r>
      <w:r w:rsidRPr="00706EA0">
        <w:rPr>
          <w:szCs w:val="24"/>
          <w:lang w:bidi="pl-PL"/>
        </w:rPr>
        <w:t xml:space="preserve"> r. poz. </w:t>
      </w:r>
      <w:r w:rsidR="008C66FD">
        <w:rPr>
          <w:szCs w:val="24"/>
          <w:lang w:bidi="pl-PL"/>
        </w:rPr>
        <w:t>2556</w:t>
      </w:r>
      <w:r>
        <w:rPr>
          <w:szCs w:val="24"/>
          <w:lang w:bidi="pl-PL"/>
        </w:rPr>
        <w:t xml:space="preserve"> </w:t>
      </w:r>
      <w:r w:rsidRPr="00706EA0">
        <w:rPr>
          <w:szCs w:val="24"/>
          <w:lang w:bidi="pl-PL"/>
        </w:rPr>
        <w:t>z</w:t>
      </w:r>
      <w:r>
        <w:rPr>
          <w:szCs w:val="24"/>
          <w:lang w:bidi="pl-PL"/>
        </w:rPr>
        <w:t>e</w:t>
      </w:r>
      <w:r w:rsidRPr="00706EA0">
        <w:rPr>
          <w:szCs w:val="24"/>
          <w:lang w:bidi="pl-PL"/>
        </w:rPr>
        <w:t xml:space="preserve"> zm.),</w:t>
      </w:r>
    </w:p>
    <w:p w14:paraId="57689E2C" w14:textId="36FC32DC" w:rsidR="0090465C" w:rsidRDefault="00706EA0" w:rsidP="00F9283D">
      <w:pPr>
        <w:pStyle w:val="Akapitzlist"/>
        <w:widowControl w:val="0"/>
        <w:numPr>
          <w:ilvl w:val="0"/>
          <w:numId w:val="26"/>
        </w:numPr>
        <w:spacing w:after="0" w:line="288" w:lineRule="exact"/>
        <w:ind w:right="0"/>
        <w:rPr>
          <w:szCs w:val="24"/>
          <w:lang w:bidi="pl-PL"/>
        </w:rPr>
      </w:pPr>
      <w:r w:rsidRPr="00706EA0">
        <w:rPr>
          <w:szCs w:val="24"/>
          <w:lang w:bidi="pl-PL"/>
        </w:rPr>
        <w:t>ustawy z dnia 11 września 2015 r. o zużytym sprzęcie elektrycznym i</w:t>
      </w:r>
      <w:r w:rsidR="0090465C">
        <w:rPr>
          <w:szCs w:val="24"/>
          <w:lang w:bidi="pl-PL"/>
        </w:rPr>
        <w:t> </w:t>
      </w:r>
      <w:r w:rsidRPr="00706EA0">
        <w:rPr>
          <w:szCs w:val="24"/>
          <w:lang w:bidi="pl-PL"/>
        </w:rPr>
        <w:t>elektronicznym (</w:t>
      </w:r>
      <w:r w:rsidR="0090465C">
        <w:rPr>
          <w:szCs w:val="24"/>
          <w:lang w:bidi="pl-PL"/>
        </w:rPr>
        <w:t xml:space="preserve">t. j. </w:t>
      </w:r>
      <w:r w:rsidRPr="00706EA0">
        <w:rPr>
          <w:szCs w:val="24"/>
          <w:lang w:bidi="pl-PL"/>
        </w:rPr>
        <w:t>Dz. U. z 20</w:t>
      </w:r>
      <w:r w:rsidR="0090465C">
        <w:rPr>
          <w:szCs w:val="24"/>
          <w:lang w:bidi="pl-PL"/>
        </w:rPr>
        <w:t>2</w:t>
      </w:r>
      <w:r w:rsidR="008C66FD">
        <w:rPr>
          <w:szCs w:val="24"/>
          <w:lang w:bidi="pl-PL"/>
        </w:rPr>
        <w:t>2</w:t>
      </w:r>
      <w:r w:rsidRPr="00706EA0">
        <w:rPr>
          <w:szCs w:val="24"/>
          <w:lang w:bidi="pl-PL"/>
        </w:rPr>
        <w:t xml:space="preserve"> r. poz. </w:t>
      </w:r>
      <w:r w:rsidR="0090465C">
        <w:rPr>
          <w:szCs w:val="24"/>
          <w:lang w:bidi="pl-PL"/>
        </w:rPr>
        <w:t>1</w:t>
      </w:r>
      <w:r w:rsidR="008C66FD">
        <w:rPr>
          <w:szCs w:val="24"/>
          <w:lang w:bidi="pl-PL"/>
        </w:rPr>
        <w:t>622</w:t>
      </w:r>
      <w:r w:rsidR="00961E88">
        <w:rPr>
          <w:szCs w:val="24"/>
          <w:lang w:bidi="pl-PL"/>
        </w:rPr>
        <w:t xml:space="preserve"> ze zm.</w:t>
      </w:r>
      <w:r w:rsidRPr="00706EA0">
        <w:rPr>
          <w:szCs w:val="24"/>
          <w:lang w:bidi="pl-PL"/>
        </w:rPr>
        <w:t>),</w:t>
      </w:r>
    </w:p>
    <w:p w14:paraId="67E5CF95" w14:textId="5610D2CA" w:rsidR="0090465C" w:rsidRDefault="00706EA0" w:rsidP="00F9283D">
      <w:pPr>
        <w:pStyle w:val="Akapitzlist"/>
        <w:widowControl w:val="0"/>
        <w:numPr>
          <w:ilvl w:val="0"/>
          <w:numId w:val="26"/>
        </w:numPr>
        <w:spacing w:after="0" w:line="288" w:lineRule="exact"/>
        <w:ind w:right="0"/>
        <w:rPr>
          <w:szCs w:val="24"/>
          <w:lang w:bidi="pl-PL"/>
        </w:rPr>
      </w:pPr>
      <w:r w:rsidRPr="0090465C">
        <w:rPr>
          <w:szCs w:val="24"/>
          <w:lang w:bidi="pl-PL"/>
        </w:rPr>
        <w:t>ustawy z dnia 24 kwietnia 2009 r. o bateriach i akumulatorach (</w:t>
      </w:r>
      <w:r w:rsidR="0090465C">
        <w:rPr>
          <w:szCs w:val="24"/>
          <w:lang w:bidi="pl-PL"/>
        </w:rPr>
        <w:t xml:space="preserve">t. j. </w:t>
      </w:r>
      <w:r w:rsidRPr="0090465C">
        <w:rPr>
          <w:szCs w:val="24"/>
          <w:lang w:bidi="pl-PL"/>
        </w:rPr>
        <w:t>Dz. U. z 20</w:t>
      </w:r>
      <w:r w:rsidR="0090465C">
        <w:rPr>
          <w:szCs w:val="24"/>
          <w:lang w:bidi="pl-PL"/>
        </w:rPr>
        <w:t>2</w:t>
      </w:r>
      <w:r w:rsidR="00F85401">
        <w:rPr>
          <w:szCs w:val="24"/>
          <w:lang w:bidi="pl-PL"/>
        </w:rPr>
        <w:t>2 r.</w:t>
      </w:r>
      <w:r w:rsidRPr="0090465C">
        <w:rPr>
          <w:szCs w:val="24"/>
          <w:lang w:bidi="pl-PL"/>
        </w:rPr>
        <w:t xml:space="preserve">, poz. </w:t>
      </w:r>
      <w:r w:rsidR="00F85401">
        <w:rPr>
          <w:szCs w:val="24"/>
          <w:lang w:bidi="pl-PL"/>
        </w:rPr>
        <w:t>1113 ze zm.</w:t>
      </w:r>
      <w:r w:rsidRPr="0090465C">
        <w:rPr>
          <w:szCs w:val="24"/>
          <w:lang w:bidi="pl-PL"/>
        </w:rPr>
        <w:t>),</w:t>
      </w:r>
    </w:p>
    <w:p w14:paraId="76AF3E25" w14:textId="23095951" w:rsidR="0090465C" w:rsidRDefault="00706EA0" w:rsidP="00F9283D">
      <w:pPr>
        <w:pStyle w:val="Akapitzlist"/>
        <w:widowControl w:val="0"/>
        <w:numPr>
          <w:ilvl w:val="0"/>
          <w:numId w:val="26"/>
        </w:numPr>
        <w:spacing w:after="0" w:line="288" w:lineRule="exact"/>
        <w:ind w:right="0"/>
        <w:rPr>
          <w:szCs w:val="24"/>
          <w:lang w:bidi="pl-PL"/>
        </w:rPr>
      </w:pPr>
      <w:r w:rsidRPr="0090465C">
        <w:rPr>
          <w:szCs w:val="24"/>
          <w:lang w:bidi="pl-PL"/>
        </w:rPr>
        <w:t xml:space="preserve">ustawy z dnia </w:t>
      </w:r>
      <w:r w:rsidR="0090465C">
        <w:rPr>
          <w:szCs w:val="24"/>
          <w:lang w:bidi="pl-PL"/>
        </w:rPr>
        <w:t>6 marca 2018</w:t>
      </w:r>
      <w:r w:rsidRPr="0090465C">
        <w:rPr>
          <w:szCs w:val="24"/>
          <w:lang w:bidi="pl-PL"/>
        </w:rPr>
        <w:t xml:space="preserve"> r. </w:t>
      </w:r>
      <w:r w:rsidR="0090465C">
        <w:rPr>
          <w:szCs w:val="24"/>
          <w:lang w:bidi="pl-PL"/>
        </w:rPr>
        <w:t>prawo przedsiębiorców</w:t>
      </w:r>
      <w:r w:rsidRPr="0090465C">
        <w:rPr>
          <w:szCs w:val="24"/>
          <w:lang w:bidi="pl-PL"/>
        </w:rPr>
        <w:t xml:space="preserve"> (</w:t>
      </w:r>
      <w:r w:rsidR="0090465C">
        <w:rPr>
          <w:szCs w:val="24"/>
          <w:lang w:bidi="pl-PL"/>
        </w:rPr>
        <w:t>t. j</w:t>
      </w:r>
      <w:r w:rsidRPr="0090465C">
        <w:rPr>
          <w:szCs w:val="24"/>
          <w:lang w:bidi="pl-PL"/>
        </w:rPr>
        <w:t>. Dz. U. z 20</w:t>
      </w:r>
      <w:r w:rsidR="0090465C">
        <w:rPr>
          <w:szCs w:val="24"/>
          <w:lang w:bidi="pl-PL"/>
        </w:rPr>
        <w:t>2</w:t>
      </w:r>
      <w:r w:rsidR="00F85401">
        <w:rPr>
          <w:szCs w:val="24"/>
          <w:lang w:bidi="pl-PL"/>
        </w:rPr>
        <w:t>3</w:t>
      </w:r>
      <w:r w:rsidRPr="0090465C">
        <w:rPr>
          <w:szCs w:val="24"/>
          <w:lang w:bidi="pl-PL"/>
        </w:rPr>
        <w:t xml:space="preserve"> r. poz. </w:t>
      </w:r>
      <w:r w:rsidR="00F85401">
        <w:rPr>
          <w:szCs w:val="24"/>
          <w:lang w:bidi="pl-PL"/>
        </w:rPr>
        <w:t>221</w:t>
      </w:r>
      <w:r w:rsidRPr="0090465C">
        <w:rPr>
          <w:szCs w:val="24"/>
          <w:lang w:bidi="pl-PL"/>
        </w:rPr>
        <w:t>),</w:t>
      </w:r>
    </w:p>
    <w:p w14:paraId="7969FCDF" w14:textId="1091DCFB" w:rsidR="00AA6084" w:rsidRDefault="00706EA0" w:rsidP="00F9283D">
      <w:pPr>
        <w:pStyle w:val="Akapitzlist"/>
        <w:widowControl w:val="0"/>
        <w:numPr>
          <w:ilvl w:val="0"/>
          <w:numId w:val="26"/>
        </w:numPr>
        <w:spacing w:after="0" w:line="288" w:lineRule="exact"/>
        <w:ind w:right="0"/>
        <w:rPr>
          <w:szCs w:val="24"/>
          <w:lang w:bidi="pl-PL"/>
        </w:rPr>
      </w:pPr>
      <w:r w:rsidRPr="0090465C">
        <w:rPr>
          <w:szCs w:val="24"/>
          <w:lang w:bidi="pl-PL"/>
        </w:rPr>
        <w:t xml:space="preserve">uchwały nr </w:t>
      </w:r>
      <w:r w:rsidR="00D13D23">
        <w:rPr>
          <w:szCs w:val="24"/>
          <w:lang w:bidi="pl-PL"/>
        </w:rPr>
        <w:t>381</w:t>
      </w:r>
      <w:r w:rsidRPr="0090465C">
        <w:rPr>
          <w:szCs w:val="24"/>
          <w:lang w:bidi="pl-PL"/>
        </w:rPr>
        <w:t>/X</w:t>
      </w:r>
      <w:r w:rsidR="00D13D23">
        <w:rPr>
          <w:szCs w:val="24"/>
          <w:lang w:bidi="pl-PL"/>
        </w:rPr>
        <w:t>LII</w:t>
      </w:r>
      <w:r w:rsidRPr="0090465C">
        <w:rPr>
          <w:szCs w:val="24"/>
          <w:lang w:bidi="pl-PL"/>
        </w:rPr>
        <w:t>I/</w:t>
      </w:r>
      <w:r w:rsidR="0090465C">
        <w:rPr>
          <w:szCs w:val="24"/>
          <w:lang w:bidi="pl-PL"/>
        </w:rPr>
        <w:t>2</w:t>
      </w:r>
      <w:r w:rsidR="00D13D23">
        <w:rPr>
          <w:szCs w:val="24"/>
          <w:lang w:bidi="pl-PL"/>
        </w:rPr>
        <w:t>3</w:t>
      </w:r>
      <w:r w:rsidRPr="0090465C">
        <w:rPr>
          <w:szCs w:val="24"/>
          <w:lang w:bidi="pl-PL"/>
        </w:rPr>
        <w:t xml:space="preserve"> Rady Gminy Zambrów z dnia </w:t>
      </w:r>
      <w:r w:rsidR="00D13D23">
        <w:rPr>
          <w:szCs w:val="24"/>
          <w:lang w:bidi="pl-PL"/>
        </w:rPr>
        <w:t>25 kwietnia</w:t>
      </w:r>
      <w:r w:rsidRPr="0090465C">
        <w:rPr>
          <w:szCs w:val="24"/>
          <w:lang w:bidi="pl-PL"/>
        </w:rPr>
        <w:t xml:space="preserve"> 20</w:t>
      </w:r>
      <w:r w:rsidR="0090465C">
        <w:rPr>
          <w:szCs w:val="24"/>
          <w:lang w:bidi="pl-PL"/>
        </w:rPr>
        <w:t>2</w:t>
      </w:r>
      <w:r w:rsidR="00D13D23">
        <w:rPr>
          <w:szCs w:val="24"/>
          <w:lang w:bidi="pl-PL"/>
        </w:rPr>
        <w:t>3</w:t>
      </w:r>
      <w:r w:rsidRPr="0090465C">
        <w:rPr>
          <w:szCs w:val="24"/>
          <w:lang w:bidi="pl-PL"/>
        </w:rPr>
        <w:t xml:space="preserve"> r. w</w:t>
      </w:r>
      <w:r w:rsidR="00D13D23">
        <w:rPr>
          <w:szCs w:val="24"/>
          <w:lang w:bidi="pl-PL"/>
        </w:rPr>
        <w:t> </w:t>
      </w:r>
      <w:r w:rsidRPr="0090465C">
        <w:rPr>
          <w:szCs w:val="24"/>
          <w:lang w:bidi="pl-PL"/>
        </w:rPr>
        <w:t xml:space="preserve">sprawie Regulaminu utrzymania czystości i porządku na terenie Gminy Zambrów  (Dz. Urz. Woj. </w:t>
      </w:r>
      <w:proofErr w:type="spellStart"/>
      <w:r w:rsidRPr="0090465C">
        <w:rPr>
          <w:szCs w:val="24"/>
          <w:lang w:bidi="pl-PL"/>
        </w:rPr>
        <w:t>Podl</w:t>
      </w:r>
      <w:proofErr w:type="spellEnd"/>
      <w:r w:rsidRPr="0090465C">
        <w:rPr>
          <w:szCs w:val="24"/>
          <w:lang w:bidi="pl-PL"/>
        </w:rPr>
        <w:t xml:space="preserve">. z </w:t>
      </w:r>
      <w:r w:rsidR="00D13D23">
        <w:rPr>
          <w:szCs w:val="24"/>
          <w:lang w:bidi="pl-PL"/>
        </w:rPr>
        <w:t>27 kwietnia 2023 r.</w:t>
      </w:r>
      <w:r w:rsidRPr="0090465C">
        <w:rPr>
          <w:szCs w:val="24"/>
          <w:lang w:bidi="pl-PL"/>
        </w:rPr>
        <w:t xml:space="preserve"> poz. </w:t>
      </w:r>
      <w:r w:rsidR="00D13D23">
        <w:rPr>
          <w:szCs w:val="24"/>
          <w:lang w:bidi="pl-PL"/>
        </w:rPr>
        <w:t>2432</w:t>
      </w:r>
      <w:r w:rsidRPr="0090465C">
        <w:rPr>
          <w:szCs w:val="24"/>
          <w:lang w:bidi="pl-PL"/>
        </w:rPr>
        <w:t>)</w:t>
      </w:r>
      <w:r w:rsidR="00AA6084">
        <w:rPr>
          <w:szCs w:val="24"/>
          <w:lang w:bidi="pl-PL"/>
        </w:rPr>
        <w:t>.</w:t>
      </w:r>
    </w:p>
    <w:p w14:paraId="13883EC4" w14:textId="5EC06487" w:rsidR="00706EA0" w:rsidRDefault="00706EA0" w:rsidP="00F9283D">
      <w:pPr>
        <w:pStyle w:val="Akapitzlist"/>
        <w:widowControl w:val="0"/>
        <w:numPr>
          <w:ilvl w:val="0"/>
          <w:numId w:val="26"/>
        </w:numPr>
        <w:spacing w:after="0" w:line="288" w:lineRule="exact"/>
        <w:ind w:right="0"/>
        <w:rPr>
          <w:szCs w:val="24"/>
          <w:lang w:bidi="pl-PL"/>
        </w:rPr>
      </w:pPr>
      <w:r w:rsidRPr="00AA6084">
        <w:rPr>
          <w:szCs w:val="24"/>
          <w:lang w:bidi="pl-PL"/>
        </w:rPr>
        <w:t xml:space="preserve">uchwały Nr </w:t>
      </w:r>
      <w:r w:rsidR="00AA6084">
        <w:rPr>
          <w:szCs w:val="24"/>
          <w:lang w:bidi="pl-PL"/>
        </w:rPr>
        <w:t>209</w:t>
      </w:r>
      <w:r w:rsidRPr="00AA6084">
        <w:rPr>
          <w:szCs w:val="24"/>
          <w:lang w:bidi="pl-PL"/>
        </w:rPr>
        <w:t>/</w:t>
      </w:r>
      <w:r w:rsidR="00AA6084">
        <w:rPr>
          <w:szCs w:val="24"/>
          <w:lang w:bidi="pl-PL"/>
        </w:rPr>
        <w:t>XVI</w:t>
      </w:r>
      <w:r w:rsidRPr="00AA6084">
        <w:rPr>
          <w:szCs w:val="24"/>
          <w:lang w:bidi="pl-PL"/>
        </w:rPr>
        <w:t>/</w:t>
      </w:r>
      <w:r w:rsidR="00AA6084">
        <w:rPr>
          <w:szCs w:val="24"/>
          <w:lang w:bidi="pl-PL"/>
        </w:rPr>
        <w:t>20</w:t>
      </w:r>
      <w:r w:rsidRPr="00AA6084">
        <w:rPr>
          <w:szCs w:val="24"/>
          <w:lang w:bidi="pl-PL"/>
        </w:rPr>
        <w:t xml:space="preserve"> Rady Gminy Zambrów z dnia </w:t>
      </w:r>
      <w:r w:rsidR="00AA6084">
        <w:rPr>
          <w:szCs w:val="24"/>
          <w:lang w:bidi="pl-PL"/>
        </w:rPr>
        <w:t>22 grudnia</w:t>
      </w:r>
      <w:r w:rsidRPr="00AA6084">
        <w:rPr>
          <w:szCs w:val="24"/>
          <w:lang w:bidi="pl-PL"/>
        </w:rPr>
        <w:t xml:space="preserve"> 20</w:t>
      </w:r>
      <w:r w:rsidR="00AA6084">
        <w:rPr>
          <w:szCs w:val="24"/>
          <w:lang w:bidi="pl-PL"/>
        </w:rPr>
        <w:t>20</w:t>
      </w:r>
      <w:r w:rsidRPr="00AA6084">
        <w:rPr>
          <w:szCs w:val="24"/>
          <w:lang w:bidi="pl-PL"/>
        </w:rPr>
        <w:t xml:space="preserve"> r. w sprawie szczegółowego sposobu i zakresu świadczenia usług odbierania odpadów komunalnych od właścicieli nieruchomości i zagospodarowania tych odpadów, w</w:t>
      </w:r>
      <w:r w:rsidR="007B3F1E">
        <w:rPr>
          <w:szCs w:val="24"/>
          <w:lang w:bidi="pl-PL"/>
        </w:rPr>
        <w:t> </w:t>
      </w:r>
      <w:r w:rsidRPr="00AA6084">
        <w:rPr>
          <w:szCs w:val="24"/>
          <w:lang w:bidi="pl-PL"/>
        </w:rPr>
        <w:t xml:space="preserve">zamian za uiszczoną opłatę za gospodarowanie odpadami (Dz. Urz. Woj. </w:t>
      </w:r>
      <w:proofErr w:type="spellStart"/>
      <w:r w:rsidRPr="00AA6084">
        <w:rPr>
          <w:szCs w:val="24"/>
          <w:lang w:bidi="pl-PL"/>
        </w:rPr>
        <w:t>Podl</w:t>
      </w:r>
      <w:proofErr w:type="spellEnd"/>
      <w:r w:rsidRPr="00AA6084">
        <w:rPr>
          <w:szCs w:val="24"/>
          <w:lang w:bidi="pl-PL"/>
        </w:rPr>
        <w:t xml:space="preserve">. </w:t>
      </w:r>
      <w:r w:rsidR="007B3F1E" w:rsidRPr="00AA6084">
        <w:rPr>
          <w:szCs w:val="24"/>
          <w:lang w:bidi="pl-PL"/>
        </w:rPr>
        <w:t>Z</w:t>
      </w:r>
      <w:r w:rsidR="007B3F1E">
        <w:rPr>
          <w:szCs w:val="24"/>
          <w:lang w:bidi="pl-PL"/>
        </w:rPr>
        <w:t> </w:t>
      </w:r>
      <w:r w:rsidRPr="00AA6084">
        <w:rPr>
          <w:szCs w:val="24"/>
          <w:lang w:bidi="pl-PL"/>
        </w:rPr>
        <w:t xml:space="preserve">dnia </w:t>
      </w:r>
      <w:r w:rsidR="00AA6084">
        <w:rPr>
          <w:szCs w:val="24"/>
          <w:lang w:bidi="pl-PL"/>
        </w:rPr>
        <w:t>30 grudnia 2020</w:t>
      </w:r>
      <w:r w:rsidRPr="00AA6084">
        <w:rPr>
          <w:szCs w:val="24"/>
          <w:lang w:bidi="pl-PL"/>
        </w:rPr>
        <w:t xml:space="preserve">, poz. </w:t>
      </w:r>
      <w:r w:rsidR="00AA6084">
        <w:rPr>
          <w:szCs w:val="24"/>
          <w:lang w:bidi="pl-PL"/>
        </w:rPr>
        <w:t>5509</w:t>
      </w:r>
      <w:r w:rsidRPr="00AA6084">
        <w:rPr>
          <w:szCs w:val="24"/>
          <w:lang w:bidi="pl-PL"/>
        </w:rPr>
        <w:t>).</w:t>
      </w:r>
    </w:p>
    <w:p w14:paraId="7911D925" w14:textId="77777777" w:rsidR="00DF5EC6" w:rsidRDefault="00AA6084" w:rsidP="00F9283D">
      <w:pPr>
        <w:pStyle w:val="Akapitzlist"/>
        <w:widowControl w:val="0"/>
        <w:numPr>
          <w:ilvl w:val="0"/>
          <w:numId w:val="24"/>
        </w:numPr>
        <w:spacing w:after="0" w:line="288" w:lineRule="exact"/>
        <w:ind w:right="0"/>
        <w:rPr>
          <w:szCs w:val="24"/>
          <w:lang w:bidi="pl-PL"/>
        </w:rPr>
      </w:pPr>
      <w:r>
        <w:rPr>
          <w:szCs w:val="24"/>
          <w:lang w:bidi="pl-PL"/>
        </w:rPr>
        <w:t>Wykonawca muc spełniać wymogi określone w rozporządzeniu Ministra Środowiska z</w:t>
      </w:r>
      <w:r w:rsidR="00DF5EC6">
        <w:rPr>
          <w:szCs w:val="24"/>
          <w:lang w:bidi="pl-PL"/>
        </w:rPr>
        <w:t> </w:t>
      </w:r>
      <w:r>
        <w:rPr>
          <w:szCs w:val="24"/>
          <w:lang w:bidi="pl-PL"/>
        </w:rPr>
        <w:t>dnia 11 stycznia 2013 r. (</w:t>
      </w:r>
      <w:r w:rsidR="00DF5EC6">
        <w:rPr>
          <w:szCs w:val="24"/>
          <w:lang w:bidi="pl-PL"/>
        </w:rPr>
        <w:t>Dz. U. z 2013 r. poz. 122</w:t>
      </w:r>
      <w:r>
        <w:rPr>
          <w:szCs w:val="24"/>
          <w:lang w:bidi="pl-PL"/>
        </w:rPr>
        <w:t xml:space="preserve">) w sprawie szczegółowych wymagań w zakresie </w:t>
      </w:r>
      <w:r w:rsidR="00DF5EC6">
        <w:rPr>
          <w:szCs w:val="24"/>
          <w:lang w:bidi="pl-PL"/>
        </w:rPr>
        <w:t>odbierania odpadów komunalnych od właścicieli nieruchomości.</w:t>
      </w:r>
    </w:p>
    <w:p w14:paraId="5454F058" w14:textId="77777777" w:rsidR="00DF5EC6" w:rsidRDefault="00DF5EC6" w:rsidP="00DF5EC6">
      <w:pPr>
        <w:pStyle w:val="Akapitzlist"/>
        <w:widowControl w:val="0"/>
        <w:spacing w:after="0" w:line="288" w:lineRule="exact"/>
        <w:ind w:right="0" w:firstLine="0"/>
        <w:rPr>
          <w:szCs w:val="24"/>
          <w:lang w:bidi="pl-PL"/>
        </w:rPr>
      </w:pPr>
    </w:p>
    <w:p w14:paraId="6F9D245A" w14:textId="29760857" w:rsidR="00DF5EC6" w:rsidRPr="005A04A9" w:rsidRDefault="00DF5EC6" w:rsidP="005A04A9">
      <w:pPr>
        <w:pStyle w:val="Akapitzlist"/>
        <w:widowControl w:val="0"/>
        <w:numPr>
          <w:ilvl w:val="0"/>
          <w:numId w:val="5"/>
        </w:numPr>
        <w:spacing w:after="0" w:line="288" w:lineRule="exact"/>
        <w:ind w:right="0"/>
        <w:rPr>
          <w:szCs w:val="24"/>
          <w:lang w:bidi="pl-PL"/>
        </w:rPr>
      </w:pPr>
      <w:r>
        <w:rPr>
          <w:szCs w:val="24"/>
          <w:lang w:bidi="pl-PL"/>
        </w:rPr>
        <w:t>Miesięczne rozliczenia z Wykonawcą:</w:t>
      </w:r>
    </w:p>
    <w:p w14:paraId="4CBA0C06" w14:textId="57517717" w:rsidR="00DF5EC6" w:rsidRPr="00DF5EC6" w:rsidRDefault="00E30491" w:rsidP="00F9283D">
      <w:pPr>
        <w:pStyle w:val="Akapitzlist"/>
        <w:widowControl w:val="0"/>
        <w:numPr>
          <w:ilvl w:val="0"/>
          <w:numId w:val="23"/>
        </w:numPr>
        <w:spacing w:after="0" w:line="288" w:lineRule="exact"/>
        <w:ind w:left="709" w:right="0" w:hanging="283"/>
        <w:rPr>
          <w:szCs w:val="24"/>
          <w:lang w:bidi="pl-PL"/>
        </w:rPr>
      </w:pPr>
      <w:r w:rsidRPr="00E30491">
        <w:t>Zamawiający zapłaci Wykonawcy wynagrodzenie za faktycznie odebrane i</w:t>
      </w:r>
      <w:r w:rsidR="00DF5EC6">
        <w:t> </w:t>
      </w:r>
      <w:r w:rsidRPr="00E30491">
        <w:t xml:space="preserve">zagospodarowane ilości odpadów </w:t>
      </w:r>
      <w:r w:rsidRPr="00DF5EC6">
        <w:rPr>
          <w:b/>
        </w:rPr>
        <w:t xml:space="preserve">za 1 </w:t>
      </w:r>
      <w:r w:rsidR="008E310A">
        <w:rPr>
          <w:b/>
        </w:rPr>
        <w:t>Mg</w:t>
      </w:r>
      <w:r w:rsidRPr="00DF5EC6">
        <w:rPr>
          <w:b/>
        </w:rPr>
        <w:t xml:space="preserve"> za odbiór i zagospodarowanie odpadów komunalnych, jednak nie więcej niż wartość określona w ofercie. </w:t>
      </w:r>
    </w:p>
    <w:p w14:paraId="5BEC1498" w14:textId="46D5C1F4" w:rsidR="00DF5EC6" w:rsidRPr="00DF5EC6" w:rsidRDefault="00E30491" w:rsidP="00F9283D">
      <w:pPr>
        <w:pStyle w:val="Akapitzlist"/>
        <w:widowControl w:val="0"/>
        <w:numPr>
          <w:ilvl w:val="0"/>
          <w:numId w:val="23"/>
        </w:numPr>
        <w:spacing w:after="0" w:line="288" w:lineRule="exact"/>
        <w:ind w:left="709" w:right="0" w:hanging="283"/>
        <w:rPr>
          <w:szCs w:val="24"/>
          <w:lang w:bidi="pl-PL"/>
        </w:rPr>
      </w:pPr>
      <w:r w:rsidRPr="00E30491">
        <w:t>Przewidywana ilość odebranych odpadów w okresie trwania umowy:</w:t>
      </w:r>
      <w:r w:rsidR="00DF5EC6">
        <w:t xml:space="preserve"> </w:t>
      </w:r>
      <w:r w:rsidR="001D694A">
        <w:rPr>
          <w:b/>
        </w:rPr>
        <w:t>4 000</w:t>
      </w:r>
      <w:r w:rsidRPr="00DF5EC6">
        <w:rPr>
          <w:b/>
        </w:rPr>
        <w:t xml:space="preserve"> Mg.</w:t>
      </w:r>
      <w:r w:rsidRPr="00E30491">
        <w:t xml:space="preserve"> </w:t>
      </w:r>
    </w:p>
    <w:p w14:paraId="3FABAE55" w14:textId="77777777" w:rsidR="00623E93" w:rsidRPr="00623E93" w:rsidRDefault="00E30491" w:rsidP="00F9283D">
      <w:pPr>
        <w:pStyle w:val="Akapitzlist"/>
        <w:widowControl w:val="0"/>
        <w:numPr>
          <w:ilvl w:val="0"/>
          <w:numId w:val="23"/>
        </w:numPr>
        <w:spacing w:after="0" w:line="288" w:lineRule="exact"/>
        <w:ind w:left="709" w:right="0" w:hanging="283"/>
        <w:rPr>
          <w:szCs w:val="24"/>
          <w:lang w:bidi="pl-PL"/>
        </w:rPr>
      </w:pPr>
      <w:r w:rsidRPr="00E30491">
        <w:t>W przypadku, gdy liczba mieszkańców lub ilość ton odpadów zmaleje w stosunku do</w:t>
      </w:r>
      <w:r w:rsidR="00DF5EC6">
        <w:t> </w:t>
      </w:r>
      <w:r w:rsidRPr="00E30491">
        <w:t xml:space="preserve">wielkości podanych w specyfikacji istotnych warunków zamówienia Wykonawcy nie będzie przysługiwało żadne roszczenie w stosunku do Zamawiającego, w tym żądanie realizacji wysokości 100 % ceny wskazanej w ofercie. </w:t>
      </w:r>
    </w:p>
    <w:p w14:paraId="33E7D867" w14:textId="4DE9D465" w:rsidR="00623E93" w:rsidRDefault="00623E93" w:rsidP="00F9283D">
      <w:pPr>
        <w:pStyle w:val="Akapitzlist"/>
        <w:widowControl w:val="0"/>
        <w:numPr>
          <w:ilvl w:val="0"/>
          <w:numId w:val="23"/>
        </w:numPr>
        <w:spacing w:after="0" w:line="288" w:lineRule="exact"/>
        <w:ind w:left="709" w:right="0" w:hanging="283"/>
        <w:rPr>
          <w:szCs w:val="24"/>
          <w:lang w:bidi="pl-PL"/>
        </w:rPr>
      </w:pPr>
      <w:r>
        <w:t>Z</w:t>
      </w:r>
      <w:r w:rsidR="00E30491" w:rsidRPr="00623E93">
        <w:rPr>
          <w:szCs w:val="24"/>
        </w:rPr>
        <w:t>amawiający zobowiązuje się dokonać zmiany wysokości wynagrodzenia należnego Wykonawcy, w formie pisemnego aneksu w przypadku zwiększenia ilości odpadów ponad przewidywaną w punkcie 2, w razie wcześniejszego wyczerpania przewidywanej ilości odpadów w okresie objętym zamówieniem w zakresie niezbędnym do</w:t>
      </w:r>
      <w:r w:rsidR="00DB3F45">
        <w:rPr>
          <w:szCs w:val="24"/>
        </w:rPr>
        <w:t> </w:t>
      </w:r>
      <w:r w:rsidR="00E30491" w:rsidRPr="00623E93">
        <w:rPr>
          <w:szCs w:val="24"/>
        </w:rPr>
        <w:t>zapewnienia dalszego odbioru odpadów od właścicieli nieruchomości do</w:t>
      </w:r>
      <w:r w:rsidR="007B3F1E">
        <w:rPr>
          <w:szCs w:val="24"/>
        </w:rPr>
        <w:t> </w:t>
      </w:r>
      <w:r w:rsidR="00E30491" w:rsidRPr="00623E93">
        <w:rPr>
          <w:szCs w:val="24"/>
        </w:rPr>
        <w:t>zakończenia okresu, na jaki zawarto umowę, jednak nie więcej niż o 20</w:t>
      </w:r>
      <w:r w:rsidR="00060967">
        <w:rPr>
          <w:szCs w:val="24"/>
        </w:rPr>
        <w:t xml:space="preserve"> </w:t>
      </w:r>
      <w:r w:rsidR="00E30491" w:rsidRPr="00623E93">
        <w:rPr>
          <w:szCs w:val="24"/>
        </w:rPr>
        <w:t xml:space="preserve">%. </w:t>
      </w:r>
    </w:p>
    <w:p w14:paraId="077AA841" w14:textId="77777777" w:rsidR="00547125" w:rsidRDefault="00E30491" w:rsidP="005A04A9">
      <w:pPr>
        <w:pStyle w:val="Akapitzlist"/>
        <w:widowControl w:val="0"/>
        <w:numPr>
          <w:ilvl w:val="0"/>
          <w:numId w:val="23"/>
        </w:numPr>
        <w:spacing w:after="0" w:line="288" w:lineRule="exact"/>
        <w:ind w:left="709" w:right="0" w:hanging="283"/>
      </w:pPr>
      <w:r w:rsidRPr="00623E93">
        <w:rPr>
          <w:szCs w:val="24"/>
        </w:rPr>
        <w:t>Wynagrodzenie miesięczne</w:t>
      </w:r>
      <w:r w:rsidRPr="00E30491">
        <w:t xml:space="preserve"> będzie płatne po pełnym i należytym wykonaniu prac w</w:t>
      </w:r>
      <w:r w:rsidR="00DB3F45">
        <w:t> </w:t>
      </w:r>
      <w:r w:rsidRPr="00E30491">
        <w:t>okresie potwierdzonym protokołem odbioru. Wykonawca załączy do protokołu Zestawienie prac wykonanych w okresie rozliczeniowym potwierdzające odbiór i</w:t>
      </w:r>
      <w:r w:rsidR="00623E93">
        <w:t> </w:t>
      </w:r>
      <w:r w:rsidRPr="00E30491">
        <w:t>zagospodarowanie odpadów komunalnych z wszystkich nieruchomości objętych umową. Zestawienie prac powinno zawierać frakcje, ilość i numery Kart Przekazania Odpadów oraz informacje o instalacji do jakiej odpady zostały przekazane</w:t>
      </w:r>
      <w:r w:rsidR="00DB3F45">
        <w:t xml:space="preserve">. </w:t>
      </w:r>
      <w:r w:rsidR="00770A21">
        <w:t>Zamawiający ma prawo zażądać okazania ujętych do zestawienia wydruków fiskalnych z wagi potwierdzonych za zgodność z oryginałem oraz potwierdzonych za zgodność z</w:t>
      </w:r>
      <w:r w:rsidR="007B3F1E">
        <w:t> </w:t>
      </w:r>
      <w:r w:rsidR="00770A21">
        <w:t xml:space="preserve">oryginałem kserokopii kart przekazania odpadów. </w:t>
      </w:r>
      <w:r w:rsidR="00DB3F45">
        <w:t xml:space="preserve">Do faktury Wykonawca dołączy również zestawienie odpadów odebranych w PSZOK. </w:t>
      </w:r>
    </w:p>
    <w:p w14:paraId="2CCABB07" w14:textId="351E61FA" w:rsidR="001D4447" w:rsidRDefault="00547125" w:rsidP="005A04A9">
      <w:pPr>
        <w:pStyle w:val="Akapitzlist"/>
        <w:widowControl w:val="0"/>
        <w:numPr>
          <w:ilvl w:val="0"/>
          <w:numId w:val="23"/>
        </w:numPr>
        <w:spacing w:after="0" w:line="288" w:lineRule="exact"/>
        <w:ind w:left="709" w:right="0" w:hanging="283"/>
      </w:pPr>
      <w:r>
        <w:t>Na żądanie Zamawiającego</w:t>
      </w:r>
      <w:r w:rsidR="009C4F15">
        <w:t xml:space="preserve">, </w:t>
      </w:r>
      <w:r>
        <w:t>Wykonawca dostarczy szczegółowe zestawienie odpadów odebranych w PSZOK, które</w:t>
      </w:r>
      <w:r w:rsidR="00DB3F45">
        <w:t xml:space="preserve"> powinno zawierać imię i nazwisko oraz adres osoby oddającej odpady</w:t>
      </w:r>
      <w:r w:rsidR="00770A21">
        <w:t xml:space="preserve">, </w:t>
      </w:r>
      <w:r w:rsidR="00DB3F45">
        <w:t>wraz z</w:t>
      </w:r>
      <w:r w:rsidR="009C4F15">
        <w:t>e</w:t>
      </w:r>
      <w:r w:rsidR="00DB3F45">
        <w:t xml:space="preserve"> wskazaniem kodu odpadu i</w:t>
      </w:r>
      <w:r w:rsidR="00770A21">
        <w:t> </w:t>
      </w:r>
      <w:r w:rsidR="00DB3F45">
        <w:t>wagi odpadu.</w:t>
      </w:r>
      <w:r w:rsidR="00E30491" w:rsidRPr="00E30491">
        <w:t xml:space="preserve"> </w:t>
      </w:r>
    </w:p>
    <w:sectPr w:rsidR="001D4447" w:rsidSect="00AD293B">
      <w:pgSz w:w="11906" w:h="16838"/>
      <w:pgMar w:top="902" w:right="1412" w:bottom="73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999D" w14:textId="77777777" w:rsidR="002F7CF7" w:rsidRDefault="002F7CF7" w:rsidP="002F7CF7">
      <w:pPr>
        <w:spacing w:after="0" w:line="240" w:lineRule="auto"/>
      </w:pPr>
      <w:r>
        <w:separator/>
      </w:r>
    </w:p>
  </w:endnote>
  <w:endnote w:type="continuationSeparator" w:id="0">
    <w:p w14:paraId="7BB4F7FF" w14:textId="77777777" w:rsidR="002F7CF7" w:rsidRDefault="002F7CF7" w:rsidP="002F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18F8" w14:textId="77777777" w:rsidR="002F7CF7" w:rsidRDefault="002F7CF7" w:rsidP="002F7CF7">
      <w:pPr>
        <w:spacing w:after="0" w:line="240" w:lineRule="auto"/>
      </w:pPr>
      <w:r>
        <w:separator/>
      </w:r>
    </w:p>
  </w:footnote>
  <w:footnote w:type="continuationSeparator" w:id="0">
    <w:p w14:paraId="5E129163" w14:textId="77777777" w:rsidR="002F7CF7" w:rsidRDefault="002F7CF7" w:rsidP="002F7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/>
        <w:bCs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eastAsia="Cambria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3240" w:hanging="360"/>
      </w:pPr>
      <w:rPr>
        <w:rFonts w:eastAsia="Calibri"/>
        <w:b w:val="0"/>
        <w:i w:val="0"/>
        <w:iCs/>
        <w:color w:val="000000"/>
      </w:rPr>
    </w:lvl>
    <w:lvl w:ilvl="5">
      <w:start w:val="1"/>
      <w:numFmt w:val="decimal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eastAsia="Calibri"/>
        <w:color w:val="000000"/>
        <w:sz w:val="22"/>
        <w:szCs w:val="21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/>
        <w:color w:val="000000"/>
        <w:sz w:val="24"/>
        <w:szCs w:val="24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27000B"/>
    <w:multiLevelType w:val="hybridMultilevel"/>
    <w:tmpl w:val="6D188D78"/>
    <w:lvl w:ilvl="0" w:tplc="D43CBE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5101F"/>
    <w:multiLevelType w:val="hybridMultilevel"/>
    <w:tmpl w:val="31FE4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F0D95"/>
    <w:multiLevelType w:val="hybridMultilevel"/>
    <w:tmpl w:val="96141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764C"/>
    <w:multiLevelType w:val="hybridMultilevel"/>
    <w:tmpl w:val="25F6A72A"/>
    <w:lvl w:ilvl="0" w:tplc="67349D62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69F2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4AEFA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CCBA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A5842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A93C4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A39DC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0FBB0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A7B46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B77E6E"/>
    <w:multiLevelType w:val="hybridMultilevel"/>
    <w:tmpl w:val="0A329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7FCA"/>
    <w:multiLevelType w:val="hybridMultilevel"/>
    <w:tmpl w:val="408A5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27BA0"/>
    <w:multiLevelType w:val="hybridMultilevel"/>
    <w:tmpl w:val="D43EC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D2D24"/>
    <w:multiLevelType w:val="hybridMultilevel"/>
    <w:tmpl w:val="32380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B5D5D"/>
    <w:multiLevelType w:val="hybridMultilevel"/>
    <w:tmpl w:val="2ADE0EA0"/>
    <w:lvl w:ilvl="0" w:tplc="6D18A5C4">
      <w:start w:val="5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8271E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A1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44F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019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833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C09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413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00C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660DA8"/>
    <w:multiLevelType w:val="hybridMultilevel"/>
    <w:tmpl w:val="83EEA7EC"/>
    <w:lvl w:ilvl="0" w:tplc="3A9CFAD0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DA826D6"/>
    <w:multiLevelType w:val="hybridMultilevel"/>
    <w:tmpl w:val="58204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D04CF"/>
    <w:multiLevelType w:val="hybridMultilevel"/>
    <w:tmpl w:val="2D5EFD2C"/>
    <w:lvl w:ilvl="0" w:tplc="6E5C4D8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3E533320"/>
    <w:multiLevelType w:val="hybridMultilevel"/>
    <w:tmpl w:val="FD3C8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47F5A"/>
    <w:multiLevelType w:val="hybridMultilevel"/>
    <w:tmpl w:val="CC402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F7A8B"/>
    <w:multiLevelType w:val="hybridMultilevel"/>
    <w:tmpl w:val="F88CDD70"/>
    <w:lvl w:ilvl="0" w:tplc="5F5A8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37146"/>
    <w:multiLevelType w:val="hybridMultilevel"/>
    <w:tmpl w:val="AE0A3120"/>
    <w:lvl w:ilvl="0" w:tplc="A6E4FCE6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C52A45"/>
    <w:multiLevelType w:val="hybridMultilevel"/>
    <w:tmpl w:val="8C8ECBCC"/>
    <w:lvl w:ilvl="0" w:tplc="5F5A8C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9B46F3"/>
    <w:multiLevelType w:val="hybridMultilevel"/>
    <w:tmpl w:val="52782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62D5A"/>
    <w:multiLevelType w:val="hybridMultilevel"/>
    <w:tmpl w:val="76E25A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B0643D8"/>
    <w:multiLevelType w:val="hybridMultilevel"/>
    <w:tmpl w:val="228010B0"/>
    <w:lvl w:ilvl="0" w:tplc="87AA29F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1750E"/>
    <w:multiLevelType w:val="hybridMultilevel"/>
    <w:tmpl w:val="D61CA8FC"/>
    <w:lvl w:ilvl="0" w:tplc="7F00B2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25544">
      <w:start w:val="5"/>
      <w:numFmt w:val="lowerLetter"/>
      <w:lvlText w:val="%2)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40A9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84736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EE258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02228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22A06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C3F8E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C0B2E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04526B"/>
    <w:multiLevelType w:val="hybridMultilevel"/>
    <w:tmpl w:val="C6CAA58A"/>
    <w:lvl w:ilvl="0" w:tplc="49B88D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6743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6CAD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48C7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AF56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EF40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6BB8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6607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46E9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DF314A"/>
    <w:multiLevelType w:val="hybridMultilevel"/>
    <w:tmpl w:val="8D8A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A7C42"/>
    <w:multiLevelType w:val="hybridMultilevel"/>
    <w:tmpl w:val="9D1A6F70"/>
    <w:lvl w:ilvl="0" w:tplc="9AC03E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D33B6E"/>
    <w:multiLevelType w:val="hybridMultilevel"/>
    <w:tmpl w:val="6820F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A12832"/>
    <w:multiLevelType w:val="hybridMultilevel"/>
    <w:tmpl w:val="82347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80963"/>
    <w:multiLevelType w:val="hybridMultilevel"/>
    <w:tmpl w:val="63120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732258">
    <w:abstractNumId w:val="21"/>
  </w:num>
  <w:num w:numId="2" w16cid:durableId="70929670">
    <w:abstractNumId w:val="20"/>
  </w:num>
  <w:num w:numId="3" w16cid:durableId="46415269">
    <w:abstractNumId w:val="4"/>
  </w:num>
  <w:num w:numId="4" w16cid:durableId="1597204942">
    <w:abstractNumId w:val="13"/>
  </w:num>
  <w:num w:numId="5" w16cid:durableId="2010134717">
    <w:abstractNumId w:val="2"/>
  </w:num>
  <w:num w:numId="6" w16cid:durableId="1510294173">
    <w:abstractNumId w:val="11"/>
  </w:num>
  <w:num w:numId="7" w16cid:durableId="199519315">
    <w:abstractNumId w:val="25"/>
  </w:num>
  <w:num w:numId="8" w16cid:durableId="1627195785">
    <w:abstractNumId w:val="19"/>
  </w:num>
  <w:num w:numId="9" w16cid:durableId="1017653653">
    <w:abstractNumId w:val="3"/>
  </w:num>
  <w:num w:numId="10" w16cid:durableId="1818766432">
    <w:abstractNumId w:val="5"/>
  </w:num>
  <w:num w:numId="11" w16cid:durableId="1480809648">
    <w:abstractNumId w:val="22"/>
  </w:num>
  <w:num w:numId="12" w16cid:durableId="1242718772">
    <w:abstractNumId w:val="10"/>
  </w:num>
  <w:num w:numId="13" w16cid:durableId="1972905607">
    <w:abstractNumId w:val="9"/>
  </w:num>
  <w:num w:numId="14" w16cid:durableId="1116287346">
    <w:abstractNumId w:val="14"/>
  </w:num>
  <w:num w:numId="15" w16cid:durableId="1749109411">
    <w:abstractNumId w:val="6"/>
  </w:num>
  <w:num w:numId="16" w16cid:durableId="56099352">
    <w:abstractNumId w:val="7"/>
  </w:num>
  <w:num w:numId="17" w16cid:durableId="671377916">
    <w:abstractNumId w:val="15"/>
  </w:num>
  <w:num w:numId="18" w16cid:durableId="465468322">
    <w:abstractNumId w:val="8"/>
  </w:num>
  <w:num w:numId="19" w16cid:durableId="1246574478">
    <w:abstractNumId w:val="12"/>
  </w:num>
  <w:num w:numId="20" w16cid:durableId="908542486">
    <w:abstractNumId w:val="16"/>
  </w:num>
  <w:num w:numId="21" w16cid:durableId="847250970">
    <w:abstractNumId w:val="27"/>
  </w:num>
  <w:num w:numId="22" w16cid:durableId="2106874884">
    <w:abstractNumId w:val="28"/>
  </w:num>
  <w:num w:numId="23" w16cid:durableId="1315066664">
    <w:abstractNumId w:val="23"/>
  </w:num>
  <w:num w:numId="24" w16cid:durableId="186187837">
    <w:abstractNumId w:val="24"/>
  </w:num>
  <w:num w:numId="25" w16cid:durableId="408355221">
    <w:abstractNumId w:val="18"/>
  </w:num>
  <w:num w:numId="26" w16cid:durableId="210968281">
    <w:abstractNumId w:val="26"/>
  </w:num>
  <w:num w:numId="27" w16cid:durableId="2127969153">
    <w:abstractNumId w:val="0"/>
  </w:num>
  <w:num w:numId="28" w16cid:durableId="1628967571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47"/>
    <w:rsid w:val="00026576"/>
    <w:rsid w:val="0003180D"/>
    <w:rsid w:val="00050878"/>
    <w:rsid w:val="00050881"/>
    <w:rsid w:val="00054C9F"/>
    <w:rsid w:val="00060967"/>
    <w:rsid w:val="00060C68"/>
    <w:rsid w:val="0006696C"/>
    <w:rsid w:val="000B4902"/>
    <w:rsid w:val="000C4A0F"/>
    <w:rsid w:val="000E6811"/>
    <w:rsid w:val="00126730"/>
    <w:rsid w:val="0015794F"/>
    <w:rsid w:val="001607E2"/>
    <w:rsid w:val="001611DF"/>
    <w:rsid w:val="00174F2A"/>
    <w:rsid w:val="001A03C1"/>
    <w:rsid w:val="001A129C"/>
    <w:rsid w:val="001A488E"/>
    <w:rsid w:val="001C775B"/>
    <w:rsid w:val="001D4447"/>
    <w:rsid w:val="001D694A"/>
    <w:rsid w:val="001E31EC"/>
    <w:rsid w:val="001F36AE"/>
    <w:rsid w:val="001F7D85"/>
    <w:rsid w:val="002006E5"/>
    <w:rsid w:val="00242615"/>
    <w:rsid w:val="002562C4"/>
    <w:rsid w:val="00260D8F"/>
    <w:rsid w:val="002636CA"/>
    <w:rsid w:val="002A235C"/>
    <w:rsid w:val="002A5C29"/>
    <w:rsid w:val="002F7CF7"/>
    <w:rsid w:val="003634E1"/>
    <w:rsid w:val="003756F6"/>
    <w:rsid w:val="003E0171"/>
    <w:rsid w:val="003E1C3E"/>
    <w:rsid w:val="003E6F28"/>
    <w:rsid w:val="003F5752"/>
    <w:rsid w:val="00404B74"/>
    <w:rsid w:val="0044325E"/>
    <w:rsid w:val="00443F4E"/>
    <w:rsid w:val="00447F82"/>
    <w:rsid w:val="0045255A"/>
    <w:rsid w:val="00462D24"/>
    <w:rsid w:val="00490D33"/>
    <w:rsid w:val="004C6E59"/>
    <w:rsid w:val="004C7C17"/>
    <w:rsid w:val="004D0B42"/>
    <w:rsid w:val="004D331B"/>
    <w:rsid w:val="004D55C6"/>
    <w:rsid w:val="00500541"/>
    <w:rsid w:val="005174F2"/>
    <w:rsid w:val="00532258"/>
    <w:rsid w:val="005344B3"/>
    <w:rsid w:val="00547125"/>
    <w:rsid w:val="00565512"/>
    <w:rsid w:val="00575DBE"/>
    <w:rsid w:val="005A04A9"/>
    <w:rsid w:val="005B2258"/>
    <w:rsid w:val="005B3DD5"/>
    <w:rsid w:val="005C52C3"/>
    <w:rsid w:val="005E2749"/>
    <w:rsid w:val="00623E93"/>
    <w:rsid w:val="00654957"/>
    <w:rsid w:val="00675187"/>
    <w:rsid w:val="00675EA2"/>
    <w:rsid w:val="0068202B"/>
    <w:rsid w:val="006A4A80"/>
    <w:rsid w:val="006F39D7"/>
    <w:rsid w:val="006F4EF8"/>
    <w:rsid w:val="00706EA0"/>
    <w:rsid w:val="0071280D"/>
    <w:rsid w:val="00741DD0"/>
    <w:rsid w:val="00750DB7"/>
    <w:rsid w:val="00770A21"/>
    <w:rsid w:val="00774023"/>
    <w:rsid w:val="007A3C85"/>
    <w:rsid w:val="007B3F1E"/>
    <w:rsid w:val="007E2EB6"/>
    <w:rsid w:val="00821D04"/>
    <w:rsid w:val="00837597"/>
    <w:rsid w:val="0084195A"/>
    <w:rsid w:val="00841D29"/>
    <w:rsid w:val="008474B8"/>
    <w:rsid w:val="0084756D"/>
    <w:rsid w:val="00865683"/>
    <w:rsid w:val="008C11A0"/>
    <w:rsid w:val="008C3EB6"/>
    <w:rsid w:val="008C5F28"/>
    <w:rsid w:val="008C66FD"/>
    <w:rsid w:val="008D12E8"/>
    <w:rsid w:val="008D147F"/>
    <w:rsid w:val="008D695E"/>
    <w:rsid w:val="008E098C"/>
    <w:rsid w:val="008E310A"/>
    <w:rsid w:val="008F4B33"/>
    <w:rsid w:val="0090465C"/>
    <w:rsid w:val="00906E24"/>
    <w:rsid w:val="009077B3"/>
    <w:rsid w:val="0091128E"/>
    <w:rsid w:val="00955148"/>
    <w:rsid w:val="00961E88"/>
    <w:rsid w:val="00980136"/>
    <w:rsid w:val="00980A7D"/>
    <w:rsid w:val="00986453"/>
    <w:rsid w:val="009864AC"/>
    <w:rsid w:val="009C03AD"/>
    <w:rsid w:val="009C4F15"/>
    <w:rsid w:val="00A17E79"/>
    <w:rsid w:val="00A47AF4"/>
    <w:rsid w:val="00A758B3"/>
    <w:rsid w:val="00AA6084"/>
    <w:rsid w:val="00AB1C1F"/>
    <w:rsid w:val="00AB389E"/>
    <w:rsid w:val="00AD293B"/>
    <w:rsid w:val="00AD6FDF"/>
    <w:rsid w:val="00B033C7"/>
    <w:rsid w:val="00B129FB"/>
    <w:rsid w:val="00B44B8F"/>
    <w:rsid w:val="00B81EF2"/>
    <w:rsid w:val="00BA6AB4"/>
    <w:rsid w:val="00BC3868"/>
    <w:rsid w:val="00BE1032"/>
    <w:rsid w:val="00C619D4"/>
    <w:rsid w:val="00C62CD7"/>
    <w:rsid w:val="00C94853"/>
    <w:rsid w:val="00CB27E2"/>
    <w:rsid w:val="00CD36C3"/>
    <w:rsid w:val="00CE10CE"/>
    <w:rsid w:val="00CF1DB2"/>
    <w:rsid w:val="00D13D23"/>
    <w:rsid w:val="00D16995"/>
    <w:rsid w:val="00D229CC"/>
    <w:rsid w:val="00D41A31"/>
    <w:rsid w:val="00DB3F45"/>
    <w:rsid w:val="00DB4411"/>
    <w:rsid w:val="00DC1501"/>
    <w:rsid w:val="00DC3C46"/>
    <w:rsid w:val="00DD38C7"/>
    <w:rsid w:val="00DF4F3A"/>
    <w:rsid w:val="00DF5EC6"/>
    <w:rsid w:val="00E14A35"/>
    <w:rsid w:val="00E27396"/>
    <w:rsid w:val="00E30491"/>
    <w:rsid w:val="00E42DBE"/>
    <w:rsid w:val="00E50955"/>
    <w:rsid w:val="00E63F31"/>
    <w:rsid w:val="00E722D8"/>
    <w:rsid w:val="00E92F62"/>
    <w:rsid w:val="00EC2759"/>
    <w:rsid w:val="00ED2556"/>
    <w:rsid w:val="00ED2D99"/>
    <w:rsid w:val="00ED70AC"/>
    <w:rsid w:val="00EE5683"/>
    <w:rsid w:val="00F1119A"/>
    <w:rsid w:val="00F26CBB"/>
    <w:rsid w:val="00F37AD2"/>
    <w:rsid w:val="00F525E0"/>
    <w:rsid w:val="00F85401"/>
    <w:rsid w:val="00F90826"/>
    <w:rsid w:val="00F9283D"/>
    <w:rsid w:val="00FD5088"/>
    <w:rsid w:val="00FE5DDD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A82A"/>
  <w15:docId w15:val="{5D183724-C1DB-40F2-BF0F-5D2BB8E8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F31"/>
    <w:pPr>
      <w:spacing w:after="5" w:line="267" w:lineRule="auto"/>
      <w:ind w:left="10" w:right="49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4411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1"/>
    <w:rsid w:val="007A3C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7A3C85"/>
    <w:pPr>
      <w:widowControl w:val="0"/>
      <w:shd w:val="clear" w:color="auto" w:fill="FFFFFF"/>
      <w:spacing w:after="1740" w:line="0" w:lineRule="atLeast"/>
      <w:ind w:left="0" w:right="0" w:hanging="940"/>
      <w:jc w:val="left"/>
    </w:pPr>
    <w:rPr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7A3C8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8D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4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DD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F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F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F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F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11</Pages>
  <Words>4358</Words>
  <Characters>26149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i zagospodarowanie odpadów komunalnych odbieranych z terenu Gminy Miasta Zambrów z nieruchomości, na których zamies</vt:lpstr>
    </vt:vector>
  </TitlesOfParts>
  <Company/>
  <LinksUpToDate>false</LinksUpToDate>
  <CharactersWithSpaces>30447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i zagospodarowanie odpadów komunalnych odbieranych z terenu Gminy Miasta Zambrów z nieruchomości, na których zamies</dc:title>
  <dc:creator>Bimmer</dc:creator>
  <cp:lastModifiedBy>Bogusław Baczewski</cp:lastModifiedBy>
  <cp:revision>19</cp:revision>
  <cp:lastPrinted>2023-10-19T08:59:00Z</cp:lastPrinted>
  <dcterms:created xsi:type="dcterms:W3CDTF">2023-10-18T12:29:00Z</dcterms:created>
  <dcterms:modified xsi:type="dcterms:W3CDTF">2023-10-25T07:06:00Z</dcterms:modified>
</cp:coreProperties>
</file>