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A56ED5">
        <w:rPr>
          <w:b/>
          <w:sz w:val="28"/>
          <w:szCs w:val="28"/>
        </w:rPr>
        <w:t>2a</w:t>
      </w:r>
      <w:bookmarkStart w:id="0" w:name="_GoBack"/>
      <w:bookmarkEnd w:id="0"/>
      <w:r w:rsidR="00A56ED5">
        <w:rPr>
          <w:b/>
          <w:sz w:val="28"/>
          <w:szCs w:val="28"/>
        </w:rPr>
        <w:t xml:space="preserve"> do SIWZ</w:t>
      </w:r>
    </w:p>
    <w:p w:rsidR="005B7F6B" w:rsidRDefault="005B7F6B">
      <w:pPr>
        <w:rPr>
          <w:b/>
          <w:sz w:val="28"/>
          <w:szCs w:val="28"/>
        </w:rPr>
      </w:pPr>
    </w:p>
    <w:p w:rsidR="00E63829" w:rsidRDefault="00A56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 w:rsidR="00E5224B">
        <w:rPr>
          <w:b/>
          <w:sz w:val="28"/>
          <w:szCs w:val="28"/>
        </w:rPr>
        <w:t>Dział Naukowo Oświatowy (ELEKTRONIKA)</w:t>
      </w:r>
    </w:p>
    <w:p w:rsidR="005B7F6B" w:rsidRDefault="005B7F6B">
      <w:pPr>
        <w:rPr>
          <w:b/>
          <w:sz w:val="28"/>
          <w:szCs w:val="28"/>
        </w:rPr>
      </w:pPr>
    </w:p>
    <w:p w:rsidR="007C4A1D" w:rsidRDefault="007C4A1D">
      <w:pPr>
        <w:rPr>
          <w:b/>
          <w:sz w:val="28"/>
          <w:szCs w:val="28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033"/>
        <w:gridCol w:w="4462"/>
        <w:gridCol w:w="937"/>
        <w:gridCol w:w="923"/>
        <w:gridCol w:w="5296"/>
      </w:tblGrid>
      <w:tr w:rsidR="0054542B" w:rsidRPr="0054542B" w:rsidTr="0054542B">
        <w:trPr>
          <w:trHeight w:val="7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4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Proponowany </w:t>
            </w:r>
            <w:r w:rsidR="00946C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urządzenie  Producenta/model/typ</w:t>
            </w:r>
          </w:p>
        </w:tc>
      </w:tr>
      <w:tr w:rsidR="00442F0D" w:rsidRPr="0054542B" w:rsidTr="005120A3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Głośniki bezprzewodowe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Mikrofon bezprzewodowy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Komputer przenośny  - laptop w zestawie z myszką, torbą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kpl. 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nagłośnien</w:t>
            </w:r>
            <w:r w:rsidR="00A56ED5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owy - zestaw mikrofonowy, wózek, pokrowiec do zestawu nagłośnieniowego, mobilny zestaw nagłośnieniowy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kpl. 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oświetlenia wraz z akcesoriami: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Kolorowe reflektory - różne kształty i funkcje (szt. 4)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statyw na reflektory (szt. 2)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Dimmer do świateł (szt. 1)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Filtry do reflektorów (szt. 2)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listwy oświetleniowe (szt. 10)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ramki do reflektorów skrzydełka do reflektorów (szt. 4)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skrzydełka do reflektorów (szt. 4)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kpl. 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Reflektory do oświetlania sceny na wysięgnikach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Lampa studyjna plus blenda (parasolka transparentna)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453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bottom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</w:rPr>
            </w:pPr>
            <w:r w:rsidRPr="00442F0D">
              <w:rPr>
                <w:rFonts w:ascii="Calibri" w:hAnsi="Calibri" w:cs="Calibri"/>
                <w:color w:val="000000"/>
                <w:sz w:val="18"/>
                <w:szCs w:val="18"/>
              </w:rPr>
              <w:t>Aparat Fotograficzny wraz z obiektyw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442F0D">
              <w:rPr>
                <w:rFonts w:ascii="Calibri" w:hAnsi="Calibri" w:cs="Calibri"/>
                <w:color w:val="000000"/>
                <w:sz w:val="18"/>
                <w:szCs w:val="18"/>
              </w:rPr>
              <w:t>mi, kartą pamięci i pokrowcem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Urządzenie wielofunkcyjne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Stworzenie Animacji interaktywnych dostosowana do zajęć w Muzeum Dla Dzieci + oprogramowanie do podłogi interaktywnej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Ekran projekcyjny montaż na ścianie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Projektor wraz z uchwytem i wykonanie instalacji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Przenośny wzmacniacz głosu z mikrofonem nagłownym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042DA5" w:rsidRDefault="00D31E93" w:rsidP="00442F0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42DA5">
              <w:rPr>
                <w:rFonts w:ascii="Calibri" w:hAnsi="Calibri" w:cs="Calibri"/>
                <w:color w:val="FF0000"/>
                <w:sz w:val="18"/>
                <w:szCs w:val="18"/>
              </w:rPr>
              <w:t>Switch, przełącznik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022090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042DA5" w:rsidRDefault="00D31E93" w:rsidP="00442F0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42DA5">
              <w:rPr>
                <w:rFonts w:ascii="Calibri" w:hAnsi="Calibri" w:cs="Calibri"/>
                <w:color w:val="FF0000"/>
                <w:sz w:val="18"/>
                <w:szCs w:val="18"/>
              </w:rPr>
              <w:t>Kontroler bezprzewodowy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022090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042DA5" w:rsidRDefault="000B42F8" w:rsidP="00442F0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42DA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Access Point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Czytnik ebook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nagłośnieniowy do Czytelni - Kolumna wolnostojąca na statywie; mikrofony.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Urządzenie wielofunkcyjne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Drukarka Czarno biała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Projektor Przenośny z torbą transportową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Duże podświetlane globusy - polityczny i geograficzny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Listwy ledowe led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Laminator A3/A4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Drukarka 3D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Interaktywny Globus  - monitor dotykowy wraz z aplikacją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kpl. 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42F0D" w:rsidRPr="0054542B" w:rsidTr="00D02225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442F0D" w:rsidRDefault="00442F0D" w:rsidP="00442F0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Aparat fotograficzny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Default="00442F0D" w:rsidP="00442F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442F0D" w:rsidRPr="0054542B" w:rsidRDefault="00442F0D" w:rsidP="00442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FD6B7E" w:rsidRPr="00676212" w:rsidRDefault="00FD6B7E">
      <w:pPr>
        <w:rPr>
          <w:b/>
          <w:sz w:val="28"/>
          <w:szCs w:val="28"/>
        </w:rPr>
      </w:pPr>
    </w:p>
    <w:sectPr w:rsidR="00FD6B7E" w:rsidRPr="00676212" w:rsidSect="00445712">
      <w:pgSz w:w="16840" w:h="11900" w:orient="landscape"/>
      <w:pgMar w:top="1701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E0" w:rsidRDefault="00F93FE0" w:rsidP="00864B8F">
      <w:pPr>
        <w:spacing w:after="0" w:line="240" w:lineRule="auto"/>
      </w:pPr>
      <w:r>
        <w:separator/>
      </w:r>
    </w:p>
  </w:endnote>
  <w:endnote w:type="continuationSeparator" w:id="0">
    <w:p w:rsidR="00F93FE0" w:rsidRDefault="00F93FE0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E0" w:rsidRDefault="00F93FE0" w:rsidP="00864B8F">
      <w:pPr>
        <w:spacing w:after="0" w:line="240" w:lineRule="auto"/>
      </w:pPr>
      <w:r>
        <w:separator/>
      </w:r>
    </w:p>
  </w:footnote>
  <w:footnote w:type="continuationSeparator" w:id="0">
    <w:p w:rsidR="00F93FE0" w:rsidRDefault="00F93FE0" w:rsidP="0086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2"/>
    <w:rsid w:val="00022090"/>
    <w:rsid w:val="00042DA5"/>
    <w:rsid w:val="00060A42"/>
    <w:rsid w:val="000B34B7"/>
    <w:rsid w:val="000B42F8"/>
    <w:rsid w:val="001131D7"/>
    <w:rsid w:val="001C4E0D"/>
    <w:rsid w:val="00227F63"/>
    <w:rsid w:val="00230934"/>
    <w:rsid w:val="00273BF2"/>
    <w:rsid w:val="00284839"/>
    <w:rsid w:val="00311981"/>
    <w:rsid w:val="00442F0D"/>
    <w:rsid w:val="00445712"/>
    <w:rsid w:val="005120A3"/>
    <w:rsid w:val="0054542B"/>
    <w:rsid w:val="00587060"/>
    <w:rsid w:val="005B7F6B"/>
    <w:rsid w:val="00614683"/>
    <w:rsid w:val="00676212"/>
    <w:rsid w:val="007C4A1D"/>
    <w:rsid w:val="00864B8F"/>
    <w:rsid w:val="00946C62"/>
    <w:rsid w:val="009A0E7B"/>
    <w:rsid w:val="00A070FC"/>
    <w:rsid w:val="00A133AE"/>
    <w:rsid w:val="00A31789"/>
    <w:rsid w:val="00A56ED5"/>
    <w:rsid w:val="00A64AD3"/>
    <w:rsid w:val="00AB7D78"/>
    <w:rsid w:val="00AC3DAC"/>
    <w:rsid w:val="00B26AEC"/>
    <w:rsid w:val="00B27C98"/>
    <w:rsid w:val="00B61ED4"/>
    <w:rsid w:val="00C42190"/>
    <w:rsid w:val="00C76A39"/>
    <w:rsid w:val="00C855B7"/>
    <w:rsid w:val="00CC4D02"/>
    <w:rsid w:val="00D01281"/>
    <w:rsid w:val="00D31E93"/>
    <w:rsid w:val="00DB2783"/>
    <w:rsid w:val="00E5224B"/>
    <w:rsid w:val="00E63829"/>
    <w:rsid w:val="00E960BC"/>
    <w:rsid w:val="00F84C85"/>
    <w:rsid w:val="00F93FE0"/>
    <w:rsid w:val="00FD07F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Slawomir Jasinski</cp:lastModifiedBy>
  <cp:revision>4</cp:revision>
  <cp:lastPrinted>2018-12-11T12:01:00Z</cp:lastPrinted>
  <dcterms:created xsi:type="dcterms:W3CDTF">2019-03-22T12:17:00Z</dcterms:created>
  <dcterms:modified xsi:type="dcterms:W3CDTF">2019-04-01T16:50:00Z</dcterms:modified>
</cp:coreProperties>
</file>