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37D44390" w:rsidR="00EF0373" w:rsidRPr="007C0B21" w:rsidRDefault="007249BF" w:rsidP="007C0B21">
      <w:pPr>
        <w:spacing w:line="319" w:lineRule="auto"/>
        <w:rPr>
          <w:rFonts w:asciiTheme="minorHAnsi" w:eastAsia="Calibri" w:hAnsiTheme="minorHAnsi" w:cstheme="minorHAnsi"/>
        </w:rPr>
      </w:pPr>
      <w:r w:rsidRPr="007C0B21">
        <w:rPr>
          <w:rFonts w:asciiTheme="minorHAnsi" w:eastAsia="Calibri" w:hAnsiTheme="minorHAnsi" w:cstheme="minorHAnsi"/>
        </w:rPr>
        <w:t xml:space="preserve"> </w:t>
      </w:r>
    </w:p>
    <w:p w14:paraId="4AD8072C" w14:textId="6FF2D1B0" w:rsidR="008870AA" w:rsidRPr="007C0B21" w:rsidRDefault="008870AA" w:rsidP="007C0B21">
      <w:pPr>
        <w:spacing w:line="319" w:lineRule="auto"/>
        <w:jc w:val="center"/>
        <w:rPr>
          <w:rFonts w:asciiTheme="minorHAnsi" w:hAnsiTheme="minorHAnsi" w:cstheme="minorHAnsi"/>
          <w:b/>
        </w:rPr>
      </w:pPr>
      <w:bookmarkStart w:id="0" w:name="_Hlk87018852"/>
      <w:r w:rsidRPr="007C0B21">
        <w:rPr>
          <w:rFonts w:asciiTheme="minorHAnsi" w:hAnsiTheme="minorHAnsi" w:cstheme="minorHAnsi"/>
          <w:b/>
        </w:rPr>
        <w:t xml:space="preserve">                             </w:t>
      </w:r>
      <w:bookmarkStart w:id="1" w:name="_Hlk77347627"/>
    </w:p>
    <w:p w14:paraId="5C97F435"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SPECYFIKACJA WARUNKÓW ZAMÓWIENIA</w:t>
      </w:r>
    </w:p>
    <w:p w14:paraId="759D441D" w14:textId="77777777" w:rsidR="008870AA" w:rsidRPr="007C0B21" w:rsidRDefault="008870AA" w:rsidP="007C0B21">
      <w:pPr>
        <w:spacing w:line="319" w:lineRule="auto"/>
        <w:rPr>
          <w:rFonts w:asciiTheme="minorHAnsi" w:hAnsiTheme="minorHAnsi" w:cstheme="minorHAnsi"/>
        </w:rPr>
      </w:pPr>
    </w:p>
    <w:p w14:paraId="2D4AFC68"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ZAMAWIAJĄCY:</w:t>
      </w:r>
    </w:p>
    <w:p w14:paraId="30C1DC9A" w14:textId="77777777" w:rsidR="008870AA" w:rsidRPr="007C0B21" w:rsidRDefault="008870AA" w:rsidP="007C0B21">
      <w:pPr>
        <w:spacing w:line="319" w:lineRule="auto"/>
        <w:jc w:val="center"/>
        <w:rPr>
          <w:rFonts w:asciiTheme="minorHAnsi" w:hAnsiTheme="minorHAnsi" w:cstheme="minorHAnsi"/>
          <w:b/>
        </w:rPr>
      </w:pPr>
    </w:p>
    <w:p w14:paraId="1838C9FA" w14:textId="77777777"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b/>
          <w:bCs/>
        </w:rPr>
        <w:t>Gmina Dopiewo</w:t>
      </w:r>
    </w:p>
    <w:p w14:paraId="55A940FA" w14:textId="77777777" w:rsidR="008870AA" w:rsidRPr="007C0B21" w:rsidRDefault="008870AA" w:rsidP="007C0B21">
      <w:pPr>
        <w:spacing w:line="319" w:lineRule="auto"/>
        <w:jc w:val="center"/>
        <w:rPr>
          <w:rFonts w:asciiTheme="minorHAnsi" w:hAnsiTheme="minorHAnsi" w:cstheme="minorHAnsi"/>
          <w:b/>
          <w:bCs/>
        </w:rPr>
      </w:pPr>
    </w:p>
    <w:p w14:paraId="5EC3CEDB" w14:textId="77777777" w:rsidR="006E1F27"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Zaprasza do złożenia oferty w trybie </w:t>
      </w:r>
      <w:bookmarkStart w:id="2" w:name="_Hlk98144739"/>
      <w:r w:rsidR="006E1F27" w:rsidRPr="007C0B21">
        <w:rPr>
          <w:rFonts w:asciiTheme="minorHAnsi" w:hAnsiTheme="minorHAnsi" w:cstheme="minorHAnsi"/>
        </w:rPr>
        <w:t>przetargu nieograniczonego</w:t>
      </w:r>
      <w:r w:rsidRPr="007C0B21">
        <w:rPr>
          <w:rFonts w:asciiTheme="minorHAnsi" w:hAnsiTheme="minorHAnsi" w:cstheme="minorHAnsi"/>
        </w:rPr>
        <w:t xml:space="preserve"> o wartości zamówienia </w:t>
      </w:r>
    </w:p>
    <w:p w14:paraId="592EA9C2" w14:textId="10852AE4"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przekraczającej prog</w:t>
      </w:r>
      <w:r w:rsidR="006E1F27" w:rsidRPr="007C0B21">
        <w:rPr>
          <w:rFonts w:asciiTheme="minorHAnsi" w:hAnsiTheme="minorHAnsi" w:cstheme="minorHAnsi"/>
        </w:rPr>
        <w:t xml:space="preserve">i </w:t>
      </w:r>
      <w:r w:rsidRPr="007C0B21">
        <w:rPr>
          <w:rFonts w:asciiTheme="minorHAnsi" w:hAnsiTheme="minorHAnsi" w:cstheme="minorHAnsi"/>
        </w:rPr>
        <w:t>unijn</w:t>
      </w:r>
      <w:r w:rsidR="006E1F27" w:rsidRPr="007C0B21">
        <w:rPr>
          <w:rFonts w:asciiTheme="minorHAnsi" w:hAnsiTheme="minorHAnsi" w:cstheme="minorHAnsi"/>
        </w:rPr>
        <w:t>e</w:t>
      </w:r>
      <w:r w:rsidRPr="007C0B21">
        <w:rPr>
          <w:rFonts w:asciiTheme="minorHAnsi" w:hAnsiTheme="minorHAnsi" w:cstheme="minorHAnsi"/>
        </w:rPr>
        <w:t xml:space="preserve"> o jakich stanowi art. 3 </w:t>
      </w:r>
      <w:bookmarkStart w:id="3" w:name="_Hlk63768415"/>
      <w:r w:rsidR="00B32DB1" w:rsidRPr="007C0B21">
        <w:rPr>
          <w:rFonts w:asciiTheme="minorHAnsi" w:hAnsiTheme="minorHAnsi" w:cstheme="minorHAnsi"/>
        </w:rPr>
        <w:t xml:space="preserve">ust. 1 pkt. 1 </w:t>
      </w:r>
      <w:r w:rsidRPr="007C0B21">
        <w:rPr>
          <w:rFonts w:asciiTheme="minorHAnsi" w:hAnsiTheme="minorHAnsi" w:cstheme="minorHAnsi"/>
        </w:rPr>
        <w:t xml:space="preserve">ustawy z 11 września 2019 r. - Prawo zamówień publicznych </w:t>
      </w:r>
      <w:bookmarkEnd w:id="2"/>
      <w:r w:rsidRPr="007C0B21">
        <w:rPr>
          <w:rFonts w:asciiTheme="minorHAnsi" w:hAnsiTheme="minorHAnsi" w:cstheme="minorHAnsi"/>
        </w:rPr>
        <w:t>(</w:t>
      </w:r>
      <w:proofErr w:type="spellStart"/>
      <w:r w:rsidRPr="007C0B21">
        <w:rPr>
          <w:rFonts w:asciiTheme="minorHAnsi" w:hAnsiTheme="minorHAnsi" w:cstheme="minorHAnsi"/>
        </w:rPr>
        <w:t>t.j</w:t>
      </w:r>
      <w:proofErr w:type="spellEnd"/>
      <w:r w:rsidRPr="007C0B21">
        <w:rPr>
          <w:rFonts w:asciiTheme="minorHAnsi" w:hAnsiTheme="minorHAnsi" w:cstheme="minorHAnsi"/>
        </w:rPr>
        <w:t>. Dz. U. z 202</w:t>
      </w:r>
      <w:r w:rsidR="00F01721" w:rsidRPr="007C0B21">
        <w:rPr>
          <w:rFonts w:asciiTheme="minorHAnsi" w:hAnsiTheme="minorHAnsi" w:cstheme="minorHAnsi"/>
        </w:rPr>
        <w:t>2</w:t>
      </w:r>
      <w:r w:rsidRPr="007C0B21">
        <w:rPr>
          <w:rFonts w:asciiTheme="minorHAnsi" w:hAnsiTheme="minorHAnsi" w:cstheme="minorHAnsi"/>
        </w:rPr>
        <w:t xml:space="preserve"> r. poz. 1</w:t>
      </w:r>
      <w:r w:rsidR="00F01721" w:rsidRPr="007C0B21">
        <w:rPr>
          <w:rFonts w:asciiTheme="minorHAnsi" w:hAnsiTheme="minorHAnsi" w:cstheme="minorHAnsi"/>
        </w:rPr>
        <w:t>710</w:t>
      </w:r>
      <w:r w:rsidRPr="007C0B21">
        <w:rPr>
          <w:rFonts w:asciiTheme="minorHAnsi" w:hAnsiTheme="minorHAnsi" w:cstheme="minorHAnsi"/>
        </w:rPr>
        <w:t xml:space="preserve"> ze zm. ) </w:t>
      </w:r>
      <w:bookmarkEnd w:id="3"/>
      <w:r w:rsidRPr="007C0B21">
        <w:rPr>
          <w:rFonts w:asciiTheme="minorHAnsi" w:hAnsiTheme="minorHAnsi" w:cstheme="minorHAnsi"/>
        </w:rPr>
        <w:t xml:space="preserve">– dalej </w:t>
      </w:r>
      <w:r w:rsidR="007F359B" w:rsidRPr="007C0B21">
        <w:rPr>
          <w:rFonts w:asciiTheme="minorHAnsi" w:hAnsiTheme="minorHAnsi" w:cstheme="minorHAnsi"/>
        </w:rPr>
        <w:t>„</w:t>
      </w:r>
      <w:r w:rsidRPr="007C0B21">
        <w:rPr>
          <w:rFonts w:asciiTheme="minorHAnsi" w:hAnsiTheme="minorHAnsi" w:cstheme="minorHAnsi"/>
        </w:rPr>
        <w:t>ustaw</w:t>
      </w:r>
      <w:r w:rsidR="007F359B" w:rsidRPr="007C0B21">
        <w:rPr>
          <w:rFonts w:asciiTheme="minorHAnsi" w:hAnsiTheme="minorHAnsi" w:cstheme="minorHAnsi"/>
        </w:rPr>
        <w:t>ą</w:t>
      </w:r>
      <w:r w:rsidRPr="007C0B21">
        <w:rPr>
          <w:rFonts w:asciiTheme="minorHAnsi" w:hAnsiTheme="minorHAnsi" w:cstheme="minorHAnsi"/>
        </w:rPr>
        <w:t xml:space="preserve"> PZP</w:t>
      </w:r>
      <w:r w:rsidR="007F359B" w:rsidRPr="007C0B21">
        <w:rPr>
          <w:rFonts w:asciiTheme="minorHAnsi" w:hAnsiTheme="minorHAnsi" w:cstheme="minorHAnsi"/>
        </w:rPr>
        <w:t>”</w:t>
      </w:r>
      <w:r w:rsidRPr="007C0B21">
        <w:rPr>
          <w:rFonts w:asciiTheme="minorHAnsi" w:hAnsiTheme="minorHAnsi" w:cstheme="minorHAnsi"/>
        </w:rPr>
        <w:t xml:space="preserve"> </w:t>
      </w:r>
    </w:p>
    <w:p w14:paraId="6E3369BD" w14:textId="486F4FBD"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na </w:t>
      </w:r>
      <w:r w:rsidR="003D5A87" w:rsidRPr="007C0B21">
        <w:rPr>
          <w:rFonts w:asciiTheme="minorHAnsi" w:hAnsiTheme="minorHAnsi" w:cstheme="minorHAnsi"/>
        </w:rPr>
        <w:t>usługę</w:t>
      </w:r>
      <w:r w:rsidRPr="007C0B21">
        <w:rPr>
          <w:rFonts w:asciiTheme="minorHAnsi" w:hAnsiTheme="minorHAnsi" w:cstheme="minorHAnsi"/>
        </w:rPr>
        <w:t xml:space="preserve"> pn.:</w:t>
      </w:r>
    </w:p>
    <w:p w14:paraId="456C77F0" w14:textId="77777777" w:rsidR="008870AA" w:rsidRPr="007C0B21" w:rsidRDefault="008870AA" w:rsidP="007C0B21">
      <w:pPr>
        <w:spacing w:line="319" w:lineRule="auto"/>
        <w:jc w:val="center"/>
        <w:rPr>
          <w:rFonts w:asciiTheme="minorHAnsi" w:hAnsiTheme="minorHAnsi" w:cstheme="minorHAnsi"/>
        </w:rPr>
      </w:pPr>
    </w:p>
    <w:p w14:paraId="03E3D30E" w14:textId="77777777" w:rsidR="003D5A87" w:rsidRPr="007C0B21" w:rsidRDefault="003D5A87" w:rsidP="007C0B21">
      <w:pPr>
        <w:spacing w:line="319" w:lineRule="auto"/>
        <w:jc w:val="center"/>
        <w:rPr>
          <w:rFonts w:asciiTheme="minorHAnsi" w:eastAsia="Times New Roman" w:hAnsiTheme="minorHAnsi" w:cstheme="minorHAnsi"/>
          <w:b/>
          <w:lang w:eastAsia="ar-SA"/>
        </w:rPr>
      </w:pPr>
      <w:r w:rsidRPr="007C0B21">
        <w:rPr>
          <w:rFonts w:asciiTheme="minorHAnsi" w:eastAsia="Times New Roman" w:hAnsiTheme="minorHAnsi" w:cstheme="minorHAnsi"/>
          <w:b/>
          <w:lang w:eastAsia="ar-SA"/>
        </w:rPr>
        <w:t xml:space="preserve">„Świadczenie gminnych przewozów pasażerskich w ramach publicznego transportu zbiorowego, wykonywanych na terenie Gminy Dopiewo na linii  791, 792, 796, 797, 798 i 799 według ściśle określonych czasowych rozkładów jazdy na dni robocze, soboty oraz niedziele, pojazdami przystosowanymi </w:t>
      </w:r>
    </w:p>
    <w:p w14:paraId="30A49132" w14:textId="5D78F1DF" w:rsidR="008870AA" w:rsidRPr="007C0B21" w:rsidRDefault="003D5A87" w:rsidP="007C0B21">
      <w:pPr>
        <w:spacing w:line="319" w:lineRule="auto"/>
        <w:jc w:val="center"/>
        <w:rPr>
          <w:rFonts w:asciiTheme="minorHAnsi" w:hAnsiTheme="minorHAnsi" w:cstheme="minorHAnsi"/>
        </w:rPr>
      </w:pPr>
      <w:r w:rsidRPr="007C0B21">
        <w:rPr>
          <w:rFonts w:asciiTheme="minorHAnsi" w:eastAsia="Times New Roman" w:hAnsiTheme="minorHAnsi" w:cstheme="minorHAnsi"/>
          <w:b/>
          <w:lang w:eastAsia="ar-SA"/>
        </w:rPr>
        <w:t>do przewozu osób.”</w:t>
      </w:r>
    </w:p>
    <w:p w14:paraId="5A792257" w14:textId="77777777" w:rsidR="00926D88" w:rsidRPr="007C0B21" w:rsidRDefault="00926D88" w:rsidP="007C0B21">
      <w:pPr>
        <w:spacing w:line="319" w:lineRule="auto"/>
        <w:jc w:val="center"/>
        <w:rPr>
          <w:rFonts w:asciiTheme="minorHAnsi" w:hAnsiTheme="minorHAnsi" w:cstheme="minorHAnsi"/>
        </w:rPr>
      </w:pPr>
    </w:p>
    <w:p w14:paraId="21C040D4" w14:textId="77777777" w:rsidR="00926D88" w:rsidRPr="007C0B21" w:rsidRDefault="00926D88" w:rsidP="007C0B21">
      <w:pPr>
        <w:spacing w:line="319" w:lineRule="auto"/>
        <w:jc w:val="center"/>
        <w:rPr>
          <w:rFonts w:asciiTheme="minorHAnsi" w:hAnsiTheme="minorHAnsi" w:cstheme="minorHAnsi"/>
        </w:rPr>
      </w:pPr>
    </w:p>
    <w:p w14:paraId="60ED2605" w14:textId="74274648" w:rsidR="00ED702C"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Przedmiotowe postępowanie prowadzone jest przy użyciu środków komunikacji elektronicznej. </w:t>
      </w:r>
    </w:p>
    <w:p w14:paraId="34630A19" w14:textId="0E229CFC"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Składanie ofert następuje za pośrednictwem platformy zakupowej dostępnej pod adresem internetowym: </w:t>
      </w:r>
      <w:bookmarkStart w:id="4" w:name="_Hlk63155598"/>
      <w:r w:rsidRPr="007C0B21">
        <w:rPr>
          <w:rFonts w:asciiTheme="minorHAnsi" w:hAnsiTheme="minorHAnsi" w:cstheme="minorHAnsi"/>
        </w:rPr>
        <w:fldChar w:fldCharType="begin"/>
      </w:r>
      <w:r w:rsidRPr="007C0B21">
        <w:rPr>
          <w:rFonts w:asciiTheme="minorHAnsi" w:hAnsiTheme="minorHAnsi" w:cstheme="minorHAnsi"/>
        </w:rPr>
        <w:instrText xml:space="preserve"> HYPERLINK "https://platformazakupowa.pl/pn/dopiewo" </w:instrText>
      </w:r>
      <w:r w:rsidRPr="007C0B21">
        <w:rPr>
          <w:rFonts w:asciiTheme="minorHAnsi" w:hAnsiTheme="minorHAnsi" w:cstheme="minorHAnsi"/>
        </w:rPr>
      </w:r>
      <w:r w:rsidRPr="007C0B21">
        <w:rPr>
          <w:rFonts w:asciiTheme="minorHAnsi" w:hAnsiTheme="minorHAnsi" w:cstheme="minorHAnsi"/>
        </w:rPr>
        <w:fldChar w:fldCharType="separate"/>
      </w:r>
      <w:r w:rsidRPr="007C0B21">
        <w:rPr>
          <w:rStyle w:val="Hipercze"/>
          <w:rFonts w:asciiTheme="minorHAnsi" w:hAnsiTheme="minorHAnsi" w:cstheme="minorHAnsi"/>
        </w:rPr>
        <w:t>https://platformazakupowa.pl/pn/dopiewo</w:t>
      </w:r>
      <w:r w:rsidRPr="007C0B21">
        <w:rPr>
          <w:rFonts w:asciiTheme="minorHAnsi" w:hAnsiTheme="minorHAnsi" w:cstheme="minorHAnsi"/>
        </w:rPr>
        <w:fldChar w:fldCharType="end"/>
      </w:r>
      <w:bookmarkEnd w:id="4"/>
    </w:p>
    <w:p w14:paraId="5687403D" w14:textId="77777777" w:rsidR="008870AA" w:rsidRPr="007C0B21" w:rsidRDefault="008870AA" w:rsidP="007C0B21">
      <w:pPr>
        <w:spacing w:line="319" w:lineRule="auto"/>
        <w:jc w:val="center"/>
        <w:rPr>
          <w:rFonts w:asciiTheme="minorHAnsi" w:hAnsiTheme="minorHAnsi" w:cstheme="minorHAnsi"/>
        </w:rPr>
      </w:pPr>
    </w:p>
    <w:p w14:paraId="1DB8583A" w14:textId="77777777" w:rsidR="008870AA" w:rsidRPr="007C0B21" w:rsidRDefault="008870AA" w:rsidP="007C0B21">
      <w:pPr>
        <w:spacing w:line="319" w:lineRule="auto"/>
        <w:jc w:val="center"/>
        <w:rPr>
          <w:rFonts w:asciiTheme="minorHAnsi" w:hAnsiTheme="minorHAnsi" w:cstheme="minorHAnsi"/>
        </w:rPr>
      </w:pPr>
    </w:p>
    <w:p w14:paraId="4E44D455" w14:textId="0C028D28" w:rsidR="008870AA" w:rsidRPr="007C0B21" w:rsidRDefault="008870AA" w:rsidP="007C0B21">
      <w:pPr>
        <w:spacing w:line="319" w:lineRule="auto"/>
        <w:jc w:val="center"/>
        <w:rPr>
          <w:rFonts w:asciiTheme="minorHAnsi" w:hAnsiTheme="minorHAnsi" w:cstheme="minorHAnsi"/>
          <w:b/>
          <w:bCs/>
          <w:color w:val="FF9900"/>
        </w:rPr>
      </w:pPr>
      <w:r w:rsidRPr="007C0B21">
        <w:rPr>
          <w:rFonts w:asciiTheme="minorHAnsi" w:hAnsiTheme="minorHAnsi" w:cstheme="minorHAnsi"/>
          <w:b/>
          <w:bCs/>
        </w:rPr>
        <w:t>Nr postępowania: ROA.271.</w:t>
      </w:r>
      <w:r w:rsidR="003D5A87" w:rsidRPr="007C0B21">
        <w:rPr>
          <w:rFonts w:asciiTheme="minorHAnsi" w:hAnsiTheme="minorHAnsi" w:cstheme="minorHAnsi"/>
          <w:b/>
          <w:bCs/>
        </w:rPr>
        <w:t>30</w:t>
      </w:r>
      <w:r w:rsidRPr="007C0B21">
        <w:rPr>
          <w:rFonts w:asciiTheme="minorHAnsi" w:hAnsiTheme="minorHAnsi" w:cstheme="minorHAnsi"/>
          <w:b/>
          <w:bCs/>
        </w:rPr>
        <w:t>.202</w:t>
      </w:r>
      <w:r w:rsidR="00697C0A" w:rsidRPr="007C0B21">
        <w:rPr>
          <w:rFonts w:asciiTheme="minorHAnsi" w:hAnsiTheme="minorHAnsi" w:cstheme="minorHAnsi"/>
          <w:b/>
          <w:bCs/>
        </w:rPr>
        <w:t>2</w:t>
      </w:r>
    </w:p>
    <w:p w14:paraId="4192AC2D" w14:textId="77777777" w:rsidR="008870AA" w:rsidRPr="007C0B21" w:rsidRDefault="008870AA" w:rsidP="007C0B21">
      <w:pPr>
        <w:spacing w:line="319" w:lineRule="auto"/>
        <w:rPr>
          <w:rFonts w:asciiTheme="minorHAnsi" w:eastAsia="Times New Roman" w:hAnsiTheme="minorHAnsi" w:cstheme="minorHAnsi"/>
          <w:b/>
        </w:rPr>
      </w:pPr>
    </w:p>
    <w:p w14:paraId="32E41862" w14:textId="77777777" w:rsidR="008870AA" w:rsidRPr="007C0B21" w:rsidRDefault="008870AA" w:rsidP="007C0B21">
      <w:pPr>
        <w:spacing w:line="319" w:lineRule="auto"/>
        <w:rPr>
          <w:rFonts w:asciiTheme="minorHAnsi" w:eastAsia="Times New Roman" w:hAnsiTheme="minorHAnsi" w:cstheme="minorHAnsi"/>
          <w:b/>
        </w:rPr>
      </w:pPr>
    </w:p>
    <w:p w14:paraId="73883FDD" w14:textId="77777777" w:rsidR="008870AA" w:rsidRPr="007C0B21" w:rsidRDefault="008870AA" w:rsidP="007C0B21">
      <w:pPr>
        <w:spacing w:line="319" w:lineRule="auto"/>
        <w:rPr>
          <w:rFonts w:asciiTheme="minorHAnsi" w:eastAsia="Times New Roman" w:hAnsiTheme="minorHAnsi" w:cstheme="minorHAnsi"/>
          <w:b/>
        </w:rPr>
      </w:pPr>
    </w:p>
    <w:p w14:paraId="4D070070" w14:textId="77777777" w:rsidR="008870AA" w:rsidRPr="007C0B21" w:rsidRDefault="008870AA" w:rsidP="007C0B21">
      <w:pPr>
        <w:spacing w:line="319" w:lineRule="auto"/>
        <w:rPr>
          <w:rFonts w:asciiTheme="minorHAnsi" w:eastAsia="Times New Roman" w:hAnsiTheme="minorHAnsi" w:cstheme="minorHAnsi"/>
          <w:b/>
        </w:rPr>
      </w:pPr>
    </w:p>
    <w:p w14:paraId="20A8ABF8" w14:textId="1A2348AF" w:rsidR="008870AA" w:rsidRPr="007C0B21" w:rsidRDefault="008870AA" w:rsidP="007C0B21">
      <w:pPr>
        <w:spacing w:line="319" w:lineRule="auto"/>
        <w:jc w:val="center"/>
        <w:rPr>
          <w:rFonts w:asciiTheme="minorHAnsi" w:hAnsiTheme="minorHAnsi" w:cstheme="minorHAnsi"/>
        </w:rPr>
      </w:pPr>
      <w:r w:rsidRPr="007C0B21">
        <w:rPr>
          <w:rFonts w:asciiTheme="minorHAnsi" w:eastAsia="Times New Roman" w:hAnsiTheme="minorHAnsi" w:cstheme="minorHAnsi"/>
          <w:b/>
        </w:rPr>
        <w:t>Zatwierdzam</w:t>
      </w:r>
      <w:r w:rsidRPr="007C0B21">
        <w:rPr>
          <w:rFonts w:asciiTheme="minorHAnsi" w:eastAsia="Times New Roman" w:hAnsiTheme="minorHAnsi" w:cstheme="minorHAnsi"/>
        </w:rPr>
        <w:t xml:space="preserve">: </w:t>
      </w:r>
      <w:r w:rsidR="00F01721" w:rsidRPr="007C0B21">
        <w:rPr>
          <w:rFonts w:asciiTheme="minorHAnsi" w:eastAsia="Times New Roman" w:hAnsiTheme="minorHAnsi" w:cstheme="minorHAnsi"/>
        </w:rPr>
        <w:t xml:space="preserve">z-ca </w:t>
      </w:r>
      <w:r w:rsidRPr="007C0B21">
        <w:rPr>
          <w:rFonts w:asciiTheme="minorHAnsi" w:eastAsia="Times New Roman" w:hAnsiTheme="minorHAnsi" w:cstheme="minorHAnsi"/>
        </w:rPr>
        <w:t>Wójt</w:t>
      </w:r>
      <w:r w:rsidR="00F01721" w:rsidRPr="007C0B21">
        <w:rPr>
          <w:rFonts w:asciiTheme="minorHAnsi" w:eastAsia="Times New Roman" w:hAnsiTheme="minorHAnsi" w:cstheme="minorHAnsi"/>
        </w:rPr>
        <w:t>a</w:t>
      </w:r>
      <w:r w:rsidRPr="007C0B21">
        <w:rPr>
          <w:rFonts w:asciiTheme="minorHAnsi" w:eastAsia="Times New Roman" w:hAnsiTheme="minorHAnsi" w:cstheme="minorHAnsi"/>
        </w:rPr>
        <w:t xml:space="preserve"> Gminy Dopiewo – Paweł </w:t>
      </w:r>
      <w:r w:rsidR="00F01721" w:rsidRPr="007C0B21">
        <w:rPr>
          <w:rFonts w:asciiTheme="minorHAnsi" w:eastAsia="Times New Roman" w:hAnsiTheme="minorHAnsi" w:cstheme="minorHAnsi"/>
        </w:rPr>
        <w:t>Jazy</w:t>
      </w:r>
    </w:p>
    <w:p w14:paraId="01DA166D" w14:textId="77777777" w:rsidR="008870AA" w:rsidRPr="007C0B21" w:rsidRDefault="008870AA" w:rsidP="007C0B21">
      <w:pPr>
        <w:spacing w:line="319" w:lineRule="auto"/>
        <w:rPr>
          <w:rFonts w:asciiTheme="minorHAnsi" w:eastAsia="Times New Roman" w:hAnsiTheme="minorHAnsi" w:cstheme="minorHAnsi"/>
        </w:rPr>
      </w:pPr>
    </w:p>
    <w:p w14:paraId="269AF218" w14:textId="19C55E61"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rPr>
        <w:t>...................................................</w:t>
      </w:r>
    </w:p>
    <w:p w14:paraId="27656004" w14:textId="77777777" w:rsidR="008870AA" w:rsidRPr="007C0B21" w:rsidRDefault="008870AA" w:rsidP="007C0B21">
      <w:pPr>
        <w:spacing w:line="319" w:lineRule="auto"/>
        <w:jc w:val="center"/>
        <w:rPr>
          <w:rFonts w:asciiTheme="minorHAnsi" w:eastAsia="Times New Roman" w:hAnsiTheme="minorHAnsi" w:cstheme="minorHAnsi"/>
          <w:b/>
          <w:bCs/>
        </w:rPr>
      </w:pPr>
    </w:p>
    <w:p w14:paraId="521851DA" w14:textId="77777777" w:rsidR="008870AA" w:rsidRPr="007C0B21" w:rsidRDefault="008870AA" w:rsidP="007C0B21">
      <w:pPr>
        <w:spacing w:line="319" w:lineRule="auto"/>
        <w:jc w:val="center"/>
        <w:rPr>
          <w:rFonts w:asciiTheme="minorHAnsi" w:eastAsia="Times New Roman" w:hAnsiTheme="minorHAnsi" w:cstheme="minorHAnsi"/>
          <w:b/>
          <w:bCs/>
        </w:rPr>
      </w:pPr>
    </w:p>
    <w:p w14:paraId="15598803" w14:textId="77777777" w:rsidR="008870AA" w:rsidRPr="007C0B21" w:rsidRDefault="008870AA" w:rsidP="007C0B21">
      <w:pPr>
        <w:spacing w:line="319" w:lineRule="auto"/>
        <w:jc w:val="center"/>
        <w:rPr>
          <w:rFonts w:asciiTheme="minorHAnsi" w:eastAsia="Times New Roman" w:hAnsiTheme="minorHAnsi" w:cstheme="minorHAnsi"/>
          <w:b/>
          <w:bCs/>
        </w:rPr>
      </w:pPr>
    </w:p>
    <w:p w14:paraId="214659CA" w14:textId="2F2D4A90" w:rsidR="008870AA" w:rsidRPr="007C0B21" w:rsidRDefault="008870AA" w:rsidP="007C0B21">
      <w:pPr>
        <w:spacing w:line="319" w:lineRule="auto"/>
        <w:jc w:val="center"/>
        <w:rPr>
          <w:rFonts w:asciiTheme="minorHAnsi" w:eastAsia="Times New Roman" w:hAnsiTheme="minorHAnsi" w:cstheme="minorHAnsi"/>
          <w:b/>
          <w:bCs/>
        </w:rPr>
      </w:pPr>
      <w:r w:rsidRPr="007C0B21">
        <w:rPr>
          <w:rFonts w:asciiTheme="minorHAnsi" w:eastAsia="Times New Roman" w:hAnsiTheme="minorHAnsi" w:cstheme="minorHAnsi"/>
          <w:b/>
          <w:bCs/>
        </w:rPr>
        <w:t>Dopiewo, dnia 202</w:t>
      </w:r>
      <w:r w:rsidR="00697C0A" w:rsidRPr="007C0B21">
        <w:rPr>
          <w:rFonts w:asciiTheme="minorHAnsi" w:eastAsia="Times New Roman" w:hAnsiTheme="minorHAnsi" w:cstheme="minorHAnsi"/>
          <w:b/>
          <w:bCs/>
        </w:rPr>
        <w:t>2</w:t>
      </w:r>
      <w:r w:rsidRPr="007C0B21">
        <w:rPr>
          <w:rFonts w:asciiTheme="minorHAnsi" w:eastAsia="Times New Roman" w:hAnsiTheme="minorHAnsi" w:cstheme="minorHAnsi"/>
          <w:b/>
          <w:bCs/>
        </w:rPr>
        <w:t>.</w:t>
      </w:r>
      <w:r w:rsidR="00F01721" w:rsidRPr="007C0B21">
        <w:rPr>
          <w:rFonts w:asciiTheme="minorHAnsi" w:eastAsia="Times New Roman" w:hAnsiTheme="minorHAnsi" w:cstheme="minorHAnsi"/>
          <w:b/>
          <w:bCs/>
        </w:rPr>
        <w:t>10</w:t>
      </w:r>
      <w:r w:rsidR="00311B20" w:rsidRPr="007C0B21">
        <w:rPr>
          <w:rFonts w:asciiTheme="minorHAnsi" w:eastAsia="Times New Roman" w:hAnsiTheme="minorHAnsi" w:cstheme="minorHAnsi"/>
          <w:b/>
          <w:bCs/>
        </w:rPr>
        <w:t>.</w:t>
      </w:r>
      <w:r w:rsidR="00F01721" w:rsidRPr="007C0B21">
        <w:rPr>
          <w:rFonts w:asciiTheme="minorHAnsi" w:eastAsia="Times New Roman" w:hAnsiTheme="minorHAnsi" w:cstheme="minorHAnsi"/>
          <w:b/>
          <w:bCs/>
        </w:rPr>
        <w:t>2</w:t>
      </w:r>
      <w:r w:rsidR="00A635B6" w:rsidRPr="007C0B21">
        <w:rPr>
          <w:rFonts w:asciiTheme="minorHAnsi" w:eastAsia="Times New Roman" w:hAnsiTheme="minorHAnsi" w:cstheme="minorHAnsi"/>
          <w:b/>
          <w:bCs/>
        </w:rPr>
        <w:t>1</w:t>
      </w:r>
    </w:p>
    <w:p w14:paraId="22EF6769" w14:textId="77777777" w:rsidR="008870AA" w:rsidRPr="007C0B21" w:rsidRDefault="008870AA" w:rsidP="007C0B21">
      <w:pPr>
        <w:spacing w:line="319" w:lineRule="auto"/>
        <w:rPr>
          <w:rFonts w:asciiTheme="minorHAnsi" w:eastAsia="Times New Roman" w:hAnsiTheme="minorHAnsi" w:cstheme="minorHAnsi"/>
          <w:b/>
          <w:bCs/>
        </w:rPr>
      </w:pPr>
    </w:p>
    <w:p w14:paraId="34A4B34B" w14:textId="53839BE6" w:rsidR="0057338B" w:rsidRPr="0057338B" w:rsidRDefault="0057338B" w:rsidP="007C0B21">
      <w:pPr>
        <w:spacing w:line="319" w:lineRule="auto"/>
        <w:jc w:val="both"/>
        <w:rPr>
          <w:rFonts w:asciiTheme="minorHAnsi" w:eastAsiaTheme="minorHAnsi" w:hAnsiTheme="minorHAnsi" w:cstheme="minorHAnsi"/>
          <w:sz w:val="18"/>
          <w:szCs w:val="18"/>
          <w:lang w:val="pl-PL" w:eastAsia="en-US"/>
        </w:rPr>
      </w:pPr>
      <w:bookmarkStart w:id="5" w:name="_Hlk88037790"/>
      <w:r w:rsidRPr="0057338B">
        <w:rPr>
          <w:rFonts w:asciiTheme="minorHAnsi" w:eastAsiaTheme="minorHAnsi" w:hAnsiTheme="minorHAnsi" w:cstheme="minorHAnsi"/>
          <w:sz w:val="18"/>
          <w:szCs w:val="18"/>
          <w:lang w:val="pl-PL" w:eastAsia="en-US"/>
        </w:rPr>
        <w:t xml:space="preserve">Ogłoszenie </w:t>
      </w:r>
      <w:r w:rsidRPr="007C0B21">
        <w:rPr>
          <w:rFonts w:asciiTheme="minorHAnsi" w:eastAsiaTheme="minorHAnsi" w:hAnsiTheme="minorHAnsi" w:cstheme="minorHAnsi"/>
          <w:sz w:val="18"/>
          <w:szCs w:val="18"/>
          <w:lang w:val="pl-PL" w:eastAsia="en-US"/>
        </w:rPr>
        <w:t xml:space="preserve">o zamówieniu </w:t>
      </w:r>
      <w:r w:rsidRPr="0057338B">
        <w:rPr>
          <w:rFonts w:asciiTheme="minorHAnsi" w:eastAsiaTheme="minorHAnsi" w:hAnsiTheme="minorHAnsi" w:cstheme="minorHAnsi"/>
          <w:sz w:val="18"/>
          <w:szCs w:val="18"/>
          <w:lang w:val="pl-PL" w:eastAsia="en-US"/>
        </w:rPr>
        <w:t xml:space="preserve">zostało wysłane do Dziennika Urzędowego Oficjalnych Wspólnot Europejskich w dniu </w:t>
      </w:r>
      <w:r w:rsidRPr="007C0B21">
        <w:rPr>
          <w:rFonts w:asciiTheme="minorHAnsi" w:eastAsiaTheme="minorHAnsi" w:hAnsiTheme="minorHAnsi" w:cstheme="minorHAnsi"/>
          <w:sz w:val="18"/>
          <w:szCs w:val="18"/>
          <w:lang w:val="pl-PL" w:eastAsia="en-US"/>
        </w:rPr>
        <w:t>21</w:t>
      </w:r>
      <w:r w:rsidRPr="0057338B">
        <w:rPr>
          <w:rFonts w:asciiTheme="minorHAnsi" w:eastAsiaTheme="minorHAnsi" w:hAnsiTheme="minorHAnsi" w:cstheme="minorHAnsi"/>
          <w:sz w:val="18"/>
          <w:szCs w:val="18"/>
          <w:lang w:val="pl-PL" w:eastAsia="en-US"/>
        </w:rPr>
        <w:t>.10.2022r.</w:t>
      </w:r>
      <w:r w:rsidRPr="007C0B21">
        <w:rPr>
          <w:rFonts w:asciiTheme="minorHAnsi" w:eastAsiaTheme="minorHAnsi" w:hAnsiTheme="minorHAnsi" w:cstheme="minorHAnsi"/>
          <w:color w:val="FF0000"/>
          <w:sz w:val="18"/>
          <w:szCs w:val="18"/>
          <w:lang w:val="pl-PL" w:eastAsia="en-US"/>
        </w:rPr>
        <w:t xml:space="preserve"> </w:t>
      </w:r>
      <w:r w:rsidRPr="0057338B">
        <w:rPr>
          <w:rFonts w:asciiTheme="minorHAnsi" w:eastAsiaTheme="minorHAnsi" w:hAnsiTheme="minorHAnsi" w:cstheme="minorHAnsi"/>
          <w:sz w:val="18"/>
          <w:szCs w:val="18"/>
          <w:lang w:val="pl-PL" w:eastAsia="en-US"/>
        </w:rPr>
        <w:t xml:space="preserve">Ogłoszenie </w:t>
      </w:r>
      <w:r w:rsidRPr="007C0B21">
        <w:rPr>
          <w:rFonts w:asciiTheme="minorHAnsi" w:eastAsiaTheme="minorHAnsi" w:hAnsiTheme="minorHAnsi" w:cstheme="minorHAnsi"/>
          <w:sz w:val="18"/>
          <w:szCs w:val="18"/>
          <w:lang w:val="pl-PL" w:eastAsia="en-US"/>
        </w:rPr>
        <w:t xml:space="preserve">zostanie opublikowane </w:t>
      </w:r>
      <w:r w:rsidRPr="0057338B">
        <w:rPr>
          <w:rFonts w:asciiTheme="minorHAnsi" w:eastAsiaTheme="minorHAnsi" w:hAnsiTheme="minorHAnsi" w:cstheme="minorHAnsi"/>
          <w:sz w:val="18"/>
          <w:szCs w:val="18"/>
          <w:lang w:val="pl-PL" w:eastAsia="en-US"/>
        </w:rPr>
        <w:t xml:space="preserve"> w Dzienniku Urzędowym Oficjalnych Wspólnot Europejskich w dniu</w:t>
      </w:r>
      <w:r w:rsidRPr="007C0B21">
        <w:rPr>
          <w:rFonts w:asciiTheme="minorHAnsi" w:eastAsiaTheme="minorHAnsi" w:hAnsiTheme="minorHAnsi" w:cstheme="minorHAnsi"/>
          <w:sz w:val="18"/>
          <w:szCs w:val="18"/>
          <w:lang w:val="pl-PL" w:eastAsia="en-US"/>
        </w:rPr>
        <w:t xml:space="preserve"> 26</w:t>
      </w:r>
      <w:r w:rsidRPr="0057338B">
        <w:rPr>
          <w:rFonts w:asciiTheme="minorHAnsi" w:eastAsiaTheme="minorHAnsi" w:hAnsiTheme="minorHAnsi" w:cstheme="minorHAnsi"/>
          <w:sz w:val="18"/>
          <w:szCs w:val="18"/>
          <w:lang w:val="pl-PL" w:eastAsia="en-US"/>
        </w:rPr>
        <w:t>.10.2022r.</w:t>
      </w:r>
    </w:p>
    <w:p w14:paraId="18ED257F" w14:textId="4F3E4188" w:rsidR="00850910" w:rsidRPr="007C0B21" w:rsidRDefault="00850910" w:rsidP="007C0B21">
      <w:pPr>
        <w:spacing w:line="319" w:lineRule="auto"/>
        <w:rPr>
          <w:rFonts w:asciiTheme="minorHAnsi" w:hAnsiTheme="minorHAnsi" w:cstheme="minorHAnsi"/>
          <w:b/>
        </w:rPr>
      </w:pPr>
    </w:p>
    <w:p w14:paraId="2264D03B" w14:textId="10952866" w:rsidR="00F01721" w:rsidRPr="007C0B21" w:rsidRDefault="00F01721" w:rsidP="007C0B21">
      <w:pPr>
        <w:spacing w:line="319" w:lineRule="auto"/>
        <w:rPr>
          <w:rFonts w:asciiTheme="minorHAnsi" w:hAnsiTheme="minorHAnsi" w:cstheme="minorHAnsi"/>
          <w:b/>
        </w:rPr>
      </w:pPr>
    </w:p>
    <w:p w14:paraId="453B970A" w14:textId="77777777" w:rsidR="00F01721" w:rsidRPr="007C0B21" w:rsidRDefault="00F01721" w:rsidP="007C0B21">
      <w:pPr>
        <w:spacing w:line="319" w:lineRule="auto"/>
        <w:rPr>
          <w:rFonts w:asciiTheme="minorHAnsi" w:hAnsiTheme="minorHAnsi" w:cstheme="minorHAnsi"/>
          <w:b/>
        </w:rPr>
      </w:pPr>
    </w:p>
    <w:p w14:paraId="6C5ADB6E" w14:textId="77777777" w:rsidR="00850910" w:rsidRPr="007C0B21" w:rsidRDefault="00850910" w:rsidP="007C0B21">
      <w:pPr>
        <w:spacing w:line="319" w:lineRule="auto"/>
        <w:jc w:val="center"/>
        <w:rPr>
          <w:rFonts w:asciiTheme="minorHAnsi" w:hAnsiTheme="minorHAnsi" w:cstheme="minorHAnsi"/>
          <w:b/>
        </w:rPr>
      </w:pPr>
    </w:p>
    <w:p w14:paraId="37232753"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SPIS TREŚCI</w:t>
      </w:r>
    </w:p>
    <w:sdt>
      <w:sdtPr>
        <w:rPr>
          <w:rFonts w:asciiTheme="minorHAnsi" w:hAnsiTheme="minorHAnsi" w:cstheme="minorHAnsi"/>
        </w:rPr>
        <w:id w:val="-2065566209"/>
        <w:docPartObj>
          <w:docPartGallery w:val="Table of Contents"/>
          <w:docPartUnique/>
        </w:docPartObj>
      </w:sdtPr>
      <w:sdtContent>
        <w:p w14:paraId="587551C4" w14:textId="77777777" w:rsidR="004C6E37" w:rsidRPr="007C0B21" w:rsidRDefault="008870AA" w:rsidP="007C0B21">
          <w:pPr>
            <w:pStyle w:val="Spistreci2"/>
            <w:spacing w:after="0" w:line="319" w:lineRule="auto"/>
            <w:rPr>
              <w:rFonts w:asciiTheme="minorHAnsi" w:hAnsiTheme="minorHAnsi" w:cstheme="minorHAnsi"/>
              <w:noProof/>
            </w:rPr>
          </w:pPr>
          <w:r w:rsidRPr="007C0B21">
            <w:rPr>
              <w:rFonts w:asciiTheme="minorHAnsi" w:hAnsiTheme="minorHAnsi" w:cstheme="minorHAnsi"/>
            </w:rPr>
            <w:fldChar w:fldCharType="begin"/>
          </w:r>
          <w:r w:rsidRPr="007C0B21">
            <w:rPr>
              <w:rFonts w:asciiTheme="minorHAnsi" w:hAnsiTheme="minorHAnsi" w:cstheme="minorHAnsi"/>
            </w:rPr>
            <w:instrText xml:space="preserve"> TOC \h \u \z </w:instrText>
          </w:r>
          <w:r w:rsidRPr="007C0B21">
            <w:rPr>
              <w:rFonts w:asciiTheme="minorHAnsi" w:hAnsiTheme="minorHAnsi" w:cstheme="minorHAnsi"/>
            </w:rPr>
            <w:fldChar w:fldCharType="separate"/>
          </w:r>
          <w:r w:rsidR="004C6E37" w:rsidRPr="007C0B21">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Content>
            <w:p w14:paraId="26FA0BCC" w14:textId="0647765E" w:rsidR="004C6E37" w:rsidRPr="007C0B21" w:rsidRDefault="004C6E37" w:rsidP="007C0B21">
              <w:pPr>
                <w:pStyle w:val="Spistreci2"/>
                <w:spacing w:after="0" w:line="319" w:lineRule="auto"/>
                <w:rPr>
                  <w:rFonts w:asciiTheme="minorHAnsi" w:hAnsiTheme="minorHAnsi" w:cstheme="minorHAnsi"/>
                  <w:noProof/>
                </w:rPr>
              </w:pPr>
              <w:r w:rsidRPr="007C0B21">
                <w:rPr>
                  <w:rFonts w:asciiTheme="minorHAnsi" w:hAnsiTheme="minorHAnsi" w:cstheme="minorHAnsi"/>
                  <w:noProof/>
                </w:rPr>
                <w:fldChar w:fldCharType="begin"/>
              </w:r>
              <w:r w:rsidRPr="007C0B21">
                <w:rPr>
                  <w:rFonts w:asciiTheme="minorHAnsi" w:hAnsiTheme="minorHAnsi" w:cstheme="minorHAnsi"/>
                  <w:noProof/>
                </w:rPr>
                <w:instrText xml:space="preserve"> TOC \h \u \z </w:instrText>
              </w:r>
              <w:r w:rsidRPr="007C0B21">
                <w:rPr>
                  <w:rFonts w:asciiTheme="minorHAnsi" w:hAnsiTheme="minorHAnsi" w:cstheme="minorHAnsi"/>
                  <w:noProof/>
                </w:rPr>
                <w:fldChar w:fldCharType="separate"/>
              </w:r>
              <w:hyperlink w:anchor="_Toc65495843" w:history="1">
                <w:r w:rsidRPr="007C0B21">
                  <w:rPr>
                    <w:rStyle w:val="Hipercze"/>
                    <w:rFonts w:asciiTheme="minorHAnsi" w:hAnsiTheme="minorHAnsi" w:cstheme="minorHAnsi"/>
                    <w:b/>
                    <w:bCs/>
                    <w:noProof/>
                  </w:rPr>
                  <w:t>I. Nazwa oraz adres Zamawiającego</w:t>
                </w:r>
                <w:r w:rsidRPr="007C0B21">
                  <w:rPr>
                    <w:rFonts w:asciiTheme="minorHAnsi" w:hAnsiTheme="minorHAnsi" w:cstheme="minorHAnsi"/>
                    <w:noProof/>
                    <w:webHidden/>
                  </w:rPr>
                  <w:tab/>
                </w:r>
                <w:r w:rsidRPr="007C0B21">
                  <w:rPr>
                    <w:rFonts w:asciiTheme="minorHAnsi" w:hAnsiTheme="minorHAnsi" w:cstheme="minorHAnsi"/>
                    <w:noProof/>
                    <w:webHidden/>
                  </w:rPr>
                  <w:fldChar w:fldCharType="begin"/>
                </w:r>
                <w:r w:rsidRPr="007C0B21">
                  <w:rPr>
                    <w:rFonts w:asciiTheme="minorHAnsi" w:hAnsiTheme="minorHAnsi" w:cstheme="minorHAnsi"/>
                    <w:noProof/>
                    <w:webHidden/>
                  </w:rPr>
                  <w:instrText xml:space="preserve"> PAGEREF _Toc65495843 \h </w:instrText>
                </w:r>
                <w:r w:rsidRPr="007C0B21">
                  <w:rPr>
                    <w:rFonts w:asciiTheme="minorHAnsi" w:hAnsiTheme="minorHAnsi" w:cstheme="minorHAnsi"/>
                    <w:noProof/>
                    <w:webHidden/>
                  </w:rPr>
                </w:r>
                <w:r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w:t>
                </w:r>
                <w:r w:rsidRPr="007C0B21">
                  <w:rPr>
                    <w:rFonts w:asciiTheme="minorHAnsi" w:hAnsiTheme="minorHAnsi" w:cstheme="minorHAnsi"/>
                    <w:noProof/>
                    <w:webHidden/>
                  </w:rPr>
                  <w:fldChar w:fldCharType="end"/>
                </w:r>
              </w:hyperlink>
            </w:p>
            <w:p w14:paraId="61A34EEC" w14:textId="7E075CA9" w:rsidR="004C6E37" w:rsidRPr="007C0B21" w:rsidRDefault="00000000" w:rsidP="007C0B21">
              <w:pPr>
                <w:pStyle w:val="Spistreci2"/>
                <w:spacing w:after="0" w:line="319" w:lineRule="auto"/>
                <w:rPr>
                  <w:rFonts w:asciiTheme="minorHAnsi" w:hAnsiTheme="minorHAnsi" w:cstheme="minorHAnsi"/>
                  <w:noProof/>
                </w:rPr>
              </w:pPr>
              <w:hyperlink w:anchor="_Toc65495844" w:history="1">
                <w:r w:rsidR="004C6E37" w:rsidRPr="007C0B21">
                  <w:rPr>
                    <w:rStyle w:val="Hipercze"/>
                    <w:rFonts w:asciiTheme="minorHAnsi" w:hAnsiTheme="minorHAnsi" w:cstheme="minorHAnsi"/>
                    <w:b/>
                    <w:bCs/>
                    <w:noProof/>
                  </w:rPr>
                  <w:t>II. Ochrona danych osobowych</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w:t>
                </w:r>
                <w:r w:rsidR="004C6E37" w:rsidRPr="007C0B21">
                  <w:rPr>
                    <w:rFonts w:asciiTheme="minorHAnsi" w:hAnsiTheme="minorHAnsi" w:cstheme="minorHAnsi"/>
                    <w:noProof/>
                    <w:webHidden/>
                  </w:rPr>
                  <w:fldChar w:fldCharType="end"/>
                </w:r>
              </w:hyperlink>
            </w:p>
            <w:p w14:paraId="5117AE51" w14:textId="0C2C88F5" w:rsidR="004C6E37" w:rsidRPr="007C0B21" w:rsidRDefault="00000000" w:rsidP="007C0B21">
              <w:pPr>
                <w:pStyle w:val="Spistreci2"/>
                <w:spacing w:after="0" w:line="319" w:lineRule="auto"/>
                <w:rPr>
                  <w:rFonts w:asciiTheme="minorHAnsi" w:hAnsiTheme="minorHAnsi" w:cstheme="minorHAnsi"/>
                  <w:noProof/>
                </w:rPr>
              </w:pPr>
              <w:hyperlink w:anchor="_Toc65495845" w:history="1">
                <w:r w:rsidR="004C6E37" w:rsidRPr="007C0B21">
                  <w:rPr>
                    <w:rStyle w:val="Hipercze"/>
                    <w:rFonts w:asciiTheme="minorHAnsi" w:hAnsiTheme="minorHAnsi" w:cstheme="minorHAnsi"/>
                    <w:b/>
                    <w:bCs/>
                    <w:noProof/>
                  </w:rPr>
                  <w:t>III. Tryb udzielania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4</w:t>
                </w:r>
                <w:r w:rsidR="004C6E37" w:rsidRPr="007C0B21">
                  <w:rPr>
                    <w:rFonts w:asciiTheme="minorHAnsi" w:hAnsiTheme="minorHAnsi" w:cstheme="minorHAnsi"/>
                    <w:noProof/>
                    <w:webHidden/>
                  </w:rPr>
                  <w:fldChar w:fldCharType="end"/>
                </w:r>
              </w:hyperlink>
            </w:p>
            <w:p w14:paraId="14873990" w14:textId="39F10190" w:rsidR="004C6E37" w:rsidRPr="007C0B21" w:rsidRDefault="00000000" w:rsidP="007C0B21">
              <w:pPr>
                <w:pStyle w:val="Spistreci2"/>
                <w:spacing w:after="0" w:line="319" w:lineRule="auto"/>
                <w:rPr>
                  <w:rFonts w:asciiTheme="minorHAnsi" w:hAnsiTheme="minorHAnsi" w:cstheme="minorHAnsi"/>
                  <w:noProof/>
                </w:rPr>
              </w:pPr>
              <w:hyperlink w:anchor="_Toc65495846" w:history="1">
                <w:r w:rsidR="004C6E37" w:rsidRPr="007C0B21">
                  <w:rPr>
                    <w:rStyle w:val="Hipercze"/>
                    <w:rFonts w:asciiTheme="minorHAnsi" w:hAnsiTheme="minorHAnsi" w:cstheme="minorHAnsi"/>
                    <w:b/>
                    <w:bCs/>
                    <w:noProof/>
                  </w:rPr>
                  <w:t>IV. Opis przedmiotu zamówienia</w:t>
                </w:r>
                <w:r w:rsidR="004C6E37" w:rsidRPr="007C0B21">
                  <w:rPr>
                    <w:rFonts w:asciiTheme="minorHAnsi" w:hAnsiTheme="minorHAnsi" w:cstheme="minorHAnsi"/>
                    <w:noProof/>
                    <w:webHidden/>
                  </w:rPr>
                  <w:tab/>
                  <w:t>5</w:t>
                </w:r>
              </w:hyperlink>
            </w:p>
            <w:p w14:paraId="22B7FE84" w14:textId="30EAEA84" w:rsidR="004C6E37" w:rsidRPr="007C0B21" w:rsidRDefault="00000000" w:rsidP="007C0B21">
              <w:pPr>
                <w:pStyle w:val="Spistreci2"/>
                <w:spacing w:after="0" w:line="319" w:lineRule="auto"/>
                <w:rPr>
                  <w:rFonts w:asciiTheme="minorHAnsi" w:hAnsiTheme="minorHAnsi" w:cstheme="minorHAnsi"/>
                  <w:noProof/>
                </w:rPr>
              </w:pPr>
              <w:hyperlink w:anchor="_Toc65495850" w:history="1">
                <w:r w:rsidR="004C6E37" w:rsidRPr="007C0B21">
                  <w:rPr>
                    <w:rStyle w:val="Hipercze"/>
                    <w:rFonts w:asciiTheme="minorHAnsi" w:hAnsiTheme="minorHAnsi" w:cstheme="minorHAnsi"/>
                    <w:b/>
                    <w:bCs/>
                    <w:noProof/>
                  </w:rPr>
                  <w:t>V. Wizja lokalna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11</w:t>
                </w:r>
                <w:r w:rsidR="004C6E37" w:rsidRPr="007C0B21">
                  <w:rPr>
                    <w:rFonts w:asciiTheme="minorHAnsi" w:hAnsiTheme="minorHAnsi" w:cstheme="minorHAnsi"/>
                    <w:noProof/>
                    <w:webHidden/>
                  </w:rPr>
                  <w:fldChar w:fldCharType="end"/>
                </w:r>
              </w:hyperlink>
            </w:p>
            <w:p w14:paraId="07ABC015" w14:textId="2F581378" w:rsidR="004C6E37" w:rsidRPr="007C0B21" w:rsidRDefault="00000000" w:rsidP="007C0B21">
              <w:pPr>
                <w:pStyle w:val="Spistreci2"/>
                <w:spacing w:after="0" w:line="319" w:lineRule="auto"/>
                <w:rPr>
                  <w:rFonts w:asciiTheme="minorHAnsi" w:hAnsiTheme="minorHAnsi" w:cstheme="minorHAnsi"/>
                  <w:noProof/>
                </w:rPr>
              </w:pPr>
              <w:hyperlink w:anchor="_Toc65495851" w:history="1">
                <w:r w:rsidR="004C6E37" w:rsidRPr="007C0B21">
                  <w:rPr>
                    <w:rStyle w:val="Hipercze"/>
                    <w:rFonts w:asciiTheme="minorHAnsi" w:hAnsiTheme="minorHAnsi" w:cstheme="minorHAnsi"/>
                    <w:b/>
                    <w:bCs/>
                    <w:noProof/>
                  </w:rPr>
                  <w:t>VI. Podwykonawstwo</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11</w:t>
                </w:r>
                <w:r w:rsidR="004C6E37" w:rsidRPr="007C0B21">
                  <w:rPr>
                    <w:rFonts w:asciiTheme="minorHAnsi" w:hAnsiTheme="minorHAnsi" w:cstheme="minorHAnsi"/>
                    <w:noProof/>
                    <w:webHidden/>
                  </w:rPr>
                  <w:fldChar w:fldCharType="end"/>
                </w:r>
              </w:hyperlink>
            </w:p>
            <w:p w14:paraId="62F4ACF5" w14:textId="66C3CF83" w:rsidR="004C6E37" w:rsidRPr="007C0B21" w:rsidRDefault="00000000" w:rsidP="007C0B21">
              <w:pPr>
                <w:pStyle w:val="Spistreci2"/>
                <w:spacing w:after="0" w:line="319" w:lineRule="auto"/>
                <w:rPr>
                  <w:rFonts w:asciiTheme="minorHAnsi" w:hAnsiTheme="minorHAnsi" w:cstheme="minorHAnsi"/>
                  <w:noProof/>
                </w:rPr>
              </w:pPr>
              <w:hyperlink w:anchor="_Toc65495852" w:history="1">
                <w:r w:rsidR="004C6E37" w:rsidRPr="007C0B21">
                  <w:rPr>
                    <w:rStyle w:val="Hipercze"/>
                    <w:rFonts w:asciiTheme="minorHAnsi" w:hAnsiTheme="minorHAnsi" w:cstheme="minorHAnsi"/>
                    <w:b/>
                    <w:bCs/>
                    <w:noProof/>
                  </w:rPr>
                  <w:t>VII. Termin wykonania zamówienia</w:t>
                </w:r>
                <w:r w:rsidR="004C6E37" w:rsidRPr="007C0B21">
                  <w:rPr>
                    <w:rFonts w:asciiTheme="minorHAnsi" w:hAnsiTheme="minorHAnsi" w:cstheme="minorHAnsi"/>
                    <w:noProof/>
                    <w:webHidden/>
                  </w:rPr>
                  <w:tab/>
                  <w:t>8</w:t>
                </w:r>
              </w:hyperlink>
            </w:p>
            <w:p w14:paraId="5F9C3035" w14:textId="7DCA096F" w:rsidR="004C6E37" w:rsidRPr="007C0B21" w:rsidRDefault="00000000" w:rsidP="007C0B21">
              <w:pPr>
                <w:pStyle w:val="Spistreci2"/>
                <w:spacing w:after="0" w:line="319" w:lineRule="auto"/>
                <w:rPr>
                  <w:rFonts w:asciiTheme="minorHAnsi" w:hAnsiTheme="minorHAnsi" w:cstheme="minorHAnsi"/>
                  <w:noProof/>
                </w:rPr>
              </w:pPr>
              <w:hyperlink w:anchor="_Toc65495853" w:history="1">
                <w:r w:rsidR="004C6E37" w:rsidRPr="007C0B21">
                  <w:rPr>
                    <w:rStyle w:val="Hipercze"/>
                    <w:rFonts w:asciiTheme="minorHAnsi" w:hAnsiTheme="minorHAnsi" w:cstheme="minorHAnsi"/>
                    <w:b/>
                    <w:bCs/>
                    <w:noProof/>
                  </w:rPr>
                  <w:t>VIII. Warunki udziału w postępowaniu</w:t>
                </w:r>
                <w:r w:rsidR="004C6E37" w:rsidRPr="007C0B21">
                  <w:rPr>
                    <w:rFonts w:asciiTheme="minorHAnsi" w:hAnsiTheme="minorHAnsi" w:cstheme="minorHAnsi"/>
                    <w:noProof/>
                    <w:webHidden/>
                  </w:rPr>
                  <w:tab/>
                  <w:t>8</w:t>
                </w:r>
              </w:hyperlink>
            </w:p>
            <w:p w14:paraId="05F24F1A" w14:textId="7C319A9B" w:rsidR="004C6E37" w:rsidRPr="007C0B21" w:rsidRDefault="00000000" w:rsidP="007C0B21">
              <w:pPr>
                <w:pStyle w:val="Spistreci2"/>
                <w:spacing w:after="0" w:line="319" w:lineRule="auto"/>
                <w:rPr>
                  <w:rFonts w:asciiTheme="minorHAnsi" w:hAnsiTheme="minorHAnsi" w:cstheme="minorHAnsi"/>
                  <w:noProof/>
                </w:rPr>
              </w:pPr>
              <w:hyperlink w:anchor="_Toc65495854" w:history="1">
                <w:r w:rsidR="004C6E37" w:rsidRPr="007C0B21">
                  <w:rPr>
                    <w:rStyle w:val="Hipercze"/>
                    <w:rFonts w:asciiTheme="minorHAnsi" w:hAnsiTheme="minorHAnsi" w:cstheme="minorHAnsi"/>
                    <w:b/>
                    <w:bCs/>
                    <w:noProof/>
                  </w:rPr>
                  <w:t>IX. Podstawy wykluczenia z postępowania</w:t>
                </w:r>
                <w:r w:rsidR="004C6E37" w:rsidRPr="007C0B21">
                  <w:rPr>
                    <w:rFonts w:asciiTheme="minorHAnsi" w:hAnsiTheme="minorHAnsi" w:cstheme="minorHAnsi"/>
                    <w:noProof/>
                    <w:webHidden/>
                  </w:rPr>
                  <w:tab/>
                  <w:t>11</w:t>
                </w:r>
              </w:hyperlink>
            </w:p>
            <w:p w14:paraId="3BD156DC" w14:textId="326ECC05" w:rsidR="004C6E37" w:rsidRPr="007C0B21" w:rsidRDefault="00000000" w:rsidP="007C0B21">
              <w:pPr>
                <w:pStyle w:val="Spistreci2"/>
                <w:spacing w:after="0" w:line="319" w:lineRule="auto"/>
                <w:rPr>
                  <w:rFonts w:asciiTheme="minorHAnsi" w:hAnsiTheme="minorHAnsi" w:cstheme="minorHAnsi"/>
                  <w:noProof/>
                </w:rPr>
              </w:pPr>
              <w:hyperlink w:anchor="_Toc65495855" w:history="1">
                <w:r w:rsidR="004C6E37" w:rsidRPr="007C0B21">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13</w:t>
                </w:r>
                <w:r w:rsidR="004C6E37" w:rsidRPr="007C0B21">
                  <w:rPr>
                    <w:rFonts w:asciiTheme="minorHAnsi" w:hAnsiTheme="minorHAnsi" w:cstheme="minorHAnsi"/>
                    <w:noProof/>
                    <w:webHidden/>
                  </w:rPr>
                  <w:fldChar w:fldCharType="end"/>
                </w:r>
              </w:hyperlink>
            </w:p>
            <w:p w14:paraId="68FE1B86" w14:textId="343FE6AF" w:rsidR="004C6E37" w:rsidRPr="007C0B21" w:rsidRDefault="00000000" w:rsidP="007C0B21">
              <w:pPr>
                <w:pStyle w:val="Spistreci2"/>
                <w:spacing w:after="0" w:line="319" w:lineRule="auto"/>
                <w:rPr>
                  <w:rFonts w:asciiTheme="minorHAnsi" w:hAnsiTheme="minorHAnsi" w:cstheme="minorHAnsi"/>
                  <w:noProof/>
                </w:rPr>
              </w:pPr>
              <w:hyperlink w:anchor="_Toc65495856" w:history="1">
                <w:r w:rsidR="004C6E37" w:rsidRPr="007C0B21">
                  <w:rPr>
                    <w:rStyle w:val="Hipercze"/>
                    <w:rFonts w:asciiTheme="minorHAnsi" w:hAnsiTheme="minorHAnsi" w:cstheme="minorHAnsi"/>
                    <w:b/>
                    <w:bCs/>
                    <w:noProof/>
                  </w:rPr>
                  <w:t>XI. Poleganie na zasobach innych podmiotów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21</w:t>
                </w:r>
                <w:r w:rsidR="004C6E37" w:rsidRPr="007C0B21">
                  <w:rPr>
                    <w:rFonts w:asciiTheme="minorHAnsi" w:hAnsiTheme="minorHAnsi" w:cstheme="minorHAnsi"/>
                    <w:noProof/>
                    <w:webHidden/>
                  </w:rPr>
                  <w:fldChar w:fldCharType="end"/>
                </w:r>
              </w:hyperlink>
            </w:p>
            <w:p w14:paraId="7772C934" w14:textId="07BF3B94" w:rsidR="004C6E37" w:rsidRPr="007C0B21" w:rsidRDefault="00000000" w:rsidP="007C0B21">
              <w:pPr>
                <w:pStyle w:val="Spistreci2"/>
                <w:spacing w:after="0" w:line="319" w:lineRule="auto"/>
                <w:rPr>
                  <w:rFonts w:asciiTheme="minorHAnsi" w:hAnsiTheme="minorHAnsi" w:cstheme="minorHAnsi"/>
                  <w:noProof/>
                </w:rPr>
              </w:pPr>
              <w:hyperlink w:anchor="_Toc65495857" w:history="1">
                <w:r w:rsidR="004C6E37" w:rsidRPr="007C0B21">
                  <w:rPr>
                    <w:rStyle w:val="Hipercze"/>
                    <w:rFonts w:asciiTheme="minorHAnsi" w:hAnsiTheme="minorHAnsi" w:cstheme="minorHAnsi"/>
                    <w:b/>
                    <w:bCs/>
                    <w:noProof/>
                  </w:rPr>
                  <w:t>XII. Informacja dla Wykonawców wspólnie ubiegających się o udzielenie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22</w:t>
                </w:r>
                <w:r w:rsidR="004C6E37" w:rsidRPr="007C0B21">
                  <w:rPr>
                    <w:rFonts w:asciiTheme="minorHAnsi" w:hAnsiTheme="minorHAnsi" w:cstheme="minorHAnsi"/>
                    <w:noProof/>
                    <w:webHidden/>
                  </w:rPr>
                  <w:fldChar w:fldCharType="end"/>
                </w:r>
              </w:hyperlink>
            </w:p>
            <w:p w14:paraId="099DD4D1" w14:textId="4E89CD12" w:rsidR="004C6E37" w:rsidRPr="007C0B21" w:rsidRDefault="00000000" w:rsidP="007C0B21">
              <w:pPr>
                <w:pStyle w:val="Spistreci2"/>
                <w:spacing w:after="0" w:line="319" w:lineRule="auto"/>
                <w:rPr>
                  <w:rFonts w:asciiTheme="minorHAnsi" w:hAnsiTheme="minorHAnsi" w:cstheme="minorHAnsi"/>
                  <w:noProof/>
                </w:rPr>
              </w:pPr>
              <w:hyperlink w:anchor="_Toc65495858" w:history="1">
                <w:r w:rsidR="004C6E37" w:rsidRPr="007C0B21">
                  <w:rPr>
                    <w:rStyle w:val="Hipercze"/>
                    <w:rFonts w:asciiTheme="minorHAnsi" w:hAnsiTheme="minorHAnsi" w:cstheme="minorHAnsi"/>
                    <w:b/>
                    <w:bCs/>
                    <w:noProof/>
                  </w:rPr>
                  <w:t>XIII. Informacje o sposobie porozumiewania się zamawiającego z Wykonawcami oraz przekazywania oświadczeń lub dokumentów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22</w:t>
                </w:r>
                <w:r w:rsidR="004C6E37" w:rsidRPr="007C0B21">
                  <w:rPr>
                    <w:rFonts w:asciiTheme="minorHAnsi" w:hAnsiTheme="minorHAnsi" w:cstheme="minorHAnsi"/>
                    <w:noProof/>
                    <w:webHidden/>
                  </w:rPr>
                  <w:fldChar w:fldCharType="end"/>
                </w:r>
              </w:hyperlink>
            </w:p>
            <w:p w14:paraId="06FA1266" w14:textId="17EECD98" w:rsidR="004C6E37" w:rsidRPr="007C0B21" w:rsidRDefault="00000000" w:rsidP="007C0B21">
              <w:pPr>
                <w:pStyle w:val="Spistreci2"/>
                <w:spacing w:after="0" w:line="319" w:lineRule="auto"/>
                <w:rPr>
                  <w:rFonts w:asciiTheme="minorHAnsi" w:hAnsiTheme="minorHAnsi" w:cstheme="minorHAnsi"/>
                  <w:noProof/>
                </w:rPr>
              </w:pPr>
              <w:hyperlink w:anchor="_Toc65495859" w:history="1">
                <w:r w:rsidR="004C6E37" w:rsidRPr="007C0B21">
                  <w:rPr>
                    <w:rStyle w:val="Hipercze"/>
                    <w:rFonts w:asciiTheme="minorHAnsi" w:hAnsiTheme="minorHAnsi" w:cstheme="minorHAnsi"/>
                    <w:b/>
                    <w:bCs/>
                    <w:noProof/>
                  </w:rPr>
                  <w:t>XIV. Opis sposobu przygotowania ofert oraz dokumentów wymaganych przez Zamawiającego w SWZ</w:t>
                </w:r>
                <w:r w:rsidR="004C6E37" w:rsidRPr="007C0B21">
                  <w:rPr>
                    <w:rFonts w:asciiTheme="minorHAnsi" w:hAnsiTheme="minorHAnsi" w:cstheme="minorHAnsi"/>
                    <w:noProof/>
                    <w:webHidden/>
                  </w:rPr>
                  <w:tab/>
                  <w:t>20</w:t>
                </w:r>
              </w:hyperlink>
            </w:p>
            <w:p w14:paraId="42A07692" w14:textId="5699C605" w:rsidR="004C6E37" w:rsidRPr="007C0B21" w:rsidRDefault="00000000" w:rsidP="007C0B21">
              <w:pPr>
                <w:pStyle w:val="Spistreci2"/>
                <w:spacing w:after="0" w:line="319" w:lineRule="auto"/>
                <w:rPr>
                  <w:rFonts w:asciiTheme="minorHAnsi" w:hAnsiTheme="minorHAnsi" w:cstheme="minorHAnsi"/>
                  <w:noProof/>
                </w:rPr>
              </w:pPr>
              <w:hyperlink w:anchor="_Toc65495860" w:history="1">
                <w:r w:rsidR="004C6E37" w:rsidRPr="007C0B21">
                  <w:rPr>
                    <w:rStyle w:val="Hipercze"/>
                    <w:rFonts w:asciiTheme="minorHAnsi" w:hAnsiTheme="minorHAnsi" w:cstheme="minorHAnsi"/>
                    <w:b/>
                    <w:bCs/>
                    <w:noProof/>
                  </w:rPr>
                  <w:t>XV. Sposób obliczania ceny oferty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29</w:t>
                </w:r>
                <w:r w:rsidR="004C6E37" w:rsidRPr="007C0B21">
                  <w:rPr>
                    <w:rFonts w:asciiTheme="minorHAnsi" w:hAnsiTheme="minorHAnsi" w:cstheme="minorHAnsi"/>
                    <w:noProof/>
                    <w:webHidden/>
                  </w:rPr>
                  <w:fldChar w:fldCharType="end"/>
                </w:r>
              </w:hyperlink>
            </w:p>
            <w:p w14:paraId="20F19CA0" w14:textId="73ED2ADB" w:rsidR="004C6E37" w:rsidRPr="007C0B21" w:rsidRDefault="00000000" w:rsidP="007C0B21">
              <w:pPr>
                <w:pStyle w:val="Spistreci2"/>
                <w:spacing w:after="0" w:line="319" w:lineRule="auto"/>
                <w:rPr>
                  <w:rFonts w:asciiTheme="minorHAnsi" w:hAnsiTheme="minorHAnsi" w:cstheme="minorHAnsi"/>
                  <w:noProof/>
                </w:rPr>
              </w:pPr>
              <w:hyperlink w:anchor="_Toc65495861" w:history="1">
                <w:r w:rsidR="004C6E37" w:rsidRPr="007C0B21">
                  <w:rPr>
                    <w:rStyle w:val="Hipercze"/>
                    <w:rFonts w:asciiTheme="minorHAnsi" w:hAnsiTheme="minorHAnsi" w:cstheme="minorHAnsi"/>
                    <w:b/>
                    <w:bCs/>
                    <w:noProof/>
                  </w:rPr>
                  <w:t>XVI. Wymagania dotyczące wadium</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29</w:t>
                </w:r>
                <w:r w:rsidR="004C6E37" w:rsidRPr="007C0B21">
                  <w:rPr>
                    <w:rFonts w:asciiTheme="minorHAnsi" w:hAnsiTheme="minorHAnsi" w:cstheme="minorHAnsi"/>
                    <w:noProof/>
                    <w:webHidden/>
                  </w:rPr>
                  <w:fldChar w:fldCharType="end"/>
                </w:r>
              </w:hyperlink>
            </w:p>
            <w:p w14:paraId="70127AF1" w14:textId="7075D572" w:rsidR="004C6E37" w:rsidRPr="007C0B21" w:rsidRDefault="00000000" w:rsidP="007C0B21">
              <w:pPr>
                <w:pStyle w:val="Spistreci2"/>
                <w:spacing w:after="0" w:line="319" w:lineRule="auto"/>
                <w:rPr>
                  <w:rFonts w:asciiTheme="minorHAnsi" w:hAnsiTheme="minorHAnsi" w:cstheme="minorHAnsi"/>
                  <w:noProof/>
                </w:rPr>
              </w:pPr>
              <w:hyperlink w:anchor="_Toc65495862" w:history="1">
                <w:r w:rsidR="004C6E37" w:rsidRPr="007C0B21">
                  <w:rPr>
                    <w:rStyle w:val="Hipercze"/>
                    <w:rFonts w:asciiTheme="minorHAnsi" w:hAnsiTheme="minorHAnsi" w:cstheme="minorHAnsi"/>
                    <w:b/>
                    <w:bCs/>
                    <w:noProof/>
                  </w:rPr>
                  <w:t>XVII. Termin związania ofertą</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_Toc65495862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10036112" w14:textId="531F7574" w:rsidR="004C6E37" w:rsidRPr="007C0B21" w:rsidRDefault="00000000" w:rsidP="007C0B21">
              <w:pPr>
                <w:pStyle w:val="Spistreci2"/>
                <w:spacing w:after="0" w:line="319" w:lineRule="auto"/>
                <w:rPr>
                  <w:rFonts w:asciiTheme="minorHAnsi" w:hAnsiTheme="minorHAnsi" w:cstheme="minorHAnsi"/>
                  <w:noProof/>
                </w:rPr>
              </w:pPr>
              <w:hyperlink w:anchor="_Toc65495863" w:history="1">
                <w:r w:rsidR="004C6E37" w:rsidRPr="007C0B21">
                  <w:rPr>
                    <w:rStyle w:val="Hipercze"/>
                    <w:rFonts w:asciiTheme="minorHAnsi" w:hAnsiTheme="minorHAnsi" w:cstheme="minorHAnsi"/>
                    <w:b/>
                    <w:bCs/>
                    <w:noProof/>
                  </w:rPr>
                  <w:t>XVIII. Miejsce, sposób oraz termin składania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_Toc65495863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6CAFAA35" w14:textId="21EF697B" w:rsidR="004C6E37" w:rsidRPr="007C0B21" w:rsidRDefault="00000000" w:rsidP="007C0B21">
              <w:pPr>
                <w:pStyle w:val="Spistreci2"/>
                <w:spacing w:after="0" w:line="319" w:lineRule="auto"/>
                <w:rPr>
                  <w:rFonts w:asciiTheme="minorHAnsi" w:hAnsiTheme="minorHAnsi" w:cstheme="minorHAnsi"/>
                  <w:noProof/>
                </w:rPr>
              </w:pPr>
              <w:hyperlink w:anchor="_Toc65495864" w:history="1">
                <w:r w:rsidR="004C6E37" w:rsidRPr="007C0B21">
                  <w:rPr>
                    <w:rStyle w:val="Hipercze"/>
                    <w:rFonts w:asciiTheme="minorHAnsi" w:hAnsiTheme="minorHAnsi" w:cstheme="minorHAnsi"/>
                    <w:b/>
                    <w:bCs/>
                    <w:noProof/>
                  </w:rPr>
                  <w:t>XIX. Otwarcie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2A2195B6" w14:textId="73A57EF5" w:rsidR="004C6E37" w:rsidRPr="007C0B21" w:rsidRDefault="00000000" w:rsidP="007C0B21">
              <w:pPr>
                <w:pStyle w:val="Spistreci2"/>
                <w:spacing w:after="0" w:line="319" w:lineRule="auto"/>
                <w:rPr>
                  <w:rFonts w:asciiTheme="minorHAnsi" w:hAnsiTheme="minorHAnsi" w:cstheme="minorHAnsi"/>
                  <w:noProof/>
                </w:rPr>
              </w:pPr>
              <w:hyperlink w:anchor="_Toc65495865" w:history="1">
                <w:r w:rsidR="004C6E37" w:rsidRPr="007C0B21">
                  <w:rPr>
                    <w:rStyle w:val="Hipercze"/>
                    <w:rFonts w:asciiTheme="minorHAnsi" w:hAnsiTheme="minorHAnsi" w:cstheme="minorHAnsi"/>
                    <w:b/>
                    <w:bCs/>
                    <w:noProof/>
                  </w:rPr>
                  <w:t>XX. Opis kryteriów oceny ofert wraz z podaniem wag tych kryteriów i sposobu oceny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657934AA" w14:textId="72BF2996" w:rsidR="004C6E37" w:rsidRPr="007C0B21" w:rsidRDefault="00000000" w:rsidP="007C0B21">
              <w:pPr>
                <w:pStyle w:val="Spistreci2"/>
                <w:spacing w:after="0" w:line="319" w:lineRule="auto"/>
                <w:rPr>
                  <w:rFonts w:asciiTheme="minorHAnsi" w:hAnsiTheme="minorHAnsi" w:cstheme="minorHAnsi"/>
                  <w:noProof/>
                </w:rPr>
              </w:pPr>
              <w:hyperlink w:anchor="_Toc65495866" w:history="1">
                <w:r w:rsidR="004C6E37" w:rsidRPr="007C0B21">
                  <w:rPr>
                    <w:rStyle w:val="Hipercze"/>
                    <w:rFonts w:asciiTheme="minorHAnsi" w:hAnsiTheme="minorHAnsi" w:cstheme="minorHAnsi"/>
                    <w:b/>
                    <w:bCs/>
                    <w:noProof/>
                  </w:rPr>
                  <w:t>XXI. Wymagania dotyczące zabezpieczenia należytego wykonania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75E65DE2" w14:textId="1DCF9A75" w:rsidR="004C6E37" w:rsidRPr="007C0B21" w:rsidRDefault="00000000" w:rsidP="007C0B21">
              <w:pPr>
                <w:pStyle w:val="Spistreci2"/>
                <w:spacing w:after="0" w:line="319" w:lineRule="auto"/>
                <w:rPr>
                  <w:rFonts w:asciiTheme="minorHAnsi" w:hAnsiTheme="minorHAnsi" w:cstheme="minorHAnsi"/>
                  <w:noProof/>
                </w:rPr>
              </w:pPr>
              <w:hyperlink w:anchor="_Toc65495867" w:history="1">
                <w:r w:rsidR="004C6E37" w:rsidRPr="007C0B21">
                  <w:rPr>
                    <w:rStyle w:val="Hipercze"/>
                    <w:rFonts w:asciiTheme="minorHAnsi" w:hAnsiTheme="minorHAnsi" w:cstheme="minorHAnsi"/>
                    <w:b/>
                    <w:bCs/>
                    <w:noProof/>
                  </w:rPr>
                  <w:t>XXII. Informacje o formalnościach, jakie powinny być dopełnione po wyborze oferty w celu zawarcia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21AC982C" w14:textId="749152B3" w:rsidR="004C6E37" w:rsidRPr="007C0B21" w:rsidRDefault="00000000" w:rsidP="007C0B21">
              <w:pPr>
                <w:pStyle w:val="Spistreci2"/>
                <w:spacing w:after="0" w:line="319" w:lineRule="auto"/>
                <w:rPr>
                  <w:rFonts w:asciiTheme="minorHAnsi" w:hAnsiTheme="minorHAnsi" w:cstheme="minorHAnsi"/>
                  <w:noProof/>
                </w:rPr>
              </w:pPr>
              <w:hyperlink w:anchor="_Toc65495868" w:history="1">
                <w:r w:rsidR="004C6E37" w:rsidRPr="007C0B21">
                  <w:rPr>
                    <w:rStyle w:val="Hipercze"/>
                    <w:rFonts w:asciiTheme="minorHAnsi" w:hAnsiTheme="minorHAnsi" w:cstheme="minorHAnsi"/>
                    <w:b/>
                    <w:bCs/>
                    <w:noProof/>
                  </w:rPr>
                  <w:t>XXIII. Informacje o treści zawieranej umowy oraz możliwości jej zmiany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34</w:t>
                </w:r>
                <w:r w:rsidR="004C6E37" w:rsidRPr="007C0B21">
                  <w:rPr>
                    <w:rFonts w:asciiTheme="minorHAnsi" w:hAnsiTheme="minorHAnsi" w:cstheme="minorHAnsi"/>
                    <w:noProof/>
                    <w:webHidden/>
                  </w:rPr>
                  <w:fldChar w:fldCharType="end"/>
                </w:r>
              </w:hyperlink>
            </w:p>
            <w:p w14:paraId="75568734" w14:textId="6508413C" w:rsidR="004C6E37" w:rsidRPr="007C0B21" w:rsidRDefault="00000000" w:rsidP="007C0B21">
              <w:pPr>
                <w:pStyle w:val="Spistreci2"/>
                <w:spacing w:after="0" w:line="319" w:lineRule="auto"/>
                <w:rPr>
                  <w:rFonts w:asciiTheme="minorHAnsi" w:hAnsiTheme="minorHAnsi" w:cstheme="minorHAnsi"/>
                  <w:noProof/>
                </w:rPr>
              </w:pPr>
              <w:hyperlink w:anchor="_Toc65495869" w:history="1">
                <w:r w:rsidR="004C6E37" w:rsidRPr="007C0B21">
                  <w:rPr>
                    <w:rStyle w:val="Hipercze"/>
                    <w:rFonts w:asciiTheme="minorHAnsi" w:hAnsiTheme="minorHAnsi" w:cstheme="minorHAnsi"/>
                    <w:b/>
                    <w:bCs/>
                    <w:noProof/>
                  </w:rPr>
                  <w:t>XXIV. Pouczenie o środkach ochrony prawnej przysługujących Wykonawcy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_Toc65495869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34</w:t>
                </w:r>
                <w:r w:rsidR="004C6E37" w:rsidRPr="007C0B21">
                  <w:rPr>
                    <w:rFonts w:asciiTheme="minorHAnsi" w:hAnsiTheme="minorHAnsi" w:cstheme="minorHAnsi"/>
                    <w:noProof/>
                    <w:webHidden/>
                  </w:rPr>
                  <w:fldChar w:fldCharType="end"/>
                </w:r>
              </w:hyperlink>
            </w:p>
            <w:p w14:paraId="429A910E" w14:textId="6C9C5529" w:rsidR="004C6E37" w:rsidRPr="007C0B21" w:rsidRDefault="00000000" w:rsidP="007C0B21">
              <w:pPr>
                <w:pStyle w:val="Spistreci2"/>
                <w:spacing w:after="0" w:line="319" w:lineRule="auto"/>
                <w:rPr>
                  <w:rFonts w:asciiTheme="minorHAnsi" w:hAnsiTheme="minorHAnsi" w:cstheme="minorHAnsi"/>
                  <w:noProof/>
                </w:rPr>
              </w:pPr>
              <w:hyperlink w:anchor="_Toc65495870" w:history="1">
                <w:r w:rsidR="004C6E37" w:rsidRPr="007C0B21">
                  <w:rPr>
                    <w:rStyle w:val="Hipercze"/>
                    <w:rFonts w:asciiTheme="minorHAnsi" w:hAnsiTheme="minorHAnsi" w:cstheme="minorHAnsi"/>
                    <w:b/>
                    <w:bCs/>
                    <w:noProof/>
                  </w:rPr>
                  <w:t>XXV. Spis załączników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_Toc65495870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167817" w:rsidRPr="007C0B21">
                  <w:rPr>
                    <w:rFonts w:asciiTheme="minorHAnsi" w:hAnsiTheme="minorHAnsi" w:cstheme="minorHAnsi"/>
                    <w:noProof/>
                    <w:webHidden/>
                  </w:rPr>
                  <w:t>35</w:t>
                </w:r>
                <w:r w:rsidR="004C6E37" w:rsidRPr="007C0B21">
                  <w:rPr>
                    <w:rFonts w:asciiTheme="minorHAnsi" w:hAnsiTheme="minorHAnsi" w:cstheme="minorHAnsi"/>
                    <w:noProof/>
                    <w:webHidden/>
                  </w:rPr>
                  <w:fldChar w:fldCharType="end"/>
                </w:r>
              </w:hyperlink>
            </w:p>
            <w:p w14:paraId="7AC9D3BF" w14:textId="6F42440B" w:rsidR="008870AA" w:rsidRPr="007C0B21" w:rsidRDefault="004C6E37" w:rsidP="007C0B21">
              <w:pPr>
                <w:tabs>
                  <w:tab w:val="right" w:pos="9025"/>
                </w:tabs>
                <w:spacing w:line="319" w:lineRule="auto"/>
                <w:rPr>
                  <w:rFonts w:asciiTheme="minorHAnsi" w:hAnsiTheme="minorHAnsi" w:cstheme="minorHAnsi"/>
                  <w:noProof/>
                </w:rPr>
              </w:pPr>
              <w:r w:rsidRPr="007C0B21">
                <w:rPr>
                  <w:rFonts w:asciiTheme="minorHAnsi" w:hAnsiTheme="minorHAnsi" w:cstheme="minorHAnsi"/>
                  <w:noProof/>
                </w:rPr>
                <w:fldChar w:fldCharType="end"/>
              </w:r>
            </w:p>
          </w:sdtContent>
        </w:sdt>
        <w:p w14:paraId="1282CC7D" w14:textId="6783C47A" w:rsidR="004471E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rPr>
            <w:fldChar w:fldCharType="end"/>
          </w:r>
        </w:p>
      </w:sdtContent>
    </w:sdt>
    <w:bookmarkEnd w:id="5" w:displacedByCustomXml="prev"/>
    <w:bookmarkStart w:id="6" w:name="_Toc65495843" w:displacedByCustomXml="prev"/>
    <w:p w14:paraId="7568A0A9" w14:textId="77777777" w:rsidR="00562411" w:rsidRPr="007C0B21" w:rsidRDefault="00562411" w:rsidP="007C0B21">
      <w:pPr>
        <w:tabs>
          <w:tab w:val="right" w:pos="9025"/>
        </w:tabs>
        <w:spacing w:line="319" w:lineRule="auto"/>
        <w:rPr>
          <w:rFonts w:asciiTheme="minorHAnsi" w:hAnsiTheme="minorHAnsi" w:cstheme="minorHAnsi"/>
          <w:b/>
          <w:bCs/>
        </w:rPr>
      </w:pPr>
    </w:p>
    <w:p w14:paraId="74E40F1F" w14:textId="365CDA57" w:rsidR="00562411" w:rsidRDefault="00562411" w:rsidP="007C0B21">
      <w:pPr>
        <w:tabs>
          <w:tab w:val="right" w:pos="9025"/>
        </w:tabs>
        <w:spacing w:line="319" w:lineRule="auto"/>
        <w:rPr>
          <w:rFonts w:asciiTheme="minorHAnsi" w:hAnsiTheme="minorHAnsi" w:cstheme="minorHAnsi"/>
          <w:b/>
          <w:bCs/>
        </w:rPr>
      </w:pPr>
    </w:p>
    <w:p w14:paraId="23310B7B" w14:textId="77777777" w:rsidR="007C0B21" w:rsidRPr="007C0B21" w:rsidRDefault="007C0B21" w:rsidP="007C0B21">
      <w:pPr>
        <w:tabs>
          <w:tab w:val="right" w:pos="9025"/>
        </w:tabs>
        <w:spacing w:line="319" w:lineRule="auto"/>
        <w:rPr>
          <w:rFonts w:asciiTheme="minorHAnsi" w:hAnsiTheme="minorHAnsi" w:cstheme="minorHAnsi"/>
          <w:b/>
          <w:bCs/>
        </w:rPr>
      </w:pPr>
    </w:p>
    <w:p w14:paraId="632321D7" w14:textId="77777777" w:rsidR="00562411" w:rsidRPr="007C0B21" w:rsidRDefault="00562411" w:rsidP="007C0B21">
      <w:pPr>
        <w:tabs>
          <w:tab w:val="right" w:pos="9025"/>
        </w:tabs>
        <w:spacing w:line="319" w:lineRule="auto"/>
        <w:rPr>
          <w:rFonts w:asciiTheme="minorHAnsi" w:hAnsiTheme="minorHAnsi" w:cstheme="minorHAnsi"/>
          <w:b/>
          <w:bCs/>
        </w:rPr>
      </w:pPr>
    </w:p>
    <w:p w14:paraId="3FEC35D2" w14:textId="6C25044E" w:rsidR="008870A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b/>
          <w:bCs/>
        </w:rPr>
        <w:lastRenderedPageBreak/>
        <w:t>I. Nazwa oraz adres Zamawiającego</w:t>
      </w:r>
      <w:bookmarkEnd w:id="6"/>
    </w:p>
    <w:p w14:paraId="63D9927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Strona Zamawiająca: </w:t>
      </w:r>
      <w:r w:rsidRPr="007C0B21">
        <w:rPr>
          <w:rFonts w:asciiTheme="minorHAnsi" w:eastAsia="Times New Roman" w:hAnsiTheme="minorHAnsi" w:cstheme="minorHAnsi"/>
        </w:rPr>
        <w:tab/>
      </w:r>
      <w:r w:rsidRPr="007C0B21">
        <w:rPr>
          <w:rFonts w:asciiTheme="minorHAnsi" w:eastAsia="Times New Roman" w:hAnsiTheme="minorHAnsi" w:cstheme="minorHAnsi"/>
        </w:rPr>
        <w:tab/>
        <w:t>Gmina Dopiewo</w:t>
      </w:r>
    </w:p>
    <w:p w14:paraId="2CD44BD3" w14:textId="77777777" w:rsidR="008870AA" w:rsidRPr="007C0B21" w:rsidRDefault="008870AA" w:rsidP="007C0B21">
      <w:pPr>
        <w:spacing w:line="319" w:lineRule="auto"/>
        <w:ind w:left="2880" w:hanging="2880"/>
        <w:jc w:val="both"/>
        <w:rPr>
          <w:rFonts w:asciiTheme="minorHAnsi" w:eastAsia="Times New Roman" w:hAnsiTheme="minorHAnsi" w:cstheme="minorHAnsi"/>
        </w:rPr>
      </w:pPr>
      <w:r w:rsidRPr="007C0B21">
        <w:rPr>
          <w:rFonts w:asciiTheme="minorHAnsi" w:eastAsia="Times New Roman" w:hAnsiTheme="minorHAnsi" w:cstheme="minorHAnsi"/>
        </w:rPr>
        <w:t xml:space="preserve">Adres siedziby: </w:t>
      </w:r>
      <w:r w:rsidRPr="007C0B21">
        <w:rPr>
          <w:rFonts w:asciiTheme="minorHAnsi" w:eastAsia="Times New Roman" w:hAnsiTheme="minorHAnsi" w:cstheme="minorHAnsi"/>
        </w:rPr>
        <w:tab/>
        <w:t>ul. Leśna 1c, 62-070 Dopiewo, pow. poznański, woj. wielkopolskie</w:t>
      </w:r>
    </w:p>
    <w:p w14:paraId="676DB5C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REGON: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631258738</w:t>
      </w:r>
    </w:p>
    <w:p w14:paraId="76E3116B"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NIP:</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7773133416</w:t>
      </w:r>
    </w:p>
    <w:p w14:paraId="00202153"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Telefon:</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61 8148 331</w:t>
      </w:r>
    </w:p>
    <w:p w14:paraId="6BAB0C8C"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Faks: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61 8148 092</w:t>
      </w:r>
    </w:p>
    <w:p w14:paraId="1C0D34D3" w14:textId="77777777" w:rsidR="008870AA" w:rsidRPr="007C0B21" w:rsidRDefault="008870AA" w:rsidP="007C0B21">
      <w:pPr>
        <w:spacing w:line="319" w:lineRule="auto"/>
        <w:jc w:val="both"/>
        <w:rPr>
          <w:rFonts w:asciiTheme="minorHAnsi" w:hAnsiTheme="minorHAnsi" w:cstheme="minorHAnsi"/>
        </w:rPr>
      </w:pPr>
      <w:r w:rsidRPr="007C0B21">
        <w:rPr>
          <w:rFonts w:asciiTheme="minorHAnsi" w:eastAsia="Times New Roman" w:hAnsiTheme="minorHAnsi" w:cstheme="minorHAnsi"/>
        </w:rPr>
        <w:t>Adres strony prowadzonego postępowania:</w:t>
      </w:r>
      <w:r w:rsidRPr="007C0B21">
        <w:rPr>
          <w:rFonts w:asciiTheme="minorHAnsi" w:hAnsiTheme="minorHAnsi" w:cstheme="minorHAnsi"/>
        </w:rPr>
        <w:t xml:space="preserve"> </w:t>
      </w:r>
      <w:bookmarkStart w:id="7" w:name="_Hlk63156686"/>
      <w:r w:rsidRPr="007C0B21">
        <w:rPr>
          <w:rFonts w:asciiTheme="minorHAnsi" w:hAnsiTheme="minorHAnsi" w:cstheme="minorHAnsi"/>
        </w:rPr>
        <w:fldChar w:fldCharType="begin"/>
      </w:r>
      <w:r w:rsidRPr="007C0B21">
        <w:rPr>
          <w:rFonts w:asciiTheme="minorHAnsi" w:hAnsiTheme="minorHAnsi" w:cstheme="minorHAnsi"/>
        </w:rPr>
        <w:instrText xml:space="preserve"> HYPERLINK "https://platformazakupowa.pl/pn/dopiewo" </w:instrText>
      </w:r>
      <w:r w:rsidRPr="007C0B21">
        <w:rPr>
          <w:rFonts w:asciiTheme="minorHAnsi" w:hAnsiTheme="minorHAnsi" w:cstheme="minorHAnsi"/>
        </w:rPr>
      </w:r>
      <w:r w:rsidRPr="007C0B21">
        <w:rPr>
          <w:rFonts w:asciiTheme="minorHAnsi" w:hAnsiTheme="minorHAnsi" w:cstheme="minorHAnsi"/>
        </w:rPr>
        <w:fldChar w:fldCharType="separate"/>
      </w:r>
      <w:r w:rsidRPr="007C0B21">
        <w:rPr>
          <w:rStyle w:val="Hipercze"/>
          <w:rFonts w:asciiTheme="minorHAnsi" w:hAnsiTheme="minorHAnsi" w:cstheme="minorHAnsi"/>
        </w:rPr>
        <w:t>https://platformazakupowa.pl/pn/dopiewo</w:t>
      </w:r>
      <w:r w:rsidRPr="007C0B21">
        <w:rPr>
          <w:rFonts w:asciiTheme="minorHAnsi" w:hAnsiTheme="minorHAnsi" w:cstheme="minorHAnsi"/>
        </w:rPr>
        <w:fldChar w:fldCharType="end"/>
      </w:r>
    </w:p>
    <w:bookmarkEnd w:id="7"/>
    <w:p w14:paraId="41B03BF9" w14:textId="77777777"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Adres strony internetowej Zamawiającego: </w:t>
      </w:r>
      <w:hyperlink r:id="rId7" w:history="1">
        <w:r w:rsidRPr="007C0B21">
          <w:rPr>
            <w:rStyle w:val="Hipercze"/>
            <w:rFonts w:asciiTheme="minorHAnsi" w:hAnsiTheme="minorHAnsi" w:cstheme="minorHAnsi"/>
          </w:rPr>
          <w:t>https://bip.dopiewo.pl/</w:t>
        </w:r>
      </w:hyperlink>
    </w:p>
    <w:p w14:paraId="20F99793" w14:textId="77777777" w:rsidR="008870AA" w:rsidRPr="007C0B21" w:rsidRDefault="008870AA"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rPr>
        <w:t>Adres poczty elektronicznej:</w:t>
      </w:r>
      <w:r w:rsidRPr="007C0B21">
        <w:rPr>
          <w:rFonts w:asciiTheme="minorHAnsi" w:eastAsia="Times New Roman" w:hAnsiTheme="minorHAnsi" w:cstheme="minorHAnsi"/>
          <w:b/>
        </w:rPr>
        <w:t xml:space="preserve"> </w:t>
      </w:r>
      <w:hyperlink r:id="rId8" w:history="1">
        <w:r w:rsidRPr="007C0B21">
          <w:rPr>
            <w:rStyle w:val="Hipercze"/>
            <w:rFonts w:asciiTheme="minorHAnsi" w:eastAsia="Times New Roman" w:hAnsiTheme="minorHAnsi" w:cstheme="minorHAnsi"/>
            <w:bCs/>
          </w:rPr>
          <w:t>magdalena.pawlicka@dopiewo.pl</w:t>
        </w:r>
      </w:hyperlink>
    </w:p>
    <w:p w14:paraId="245CE65E" w14:textId="77777777" w:rsidR="00296A44"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Osoba upoważnioną do kontaktu z wykonawcami: </w:t>
      </w:r>
    </w:p>
    <w:p w14:paraId="2238AD42" w14:textId="2A939268" w:rsidR="008870AA" w:rsidRPr="007C0B21" w:rsidRDefault="008870AA" w:rsidP="007C0B21">
      <w:pPr>
        <w:spacing w:line="319" w:lineRule="auto"/>
        <w:jc w:val="both"/>
        <w:rPr>
          <w:rFonts w:asciiTheme="minorHAnsi" w:eastAsia="Times New Roman" w:hAnsiTheme="minorHAnsi" w:cstheme="minorHAnsi"/>
          <w:b/>
          <w:u w:val="single"/>
        </w:rPr>
      </w:pPr>
      <w:r w:rsidRPr="007C0B21">
        <w:rPr>
          <w:rFonts w:asciiTheme="minorHAnsi" w:eastAsia="Times New Roman" w:hAnsiTheme="minorHAnsi" w:cstheme="minorHAnsi"/>
        </w:rPr>
        <w:t>inspektor ds. zamówień publicznych – Magdalena Pawlicka,</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tel. 61 8906 366</w:t>
      </w:r>
      <w:r w:rsidR="00296A44" w:rsidRPr="007C0B21">
        <w:rPr>
          <w:rFonts w:asciiTheme="minorHAnsi" w:eastAsia="Times New Roman" w:hAnsiTheme="minorHAnsi" w:cstheme="minorHAnsi"/>
        </w:rPr>
        <w:t>.</w:t>
      </w:r>
    </w:p>
    <w:p w14:paraId="735B820F" w14:textId="77777777" w:rsidR="008870AA" w:rsidRPr="007C0B21" w:rsidRDefault="008870AA" w:rsidP="007C0B21">
      <w:pPr>
        <w:spacing w:line="319" w:lineRule="auto"/>
        <w:jc w:val="both"/>
        <w:rPr>
          <w:rFonts w:asciiTheme="minorHAnsi" w:hAnsiTheme="minorHAnsi" w:cstheme="minorHAnsi"/>
          <w:b/>
          <w:u w:val="single"/>
        </w:rPr>
      </w:pPr>
      <w:r w:rsidRPr="007C0B21">
        <w:rPr>
          <w:rFonts w:asciiTheme="minorHAnsi" w:hAnsiTheme="minorHAnsi" w:cstheme="minorHAnsi"/>
          <w:b/>
          <w:u w:val="single"/>
        </w:rPr>
        <w:t xml:space="preserve">Uwaga! </w:t>
      </w:r>
      <w:r w:rsidRPr="007C0B21">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C0B21">
        <w:rPr>
          <w:rFonts w:asciiTheme="minorHAnsi" w:hAnsiTheme="minorHAnsi" w:cstheme="minorHAnsi"/>
          <w:b/>
          <w:u w:val="single"/>
        </w:rPr>
        <w:t>w rozdziale XIII pkt 3.</w:t>
      </w:r>
    </w:p>
    <w:p w14:paraId="1899656C" w14:textId="77777777" w:rsidR="008870AA" w:rsidRPr="007C0B21" w:rsidRDefault="008870AA" w:rsidP="007C0B21">
      <w:pPr>
        <w:spacing w:line="319" w:lineRule="auto"/>
        <w:jc w:val="both"/>
        <w:rPr>
          <w:rFonts w:asciiTheme="minorHAnsi" w:eastAsia="Times New Roman" w:hAnsiTheme="minorHAnsi" w:cstheme="minorHAnsi"/>
        </w:rPr>
      </w:pPr>
    </w:p>
    <w:p w14:paraId="4FD4B055"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7C0B21" w:rsidRDefault="008870AA" w:rsidP="007C0B21">
      <w:pPr>
        <w:spacing w:line="319" w:lineRule="auto"/>
        <w:jc w:val="both"/>
        <w:rPr>
          <w:rFonts w:asciiTheme="minorHAnsi" w:eastAsia="Times New Roman" w:hAnsiTheme="minorHAnsi" w:cstheme="minorHAnsi"/>
        </w:rPr>
      </w:pPr>
    </w:p>
    <w:p w14:paraId="44A5E701"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Czas pracy urzędu: </w:t>
      </w:r>
    </w:p>
    <w:p w14:paraId="2B9BFB9D"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w poniedziałki od 9.00 do 17.00</w:t>
      </w:r>
    </w:p>
    <w:p w14:paraId="1A107F3E"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od wtorku do piątku od 7.30 do 15.30</w:t>
      </w:r>
    </w:p>
    <w:p w14:paraId="05EE32C3" w14:textId="77777777" w:rsidR="008870AA" w:rsidRPr="007C0B21" w:rsidRDefault="008870AA" w:rsidP="007C0B21">
      <w:pPr>
        <w:spacing w:line="319" w:lineRule="auto"/>
        <w:jc w:val="both"/>
        <w:rPr>
          <w:rFonts w:asciiTheme="minorHAnsi" w:eastAsia="Times New Roman" w:hAnsiTheme="minorHAnsi" w:cstheme="minorHAnsi"/>
        </w:rPr>
      </w:pPr>
    </w:p>
    <w:p w14:paraId="1E1E1006" w14:textId="7256EBC9" w:rsidR="008870AA" w:rsidRPr="007C0B21" w:rsidRDefault="008870AA" w:rsidP="007C0B21">
      <w:pPr>
        <w:spacing w:line="319" w:lineRule="auto"/>
        <w:jc w:val="both"/>
        <w:rPr>
          <w:rStyle w:val="Hipercze"/>
          <w:rFonts w:asciiTheme="minorHAnsi" w:hAnsiTheme="minorHAnsi" w:cstheme="minorHAnsi"/>
        </w:rPr>
      </w:pPr>
      <w:r w:rsidRPr="007C0B21">
        <w:rPr>
          <w:rFonts w:asciiTheme="minorHAnsi" w:eastAsia="Times New Roman" w:hAnsiTheme="minorHAnsi" w:cstheme="minorHAnsi"/>
        </w:rPr>
        <w:t>Adres strony internetowej, na której jest prowadzone postępowanie i na której udostępniane będą zmiany</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 xml:space="preserve"> i wyjaśnienia treści SWZ oraz inne dokumenty zamówienia bezpośrednio związane z niniejszym postępowaniem:</w:t>
      </w:r>
      <w:r w:rsidRPr="007C0B21">
        <w:rPr>
          <w:rFonts w:asciiTheme="minorHAnsi" w:hAnsiTheme="minorHAnsi" w:cstheme="minorHAnsi"/>
        </w:rPr>
        <w:t xml:space="preserve"> </w:t>
      </w:r>
      <w:hyperlink r:id="rId9" w:history="1">
        <w:r w:rsidRPr="007C0B21">
          <w:rPr>
            <w:rStyle w:val="Hipercze"/>
            <w:rFonts w:asciiTheme="minorHAnsi" w:hAnsiTheme="minorHAnsi" w:cstheme="minorHAnsi"/>
          </w:rPr>
          <w:t>https://platformazakupowa.pl/pn/dopiewo</w:t>
        </w:r>
      </w:hyperlink>
    </w:p>
    <w:p w14:paraId="02597DF7" w14:textId="77777777" w:rsidR="008870AA" w:rsidRPr="007C0B21" w:rsidRDefault="008870AA" w:rsidP="007C0B21">
      <w:pPr>
        <w:spacing w:line="319" w:lineRule="auto"/>
        <w:jc w:val="both"/>
        <w:rPr>
          <w:rFonts w:asciiTheme="minorHAnsi" w:hAnsiTheme="minorHAnsi" w:cstheme="minorHAnsi"/>
        </w:rPr>
      </w:pPr>
    </w:p>
    <w:p w14:paraId="3E4220A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8" w:name="_Toc65495844"/>
      <w:r w:rsidRPr="007C0B21">
        <w:rPr>
          <w:rFonts w:asciiTheme="minorHAnsi" w:hAnsiTheme="minorHAnsi" w:cstheme="minorHAnsi"/>
          <w:b/>
          <w:bCs/>
          <w:sz w:val="22"/>
          <w:szCs w:val="22"/>
        </w:rPr>
        <w:t>II. Ochrona danych osobowych</w:t>
      </w:r>
      <w:bookmarkEnd w:id="8"/>
    </w:p>
    <w:p w14:paraId="09EBA228" w14:textId="77777777" w:rsidR="008870AA" w:rsidRPr="007C0B21" w:rsidRDefault="008870AA" w:rsidP="007C0B21">
      <w:pPr>
        <w:numPr>
          <w:ilvl w:val="0"/>
          <w:numId w:val="15"/>
        </w:numPr>
        <w:spacing w:line="319" w:lineRule="auto"/>
        <w:ind w:left="284"/>
        <w:jc w:val="both"/>
        <w:rPr>
          <w:rFonts w:asciiTheme="minorHAnsi" w:hAnsiTheme="minorHAnsi" w:cstheme="minorHAnsi"/>
        </w:rPr>
      </w:pPr>
      <w:r w:rsidRPr="007C0B21">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administratorem Pani/Pana danych osobowych jest</w:t>
      </w:r>
      <w:r w:rsidRPr="007C0B21">
        <w:rPr>
          <w:rFonts w:asciiTheme="minorHAnsi" w:hAnsiTheme="minorHAnsi" w:cstheme="minorHAnsi"/>
          <w:bCs/>
        </w:rPr>
        <w:t>: Wójt Gminy Dopiewo (dalej Administrator),</w:t>
      </w:r>
    </w:p>
    <w:p w14:paraId="558C9E26"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administrator wyznaczył Inspektora Danych Osobowych, z którym można się kontaktować pod adresem e-mail: iod@dopiewo.pl,</w:t>
      </w:r>
    </w:p>
    <w:p w14:paraId="0E9BF59E"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posiada Pani/Pan:</w:t>
      </w:r>
    </w:p>
    <w:p w14:paraId="4F68798B" w14:textId="77777777" w:rsidR="008870AA" w:rsidRPr="007C0B21" w:rsidRDefault="008870AA" w:rsidP="007C0B21">
      <w:pPr>
        <w:numPr>
          <w:ilvl w:val="0"/>
          <w:numId w:val="8"/>
        </w:numPr>
        <w:spacing w:line="319" w:lineRule="auto"/>
        <w:ind w:left="1064" w:hanging="462"/>
        <w:jc w:val="both"/>
        <w:rPr>
          <w:rFonts w:asciiTheme="minorHAnsi" w:hAnsiTheme="minorHAnsi" w:cstheme="minorHAnsi"/>
        </w:rPr>
      </w:pPr>
      <w:r w:rsidRPr="007C0B21">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7C0B21" w:rsidRDefault="008870AA" w:rsidP="007C0B21">
      <w:pPr>
        <w:numPr>
          <w:ilvl w:val="0"/>
          <w:numId w:val="8"/>
        </w:numPr>
        <w:spacing w:line="319" w:lineRule="auto"/>
        <w:ind w:left="1064" w:hanging="462"/>
        <w:jc w:val="both"/>
        <w:rPr>
          <w:rFonts w:asciiTheme="minorHAnsi" w:hAnsiTheme="minorHAnsi" w:cstheme="minorHAnsi"/>
        </w:rPr>
      </w:pPr>
      <w:r w:rsidRPr="007C0B21">
        <w:rPr>
          <w:rFonts w:asciiTheme="minorHAnsi" w:hAnsiTheme="minorHAnsi" w:cstheme="minorHAnsi"/>
        </w:rPr>
        <w:t>na podstawie art. 16 RODO prawo do sprostowania lub uzupełnienia Pani/Pana danych osobowych (</w:t>
      </w:r>
      <w:r w:rsidRPr="007C0B21">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C0B21">
        <w:rPr>
          <w:rFonts w:asciiTheme="minorHAnsi" w:hAnsiTheme="minorHAnsi" w:cstheme="minorHAnsi"/>
        </w:rPr>
        <w:t>),</w:t>
      </w:r>
    </w:p>
    <w:p w14:paraId="3A99887B" w14:textId="77777777" w:rsidR="008870AA" w:rsidRPr="007C0B21" w:rsidRDefault="008870AA" w:rsidP="007C0B21">
      <w:pPr>
        <w:numPr>
          <w:ilvl w:val="0"/>
          <w:numId w:val="8"/>
        </w:numPr>
        <w:spacing w:line="319" w:lineRule="auto"/>
        <w:ind w:left="1064" w:hanging="462"/>
        <w:jc w:val="both"/>
        <w:rPr>
          <w:rFonts w:asciiTheme="minorHAnsi" w:hAnsiTheme="minorHAnsi" w:cstheme="minorHAnsi"/>
        </w:rPr>
      </w:pPr>
      <w:r w:rsidRPr="007C0B21">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C0B21">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C0B21">
        <w:rPr>
          <w:rFonts w:asciiTheme="minorHAnsi" w:hAnsiTheme="minorHAnsi" w:cstheme="minorHAnsi"/>
        </w:rPr>
        <w:t>),</w:t>
      </w:r>
    </w:p>
    <w:p w14:paraId="2F159F71" w14:textId="77777777" w:rsidR="008870AA" w:rsidRPr="007C0B21" w:rsidRDefault="008870AA" w:rsidP="007C0B21">
      <w:pPr>
        <w:numPr>
          <w:ilvl w:val="0"/>
          <w:numId w:val="8"/>
        </w:numPr>
        <w:spacing w:line="319" w:lineRule="auto"/>
        <w:ind w:left="1064" w:hanging="462"/>
        <w:jc w:val="both"/>
        <w:rPr>
          <w:rFonts w:asciiTheme="minorHAnsi" w:hAnsiTheme="minorHAnsi" w:cstheme="minorHAnsi"/>
        </w:rPr>
      </w:pPr>
      <w:r w:rsidRPr="007C0B21">
        <w:rPr>
          <w:rFonts w:asciiTheme="minorHAnsi" w:hAnsiTheme="minorHAnsi" w:cstheme="minorHAnsi"/>
        </w:rPr>
        <w:t>prawo do wniesienia skargi do Prezesa Urzędu Ochrony Danych Osobowych, gdy uzna Pani/Pan, że przetwarzanie danych osobowych Pani/Pana dotyczących narusza przepisy RODO,</w:t>
      </w:r>
      <w:r w:rsidRPr="007C0B21">
        <w:rPr>
          <w:rFonts w:asciiTheme="minorHAnsi" w:hAnsiTheme="minorHAnsi" w:cstheme="minorHAnsi"/>
          <w:i/>
        </w:rPr>
        <w:t xml:space="preserve"> </w:t>
      </w:r>
    </w:p>
    <w:p w14:paraId="6B9273D6"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nie przysługuje Pani/Panu:</w:t>
      </w:r>
    </w:p>
    <w:p w14:paraId="6C72C503" w14:textId="77777777" w:rsidR="008870AA" w:rsidRPr="007C0B21" w:rsidRDefault="008870AA" w:rsidP="007C0B21">
      <w:pPr>
        <w:numPr>
          <w:ilvl w:val="0"/>
          <w:numId w:val="17"/>
        </w:numPr>
        <w:spacing w:line="319" w:lineRule="auto"/>
        <w:ind w:left="1008" w:hanging="392"/>
        <w:jc w:val="both"/>
        <w:rPr>
          <w:rFonts w:asciiTheme="minorHAnsi" w:hAnsiTheme="minorHAnsi" w:cstheme="minorHAnsi"/>
        </w:rPr>
      </w:pPr>
      <w:r w:rsidRPr="007C0B21">
        <w:rPr>
          <w:rFonts w:asciiTheme="minorHAnsi" w:hAnsiTheme="minorHAnsi" w:cstheme="minorHAnsi"/>
        </w:rPr>
        <w:t>w związku z art. 17 ust. 3 lit. b, d lub e RODO prawo do usunięcia danych osobowych,</w:t>
      </w:r>
    </w:p>
    <w:p w14:paraId="09FCF011" w14:textId="77777777" w:rsidR="008870AA" w:rsidRPr="007C0B21" w:rsidRDefault="008870AA" w:rsidP="007C0B21">
      <w:pPr>
        <w:numPr>
          <w:ilvl w:val="0"/>
          <w:numId w:val="17"/>
        </w:numPr>
        <w:spacing w:line="319" w:lineRule="auto"/>
        <w:ind w:left="1008" w:hanging="392"/>
        <w:jc w:val="both"/>
        <w:rPr>
          <w:rFonts w:asciiTheme="minorHAnsi" w:hAnsiTheme="minorHAnsi" w:cstheme="minorHAnsi"/>
        </w:rPr>
      </w:pPr>
      <w:r w:rsidRPr="007C0B21">
        <w:rPr>
          <w:rFonts w:asciiTheme="minorHAnsi" w:hAnsiTheme="minorHAnsi" w:cstheme="minorHAnsi"/>
        </w:rPr>
        <w:t>prawo do przenoszenia danych osobowych, o którym mowa w art. 20 RODO,</w:t>
      </w:r>
    </w:p>
    <w:p w14:paraId="479265E9" w14:textId="77777777" w:rsidR="008870AA" w:rsidRPr="007C0B21" w:rsidRDefault="008870AA" w:rsidP="007C0B21">
      <w:pPr>
        <w:numPr>
          <w:ilvl w:val="0"/>
          <w:numId w:val="17"/>
        </w:numPr>
        <w:spacing w:line="319" w:lineRule="auto"/>
        <w:ind w:left="1008" w:hanging="392"/>
        <w:jc w:val="both"/>
        <w:rPr>
          <w:rFonts w:asciiTheme="minorHAnsi" w:hAnsiTheme="minorHAnsi" w:cstheme="minorHAnsi"/>
        </w:rPr>
      </w:pPr>
      <w:r w:rsidRPr="007C0B21">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7C0B21" w:rsidRDefault="008870AA" w:rsidP="007C0B21">
      <w:pPr>
        <w:numPr>
          <w:ilvl w:val="0"/>
          <w:numId w:val="7"/>
        </w:numPr>
        <w:spacing w:line="319" w:lineRule="auto"/>
        <w:ind w:left="709" w:hanging="401"/>
        <w:jc w:val="both"/>
        <w:rPr>
          <w:rFonts w:asciiTheme="minorHAnsi" w:hAnsiTheme="minorHAnsi" w:cstheme="minorHAnsi"/>
        </w:rPr>
      </w:pPr>
      <w:r w:rsidRPr="007C0B21">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7C0B21" w:rsidRDefault="008870AA" w:rsidP="007C0B21">
      <w:pPr>
        <w:spacing w:line="319" w:lineRule="auto"/>
        <w:ind w:left="709"/>
        <w:jc w:val="both"/>
        <w:rPr>
          <w:rFonts w:asciiTheme="minorHAnsi" w:hAnsiTheme="minorHAnsi" w:cstheme="minorHAnsi"/>
        </w:rPr>
      </w:pPr>
    </w:p>
    <w:p w14:paraId="51282780"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9" w:name="_Toc65495845"/>
      <w:r w:rsidRPr="007C0B21">
        <w:rPr>
          <w:rFonts w:asciiTheme="minorHAnsi" w:hAnsiTheme="minorHAnsi" w:cstheme="minorHAnsi"/>
          <w:b/>
          <w:bCs/>
          <w:sz w:val="22"/>
          <w:szCs w:val="22"/>
        </w:rPr>
        <w:t>III. Tryb udzielania zamówienia</w:t>
      </w:r>
      <w:bookmarkEnd w:id="9"/>
    </w:p>
    <w:p w14:paraId="0C804912" w14:textId="581A645B" w:rsidR="008870AA" w:rsidRPr="007C0B21" w:rsidRDefault="008870AA" w:rsidP="007C0B21">
      <w:pPr>
        <w:numPr>
          <w:ilvl w:val="0"/>
          <w:numId w:val="18"/>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Niniejsze postępowanie prowadzone jest w trybie </w:t>
      </w:r>
      <w:r w:rsidR="00926D88" w:rsidRPr="007C0B21">
        <w:rPr>
          <w:rFonts w:asciiTheme="minorHAnsi" w:hAnsiTheme="minorHAnsi" w:cstheme="minorHAnsi"/>
        </w:rPr>
        <w:t xml:space="preserve">przetargu nieograniczonego </w:t>
      </w:r>
      <w:r w:rsidRPr="007C0B21">
        <w:rPr>
          <w:rFonts w:asciiTheme="minorHAnsi" w:hAnsiTheme="minorHAnsi" w:cstheme="minorHAnsi"/>
        </w:rPr>
        <w:t xml:space="preserve">o jakim stanowi art. </w:t>
      </w:r>
      <w:r w:rsidR="00926D88" w:rsidRPr="007C0B21">
        <w:rPr>
          <w:rFonts w:asciiTheme="minorHAnsi" w:hAnsiTheme="minorHAnsi" w:cstheme="minorHAnsi"/>
        </w:rPr>
        <w:t>132</w:t>
      </w:r>
      <w:r w:rsidRPr="007C0B21">
        <w:rPr>
          <w:rFonts w:asciiTheme="minorHAnsi" w:hAnsiTheme="minorHAnsi" w:cstheme="minorHAnsi"/>
        </w:rPr>
        <w:t xml:space="preserve"> PZP</w:t>
      </w:r>
      <w:r w:rsidR="00D14F07" w:rsidRPr="007C0B21">
        <w:rPr>
          <w:rFonts w:asciiTheme="minorHAnsi" w:hAnsiTheme="minorHAnsi" w:cstheme="minorHAnsi"/>
        </w:rPr>
        <w:t xml:space="preserve">, </w:t>
      </w:r>
      <w:r w:rsidR="00D14F07" w:rsidRPr="007C0B21">
        <w:rPr>
          <w:rFonts w:asciiTheme="minorHAnsi" w:eastAsiaTheme="majorEastAsia" w:hAnsiTheme="minorHAnsi" w:cstheme="minorHAnsi"/>
        </w:rPr>
        <w:t xml:space="preserve">zgodnie z zasadami przewidzianymi dla tzw. „odwróconej kolejności oceny ofert”, o której mowa w art. 139 ustawy </w:t>
      </w:r>
      <w:proofErr w:type="spellStart"/>
      <w:r w:rsidR="00D14F07" w:rsidRPr="007C0B21">
        <w:rPr>
          <w:rFonts w:asciiTheme="minorHAnsi" w:eastAsiaTheme="majorEastAsia" w:hAnsiTheme="minorHAnsi" w:cstheme="minorHAnsi"/>
        </w:rPr>
        <w:t>Pzp</w:t>
      </w:r>
      <w:proofErr w:type="spellEnd"/>
      <w:r w:rsidR="00D14F07" w:rsidRPr="007C0B21">
        <w:rPr>
          <w:rFonts w:asciiTheme="minorHAnsi" w:eastAsiaTheme="majorEastAsia" w:hAnsiTheme="minorHAnsi" w:cstheme="minorHAnsi"/>
        </w:rPr>
        <w:t xml:space="preserve">. Stosownie do przywołanych przepisów Zamawiający najpierw dokona badania i oceny ofert, a </w:t>
      </w:r>
      <w:r w:rsidR="00D14F07" w:rsidRPr="007C0B21">
        <w:rPr>
          <w:rFonts w:asciiTheme="minorHAnsi" w:eastAsiaTheme="majorEastAsia" w:hAnsiTheme="minorHAnsi" w:cstheme="minorHAnsi"/>
        </w:rPr>
        <w:lastRenderedPageBreak/>
        <w:t>następnie dokona kwalifikacji podmiotowej Wykonawcy, którego oferta została najwyżej oceniona, w zakresie braku podstaw wykluczenia oraz spełnienia warunków udziału w postępowaniu.</w:t>
      </w:r>
    </w:p>
    <w:p w14:paraId="307FFCC6"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przewiduje prowadzenia negocjacji. </w:t>
      </w:r>
    </w:p>
    <w:p w14:paraId="39110B7A" w14:textId="55D61889"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Szacunkowa wartość przedmiotowego zamówienia przekracza prog</w:t>
      </w:r>
      <w:r w:rsidR="00926D88" w:rsidRPr="007C0B21">
        <w:rPr>
          <w:rFonts w:asciiTheme="minorHAnsi" w:hAnsiTheme="minorHAnsi" w:cstheme="minorHAnsi"/>
        </w:rPr>
        <w:t>i</w:t>
      </w:r>
      <w:r w:rsidR="00FD4D21" w:rsidRPr="007C0B21">
        <w:rPr>
          <w:rFonts w:asciiTheme="minorHAnsi" w:hAnsiTheme="minorHAnsi" w:cstheme="minorHAnsi"/>
        </w:rPr>
        <w:t xml:space="preserve"> </w:t>
      </w:r>
      <w:r w:rsidRPr="007C0B21">
        <w:rPr>
          <w:rFonts w:asciiTheme="minorHAnsi" w:hAnsiTheme="minorHAnsi" w:cstheme="minorHAnsi"/>
        </w:rPr>
        <w:t>unijn</w:t>
      </w:r>
      <w:r w:rsidR="00FD4D21" w:rsidRPr="007C0B21">
        <w:rPr>
          <w:rFonts w:asciiTheme="minorHAnsi" w:hAnsiTheme="minorHAnsi" w:cstheme="minorHAnsi"/>
        </w:rPr>
        <w:t>e</w:t>
      </w:r>
      <w:r w:rsidRPr="007C0B21">
        <w:rPr>
          <w:rFonts w:asciiTheme="minorHAnsi" w:hAnsiTheme="minorHAnsi" w:cstheme="minorHAnsi"/>
        </w:rPr>
        <w:t xml:space="preserve"> o jakich mowa w art. 3 </w:t>
      </w:r>
      <w:r w:rsidR="00ED702C" w:rsidRPr="007C0B21">
        <w:rPr>
          <w:rFonts w:asciiTheme="minorHAnsi" w:hAnsiTheme="minorHAnsi" w:cstheme="minorHAnsi"/>
        </w:rPr>
        <w:t xml:space="preserve">ust. 1 pkt. 1 </w:t>
      </w:r>
      <w:r w:rsidRPr="007C0B21">
        <w:rPr>
          <w:rFonts w:asciiTheme="minorHAnsi" w:hAnsiTheme="minorHAnsi" w:cstheme="minorHAnsi"/>
        </w:rPr>
        <w:t xml:space="preserve">ustawy PZP.  </w:t>
      </w:r>
    </w:p>
    <w:p w14:paraId="5DF20F1A"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aukcji elektronicznej.</w:t>
      </w:r>
    </w:p>
    <w:p w14:paraId="2A3A32BC"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prowadzi postępowania w celu zawarcia umowy ramowej.</w:t>
      </w:r>
    </w:p>
    <w:p w14:paraId="7BC36888"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sidRPr="007C0B21">
        <w:rPr>
          <w:rFonts w:asciiTheme="minorHAnsi" w:hAnsiTheme="minorHAnsi" w:cstheme="minorHAnsi"/>
        </w:rPr>
        <w:t>20</w:t>
      </w:r>
      <w:r w:rsidRPr="007C0B21">
        <w:rPr>
          <w:rFonts w:asciiTheme="minorHAnsi" w:hAnsiTheme="minorHAnsi" w:cstheme="minorHAnsi"/>
        </w:rPr>
        <w:t xml:space="preserve"> r. poz. </w:t>
      </w:r>
      <w:r w:rsidR="00ED702C" w:rsidRPr="007C0B21">
        <w:rPr>
          <w:rFonts w:asciiTheme="minorHAnsi" w:hAnsiTheme="minorHAnsi" w:cstheme="minorHAnsi"/>
        </w:rPr>
        <w:t>1320 ze zm.</w:t>
      </w:r>
      <w:r w:rsidRPr="007C0B21">
        <w:rPr>
          <w:rFonts w:asciiTheme="minorHAnsi" w:hAnsiTheme="minorHAnsi" w:cstheme="minorHAnsi"/>
        </w:rPr>
        <w:t xml:space="preserve">) obejmują następujące rodzaje czynności: </w:t>
      </w:r>
    </w:p>
    <w:p w14:paraId="0AC2ECAC" w14:textId="77777777"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rPr>
        <w:t xml:space="preserve">-  </w:t>
      </w:r>
      <w:r w:rsidRPr="007C0B21">
        <w:rPr>
          <w:rFonts w:asciiTheme="minorHAnsi" w:hAnsiTheme="minorHAnsi" w:cstheme="minorHAnsi"/>
          <w:b/>
          <w:bCs/>
        </w:rPr>
        <w:t>kierowcy,</w:t>
      </w:r>
    </w:p>
    <w:p w14:paraId="72FE2912" w14:textId="226F1685"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b/>
          <w:bCs/>
        </w:rPr>
        <w:t>-  opiekuna na kursach oznaczonych literą „o”.</w:t>
      </w:r>
    </w:p>
    <w:p w14:paraId="1F53963C" w14:textId="5D6A83B5" w:rsidR="008870AA" w:rsidRPr="007C0B21" w:rsidRDefault="008870AA" w:rsidP="007C0B21">
      <w:pPr>
        <w:pStyle w:val="Default"/>
        <w:spacing w:line="319" w:lineRule="auto"/>
        <w:ind w:left="284"/>
        <w:jc w:val="both"/>
        <w:rPr>
          <w:rFonts w:asciiTheme="minorHAnsi" w:hAnsiTheme="minorHAnsi" w:cstheme="minorHAnsi"/>
          <w:sz w:val="22"/>
          <w:szCs w:val="22"/>
        </w:rPr>
      </w:pPr>
      <w:r w:rsidRPr="007C0B21">
        <w:rPr>
          <w:rFonts w:asciiTheme="minorHAnsi" w:eastAsia="Times New Roman" w:hAnsiTheme="minorHAnsi" w:cstheme="minorHAnsi"/>
          <w:sz w:val="22"/>
          <w:szCs w:val="22"/>
        </w:rPr>
        <w:t>Obowiązek, o którym mowa w zdaniu poprzednim nie dotyczy osób</w:t>
      </w:r>
      <w:r w:rsidR="00F208F9" w:rsidRPr="007C0B21">
        <w:rPr>
          <w:rFonts w:asciiTheme="minorHAnsi" w:hAnsiTheme="minorHAnsi" w:cstheme="minorHAnsi"/>
          <w:sz w:val="22"/>
          <w:szCs w:val="22"/>
        </w:rPr>
        <w:t xml:space="preserve">, które będą uczestniczyć w realizacji przedmiotu zamówienia jako przedsiębiorcy prowadzący jednoosobową działalność gospodarczą. </w:t>
      </w:r>
    </w:p>
    <w:p w14:paraId="446E5C2D" w14:textId="77777777" w:rsidR="00FF1D05" w:rsidRPr="007C0B21" w:rsidRDefault="00FF1D05" w:rsidP="007C0B21">
      <w:pPr>
        <w:pStyle w:val="Default"/>
        <w:spacing w:line="319" w:lineRule="auto"/>
        <w:ind w:left="284"/>
        <w:jc w:val="both"/>
        <w:rPr>
          <w:rFonts w:asciiTheme="minorHAnsi" w:hAnsiTheme="minorHAnsi" w:cstheme="minorHAnsi"/>
          <w:sz w:val="22"/>
          <w:szCs w:val="22"/>
        </w:rPr>
      </w:pPr>
    </w:p>
    <w:p w14:paraId="64B74214" w14:textId="0539D6F3"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Szczegółowe wymagania dotyczące realizacji oraz egzekwowania wymogu zatrudnienia na podstawie stosunku pracy zostały określone w </w:t>
      </w:r>
      <w:r w:rsidR="00FD4D21" w:rsidRPr="007C0B21">
        <w:rPr>
          <w:rFonts w:asciiTheme="minorHAnsi" w:hAnsiTheme="minorHAnsi" w:cstheme="minorHAnsi"/>
        </w:rPr>
        <w:t>projektowanych postanowieniach umownych</w:t>
      </w:r>
      <w:r w:rsidRPr="007C0B21">
        <w:rPr>
          <w:rFonts w:asciiTheme="minorHAnsi" w:hAnsiTheme="minorHAnsi" w:cstheme="minorHAnsi"/>
        </w:rPr>
        <w:t xml:space="preserve">, stanowiącym załącznik </w:t>
      </w:r>
      <w:r w:rsidR="00FD4D21" w:rsidRPr="007C0B21">
        <w:rPr>
          <w:rFonts w:asciiTheme="minorHAnsi" w:hAnsiTheme="minorHAnsi" w:cstheme="minorHAnsi"/>
        </w:rPr>
        <w:t xml:space="preserve">                   </w:t>
      </w:r>
      <w:r w:rsidRPr="007C0B21">
        <w:rPr>
          <w:rFonts w:asciiTheme="minorHAnsi" w:hAnsiTheme="minorHAnsi" w:cstheme="minorHAnsi"/>
        </w:rPr>
        <w:t xml:space="preserve">nr </w:t>
      </w:r>
      <w:r w:rsidR="00857B2A" w:rsidRPr="007C0B21">
        <w:rPr>
          <w:rFonts w:asciiTheme="minorHAnsi" w:hAnsiTheme="minorHAnsi" w:cstheme="minorHAnsi"/>
        </w:rPr>
        <w:t>2</w:t>
      </w:r>
      <w:r w:rsidRPr="007C0B21">
        <w:rPr>
          <w:rFonts w:asciiTheme="minorHAnsi" w:hAnsiTheme="minorHAnsi" w:cstheme="minorHAnsi"/>
        </w:rPr>
        <w:t xml:space="preserve"> do SWZ</w:t>
      </w:r>
      <w:r w:rsidR="00296A44" w:rsidRPr="007C0B21">
        <w:rPr>
          <w:rFonts w:asciiTheme="minorHAnsi" w:hAnsiTheme="minorHAnsi" w:cstheme="minorHAnsi"/>
        </w:rPr>
        <w:t>.</w:t>
      </w:r>
    </w:p>
    <w:p w14:paraId="656EE1A4"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określa dodatkowych wymagań związanych z zatrudnianiem osób, o których mowa w art. 96 ust. 2 pkt 2 PZP.</w:t>
      </w:r>
    </w:p>
    <w:p w14:paraId="69D32B64" w14:textId="52F408CE"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zwrotu kosztów udziału w postepowaniu.</w:t>
      </w:r>
    </w:p>
    <w:p w14:paraId="65347ADC" w14:textId="77777777" w:rsidR="008870AA" w:rsidRPr="007C0B21" w:rsidRDefault="008870AA" w:rsidP="007C0B21">
      <w:pPr>
        <w:spacing w:line="319" w:lineRule="auto"/>
        <w:jc w:val="both"/>
        <w:rPr>
          <w:rFonts w:asciiTheme="minorHAnsi" w:hAnsiTheme="minorHAnsi" w:cstheme="minorHAnsi"/>
        </w:rPr>
      </w:pPr>
    </w:p>
    <w:p w14:paraId="295A3A77"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10" w:name="_Toc65495846"/>
      <w:bookmarkStart w:id="11" w:name="_Hlk66787009"/>
      <w:bookmarkStart w:id="12" w:name="_Hlk117167103"/>
      <w:r w:rsidRPr="007C0B21">
        <w:rPr>
          <w:rFonts w:asciiTheme="minorHAnsi" w:hAnsiTheme="minorHAnsi" w:cstheme="minorHAnsi"/>
          <w:b/>
          <w:bCs/>
          <w:sz w:val="22"/>
          <w:szCs w:val="22"/>
        </w:rPr>
        <w:t>IV. Opis przedmiotu zamówienia</w:t>
      </w:r>
      <w:bookmarkEnd w:id="10"/>
    </w:p>
    <w:p w14:paraId="16A3D4C3" w14:textId="77777777" w:rsidR="00E415C2" w:rsidRPr="007C0B21" w:rsidRDefault="00E415C2" w:rsidP="007C0B21">
      <w:pPr>
        <w:spacing w:line="319" w:lineRule="auto"/>
        <w:jc w:val="both"/>
        <w:rPr>
          <w:rFonts w:asciiTheme="minorHAnsi" w:eastAsia="Times New Roman" w:hAnsiTheme="minorHAnsi" w:cstheme="minorHAnsi"/>
          <w:b/>
          <w:bCs/>
        </w:rPr>
      </w:pPr>
      <w:r w:rsidRPr="007C0B21">
        <w:rPr>
          <w:rFonts w:asciiTheme="minorHAnsi" w:hAnsiTheme="minorHAnsi" w:cstheme="minorHAnsi"/>
          <w:b/>
        </w:rPr>
        <w:t>1.</w:t>
      </w:r>
      <w:r w:rsidRPr="007C0B21">
        <w:rPr>
          <w:rFonts w:asciiTheme="minorHAnsi" w:hAnsiTheme="minorHAnsi" w:cstheme="minorHAnsi"/>
          <w:bCs/>
        </w:rPr>
        <w:t xml:space="preserve"> Opis przedmiotu zamówienia wg kodu CPV: </w:t>
      </w:r>
      <w:r w:rsidRPr="007C0B21">
        <w:rPr>
          <w:rFonts w:asciiTheme="minorHAnsi" w:eastAsia="Times New Roman" w:hAnsiTheme="minorHAnsi" w:cstheme="minorHAnsi"/>
        </w:rPr>
        <w:t>60.11.20.00-6  usługi w zakresie publicznego transportu drogowego.</w:t>
      </w:r>
    </w:p>
    <w:p w14:paraId="2625EE72" w14:textId="77777777" w:rsidR="00E415C2" w:rsidRPr="007C0B21" w:rsidRDefault="00E415C2" w:rsidP="007C0B21">
      <w:pPr>
        <w:widowControl w:val="0"/>
        <w:suppressAutoHyphens/>
        <w:spacing w:line="319" w:lineRule="auto"/>
        <w:rPr>
          <w:rFonts w:asciiTheme="minorHAnsi" w:hAnsiTheme="minorHAnsi" w:cstheme="minorHAnsi"/>
          <w:b/>
        </w:rPr>
      </w:pPr>
    </w:p>
    <w:p w14:paraId="18394855" w14:textId="77777777" w:rsidR="00E415C2" w:rsidRPr="007C0B21" w:rsidRDefault="00E415C2" w:rsidP="007C0B21">
      <w:pPr>
        <w:spacing w:line="319" w:lineRule="auto"/>
        <w:jc w:val="both"/>
        <w:rPr>
          <w:rFonts w:asciiTheme="minorHAnsi" w:eastAsia="Times New Roman" w:hAnsiTheme="minorHAnsi" w:cstheme="minorHAnsi"/>
          <w:bCs/>
          <w:lang w:eastAsia="ar-SA"/>
        </w:rPr>
      </w:pPr>
      <w:r w:rsidRPr="007C0B21">
        <w:rPr>
          <w:rFonts w:asciiTheme="minorHAnsi" w:hAnsiTheme="minorHAnsi" w:cstheme="minorHAnsi"/>
          <w:b/>
        </w:rPr>
        <w:t>2.</w:t>
      </w:r>
      <w:r w:rsidRPr="007C0B21">
        <w:rPr>
          <w:rFonts w:asciiTheme="minorHAnsi" w:eastAsia="Tahoma" w:hAnsiTheme="minorHAnsi" w:cstheme="minorHAnsi"/>
          <w:lang w:eastAsia="zh-CN"/>
        </w:rPr>
        <w:t xml:space="preserve"> </w:t>
      </w:r>
      <w:r w:rsidRPr="007C0B21">
        <w:rPr>
          <w:rFonts w:asciiTheme="minorHAnsi" w:eastAsia="Times New Roman" w:hAnsiTheme="minorHAnsi" w:cstheme="minorHAnsi"/>
        </w:rPr>
        <w:t xml:space="preserve">Niniejsze postępowanie dot. </w:t>
      </w:r>
      <w:r w:rsidRPr="007C0B21">
        <w:rPr>
          <w:rFonts w:asciiTheme="minorHAnsi" w:eastAsia="Times New Roman" w:hAnsiTheme="minorHAnsi" w:cstheme="minorHAnsi"/>
          <w:bCs/>
          <w:lang w:eastAsia="ar-SA"/>
        </w:rPr>
        <w:t>świadczenia gminnych przewozów pasażerskich w ramach publicznego transportu zbiorowego, wykonywanych na terenie Gminy Dopiewo na linii 791, 792,796, 797, 798 i 799 według ściśle określonych czasowych rozkładów jazdy na dni robocze, soboty oraz niedziele, pojazdami przystosowanymi do przewozu osób.</w:t>
      </w:r>
    </w:p>
    <w:p w14:paraId="6898B234" w14:textId="77777777" w:rsidR="00E415C2" w:rsidRPr="007C0B21" w:rsidRDefault="00E415C2" w:rsidP="007C0B21">
      <w:pPr>
        <w:spacing w:line="319" w:lineRule="auto"/>
        <w:jc w:val="both"/>
        <w:rPr>
          <w:rFonts w:asciiTheme="minorHAnsi" w:eastAsia="Times New Roman" w:hAnsiTheme="minorHAnsi" w:cstheme="minorHAnsi"/>
          <w:bCs/>
          <w:lang w:eastAsia="ar-SA"/>
        </w:rPr>
      </w:pPr>
    </w:p>
    <w:p w14:paraId="44F9601D" w14:textId="77777777" w:rsidR="00E415C2" w:rsidRPr="007C0B21" w:rsidRDefault="00E415C2" w:rsidP="007C0B21">
      <w:pPr>
        <w:numPr>
          <w:ilvl w:val="0"/>
          <w:numId w:val="33"/>
        </w:numPr>
        <w:spacing w:line="319" w:lineRule="auto"/>
        <w:ind w:left="709" w:hanging="349"/>
        <w:contextualSpacing/>
        <w:rPr>
          <w:rFonts w:asciiTheme="minorHAnsi" w:eastAsia="Times New Roman" w:hAnsiTheme="minorHAnsi" w:cstheme="minorHAnsi"/>
        </w:rPr>
      </w:pPr>
      <w:r w:rsidRPr="007C0B21">
        <w:rPr>
          <w:rFonts w:asciiTheme="minorHAnsi" w:eastAsia="Times New Roman" w:hAnsiTheme="minorHAnsi" w:cstheme="minorHAnsi"/>
        </w:rPr>
        <w:t>Organizatorem publicznego transportu zbiorowego jest Gmina Dopiewo.</w:t>
      </w:r>
    </w:p>
    <w:p w14:paraId="2DE90F9A" w14:textId="77777777" w:rsidR="00E415C2" w:rsidRPr="007C0B21" w:rsidRDefault="00E415C2" w:rsidP="007C0B21">
      <w:pPr>
        <w:numPr>
          <w:ilvl w:val="0"/>
          <w:numId w:val="33"/>
        </w:numPr>
        <w:spacing w:line="319" w:lineRule="auto"/>
        <w:contextualSpacing/>
        <w:jc w:val="both"/>
        <w:rPr>
          <w:rFonts w:asciiTheme="minorHAnsi" w:eastAsia="Times New Roman" w:hAnsiTheme="minorHAnsi" w:cstheme="minorHAnsi"/>
        </w:rPr>
      </w:pPr>
      <w:r w:rsidRPr="007C0B21">
        <w:rPr>
          <w:rFonts w:asciiTheme="minorHAnsi" w:eastAsia="Times New Roman" w:hAnsiTheme="minorHAnsi" w:cstheme="minorHAnsi"/>
        </w:rPr>
        <w:t xml:space="preserve">Operatorem publicznego transportu zbiorowego w ramach niniejszego postępowania będzie przedsiębiorca uprawniony do prowadzenia działalności gospodarczej w zakresie przewozu osób, który </w:t>
      </w:r>
      <w:r w:rsidRPr="007C0B21">
        <w:rPr>
          <w:rFonts w:asciiTheme="minorHAnsi" w:eastAsia="Times New Roman" w:hAnsiTheme="minorHAnsi" w:cstheme="minorHAnsi"/>
        </w:rPr>
        <w:lastRenderedPageBreak/>
        <w:t>zawrze z organizatorem publicznego transportu zbiorowego umowę o świadczenie usług w zakresie publicznego transportu zbiorowego, na linii komunikacyjnej określonej w niniejszej SWZ.</w:t>
      </w:r>
    </w:p>
    <w:p w14:paraId="61086355" w14:textId="77777777" w:rsidR="00E415C2" w:rsidRPr="007C0B21" w:rsidRDefault="00E415C2" w:rsidP="007C0B21">
      <w:pPr>
        <w:tabs>
          <w:tab w:val="left" w:pos="439"/>
        </w:tabs>
        <w:spacing w:line="319" w:lineRule="auto"/>
        <w:ind w:left="720"/>
        <w:contextualSpacing/>
        <w:jc w:val="both"/>
        <w:rPr>
          <w:rFonts w:asciiTheme="minorHAnsi" w:eastAsia="Times New Roman" w:hAnsiTheme="minorHAnsi" w:cstheme="minorHAnsi"/>
        </w:rPr>
      </w:pPr>
    </w:p>
    <w:p w14:paraId="19D78C4C" w14:textId="77777777" w:rsidR="00E415C2" w:rsidRPr="007C0B21" w:rsidRDefault="00E415C2" w:rsidP="007C0B21">
      <w:pPr>
        <w:spacing w:line="319" w:lineRule="auto"/>
        <w:contextualSpacing/>
        <w:jc w:val="both"/>
        <w:rPr>
          <w:rFonts w:asciiTheme="minorHAnsi" w:eastAsia="Times New Roman" w:hAnsiTheme="minorHAnsi" w:cstheme="minorHAnsi"/>
        </w:rPr>
      </w:pPr>
      <w:r w:rsidRPr="007C0B21">
        <w:rPr>
          <w:rFonts w:asciiTheme="minorHAnsi" w:eastAsia="Times New Roman" w:hAnsiTheme="minorHAnsi" w:cstheme="minorHAnsi"/>
          <w:b/>
          <w:bCs/>
        </w:rPr>
        <w:t>3</w:t>
      </w:r>
      <w:r w:rsidRPr="007C0B21">
        <w:rPr>
          <w:rFonts w:asciiTheme="minorHAnsi" w:eastAsia="Times New Roman" w:hAnsiTheme="minorHAnsi" w:cstheme="minorHAnsi"/>
        </w:rPr>
        <w:t>. Rozkład jazdy na linii 791 ,792, 796, 797, 798, 799 jest podzielony na :</w:t>
      </w:r>
    </w:p>
    <w:p w14:paraId="7D2DFFF8"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letni rozkład jazdy, który obowiązuje w miesiącach lipiec i sierpień ,</w:t>
      </w:r>
    </w:p>
    <w:p w14:paraId="68C1CE6B"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zimowy rozkład jazdy, który obowiązuje od  miesiąca września do miesiąca czerwca.</w:t>
      </w:r>
    </w:p>
    <w:p w14:paraId="6E18CC7D"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dodatkowo w dni nauki szkolnej wykonywane są kursy na trasach :</w:t>
      </w:r>
    </w:p>
    <w:p w14:paraId="4869CDA6" w14:textId="77777777" w:rsidR="00E415C2" w:rsidRPr="007C0B21" w:rsidRDefault="00E415C2" w:rsidP="007C0B21">
      <w:pPr>
        <w:spacing w:line="319" w:lineRule="auto"/>
        <w:ind w:left="426"/>
        <w:jc w:val="both"/>
        <w:rPr>
          <w:rFonts w:asciiTheme="minorHAnsi" w:eastAsia="Times New Roman" w:hAnsiTheme="minorHAnsi" w:cstheme="minorHAnsi"/>
        </w:rPr>
      </w:pPr>
      <w:r w:rsidRPr="007C0B21">
        <w:rPr>
          <w:rFonts w:asciiTheme="minorHAnsi" w:eastAsia="Times New Roman" w:hAnsiTheme="minorHAnsi" w:cstheme="minorHAnsi"/>
        </w:rPr>
        <w:t>Trzcielin – Joanka (linia 791)</w:t>
      </w:r>
    </w:p>
    <w:p w14:paraId="1E03250F" w14:textId="77777777" w:rsidR="00E415C2" w:rsidRPr="007C0B21" w:rsidRDefault="00E415C2" w:rsidP="007C0B21">
      <w:pPr>
        <w:spacing w:line="319" w:lineRule="auto"/>
        <w:ind w:left="426"/>
        <w:jc w:val="both"/>
        <w:rPr>
          <w:rFonts w:asciiTheme="minorHAnsi" w:eastAsia="Times New Roman" w:hAnsiTheme="minorHAnsi" w:cstheme="minorHAnsi"/>
        </w:rPr>
      </w:pPr>
      <w:r w:rsidRPr="007C0B21">
        <w:rPr>
          <w:rFonts w:asciiTheme="minorHAnsi" w:eastAsia="Times New Roman" w:hAnsiTheme="minorHAnsi" w:cstheme="minorHAnsi"/>
        </w:rPr>
        <w:t xml:space="preserve">Dopiewo – </w:t>
      </w:r>
      <w:proofErr w:type="spellStart"/>
      <w:r w:rsidRPr="007C0B21">
        <w:rPr>
          <w:rFonts w:asciiTheme="minorHAnsi" w:eastAsia="Times New Roman" w:hAnsiTheme="minorHAnsi" w:cstheme="minorHAnsi"/>
        </w:rPr>
        <w:t>Podłoziny</w:t>
      </w:r>
      <w:proofErr w:type="spellEnd"/>
      <w:r w:rsidRPr="007C0B21">
        <w:rPr>
          <w:rFonts w:asciiTheme="minorHAnsi" w:eastAsia="Times New Roman" w:hAnsiTheme="minorHAnsi" w:cstheme="minorHAnsi"/>
        </w:rPr>
        <w:t xml:space="preserve"> (linia 792)</w:t>
      </w:r>
    </w:p>
    <w:p w14:paraId="79B17C6C" w14:textId="77777777" w:rsidR="00E415C2" w:rsidRPr="007C0B21" w:rsidRDefault="00E415C2" w:rsidP="007C0B21">
      <w:pPr>
        <w:spacing w:line="319" w:lineRule="auto"/>
        <w:ind w:left="426"/>
        <w:jc w:val="both"/>
        <w:rPr>
          <w:rFonts w:asciiTheme="minorHAnsi" w:eastAsia="Times New Roman" w:hAnsiTheme="minorHAnsi" w:cstheme="minorHAnsi"/>
        </w:rPr>
      </w:pPr>
      <w:r w:rsidRPr="007C0B21">
        <w:rPr>
          <w:rFonts w:asciiTheme="minorHAnsi" w:eastAsia="Times New Roman" w:hAnsiTheme="minorHAnsi" w:cstheme="minorHAnsi"/>
        </w:rPr>
        <w:t>Więckowice – Pokrzywnica (linia 792)</w:t>
      </w:r>
    </w:p>
    <w:p w14:paraId="63A63D47" w14:textId="77777777" w:rsidR="00E415C2" w:rsidRPr="007C0B21" w:rsidRDefault="00E415C2" w:rsidP="007C0B21">
      <w:pPr>
        <w:spacing w:line="319" w:lineRule="auto"/>
        <w:jc w:val="both"/>
        <w:rPr>
          <w:rFonts w:asciiTheme="minorHAnsi" w:eastAsia="Times New Roman" w:hAnsiTheme="minorHAnsi" w:cstheme="minorHAnsi"/>
        </w:rPr>
      </w:pPr>
    </w:p>
    <w:p w14:paraId="7B89A967" w14:textId="77777777" w:rsidR="00E415C2" w:rsidRPr="007C0B21" w:rsidRDefault="00E415C2" w:rsidP="007C0B21">
      <w:pPr>
        <w:spacing w:line="319" w:lineRule="auto"/>
        <w:jc w:val="both"/>
        <w:rPr>
          <w:rFonts w:asciiTheme="minorHAnsi" w:eastAsia="Times New Roman" w:hAnsiTheme="minorHAnsi" w:cstheme="minorHAnsi"/>
        </w:rPr>
      </w:pPr>
      <w:bookmarkStart w:id="13" w:name="_Hlk20833406"/>
      <w:r w:rsidRPr="007C0B21">
        <w:rPr>
          <w:rFonts w:asciiTheme="minorHAnsi" w:eastAsia="Times New Roman" w:hAnsiTheme="minorHAnsi" w:cstheme="minorHAnsi"/>
          <w:b/>
        </w:rPr>
        <w:t>4</w:t>
      </w:r>
      <w:r w:rsidRPr="007C0B21">
        <w:rPr>
          <w:rFonts w:asciiTheme="minorHAnsi" w:eastAsia="Times New Roman" w:hAnsiTheme="minorHAnsi" w:cstheme="minorHAnsi"/>
        </w:rPr>
        <w:t>. Średnia miesięczna ilość km :</w:t>
      </w:r>
    </w:p>
    <w:p w14:paraId="6B34C1BC"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na linii 791 wynosi: 12.800 km</w:t>
      </w:r>
    </w:p>
    <w:p w14:paraId="61F94A19"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na linii 792 wynosi: 8.100 km</w:t>
      </w:r>
    </w:p>
    <w:p w14:paraId="339C8437"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na linii 796 wynosi:  4 300 km</w:t>
      </w:r>
    </w:p>
    <w:p w14:paraId="1688F15F"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na linii 797 wynosi: 11.500 km</w:t>
      </w:r>
    </w:p>
    <w:p w14:paraId="1EA0969E"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na linii 798 wynosi: 1.300 km</w:t>
      </w:r>
    </w:p>
    <w:p w14:paraId="11BEDB5B"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na linii 799 wynosi: 3.200 km</w:t>
      </w:r>
    </w:p>
    <w:bookmarkEnd w:id="13"/>
    <w:p w14:paraId="61F1EF20" w14:textId="77777777" w:rsidR="00E415C2" w:rsidRPr="007C0B21" w:rsidRDefault="00E415C2" w:rsidP="007C0B21">
      <w:pPr>
        <w:spacing w:line="319" w:lineRule="auto"/>
        <w:jc w:val="both"/>
        <w:rPr>
          <w:rFonts w:asciiTheme="minorHAnsi" w:eastAsia="Times New Roman" w:hAnsiTheme="minorHAnsi" w:cstheme="minorHAnsi"/>
        </w:rPr>
      </w:pPr>
    </w:p>
    <w:p w14:paraId="196F79E4" w14:textId="77777777" w:rsidR="00E415C2" w:rsidRPr="007C0B21" w:rsidRDefault="00E415C2" w:rsidP="007C0B21">
      <w:pPr>
        <w:spacing w:line="319" w:lineRule="auto"/>
        <w:rPr>
          <w:rFonts w:asciiTheme="minorHAnsi" w:eastAsia="Times New Roman" w:hAnsiTheme="minorHAnsi" w:cstheme="minorHAnsi"/>
          <w:bCs/>
        </w:rPr>
      </w:pPr>
      <w:r w:rsidRPr="007C0B21">
        <w:rPr>
          <w:rFonts w:asciiTheme="minorHAnsi" w:eastAsia="Times New Roman" w:hAnsiTheme="minorHAnsi" w:cstheme="minorHAnsi"/>
          <w:b/>
        </w:rPr>
        <w:t xml:space="preserve">5. </w:t>
      </w:r>
      <w:r w:rsidRPr="007C0B21">
        <w:rPr>
          <w:rFonts w:asciiTheme="minorHAnsi" w:eastAsia="Times New Roman" w:hAnsiTheme="minorHAnsi" w:cstheme="minorHAnsi"/>
          <w:bCs/>
        </w:rPr>
        <w:t>Trasa linii 791 :  Dopiewo/Dworzec Kolejowy – Konarzewo/Pętla – 3,9 km;</w:t>
      </w:r>
    </w:p>
    <w:p w14:paraId="64A3DC71" w14:textId="77777777" w:rsidR="00E415C2" w:rsidRPr="007C0B21" w:rsidRDefault="00E415C2" w:rsidP="007C0B21">
      <w:pPr>
        <w:spacing w:line="319" w:lineRule="auto"/>
        <w:rPr>
          <w:rFonts w:asciiTheme="minorHAnsi" w:eastAsia="Times New Roman" w:hAnsiTheme="minorHAnsi" w:cstheme="minorHAnsi"/>
          <w:bCs/>
        </w:rPr>
      </w:pPr>
      <w:r w:rsidRPr="007C0B21">
        <w:rPr>
          <w:rFonts w:asciiTheme="minorHAnsi" w:eastAsia="Times New Roman" w:hAnsiTheme="minorHAnsi" w:cstheme="minorHAnsi"/>
          <w:bCs/>
        </w:rPr>
        <w:t xml:space="preserve">                                 Dopiewo/Dworzec Kolejowy – Dopiewiec – Konarzewo/Pętla – 6,1 km;</w:t>
      </w:r>
    </w:p>
    <w:p w14:paraId="7D4CD93A" w14:textId="77777777" w:rsidR="00E415C2" w:rsidRPr="007C0B21" w:rsidRDefault="00E415C2" w:rsidP="007C0B21">
      <w:pPr>
        <w:spacing w:line="319" w:lineRule="auto"/>
        <w:rPr>
          <w:rFonts w:asciiTheme="minorHAnsi" w:eastAsia="Times New Roman" w:hAnsiTheme="minorHAnsi" w:cstheme="minorHAnsi"/>
          <w:bCs/>
        </w:rPr>
      </w:pPr>
      <w:r w:rsidRPr="007C0B21">
        <w:rPr>
          <w:rFonts w:asciiTheme="minorHAnsi" w:eastAsia="Times New Roman" w:hAnsiTheme="minorHAnsi" w:cstheme="minorHAnsi"/>
          <w:bCs/>
        </w:rPr>
        <w:t xml:space="preserve">                                 Konarzewo/Pętla – Trzcielin/Pętla – 3,3 km;</w:t>
      </w:r>
    </w:p>
    <w:p w14:paraId="083681C8" w14:textId="77777777" w:rsidR="00E415C2" w:rsidRPr="007C0B21" w:rsidRDefault="00E415C2" w:rsidP="007C0B21">
      <w:pPr>
        <w:spacing w:line="319" w:lineRule="auto"/>
        <w:rPr>
          <w:rFonts w:asciiTheme="minorHAnsi" w:eastAsia="Times New Roman" w:hAnsiTheme="minorHAnsi" w:cstheme="minorHAnsi"/>
          <w:bCs/>
        </w:rPr>
      </w:pPr>
      <w:r w:rsidRPr="007C0B21">
        <w:rPr>
          <w:rFonts w:asciiTheme="minorHAnsi" w:eastAsia="Times New Roman" w:hAnsiTheme="minorHAnsi" w:cstheme="minorHAnsi"/>
          <w:bCs/>
        </w:rPr>
        <w:t xml:space="preserve">                                 Trzcielin/Pętla – Lisówki/Wieś – 2,9 km;</w:t>
      </w:r>
    </w:p>
    <w:p w14:paraId="2E1D84F0" w14:textId="77777777" w:rsidR="00E415C2" w:rsidRPr="007C0B21" w:rsidRDefault="00E415C2" w:rsidP="007C0B21">
      <w:pPr>
        <w:spacing w:line="319" w:lineRule="auto"/>
        <w:rPr>
          <w:rFonts w:asciiTheme="minorHAnsi" w:eastAsia="Times New Roman" w:hAnsiTheme="minorHAnsi" w:cstheme="minorHAnsi"/>
          <w:bCs/>
        </w:rPr>
      </w:pPr>
      <w:r w:rsidRPr="007C0B21">
        <w:rPr>
          <w:rFonts w:asciiTheme="minorHAnsi" w:eastAsia="Times New Roman" w:hAnsiTheme="minorHAnsi" w:cstheme="minorHAnsi"/>
          <w:bCs/>
        </w:rPr>
        <w:t xml:space="preserve">                                 Trzcielin/Pętla – Lisówki/DPS – 2,9 km;</w:t>
      </w:r>
    </w:p>
    <w:p w14:paraId="3D81B644" w14:textId="77777777" w:rsidR="00E415C2" w:rsidRPr="007C0B21" w:rsidRDefault="00E415C2" w:rsidP="007C0B21">
      <w:pPr>
        <w:spacing w:line="319" w:lineRule="auto"/>
        <w:rPr>
          <w:rFonts w:asciiTheme="minorHAnsi" w:eastAsia="Times New Roman" w:hAnsiTheme="minorHAnsi" w:cstheme="minorHAnsi"/>
          <w:bCs/>
        </w:rPr>
      </w:pPr>
      <w:r w:rsidRPr="007C0B21">
        <w:rPr>
          <w:rFonts w:asciiTheme="minorHAnsi" w:eastAsia="Times New Roman" w:hAnsiTheme="minorHAnsi" w:cstheme="minorHAnsi"/>
          <w:bCs/>
        </w:rPr>
        <w:t xml:space="preserve">                                 Trzcielin/Pętla – Joanka – Trzcielin/Pętla – 3,6 km;</w:t>
      </w:r>
    </w:p>
    <w:p w14:paraId="343A28B1" w14:textId="77777777" w:rsidR="00E415C2" w:rsidRPr="007C0B21" w:rsidRDefault="00E415C2" w:rsidP="007C0B21">
      <w:pPr>
        <w:spacing w:line="319" w:lineRule="auto"/>
        <w:rPr>
          <w:rFonts w:asciiTheme="minorHAnsi" w:eastAsia="Times New Roman" w:hAnsiTheme="minorHAnsi" w:cstheme="minorHAnsi"/>
          <w:bCs/>
        </w:rPr>
      </w:pPr>
      <w:r w:rsidRPr="007C0B21">
        <w:rPr>
          <w:rFonts w:asciiTheme="minorHAnsi" w:eastAsia="Times New Roman" w:hAnsiTheme="minorHAnsi" w:cstheme="minorHAnsi"/>
          <w:bCs/>
        </w:rPr>
        <w:t xml:space="preserve">                                 Dopiewo/Dworzec Kolejowy – Dopiewo/Bukowska Szkoła – 0,7 km;</w:t>
      </w:r>
    </w:p>
    <w:p w14:paraId="3637EDE9" w14:textId="77777777" w:rsidR="00E415C2" w:rsidRPr="007C0B21" w:rsidRDefault="00E415C2" w:rsidP="007C0B21">
      <w:pPr>
        <w:spacing w:line="319" w:lineRule="auto"/>
        <w:ind w:left="1985" w:hanging="1985"/>
        <w:rPr>
          <w:rFonts w:asciiTheme="minorHAnsi" w:eastAsia="Times New Roman" w:hAnsiTheme="minorHAnsi" w:cstheme="minorHAnsi"/>
          <w:bCs/>
        </w:rPr>
      </w:pPr>
      <w:r w:rsidRPr="007C0B21">
        <w:rPr>
          <w:rFonts w:asciiTheme="minorHAnsi" w:eastAsia="Times New Roman" w:hAnsiTheme="minorHAnsi" w:cstheme="minorHAnsi"/>
          <w:bCs/>
        </w:rPr>
        <w:t xml:space="preserve">                                 Dopiewo/Dworzec Kolejowy – Dopiewo/Ośrodek Zdrowia – Dopiewo/Dworzec Kolejowy – 1,8 km;</w:t>
      </w:r>
    </w:p>
    <w:p w14:paraId="1AAED4CB" w14:textId="77777777" w:rsidR="00E415C2" w:rsidRPr="007C0B21" w:rsidRDefault="00E415C2" w:rsidP="007C0B21">
      <w:pPr>
        <w:spacing w:line="319" w:lineRule="auto"/>
        <w:ind w:firstLine="1560"/>
        <w:rPr>
          <w:rFonts w:asciiTheme="minorHAnsi" w:eastAsia="Times New Roman" w:hAnsiTheme="minorHAnsi" w:cstheme="minorHAnsi"/>
          <w:bCs/>
        </w:rPr>
      </w:pPr>
      <w:r w:rsidRPr="007C0B21">
        <w:rPr>
          <w:rFonts w:asciiTheme="minorHAnsi" w:eastAsia="Times New Roman" w:hAnsiTheme="minorHAnsi" w:cstheme="minorHAnsi"/>
          <w:bCs/>
        </w:rPr>
        <w:t xml:space="preserve">  Lisówki/DPS – Dopiewo – 6,0 km (trasa bezpośrednia).</w:t>
      </w:r>
    </w:p>
    <w:p w14:paraId="40263EB9"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w:t>
      </w:r>
    </w:p>
    <w:p w14:paraId="164103EB"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
        </w:rPr>
        <w:t>6.</w:t>
      </w:r>
      <w:r w:rsidRPr="007C0B21">
        <w:rPr>
          <w:rFonts w:asciiTheme="minorHAnsi" w:eastAsia="Times New Roman" w:hAnsiTheme="minorHAnsi" w:cstheme="minorHAnsi"/>
          <w:bCs/>
        </w:rPr>
        <w:t xml:space="preserve"> Trasa linii 792 : Dopiewo/Dworzec Kolejowy – Więckowice/Szkoła – 5,9 km;</w:t>
      </w:r>
    </w:p>
    <w:p w14:paraId="57401780"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Dopiewo/Dworzec Kolejowy – Zborowo – Więckowice/Szkoła – 10,5 km;</w:t>
      </w:r>
    </w:p>
    <w:p w14:paraId="50D26E21"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Dopiewo/Dworzec Kolejowy – </w:t>
      </w:r>
      <w:proofErr w:type="spellStart"/>
      <w:r w:rsidRPr="007C0B21">
        <w:rPr>
          <w:rFonts w:asciiTheme="minorHAnsi" w:eastAsia="Times New Roman" w:hAnsiTheme="minorHAnsi" w:cstheme="minorHAnsi"/>
          <w:bCs/>
        </w:rPr>
        <w:t>Podłoziny</w:t>
      </w:r>
      <w:proofErr w:type="spellEnd"/>
      <w:r w:rsidRPr="007C0B21">
        <w:rPr>
          <w:rFonts w:asciiTheme="minorHAnsi" w:eastAsia="Times New Roman" w:hAnsiTheme="minorHAnsi" w:cstheme="minorHAnsi"/>
          <w:bCs/>
        </w:rPr>
        <w:t xml:space="preserve"> – 4,1 km;</w:t>
      </w:r>
    </w:p>
    <w:p w14:paraId="33D7BFA8"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Więckowice/Szkoła – Pokrzywnica/Działki – 3,8 km;</w:t>
      </w:r>
    </w:p>
    <w:p w14:paraId="76E0576F"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Dopiewo/Dworzec Kolejowy – Dopiewo/Ośrodek Zdrowia – 0,7 km.</w:t>
      </w:r>
    </w:p>
    <w:p w14:paraId="17874180"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w:t>
      </w:r>
    </w:p>
    <w:p w14:paraId="3AE88EDC" w14:textId="77777777" w:rsidR="00E415C2" w:rsidRPr="007C0B21" w:rsidRDefault="00E415C2" w:rsidP="007C0B21">
      <w:pPr>
        <w:spacing w:line="319" w:lineRule="auto"/>
        <w:ind w:left="1985" w:hanging="1985"/>
        <w:rPr>
          <w:rFonts w:asciiTheme="minorHAnsi" w:eastAsia="Times New Roman" w:hAnsiTheme="minorHAnsi" w:cstheme="minorHAnsi"/>
          <w:bCs/>
        </w:rPr>
      </w:pPr>
      <w:r w:rsidRPr="007C0B21">
        <w:rPr>
          <w:rFonts w:asciiTheme="minorHAnsi" w:eastAsia="Times New Roman" w:hAnsiTheme="minorHAnsi" w:cstheme="minorHAnsi"/>
          <w:b/>
        </w:rPr>
        <w:t>7.</w:t>
      </w:r>
      <w:r w:rsidRPr="007C0B21">
        <w:rPr>
          <w:rFonts w:asciiTheme="minorHAnsi" w:eastAsia="Times New Roman" w:hAnsiTheme="minorHAnsi" w:cstheme="minorHAnsi"/>
          <w:bCs/>
        </w:rPr>
        <w:t xml:space="preserve"> Trasa linii 796 : Palędzie/Dworzec Kolejowy – Dąbrówka/Szkoła – Zakrzewo – Dąbrowa/Szkolna – 9,0 km.</w:t>
      </w:r>
    </w:p>
    <w:p w14:paraId="06BD7314"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w:t>
      </w:r>
    </w:p>
    <w:p w14:paraId="2CF481FC" w14:textId="77777777" w:rsidR="00E415C2" w:rsidRPr="007C0B21" w:rsidRDefault="00E415C2" w:rsidP="007C0B21">
      <w:pPr>
        <w:spacing w:line="319" w:lineRule="auto"/>
        <w:ind w:left="1985" w:hanging="1985"/>
        <w:jc w:val="both"/>
        <w:rPr>
          <w:rFonts w:asciiTheme="minorHAnsi" w:eastAsia="Times New Roman" w:hAnsiTheme="minorHAnsi" w:cstheme="minorHAnsi"/>
          <w:bCs/>
        </w:rPr>
      </w:pPr>
      <w:r w:rsidRPr="007C0B21">
        <w:rPr>
          <w:rFonts w:asciiTheme="minorHAnsi" w:eastAsia="Times New Roman" w:hAnsiTheme="minorHAnsi" w:cstheme="minorHAnsi"/>
          <w:b/>
        </w:rPr>
        <w:t>8.</w:t>
      </w:r>
      <w:r w:rsidRPr="007C0B21">
        <w:rPr>
          <w:rFonts w:asciiTheme="minorHAnsi" w:eastAsia="Times New Roman" w:hAnsiTheme="minorHAnsi" w:cstheme="minorHAnsi"/>
          <w:bCs/>
        </w:rPr>
        <w:t xml:space="preserve"> Trasa linii 797 : Dopiewo/Dworzec Kolejowy – Skórzewo/Malwowa – Dopiewo/Dworzec Kolejowy – 24,5 km.</w:t>
      </w:r>
    </w:p>
    <w:p w14:paraId="3B2B7178"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w:t>
      </w:r>
    </w:p>
    <w:p w14:paraId="0CACE908"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
        </w:rPr>
        <w:t>9.</w:t>
      </w:r>
      <w:r w:rsidRPr="007C0B21">
        <w:rPr>
          <w:rFonts w:asciiTheme="minorHAnsi" w:eastAsia="Times New Roman" w:hAnsiTheme="minorHAnsi" w:cstheme="minorHAnsi"/>
          <w:bCs/>
        </w:rPr>
        <w:t xml:space="preserve"> Trasa linii 798:   Skórzewo/Malwowa – Skórzewo/Wiosenna – 2,3 km.                       </w:t>
      </w:r>
    </w:p>
    <w:p w14:paraId="6074829D"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lastRenderedPageBreak/>
        <w:t xml:space="preserve">                             </w:t>
      </w:r>
    </w:p>
    <w:p w14:paraId="70C3AF67"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
        </w:rPr>
        <w:t>10.</w:t>
      </w:r>
      <w:r w:rsidRPr="007C0B21">
        <w:rPr>
          <w:rFonts w:asciiTheme="minorHAnsi" w:eastAsia="Times New Roman" w:hAnsiTheme="minorHAnsi" w:cstheme="minorHAnsi"/>
          <w:bCs/>
        </w:rPr>
        <w:t xml:space="preserve"> Trasa linii 799:  Dopiewiec/Polarna – Palędzie/Dworzec Kolejowy – 2,7 km;</w:t>
      </w:r>
    </w:p>
    <w:p w14:paraId="1E2CF19D" w14:textId="77777777" w:rsidR="00E415C2" w:rsidRPr="007C0B21" w:rsidRDefault="00E415C2" w:rsidP="007C0B21">
      <w:pPr>
        <w:spacing w:line="319" w:lineRule="auto"/>
        <w:ind w:left="2127" w:hanging="2127"/>
        <w:rPr>
          <w:rFonts w:asciiTheme="minorHAnsi" w:eastAsia="Times New Roman" w:hAnsiTheme="minorHAnsi" w:cstheme="minorHAnsi"/>
          <w:bCs/>
        </w:rPr>
      </w:pPr>
      <w:r w:rsidRPr="007C0B21">
        <w:rPr>
          <w:rFonts w:asciiTheme="minorHAnsi" w:eastAsia="Times New Roman" w:hAnsiTheme="minorHAnsi" w:cstheme="minorHAnsi"/>
          <w:bCs/>
        </w:rPr>
        <w:t xml:space="preserve">                                   Dopiewiec/Polarna – Dąbrówka/Szkoła (ul. Malinowa) – Palędzie/Dworzec Kolejowy – 2,8 km;</w:t>
      </w:r>
    </w:p>
    <w:p w14:paraId="3D3DDCCB"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Gołuski/Starowiejska – Dopiewiec/Polarna – Palędzie/Dworzec – 5,5 km;</w:t>
      </w:r>
    </w:p>
    <w:p w14:paraId="094C1989" w14:textId="77777777" w:rsidR="00E415C2" w:rsidRPr="007C0B21" w:rsidRDefault="00E415C2" w:rsidP="007C0B21">
      <w:pPr>
        <w:spacing w:line="319" w:lineRule="auto"/>
        <w:ind w:left="2127" w:hanging="2127"/>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Gołuski/Starowiejska – Dopiewiec/Polarna – Palędzie/Dworzec Kolejowy przez Dąbrówka/Szkoła (ul. Malinowa) – 5,7 km;</w:t>
      </w:r>
    </w:p>
    <w:p w14:paraId="477C62AD" w14:textId="77777777" w:rsidR="00E415C2" w:rsidRPr="007C0B21" w:rsidRDefault="00E415C2" w:rsidP="007C0B21">
      <w:pPr>
        <w:spacing w:line="319" w:lineRule="auto"/>
        <w:ind w:left="2127" w:hanging="2127"/>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Gołuski/Starowiejska – Dąbrówka/Parkowa Szkoła przez Dąbrówka/Szkoła (ul. Malinowa) i Palędzie/Dworzec Kolejowy  – 7,3 km. </w:t>
      </w:r>
    </w:p>
    <w:p w14:paraId="09E272BF" w14:textId="77777777" w:rsidR="00E415C2" w:rsidRPr="007C0B21" w:rsidRDefault="00E415C2"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       </w:t>
      </w:r>
    </w:p>
    <w:p w14:paraId="4F58D271" w14:textId="762D9EA1"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t>11.</w:t>
      </w:r>
      <w:r w:rsidRPr="007C0B21">
        <w:rPr>
          <w:rFonts w:asciiTheme="minorHAnsi" w:eastAsia="Times New Roman" w:hAnsiTheme="minorHAnsi" w:cstheme="minorHAnsi"/>
        </w:rPr>
        <w:t xml:space="preserve"> Przewozy muszą być świadczone zgodnie z rozkładami jazdy stanowiącymi załącznik nr 1</w:t>
      </w:r>
      <w:r w:rsidR="00BC6347" w:rsidRPr="007C0B21">
        <w:rPr>
          <w:rFonts w:asciiTheme="minorHAnsi" w:eastAsia="Times New Roman" w:hAnsiTheme="minorHAnsi" w:cstheme="minorHAnsi"/>
        </w:rPr>
        <w:t>4</w:t>
      </w:r>
      <w:r w:rsidRPr="007C0B21">
        <w:rPr>
          <w:rFonts w:asciiTheme="minorHAnsi" w:eastAsia="Times New Roman" w:hAnsiTheme="minorHAnsi" w:cstheme="minorHAnsi"/>
        </w:rPr>
        <w:t xml:space="preserve"> do specyfikacji warunków zamówienia. Załącznik nr 1</w:t>
      </w:r>
      <w:r w:rsidR="00BC6347" w:rsidRPr="007C0B21">
        <w:rPr>
          <w:rFonts w:asciiTheme="minorHAnsi" w:eastAsia="Times New Roman" w:hAnsiTheme="minorHAnsi" w:cstheme="minorHAnsi"/>
        </w:rPr>
        <w:t>4</w:t>
      </w:r>
      <w:r w:rsidRPr="007C0B21">
        <w:rPr>
          <w:rFonts w:asciiTheme="minorHAnsi" w:eastAsia="Times New Roman" w:hAnsiTheme="minorHAnsi" w:cstheme="minorHAnsi"/>
        </w:rPr>
        <w:t xml:space="preserve"> przedstawia kursy na linii 791, 792, 796, 797, 798 799 z wyszczególnieniem godzin odjazdów z przystanków początkowych, z uwzględnieniem dni roboczych, dni wolnych od pracy oraz niedziel i świąt w okresie zimowym i letnim. </w:t>
      </w:r>
    </w:p>
    <w:p w14:paraId="1D8E16B7" w14:textId="77777777" w:rsidR="00E415C2" w:rsidRPr="007C0B21" w:rsidRDefault="00E415C2" w:rsidP="007C0B21">
      <w:pPr>
        <w:spacing w:line="319" w:lineRule="auto"/>
        <w:jc w:val="both"/>
        <w:rPr>
          <w:rFonts w:asciiTheme="minorHAnsi" w:eastAsia="Times New Roman" w:hAnsiTheme="minorHAnsi" w:cstheme="minorHAnsi"/>
        </w:rPr>
      </w:pPr>
    </w:p>
    <w:p w14:paraId="37D326A1" w14:textId="1C6E2B7C" w:rsidR="00B61AAD" w:rsidRPr="007C0B21" w:rsidRDefault="00E415C2" w:rsidP="007C0B21">
      <w:pPr>
        <w:widowControl w:val="0"/>
        <w:pBdr>
          <w:top w:val="nil"/>
          <w:left w:val="nil"/>
          <w:bottom w:val="nil"/>
          <w:right w:val="nil"/>
          <w:between w:val="nil"/>
          <w:bar w:val="nil"/>
        </w:pBdr>
        <w:spacing w:line="319" w:lineRule="auto"/>
        <w:ind w:right="117"/>
        <w:jc w:val="both"/>
        <w:rPr>
          <w:rFonts w:asciiTheme="minorHAnsi" w:hAnsiTheme="minorHAnsi" w:cstheme="minorHAnsi"/>
        </w:rPr>
      </w:pPr>
      <w:r w:rsidRPr="007C0B21">
        <w:rPr>
          <w:rFonts w:asciiTheme="minorHAnsi" w:eastAsia="Times New Roman" w:hAnsiTheme="minorHAnsi" w:cstheme="minorHAnsi"/>
          <w:b/>
        </w:rPr>
        <w:t xml:space="preserve">11.1. </w:t>
      </w:r>
      <w:r w:rsidRPr="007C0B21">
        <w:rPr>
          <w:rFonts w:asciiTheme="minorHAnsi" w:eastAsia="Times New Roman" w:hAnsiTheme="minorHAnsi" w:cstheme="minorHAnsi"/>
          <w:bCs/>
        </w:rPr>
        <w:t xml:space="preserve">Przewozy oznaczone w rozkładach jazdy literą „o” – </w:t>
      </w:r>
      <w:r w:rsidRPr="007C0B21">
        <w:rPr>
          <w:rFonts w:asciiTheme="minorHAnsi" w:eastAsia="Times New Roman" w:hAnsiTheme="minorHAnsi" w:cstheme="minorHAnsi"/>
          <w:bCs/>
          <w:i/>
          <w:iCs/>
        </w:rPr>
        <w:t xml:space="preserve">kurs z opiekunką </w:t>
      </w:r>
      <w:r w:rsidRPr="007C0B21">
        <w:rPr>
          <w:rFonts w:asciiTheme="minorHAnsi" w:eastAsia="Times New Roman" w:hAnsiTheme="minorHAnsi" w:cstheme="minorHAnsi"/>
          <w:bCs/>
        </w:rPr>
        <w:t>zawarte w załączniku nr 1</w:t>
      </w:r>
      <w:r w:rsidR="00B61AAD" w:rsidRPr="007C0B21">
        <w:rPr>
          <w:rFonts w:asciiTheme="minorHAnsi" w:eastAsia="Times New Roman" w:hAnsiTheme="minorHAnsi" w:cstheme="minorHAnsi"/>
          <w:bCs/>
        </w:rPr>
        <w:t>4</w:t>
      </w:r>
      <w:r w:rsidRPr="007C0B21">
        <w:rPr>
          <w:rFonts w:asciiTheme="minorHAnsi" w:eastAsia="Times New Roman" w:hAnsiTheme="minorHAnsi" w:cstheme="minorHAnsi"/>
          <w:bCs/>
        </w:rPr>
        <w:t xml:space="preserve"> wymagają </w:t>
      </w:r>
      <w:r w:rsidRPr="007C0B21">
        <w:rPr>
          <w:rFonts w:asciiTheme="minorHAnsi" w:eastAsia="Tahoma" w:hAnsiTheme="minorHAnsi" w:cstheme="minorHAnsi"/>
          <w:lang w:eastAsia="zh-CN"/>
        </w:rPr>
        <w:t xml:space="preserve">zapewnienia w każdym pojeździe pełnoletniego opiekuna </w:t>
      </w:r>
      <w:r w:rsidRPr="007C0B21">
        <w:rPr>
          <w:rFonts w:asciiTheme="minorHAnsi" w:eastAsia="Times New Roman" w:hAnsiTheme="minorHAnsi" w:cstheme="minorHAnsi"/>
          <w:lang w:eastAsia="zh-CN"/>
        </w:rPr>
        <w:t xml:space="preserve">posiadającego uprawnienia do kierowania ruchem drogowym zgodnie z art. 6 ust. 3a ustawy z dnia 20 czerwca 1997 r. Prawo o ruchu drogowym, </w:t>
      </w:r>
      <w:r w:rsidRPr="007C0B21">
        <w:rPr>
          <w:rFonts w:asciiTheme="minorHAnsi" w:eastAsia="Tahoma" w:hAnsiTheme="minorHAnsi" w:cstheme="minorHAnsi"/>
          <w:lang w:eastAsia="zh-CN"/>
        </w:rPr>
        <w:t>odpowiedzialnego za kompleksową opiekę nad dziećmi podczas dowozu oraz odwozu</w:t>
      </w:r>
      <w:r w:rsidR="006D12C3" w:rsidRPr="007C0B21">
        <w:rPr>
          <w:rFonts w:asciiTheme="minorHAnsi" w:eastAsia="Tahoma" w:hAnsiTheme="minorHAnsi" w:cstheme="minorHAnsi"/>
          <w:lang w:eastAsia="zh-CN"/>
        </w:rPr>
        <w:t xml:space="preserve">, </w:t>
      </w:r>
      <w:r w:rsidR="00B61AAD" w:rsidRPr="007C0B21">
        <w:rPr>
          <w:rFonts w:asciiTheme="minorHAnsi" w:hAnsiTheme="minorHAnsi" w:cstheme="minorHAnsi"/>
        </w:rPr>
        <w:t>zgodnie z zarządzeniem nr 297/2021 Wójta Gminy Dopiewo z dnia 22.04.2021 r. w sprawie ustalenia regulaminu organizacji transportu i opieki dla uczniów szkół Gminy Dopiewo, stanowiącego załącznik nr 15 do SWZ.</w:t>
      </w:r>
    </w:p>
    <w:p w14:paraId="3A7DB1C6" w14:textId="77777777" w:rsidR="00B61AAD" w:rsidRPr="007C0B21" w:rsidRDefault="00B61AAD" w:rsidP="007C0B21">
      <w:pPr>
        <w:pStyle w:val="Tekstpodstawowy"/>
        <w:tabs>
          <w:tab w:val="left" w:pos="1978"/>
          <w:tab w:val="left" w:pos="2724"/>
          <w:tab w:val="left" w:pos="4187"/>
          <w:tab w:val="left" w:pos="5613"/>
          <w:tab w:val="left" w:pos="6384"/>
          <w:tab w:val="left" w:pos="8326"/>
        </w:tabs>
        <w:spacing w:after="0" w:line="319" w:lineRule="auto"/>
        <w:jc w:val="both"/>
        <w:rPr>
          <w:rFonts w:asciiTheme="minorHAnsi" w:hAnsiTheme="minorHAnsi" w:cstheme="minorHAnsi"/>
          <w:sz w:val="22"/>
          <w:szCs w:val="22"/>
        </w:rPr>
      </w:pPr>
      <w:r w:rsidRPr="007C0B21">
        <w:rPr>
          <w:rFonts w:asciiTheme="minorHAnsi" w:hAnsiTheme="minorHAnsi" w:cstheme="minorHAnsi"/>
          <w:sz w:val="22"/>
          <w:szCs w:val="22"/>
        </w:rPr>
        <w:t>Dopuszcza się zmiany umowy, w zakresie w jakim wynika to ze zmiany Uchwały, o której mowa w zdaniu poprzednim, w sytuacji, kiedy dojdzie do zmiany rzeczonej Uchwały.</w:t>
      </w:r>
    </w:p>
    <w:p w14:paraId="0319D71E" w14:textId="144AC082" w:rsidR="00B61AAD" w:rsidRPr="007C0B21" w:rsidRDefault="00B61AAD" w:rsidP="007C0B21">
      <w:pPr>
        <w:spacing w:line="319" w:lineRule="auto"/>
        <w:ind w:right="121"/>
        <w:jc w:val="both"/>
        <w:rPr>
          <w:rFonts w:asciiTheme="minorHAnsi" w:hAnsiTheme="minorHAnsi" w:cstheme="minorHAnsi"/>
        </w:rPr>
      </w:pPr>
      <w:r w:rsidRPr="007C0B21">
        <w:rPr>
          <w:rFonts w:asciiTheme="minorHAnsi" w:hAnsiTheme="minorHAnsi" w:cstheme="minorHAnsi"/>
        </w:rPr>
        <w:t xml:space="preserve">Wykonawca ponosi wszelkie koszty związane z zapewnieniem należytej opieki podczas wykonania usługi </w:t>
      </w:r>
      <w:r w:rsidR="006D12C3" w:rsidRPr="007C0B21">
        <w:rPr>
          <w:rFonts w:asciiTheme="minorHAnsi" w:hAnsiTheme="minorHAnsi" w:cstheme="minorHAnsi"/>
        </w:rPr>
        <w:t xml:space="preserve">                          </w:t>
      </w:r>
      <w:r w:rsidRPr="007C0B21">
        <w:rPr>
          <w:rFonts w:asciiTheme="minorHAnsi" w:hAnsiTheme="minorHAnsi" w:cstheme="minorHAnsi"/>
        </w:rPr>
        <w:t>(w tym koszty zatrudnienia opiekunów na umowę o prace, zgodnie z § 3 niniejszej umowy). Ilość kursów oznaczonych w rozkładach jazdy literą „o” może ulec zwiększeniu maksymalnie o 100 %.</w:t>
      </w:r>
    </w:p>
    <w:p w14:paraId="12C7EEB5" w14:textId="77777777" w:rsidR="006D12C3" w:rsidRPr="007C0B21" w:rsidRDefault="006D12C3" w:rsidP="007C0B21">
      <w:pPr>
        <w:spacing w:line="319" w:lineRule="auto"/>
        <w:ind w:right="121"/>
        <w:jc w:val="both"/>
        <w:rPr>
          <w:rFonts w:asciiTheme="minorHAnsi" w:hAnsiTheme="minorHAnsi" w:cstheme="minorHAnsi"/>
        </w:rPr>
      </w:pPr>
    </w:p>
    <w:p w14:paraId="52D5B465" w14:textId="4C55DC34" w:rsidR="00E415C2" w:rsidRPr="007C0B21" w:rsidRDefault="00E415C2" w:rsidP="007C0B21">
      <w:pPr>
        <w:spacing w:line="319" w:lineRule="auto"/>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t xml:space="preserve">Do zadań opiekuna </w:t>
      </w:r>
      <w:r w:rsidRPr="007C0B21">
        <w:rPr>
          <w:rFonts w:asciiTheme="minorHAnsi" w:hAnsiTheme="minorHAnsi" w:cstheme="minorHAnsi"/>
        </w:rPr>
        <w:t>oprócz czynności wskazanych w  Regulaminie organizacji transportu i opieki dla uczniów szkół Gminy Dopiewo, stanowiącego załącznik nr 1</w:t>
      </w:r>
      <w:r w:rsidR="006D12C3" w:rsidRPr="007C0B21">
        <w:rPr>
          <w:rFonts w:asciiTheme="minorHAnsi" w:hAnsiTheme="minorHAnsi" w:cstheme="minorHAnsi"/>
        </w:rPr>
        <w:t>5</w:t>
      </w:r>
      <w:r w:rsidRPr="007C0B21">
        <w:rPr>
          <w:rFonts w:asciiTheme="minorHAnsi" w:hAnsiTheme="minorHAnsi" w:cstheme="minorHAnsi"/>
        </w:rPr>
        <w:t xml:space="preserve"> do niniejszej SWZ,</w:t>
      </w:r>
      <w:r w:rsidRPr="007C0B21">
        <w:rPr>
          <w:rFonts w:asciiTheme="minorHAnsi" w:eastAsia="Times New Roman" w:hAnsiTheme="minorHAnsi" w:cstheme="minorHAnsi"/>
          <w:lang w:eastAsia="zh-CN"/>
        </w:rPr>
        <w:t xml:space="preserve"> należy w szczególności:</w:t>
      </w:r>
    </w:p>
    <w:p w14:paraId="6B765EBB" w14:textId="77777777" w:rsidR="00E415C2" w:rsidRPr="007C0B21" w:rsidRDefault="00E415C2" w:rsidP="007C0B21">
      <w:pPr>
        <w:numPr>
          <w:ilvl w:val="0"/>
          <w:numId w:val="41"/>
        </w:numPr>
        <w:suppressAutoHyphens/>
        <w:spacing w:line="319" w:lineRule="auto"/>
        <w:contextualSpacing/>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t>dopilnowanie ładu i porządku przy wsiadaniu i zajmowaniu miejsc w pojeździe oraz przestrzeganie i egzekwowanie wytycznych Głównego Inspektora Sanitarnego – w sprawie wymogów sanitarnych w transporcie zbiorowym do czasu odwołania zagrożenia epidemicznego na terenie Polski,</w:t>
      </w:r>
    </w:p>
    <w:p w14:paraId="371D162F" w14:textId="77777777" w:rsidR="00E415C2" w:rsidRPr="007C0B21" w:rsidRDefault="00E415C2" w:rsidP="007C0B21">
      <w:pPr>
        <w:numPr>
          <w:ilvl w:val="0"/>
          <w:numId w:val="41"/>
        </w:numPr>
        <w:suppressAutoHyphens/>
        <w:spacing w:line="319" w:lineRule="auto"/>
        <w:contextualSpacing/>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t>przestrzeganie zasady – opiekun wsiada ostatni i wysiada pierwszy,</w:t>
      </w:r>
    </w:p>
    <w:p w14:paraId="71E8D26D" w14:textId="77777777" w:rsidR="00E415C2" w:rsidRPr="007C0B21" w:rsidRDefault="00E415C2" w:rsidP="007C0B21">
      <w:pPr>
        <w:numPr>
          <w:ilvl w:val="0"/>
          <w:numId w:val="41"/>
        </w:numPr>
        <w:suppressAutoHyphens/>
        <w:spacing w:line="319" w:lineRule="auto"/>
        <w:contextualSpacing/>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t>zwracanie uwagi na właściwe zachowanie się dzieci w czasie przejazdu,</w:t>
      </w:r>
    </w:p>
    <w:p w14:paraId="0BDD9923" w14:textId="77777777" w:rsidR="00E415C2" w:rsidRPr="007C0B21" w:rsidRDefault="00E415C2" w:rsidP="007C0B21">
      <w:pPr>
        <w:numPr>
          <w:ilvl w:val="0"/>
          <w:numId w:val="41"/>
        </w:numPr>
        <w:suppressAutoHyphens/>
        <w:spacing w:line="319" w:lineRule="auto"/>
        <w:contextualSpacing/>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t xml:space="preserve">zapewnienie bezpiecznego wsiadania i wysiadania dzieci, a także w zależności </w:t>
      </w:r>
      <w:r w:rsidRPr="007C0B21">
        <w:rPr>
          <w:rFonts w:asciiTheme="minorHAnsi" w:eastAsia="Times New Roman" w:hAnsiTheme="minorHAnsi" w:cstheme="minorHAnsi"/>
          <w:lang w:eastAsia="zh-CN"/>
        </w:rPr>
        <w:br/>
        <w:t>od sytuacji przejścia do szkoły,</w:t>
      </w:r>
    </w:p>
    <w:p w14:paraId="4F4878CE" w14:textId="77777777" w:rsidR="00E415C2" w:rsidRPr="007C0B21" w:rsidRDefault="00E415C2" w:rsidP="007C0B21">
      <w:pPr>
        <w:numPr>
          <w:ilvl w:val="0"/>
          <w:numId w:val="41"/>
        </w:numPr>
        <w:suppressAutoHyphens/>
        <w:spacing w:line="319" w:lineRule="auto"/>
        <w:contextualSpacing/>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t>przestrzeganie obowiązku wysiadania przez dzieci z pojazdu tylko w miejscach dozwolonych,</w:t>
      </w:r>
    </w:p>
    <w:p w14:paraId="2A4F4D4E" w14:textId="77777777" w:rsidR="00E415C2" w:rsidRPr="007C0B21" w:rsidRDefault="00E415C2" w:rsidP="007C0B21">
      <w:pPr>
        <w:numPr>
          <w:ilvl w:val="0"/>
          <w:numId w:val="41"/>
        </w:numPr>
        <w:suppressAutoHyphens/>
        <w:spacing w:line="319" w:lineRule="auto"/>
        <w:contextualSpacing/>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t xml:space="preserve">zorganizowanie bezpiecznego wysiadania w razie konieczności zatrzymania się </w:t>
      </w:r>
      <w:r w:rsidRPr="007C0B21">
        <w:rPr>
          <w:rFonts w:asciiTheme="minorHAnsi" w:eastAsia="Times New Roman" w:hAnsiTheme="minorHAnsi" w:cstheme="minorHAnsi"/>
          <w:lang w:eastAsia="zh-CN"/>
        </w:rPr>
        <w:br/>
        <w:t>na trasie, na skutek zaistniałych okoliczności zmuszających do opuszczenia pojazdu przez dzieci. Zabezpieczenie wyjścia na prawe pobocze, zgodnie z obowiązującym kierunkiem jazdy i wyprowadzenie w bezpieczne miejsce,</w:t>
      </w:r>
    </w:p>
    <w:p w14:paraId="3F557457" w14:textId="77777777" w:rsidR="00E415C2" w:rsidRPr="007C0B21" w:rsidRDefault="00E415C2" w:rsidP="007C0B21">
      <w:pPr>
        <w:numPr>
          <w:ilvl w:val="0"/>
          <w:numId w:val="41"/>
        </w:numPr>
        <w:suppressAutoHyphens/>
        <w:spacing w:line="319" w:lineRule="auto"/>
        <w:contextualSpacing/>
        <w:jc w:val="both"/>
        <w:rPr>
          <w:rFonts w:asciiTheme="minorHAnsi" w:eastAsia="Times New Roman" w:hAnsiTheme="minorHAnsi" w:cstheme="minorHAnsi"/>
          <w:lang w:eastAsia="zh-CN"/>
        </w:rPr>
      </w:pPr>
      <w:r w:rsidRPr="007C0B21">
        <w:rPr>
          <w:rFonts w:asciiTheme="minorHAnsi" w:eastAsia="Times New Roman" w:hAnsiTheme="minorHAnsi" w:cstheme="minorHAnsi"/>
          <w:lang w:eastAsia="zh-CN"/>
        </w:rPr>
        <w:lastRenderedPageBreak/>
        <w:t>niedopuszczenie do przewozu dzieci w przypadku stwierdzenia sytuacji zagrażającej bezpieczeństwu zdrowia lub życia.</w:t>
      </w:r>
    </w:p>
    <w:p w14:paraId="26EDDDDB" w14:textId="77777777" w:rsidR="00E415C2" w:rsidRPr="007C0B21" w:rsidRDefault="00E415C2" w:rsidP="007C0B21">
      <w:pPr>
        <w:spacing w:line="319" w:lineRule="auto"/>
        <w:jc w:val="both"/>
        <w:rPr>
          <w:rFonts w:asciiTheme="minorHAnsi" w:eastAsia="Times New Roman" w:hAnsiTheme="minorHAnsi" w:cstheme="minorHAnsi"/>
          <w:b/>
        </w:rPr>
      </w:pPr>
    </w:p>
    <w:p w14:paraId="0E64EB56"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t>12.</w:t>
      </w:r>
      <w:r w:rsidRPr="007C0B21">
        <w:rPr>
          <w:rFonts w:asciiTheme="minorHAnsi" w:eastAsia="Times New Roman" w:hAnsiTheme="minorHAnsi" w:cstheme="minorHAnsi"/>
        </w:rPr>
        <w:t xml:space="preserve"> Zamawiający zastrzega sobie możliwość:</w:t>
      </w:r>
    </w:p>
    <w:p w14:paraId="1AD721B2" w14:textId="2CDC1D35" w:rsidR="006D12C3" w:rsidRPr="007C0B21" w:rsidRDefault="006D12C3" w:rsidP="007C0B21">
      <w:pPr>
        <w:pStyle w:val="Akapitzlist"/>
        <w:widowControl w:val="0"/>
        <w:numPr>
          <w:ilvl w:val="0"/>
          <w:numId w:val="44"/>
        </w:numPr>
        <w:pBdr>
          <w:top w:val="nil"/>
          <w:left w:val="nil"/>
          <w:bottom w:val="nil"/>
          <w:right w:val="nil"/>
          <w:between w:val="nil"/>
          <w:bar w:val="nil"/>
        </w:pBdr>
        <w:spacing w:after="0" w:line="319" w:lineRule="auto"/>
        <w:ind w:right="115"/>
        <w:contextualSpacing w:val="0"/>
        <w:jc w:val="both"/>
        <w:rPr>
          <w:rFonts w:asciiTheme="minorHAnsi" w:hAnsiTheme="minorHAnsi" w:cstheme="minorHAnsi"/>
        </w:rPr>
      </w:pPr>
      <w:bookmarkStart w:id="14" w:name="_Hlk20740656"/>
      <w:r w:rsidRPr="007C0B21">
        <w:rPr>
          <w:rFonts w:asciiTheme="minorHAnsi" w:hAnsiTheme="minorHAnsi" w:cstheme="minorHAnsi"/>
        </w:rPr>
        <w:t>modyfikacji</w:t>
      </w:r>
      <w:r w:rsidRPr="007C0B21">
        <w:rPr>
          <w:rFonts w:asciiTheme="minorHAnsi" w:hAnsiTheme="minorHAnsi" w:cstheme="minorHAnsi"/>
          <w:spacing w:val="-3"/>
        </w:rPr>
        <w:t xml:space="preserve"> </w:t>
      </w:r>
      <w:r w:rsidRPr="007C0B21">
        <w:rPr>
          <w:rFonts w:asciiTheme="minorHAnsi" w:hAnsiTheme="minorHAnsi" w:cstheme="minorHAnsi"/>
        </w:rPr>
        <w:t>rozkładów</w:t>
      </w:r>
      <w:r w:rsidRPr="007C0B21">
        <w:rPr>
          <w:rFonts w:asciiTheme="minorHAnsi" w:hAnsiTheme="minorHAnsi" w:cstheme="minorHAnsi"/>
          <w:spacing w:val="-5"/>
        </w:rPr>
        <w:t xml:space="preserve"> </w:t>
      </w:r>
      <w:r w:rsidRPr="007C0B21">
        <w:rPr>
          <w:rFonts w:asciiTheme="minorHAnsi" w:hAnsiTheme="minorHAnsi" w:cstheme="minorHAnsi"/>
        </w:rPr>
        <w:t>jazdy</w:t>
      </w:r>
      <w:r w:rsidRPr="007C0B21">
        <w:rPr>
          <w:rFonts w:asciiTheme="minorHAnsi" w:hAnsiTheme="minorHAnsi" w:cstheme="minorHAnsi"/>
          <w:spacing w:val="-11"/>
        </w:rPr>
        <w:t xml:space="preserve">, </w:t>
      </w:r>
      <w:r w:rsidRPr="007C0B21">
        <w:rPr>
          <w:rFonts w:asciiTheme="minorHAnsi" w:hAnsiTheme="minorHAnsi" w:cstheme="minorHAnsi"/>
        </w:rPr>
        <w:t>tras</w:t>
      </w:r>
      <w:r w:rsidRPr="007C0B21">
        <w:rPr>
          <w:rFonts w:asciiTheme="minorHAnsi" w:hAnsiTheme="minorHAnsi" w:cstheme="minorHAnsi"/>
          <w:spacing w:val="-4"/>
        </w:rPr>
        <w:t xml:space="preserve"> linii (w tym również dopuszcza się przedłużenie tras poza obszar gminy Dopiewo do gmin sąsiednich) oraz liczby linii </w:t>
      </w:r>
      <w:r w:rsidRPr="007C0B21">
        <w:rPr>
          <w:rFonts w:asciiTheme="minorHAnsi" w:hAnsiTheme="minorHAnsi" w:cstheme="minorHAnsi"/>
        </w:rPr>
        <w:t>w</w:t>
      </w:r>
      <w:r w:rsidRPr="007C0B21">
        <w:rPr>
          <w:rFonts w:asciiTheme="minorHAnsi" w:hAnsiTheme="minorHAnsi" w:cstheme="minorHAnsi"/>
          <w:spacing w:val="-4"/>
        </w:rPr>
        <w:t xml:space="preserve"> </w:t>
      </w:r>
      <w:r w:rsidRPr="007C0B21">
        <w:rPr>
          <w:rFonts w:asciiTheme="minorHAnsi" w:hAnsiTheme="minorHAnsi" w:cstheme="minorHAnsi"/>
        </w:rPr>
        <w:t>związku</w:t>
      </w:r>
      <w:r w:rsidRPr="007C0B21">
        <w:rPr>
          <w:rFonts w:asciiTheme="minorHAnsi" w:hAnsiTheme="minorHAnsi" w:cstheme="minorHAnsi"/>
          <w:spacing w:val="-4"/>
        </w:rPr>
        <w:t xml:space="preserve"> </w:t>
      </w:r>
      <w:r w:rsidRPr="007C0B21">
        <w:rPr>
          <w:rFonts w:asciiTheme="minorHAnsi" w:hAnsiTheme="minorHAnsi" w:cstheme="minorHAnsi"/>
        </w:rPr>
        <w:t>z</w:t>
      </w:r>
      <w:r w:rsidRPr="007C0B21">
        <w:rPr>
          <w:rFonts w:asciiTheme="minorHAnsi" w:hAnsiTheme="minorHAnsi" w:cstheme="minorHAnsi"/>
          <w:spacing w:val="-3"/>
        </w:rPr>
        <w:t xml:space="preserve"> </w:t>
      </w:r>
      <w:r w:rsidRPr="007C0B21">
        <w:rPr>
          <w:rFonts w:asciiTheme="minorHAnsi" w:hAnsiTheme="minorHAnsi" w:cstheme="minorHAnsi"/>
        </w:rPr>
        <w:t>potrzebą</w:t>
      </w:r>
      <w:r w:rsidRPr="007C0B21">
        <w:rPr>
          <w:rFonts w:asciiTheme="minorHAnsi" w:hAnsiTheme="minorHAnsi" w:cstheme="minorHAnsi"/>
          <w:spacing w:val="-4"/>
        </w:rPr>
        <w:t xml:space="preserve"> </w:t>
      </w:r>
      <w:r w:rsidRPr="007C0B21">
        <w:rPr>
          <w:rFonts w:asciiTheme="minorHAnsi" w:hAnsiTheme="minorHAnsi" w:cstheme="minorHAnsi"/>
        </w:rPr>
        <w:t>zmiany</w:t>
      </w:r>
      <w:r w:rsidRPr="007C0B21">
        <w:rPr>
          <w:rFonts w:asciiTheme="minorHAnsi" w:hAnsiTheme="minorHAnsi" w:cstheme="minorHAnsi"/>
          <w:spacing w:val="-9"/>
        </w:rPr>
        <w:t xml:space="preserve"> </w:t>
      </w:r>
      <w:r w:rsidRPr="007C0B21">
        <w:rPr>
          <w:rFonts w:asciiTheme="minorHAnsi" w:hAnsiTheme="minorHAnsi" w:cstheme="minorHAnsi"/>
        </w:rPr>
        <w:t xml:space="preserve">wynikającą z zapotrzebowania ze strony mieszkańców Gminy Dopiewo </w:t>
      </w:r>
      <w:bookmarkStart w:id="15" w:name="_Hlk116559046"/>
      <w:r w:rsidRPr="007C0B21">
        <w:rPr>
          <w:rFonts w:asciiTheme="minorHAnsi" w:hAnsiTheme="minorHAnsi" w:cstheme="minorHAnsi"/>
        </w:rPr>
        <w:t xml:space="preserve">(w tym m.in. dostosowanie rozkładów jazdy do zmian w rozkładach jazdy PKP) </w:t>
      </w:r>
      <w:bookmarkEnd w:id="15"/>
      <w:r w:rsidRPr="007C0B21">
        <w:rPr>
          <w:rFonts w:asciiTheme="minorHAnsi" w:hAnsiTheme="minorHAnsi" w:cstheme="minorHAnsi"/>
        </w:rPr>
        <w:t>oraz ze względu na przyczyny dotyczące dróg – jak remonty, budowa, wyłączenia z ruchu i tym</w:t>
      </w:r>
      <w:r w:rsidRPr="007C0B21">
        <w:rPr>
          <w:rFonts w:asciiTheme="minorHAnsi" w:hAnsiTheme="minorHAnsi" w:cstheme="minorHAnsi"/>
          <w:spacing w:val="-4"/>
        </w:rPr>
        <w:t xml:space="preserve"> </w:t>
      </w:r>
      <w:r w:rsidRPr="007C0B21">
        <w:rPr>
          <w:rFonts w:asciiTheme="minorHAnsi" w:hAnsiTheme="minorHAnsi" w:cstheme="minorHAnsi"/>
        </w:rPr>
        <w:t>podobne,</w:t>
      </w:r>
    </w:p>
    <w:p w14:paraId="4A3459C5" w14:textId="13593A3F" w:rsidR="006D12C3" w:rsidRPr="007C0B21" w:rsidRDefault="006D12C3" w:rsidP="007C0B21">
      <w:pPr>
        <w:pStyle w:val="Akapitzlist"/>
        <w:widowControl w:val="0"/>
        <w:numPr>
          <w:ilvl w:val="0"/>
          <w:numId w:val="35"/>
        </w:numPr>
        <w:pBdr>
          <w:top w:val="nil"/>
          <w:left w:val="nil"/>
          <w:bottom w:val="nil"/>
          <w:right w:val="nil"/>
          <w:between w:val="nil"/>
          <w:bar w:val="nil"/>
        </w:pBdr>
        <w:tabs>
          <w:tab w:val="left" w:pos="444"/>
        </w:tabs>
        <w:spacing w:after="0" w:line="319" w:lineRule="auto"/>
        <w:ind w:right="123"/>
        <w:contextualSpacing w:val="0"/>
        <w:jc w:val="both"/>
        <w:rPr>
          <w:rFonts w:asciiTheme="minorHAnsi" w:hAnsiTheme="minorHAnsi" w:cstheme="minorHAnsi"/>
        </w:rPr>
      </w:pPr>
      <w:r w:rsidRPr="007C0B21">
        <w:rPr>
          <w:rFonts w:asciiTheme="minorHAnsi" w:hAnsiTheme="minorHAnsi" w:cstheme="minorHAnsi"/>
        </w:rPr>
        <w:t>likwidowania oraz wprowadzenia dodatkowych przystanków na istniejących trasach w czasie realizacji zamówienia.</w:t>
      </w:r>
      <w:bookmarkEnd w:id="14"/>
    </w:p>
    <w:p w14:paraId="2615C90F"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Uzgodniony przez strony rozkład jazdy musi zacząć obowiązywać w terminie do 14 dniu od daty jego zatwierdzenia przez Zamawiającego.</w:t>
      </w:r>
    </w:p>
    <w:p w14:paraId="2CCF1453"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W sytuacji modyfikacji rozkładu jazdy Wykonawca zobowiązany jest opracować i umieścić na własny koszt, na przystankach autobusowych aktualne rozkłady jazdy.</w:t>
      </w:r>
    </w:p>
    <w:p w14:paraId="1F4B7FC2" w14:textId="77777777" w:rsidR="00E415C2" w:rsidRPr="007C0B21" w:rsidRDefault="00E415C2" w:rsidP="007C0B21">
      <w:pPr>
        <w:spacing w:line="319" w:lineRule="auto"/>
        <w:jc w:val="both"/>
        <w:rPr>
          <w:rFonts w:asciiTheme="minorHAnsi" w:eastAsia="Times New Roman" w:hAnsiTheme="minorHAnsi" w:cstheme="minorHAnsi"/>
        </w:rPr>
      </w:pPr>
    </w:p>
    <w:p w14:paraId="2E70F385" w14:textId="77777777"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t>13.</w:t>
      </w:r>
      <w:r w:rsidRPr="007C0B21">
        <w:rPr>
          <w:rFonts w:asciiTheme="minorHAnsi" w:eastAsia="Times New Roman" w:hAnsiTheme="minorHAnsi" w:cstheme="minorHAnsi"/>
        </w:rPr>
        <w:t xml:space="preserve"> Do obsługi w/w linii Wykonawca zapewni pojazdy, które będą dopuszczone do ruchu, zgodnie z obowiązującymi w tym zakresie przepisami.</w:t>
      </w:r>
    </w:p>
    <w:p w14:paraId="3E3AF814" w14:textId="77777777" w:rsidR="00E415C2" w:rsidRPr="007C0B21" w:rsidRDefault="00E415C2" w:rsidP="007C0B21">
      <w:pPr>
        <w:spacing w:line="319" w:lineRule="auto"/>
        <w:jc w:val="both"/>
        <w:rPr>
          <w:rFonts w:asciiTheme="minorHAnsi" w:eastAsia="Times New Roman" w:hAnsiTheme="minorHAnsi" w:cstheme="minorHAnsi"/>
        </w:rPr>
      </w:pPr>
    </w:p>
    <w:p w14:paraId="3D555FFD" w14:textId="5D515197" w:rsidR="006D12C3" w:rsidRPr="007C0B21" w:rsidRDefault="00E415C2" w:rsidP="007C0B21">
      <w:pPr>
        <w:pStyle w:val="Tekstpodstawowy"/>
        <w:widowControl w:val="0"/>
        <w:pBdr>
          <w:top w:val="nil"/>
          <w:left w:val="nil"/>
          <w:bottom w:val="nil"/>
          <w:right w:val="nil"/>
          <w:between w:val="nil"/>
          <w:bar w:val="nil"/>
        </w:pBdr>
        <w:spacing w:after="0" w:line="319" w:lineRule="auto"/>
        <w:jc w:val="both"/>
        <w:rPr>
          <w:rFonts w:asciiTheme="minorHAnsi" w:hAnsiTheme="minorHAnsi" w:cstheme="minorHAnsi"/>
          <w:sz w:val="22"/>
          <w:szCs w:val="22"/>
        </w:rPr>
      </w:pPr>
      <w:r w:rsidRPr="007C0B21">
        <w:rPr>
          <w:rFonts w:asciiTheme="minorHAnsi" w:hAnsiTheme="minorHAnsi" w:cstheme="minorHAnsi"/>
          <w:b/>
          <w:sz w:val="22"/>
          <w:szCs w:val="22"/>
        </w:rPr>
        <w:t>14.</w:t>
      </w:r>
      <w:r w:rsidRPr="007C0B21">
        <w:rPr>
          <w:rFonts w:asciiTheme="minorHAnsi" w:hAnsiTheme="minorHAnsi" w:cstheme="minorHAnsi"/>
          <w:sz w:val="22"/>
          <w:szCs w:val="22"/>
        </w:rPr>
        <w:t xml:space="preserve"> </w:t>
      </w:r>
      <w:r w:rsidR="006D12C3" w:rsidRPr="007C0B21">
        <w:rPr>
          <w:rFonts w:asciiTheme="minorHAnsi" w:hAnsiTheme="minorHAnsi" w:cstheme="minorHAnsi"/>
          <w:sz w:val="22"/>
          <w:szCs w:val="22"/>
        </w:rPr>
        <w:t>Wykonawca może pobierać od pasażerów opłatę za jednorazowy przejazd oraz inne opłaty dodatkowe, o których mowa w Uchwale Rady Gminy Dopiewo Nr XXXVII/461/21 z dnia 22 listopada 2021r., na zasadach i w wysokości wynikającej z przywołanej Uchwały (załącznik nr 16 do SWZ).</w:t>
      </w:r>
    </w:p>
    <w:p w14:paraId="0F5044A8" w14:textId="77777777" w:rsidR="006D12C3" w:rsidRPr="007C0B21" w:rsidRDefault="006D12C3" w:rsidP="007C0B21">
      <w:pPr>
        <w:pStyle w:val="Tekstpodstawowy"/>
        <w:widowControl w:val="0"/>
        <w:pBdr>
          <w:top w:val="nil"/>
          <w:left w:val="nil"/>
          <w:bottom w:val="nil"/>
          <w:right w:val="nil"/>
          <w:between w:val="nil"/>
          <w:bar w:val="nil"/>
        </w:pBdr>
        <w:spacing w:after="0" w:line="319" w:lineRule="auto"/>
        <w:jc w:val="both"/>
        <w:rPr>
          <w:rFonts w:asciiTheme="minorHAnsi" w:hAnsiTheme="minorHAnsi" w:cstheme="minorHAnsi"/>
          <w:sz w:val="22"/>
          <w:szCs w:val="22"/>
        </w:rPr>
      </w:pPr>
      <w:r w:rsidRPr="007C0B21">
        <w:rPr>
          <w:rFonts w:asciiTheme="minorHAnsi" w:hAnsiTheme="minorHAnsi" w:cstheme="minorHAnsi"/>
          <w:sz w:val="22"/>
          <w:szCs w:val="22"/>
        </w:rPr>
        <w:t xml:space="preserve">W razie zmiany uchwały wskazanej powyżej Wykonawcę obowiązywać będą zasady i stawki płatności pasażerów za przejazdy wynikające z nowej uchwały. Przedmiotowa zmiana może znieść obowiązek poboru opłat od pasażerów także w całości. W razie zmniejszenia dochodów Wykonawcy z tego tytułu nie będzie on miał w stosunku do Zamawiającego żadnych roszczeń. </w:t>
      </w:r>
    </w:p>
    <w:p w14:paraId="71248892" w14:textId="1566890C" w:rsidR="00E415C2" w:rsidRPr="007C0B21" w:rsidRDefault="00E415C2" w:rsidP="007C0B21">
      <w:pPr>
        <w:widowControl w:val="0"/>
        <w:pBdr>
          <w:top w:val="nil"/>
          <w:left w:val="nil"/>
          <w:bottom w:val="nil"/>
          <w:right w:val="nil"/>
          <w:between w:val="nil"/>
          <w:bar w:val="nil"/>
        </w:pBdr>
        <w:spacing w:line="319" w:lineRule="auto"/>
        <w:ind w:right="122"/>
        <w:jc w:val="both"/>
        <w:rPr>
          <w:rFonts w:asciiTheme="minorHAnsi" w:eastAsia="Times New Roman" w:hAnsiTheme="minorHAnsi" w:cstheme="minorHAnsi"/>
        </w:rPr>
      </w:pPr>
    </w:p>
    <w:p w14:paraId="6A0523DB" w14:textId="7DDF12A0" w:rsidR="00E415C2" w:rsidRPr="007C0B21" w:rsidRDefault="00E415C2"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t>15.</w:t>
      </w:r>
      <w:r w:rsidRPr="007C0B21">
        <w:rPr>
          <w:rFonts w:asciiTheme="minorHAnsi" w:eastAsia="Times New Roman" w:hAnsiTheme="minorHAnsi" w:cstheme="minorHAnsi"/>
        </w:rPr>
        <w:t xml:space="preserve"> </w:t>
      </w:r>
      <w:bookmarkStart w:id="16" w:name="_Hlk115343879"/>
      <w:r w:rsidR="003B71A3" w:rsidRPr="007C0B21">
        <w:rPr>
          <w:rFonts w:asciiTheme="minorHAnsi" w:hAnsiTheme="minorHAnsi" w:cstheme="minorHAnsi"/>
        </w:rPr>
        <w:t>Wykonawca realizujący niniejsze zamówienie, zobowiązany jest do przestrzegania poniższych</w:t>
      </w:r>
      <w:r w:rsidR="003B71A3" w:rsidRPr="007C0B21">
        <w:rPr>
          <w:rFonts w:asciiTheme="minorHAnsi" w:hAnsiTheme="minorHAnsi" w:cstheme="minorHAnsi"/>
          <w:spacing w:val="-9"/>
        </w:rPr>
        <w:t xml:space="preserve"> </w:t>
      </w:r>
      <w:r w:rsidR="003B71A3" w:rsidRPr="007C0B21">
        <w:rPr>
          <w:rFonts w:asciiTheme="minorHAnsi" w:hAnsiTheme="minorHAnsi" w:cstheme="minorHAnsi"/>
        </w:rPr>
        <w:t>warunków</w:t>
      </w:r>
    </w:p>
    <w:bookmarkEnd w:id="16"/>
    <w:p w14:paraId="234BE264" w14:textId="2BB8A89E" w:rsidR="003B71A3" w:rsidRPr="007C0B21" w:rsidRDefault="003B71A3" w:rsidP="007C0B21">
      <w:pPr>
        <w:pStyle w:val="Akapitzlist"/>
        <w:widowControl w:val="0"/>
        <w:numPr>
          <w:ilvl w:val="0"/>
          <w:numId w:val="46"/>
        </w:numPr>
        <w:pBdr>
          <w:top w:val="nil"/>
          <w:left w:val="nil"/>
          <w:bottom w:val="nil"/>
          <w:right w:val="nil"/>
          <w:between w:val="nil"/>
          <w:bar w:val="nil"/>
        </w:pBdr>
        <w:spacing w:after="0" w:line="319" w:lineRule="auto"/>
        <w:ind w:right="216"/>
        <w:contextualSpacing w:val="0"/>
        <w:jc w:val="both"/>
        <w:rPr>
          <w:rFonts w:asciiTheme="minorHAnsi" w:hAnsiTheme="minorHAnsi" w:cstheme="minorHAnsi"/>
        </w:rPr>
      </w:pPr>
      <w:r w:rsidRPr="007C0B21">
        <w:rPr>
          <w:rFonts w:asciiTheme="minorHAnsi" w:hAnsiTheme="minorHAnsi" w:cstheme="minorHAnsi"/>
        </w:rPr>
        <w:t>dołączania do każdej faktury za wykonanie umowy wykazu faktycznie przejechanych kilometrów w rozbiciu na poszczególne odcinki tras, będącym rozliczeniem</w:t>
      </w:r>
      <w:r w:rsidRPr="007C0B21">
        <w:rPr>
          <w:rFonts w:asciiTheme="minorHAnsi" w:hAnsiTheme="minorHAnsi" w:cstheme="minorHAnsi"/>
          <w:spacing w:val="-17"/>
        </w:rPr>
        <w:t xml:space="preserve"> </w:t>
      </w:r>
      <w:r w:rsidRPr="007C0B21">
        <w:rPr>
          <w:rFonts w:asciiTheme="minorHAnsi" w:hAnsiTheme="minorHAnsi" w:cstheme="minorHAnsi"/>
        </w:rPr>
        <w:t>wykonanej usługi, wraz z oświadczeniem o kompletności rozkładów jazdy wywieszonych na przystankach stanowiącym załącznik nr 14 do</w:t>
      </w:r>
      <w:r w:rsidRPr="007C0B21">
        <w:rPr>
          <w:rFonts w:asciiTheme="minorHAnsi" w:hAnsiTheme="minorHAnsi" w:cstheme="minorHAnsi"/>
          <w:spacing w:val="-2"/>
        </w:rPr>
        <w:t xml:space="preserve"> </w:t>
      </w:r>
      <w:r w:rsidRPr="007C0B21">
        <w:rPr>
          <w:rFonts w:asciiTheme="minorHAnsi" w:hAnsiTheme="minorHAnsi" w:cstheme="minorHAnsi"/>
        </w:rPr>
        <w:t>SWZ,</w:t>
      </w:r>
    </w:p>
    <w:p w14:paraId="3138D066"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20"/>
        <w:contextualSpacing w:val="0"/>
        <w:jc w:val="both"/>
        <w:rPr>
          <w:rFonts w:asciiTheme="minorHAnsi" w:hAnsiTheme="minorHAnsi" w:cstheme="minorHAnsi"/>
        </w:rPr>
      </w:pPr>
      <w:r w:rsidRPr="007C0B21">
        <w:rPr>
          <w:rFonts w:asciiTheme="minorHAnsi" w:hAnsiTheme="minorHAnsi" w:cstheme="minorHAnsi"/>
        </w:rPr>
        <w:t xml:space="preserve">zapewnienia min. </w:t>
      </w:r>
      <w:r w:rsidRPr="007C0B21">
        <w:rPr>
          <w:rFonts w:asciiTheme="minorHAnsi" w:hAnsiTheme="minorHAnsi" w:cstheme="minorHAnsi"/>
          <w:u w:color="FF0000"/>
        </w:rPr>
        <w:t xml:space="preserve">9 </w:t>
      </w:r>
      <w:r w:rsidRPr="007C0B21">
        <w:rPr>
          <w:rFonts w:asciiTheme="minorHAnsi" w:hAnsiTheme="minorHAnsi" w:cstheme="minorHAnsi"/>
        </w:rPr>
        <w:t>środków transportu niezbędnych do prawidłowej realizacji świadczenia</w:t>
      </w:r>
      <w:r w:rsidRPr="007C0B21">
        <w:rPr>
          <w:rFonts w:asciiTheme="minorHAnsi" w:hAnsiTheme="minorHAnsi" w:cstheme="minorHAnsi"/>
          <w:spacing w:val="-12"/>
        </w:rPr>
        <w:t xml:space="preserve"> </w:t>
      </w:r>
      <w:r w:rsidRPr="007C0B21">
        <w:rPr>
          <w:rFonts w:asciiTheme="minorHAnsi" w:hAnsiTheme="minorHAnsi" w:cstheme="minorHAnsi"/>
        </w:rPr>
        <w:t>usług</w:t>
      </w:r>
      <w:r w:rsidRPr="007C0B21">
        <w:rPr>
          <w:rFonts w:asciiTheme="minorHAnsi" w:hAnsiTheme="minorHAnsi" w:cstheme="minorHAnsi"/>
          <w:spacing w:val="-12"/>
        </w:rPr>
        <w:t xml:space="preserve"> </w:t>
      </w:r>
      <w:r w:rsidRPr="007C0B21">
        <w:rPr>
          <w:rFonts w:asciiTheme="minorHAnsi" w:hAnsiTheme="minorHAnsi" w:cstheme="minorHAnsi"/>
        </w:rPr>
        <w:t>przewozowych,</w:t>
      </w:r>
      <w:r w:rsidRPr="007C0B21">
        <w:rPr>
          <w:rFonts w:asciiTheme="minorHAnsi" w:hAnsiTheme="minorHAnsi" w:cstheme="minorHAnsi"/>
          <w:spacing w:val="-11"/>
        </w:rPr>
        <w:t xml:space="preserve"> </w:t>
      </w:r>
      <w:r w:rsidRPr="007C0B21">
        <w:rPr>
          <w:rFonts w:asciiTheme="minorHAnsi" w:hAnsiTheme="minorHAnsi" w:cstheme="minorHAnsi"/>
        </w:rPr>
        <w:t>spełniających</w:t>
      </w:r>
      <w:r w:rsidRPr="007C0B21">
        <w:rPr>
          <w:rFonts w:asciiTheme="minorHAnsi" w:hAnsiTheme="minorHAnsi" w:cstheme="minorHAnsi"/>
          <w:spacing w:val="-11"/>
        </w:rPr>
        <w:t xml:space="preserve"> </w:t>
      </w:r>
      <w:r w:rsidRPr="007C0B21">
        <w:rPr>
          <w:rFonts w:asciiTheme="minorHAnsi" w:hAnsiTheme="minorHAnsi" w:cstheme="minorHAnsi"/>
        </w:rPr>
        <w:t>minimalne</w:t>
      </w:r>
      <w:r w:rsidRPr="007C0B21">
        <w:rPr>
          <w:rFonts w:asciiTheme="minorHAnsi" w:hAnsiTheme="minorHAnsi" w:cstheme="minorHAnsi"/>
          <w:spacing w:val="-11"/>
        </w:rPr>
        <w:t xml:space="preserve"> </w:t>
      </w:r>
      <w:r w:rsidRPr="007C0B21">
        <w:rPr>
          <w:rFonts w:asciiTheme="minorHAnsi" w:hAnsiTheme="minorHAnsi" w:cstheme="minorHAnsi"/>
        </w:rPr>
        <w:t>wymogami</w:t>
      </w:r>
      <w:r w:rsidRPr="007C0B21">
        <w:rPr>
          <w:rFonts w:asciiTheme="minorHAnsi" w:hAnsiTheme="minorHAnsi" w:cstheme="minorHAnsi"/>
          <w:spacing w:val="-10"/>
        </w:rPr>
        <w:t xml:space="preserve"> </w:t>
      </w:r>
      <w:r w:rsidRPr="007C0B21">
        <w:rPr>
          <w:rFonts w:asciiTheme="minorHAnsi" w:hAnsiTheme="minorHAnsi" w:cstheme="minorHAnsi"/>
        </w:rPr>
        <w:t>określone</w:t>
      </w:r>
      <w:r w:rsidRPr="007C0B21">
        <w:rPr>
          <w:rFonts w:asciiTheme="minorHAnsi" w:hAnsiTheme="minorHAnsi" w:cstheme="minorHAnsi"/>
          <w:spacing w:val="-12"/>
        </w:rPr>
        <w:t xml:space="preserve"> </w:t>
      </w:r>
      <w:r w:rsidRPr="007C0B21">
        <w:rPr>
          <w:rFonts w:asciiTheme="minorHAnsi" w:hAnsiTheme="minorHAnsi" w:cstheme="minorHAnsi"/>
        </w:rPr>
        <w:t>w</w:t>
      </w:r>
      <w:r w:rsidRPr="007C0B21">
        <w:rPr>
          <w:rFonts w:asciiTheme="minorHAnsi" w:hAnsiTheme="minorHAnsi" w:cstheme="minorHAnsi"/>
          <w:spacing w:val="-11"/>
        </w:rPr>
        <w:t xml:space="preserve"> </w:t>
      </w:r>
      <w:r w:rsidRPr="007C0B21">
        <w:rPr>
          <w:rFonts w:asciiTheme="minorHAnsi" w:hAnsiTheme="minorHAnsi" w:cstheme="minorHAnsi"/>
        </w:rPr>
        <w:t>SWZ,</w:t>
      </w:r>
    </w:p>
    <w:p w14:paraId="6B9FAA20" w14:textId="77777777" w:rsidR="003B71A3" w:rsidRPr="007C0B21" w:rsidRDefault="003B71A3" w:rsidP="007C0B21">
      <w:pPr>
        <w:pStyle w:val="Akapitzlist"/>
        <w:widowControl w:val="0"/>
        <w:numPr>
          <w:ilvl w:val="0"/>
          <w:numId w:val="47"/>
        </w:numPr>
        <w:pBdr>
          <w:top w:val="nil"/>
          <w:left w:val="nil"/>
          <w:bottom w:val="nil"/>
          <w:right w:val="nil"/>
          <w:between w:val="nil"/>
          <w:bar w:val="nil"/>
        </w:pBdr>
        <w:spacing w:after="0" w:line="319" w:lineRule="auto"/>
        <w:ind w:right="119"/>
        <w:contextualSpacing w:val="0"/>
        <w:jc w:val="both"/>
        <w:rPr>
          <w:rFonts w:asciiTheme="minorHAnsi" w:hAnsiTheme="minorHAnsi" w:cstheme="minorHAnsi"/>
        </w:rPr>
      </w:pPr>
      <w:r w:rsidRPr="007C0B21">
        <w:rPr>
          <w:rFonts w:asciiTheme="minorHAnsi" w:hAnsiTheme="minorHAnsi" w:cstheme="minorHAnsi"/>
        </w:rPr>
        <w:t>zapewnienie płynności jazdy, tzn. w przypadku wystąpienia awarii któregokolwiek z kursujących</w:t>
      </w:r>
      <w:r w:rsidRPr="007C0B21">
        <w:rPr>
          <w:rFonts w:asciiTheme="minorHAnsi" w:hAnsiTheme="minorHAnsi" w:cstheme="minorHAnsi"/>
          <w:spacing w:val="-5"/>
        </w:rPr>
        <w:t xml:space="preserve"> </w:t>
      </w:r>
      <w:r w:rsidRPr="007C0B21">
        <w:rPr>
          <w:rFonts w:asciiTheme="minorHAnsi" w:hAnsiTheme="minorHAnsi" w:cstheme="minorHAnsi"/>
        </w:rPr>
        <w:t>pojazdów</w:t>
      </w:r>
      <w:r w:rsidRPr="007C0B21">
        <w:rPr>
          <w:rFonts w:asciiTheme="minorHAnsi" w:hAnsiTheme="minorHAnsi" w:cstheme="minorHAnsi"/>
          <w:spacing w:val="-5"/>
        </w:rPr>
        <w:t xml:space="preserve"> </w:t>
      </w:r>
      <w:r w:rsidRPr="007C0B21">
        <w:rPr>
          <w:rFonts w:asciiTheme="minorHAnsi" w:hAnsiTheme="minorHAnsi" w:cstheme="minorHAnsi"/>
        </w:rPr>
        <w:t>Wykonawca</w:t>
      </w:r>
      <w:r w:rsidRPr="007C0B21">
        <w:rPr>
          <w:rFonts w:asciiTheme="minorHAnsi" w:hAnsiTheme="minorHAnsi" w:cstheme="minorHAnsi"/>
          <w:spacing w:val="-6"/>
        </w:rPr>
        <w:t xml:space="preserve"> </w:t>
      </w:r>
      <w:r w:rsidRPr="007C0B21">
        <w:rPr>
          <w:rFonts w:asciiTheme="minorHAnsi" w:hAnsiTheme="minorHAnsi" w:cstheme="minorHAnsi"/>
        </w:rPr>
        <w:t>zobowiązany</w:t>
      </w:r>
      <w:r w:rsidRPr="007C0B21">
        <w:rPr>
          <w:rFonts w:asciiTheme="minorHAnsi" w:hAnsiTheme="minorHAnsi" w:cstheme="minorHAnsi"/>
          <w:spacing w:val="-11"/>
        </w:rPr>
        <w:t xml:space="preserve"> </w:t>
      </w:r>
      <w:r w:rsidRPr="007C0B21">
        <w:rPr>
          <w:rFonts w:asciiTheme="minorHAnsi" w:hAnsiTheme="minorHAnsi" w:cstheme="minorHAnsi"/>
        </w:rPr>
        <w:t>jest</w:t>
      </w:r>
      <w:r w:rsidRPr="007C0B21">
        <w:rPr>
          <w:rFonts w:asciiTheme="minorHAnsi" w:hAnsiTheme="minorHAnsi" w:cstheme="minorHAnsi"/>
          <w:spacing w:val="-4"/>
        </w:rPr>
        <w:t xml:space="preserve"> </w:t>
      </w:r>
      <w:r w:rsidRPr="007C0B21">
        <w:rPr>
          <w:rFonts w:asciiTheme="minorHAnsi" w:hAnsiTheme="minorHAnsi" w:cstheme="minorHAnsi"/>
        </w:rPr>
        <w:t>niezwłocznie</w:t>
      </w:r>
      <w:r w:rsidRPr="007C0B21">
        <w:rPr>
          <w:rFonts w:asciiTheme="minorHAnsi" w:hAnsiTheme="minorHAnsi" w:cstheme="minorHAnsi"/>
          <w:spacing w:val="-5"/>
        </w:rPr>
        <w:t xml:space="preserve"> </w:t>
      </w:r>
      <w:r w:rsidRPr="007C0B21">
        <w:rPr>
          <w:rFonts w:asciiTheme="minorHAnsi" w:hAnsiTheme="minorHAnsi" w:cstheme="minorHAnsi"/>
        </w:rPr>
        <w:t>poinformować</w:t>
      </w:r>
      <w:r w:rsidRPr="007C0B21">
        <w:rPr>
          <w:rFonts w:asciiTheme="minorHAnsi" w:hAnsiTheme="minorHAnsi" w:cstheme="minorHAnsi"/>
          <w:spacing w:val="-6"/>
        </w:rPr>
        <w:t xml:space="preserve"> </w:t>
      </w:r>
      <w:r w:rsidRPr="007C0B21">
        <w:rPr>
          <w:rFonts w:asciiTheme="minorHAnsi" w:hAnsiTheme="minorHAnsi" w:cstheme="minorHAnsi"/>
        </w:rPr>
        <w:t>o</w:t>
      </w:r>
      <w:r w:rsidRPr="007C0B21">
        <w:rPr>
          <w:rFonts w:asciiTheme="minorHAnsi" w:hAnsiTheme="minorHAnsi" w:cstheme="minorHAnsi"/>
          <w:spacing w:val="-5"/>
        </w:rPr>
        <w:t xml:space="preserve"> </w:t>
      </w:r>
      <w:r w:rsidRPr="007C0B21">
        <w:rPr>
          <w:rFonts w:asciiTheme="minorHAnsi" w:hAnsiTheme="minorHAnsi" w:cstheme="minorHAnsi"/>
        </w:rPr>
        <w:t>tym fakcie Zamawiającego, a następnie kontynuować przewozy zastępczym pojazdem o nie gorszych parametrach technicznych, przy czym uruchomienie zastępczego pojazdu musi nastąpić w czasie nie dłuższym niż ………… minut od chwili</w:t>
      </w:r>
      <w:r w:rsidRPr="007C0B21">
        <w:rPr>
          <w:rFonts w:asciiTheme="minorHAnsi" w:hAnsiTheme="minorHAnsi" w:cstheme="minorHAnsi"/>
          <w:spacing w:val="-7"/>
        </w:rPr>
        <w:t xml:space="preserve"> </w:t>
      </w:r>
      <w:r w:rsidRPr="007C0B21">
        <w:rPr>
          <w:rFonts w:asciiTheme="minorHAnsi" w:hAnsiTheme="minorHAnsi" w:cstheme="minorHAnsi"/>
        </w:rPr>
        <w:t xml:space="preserve">zdarzenia (zgodnie z zadeklarowanym czasem w Formularzu ofertowym), </w:t>
      </w:r>
    </w:p>
    <w:p w14:paraId="674E7BFE" w14:textId="77777777" w:rsidR="003B71A3" w:rsidRPr="007C0B21" w:rsidRDefault="003B71A3" w:rsidP="007C0B21">
      <w:pPr>
        <w:pStyle w:val="Akapitzlist"/>
        <w:widowControl w:val="0"/>
        <w:numPr>
          <w:ilvl w:val="0"/>
          <w:numId w:val="47"/>
        </w:numPr>
        <w:pBdr>
          <w:top w:val="nil"/>
          <w:left w:val="nil"/>
          <w:bottom w:val="nil"/>
          <w:right w:val="nil"/>
          <w:between w:val="nil"/>
          <w:bar w:val="nil"/>
        </w:pBdr>
        <w:spacing w:after="0" w:line="319" w:lineRule="auto"/>
        <w:ind w:right="119"/>
        <w:contextualSpacing w:val="0"/>
        <w:jc w:val="both"/>
        <w:rPr>
          <w:rFonts w:asciiTheme="minorHAnsi" w:hAnsiTheme="minorHAnsi" w:cstheme="minorHAnsi"/>
        </w:rPr>
      </w:pPr>
      <w:r w:rsidRPr="007C0B21">
        <w:rPr>
          <w:rFonts w:asciiTheme="minorHAnsi" w:hAnsiTheme="minorHAnsi" w:cstheme="minorHAnsi"/>
        </w:rPr>
        <w:t>operatywnego dysponowania taborem w ruchu i taborem rezerwowym oraz służbami technicznymi w celu usunięcia zakłóceń w</w:t>
      </w:r>
      <w:r w:rsidRPr="007C0B21">
        <w:rPr>
          <w:rFonts w:asciiTheme="minorHAnsi" w:hAnsiTheme="minorHAnsi" w:cstheme="minorHAnsi"/>
          <w:spacing w:val="-2"/>
        </w:rPr>
        <w:t xml:space="preserve"> </w:t>
      </w:r>
      <w:r w:rsidRPr="007C0B21">
        <w:rPr>
          <w:rFonts w:asciiTheme="minorHAnsi" w:hAnsiTheme="minorHAnsi" w:cstheme="minorHAnsi"/>
        </w:rPr>
        <w:t>ruchu,</w:t>
      </w:r>
    </w:p>
    <w:p w14:paraId="48F7AE8B" w14:textId="77777777" w:rsidR="003B71A3" w:rsidRPr="007C0B21" w:rsidRDefault="003B71A3" w:rsidP="007C0B21">
      <w:pPr>
        <w:pStyle w:val="Akapitzlist"/>
        <w:widowControl w:val="0"/>
        <w:numPr>
          <w:ilvl w:val="0"/>
          <w:numId w:val="48"/>
        </w:numPr>
        <w:pBdr>
          <w:top w:val="nil"/>
          <w:left w:val="nil"/>
          <w:bottom w:val="nil"/>
          <w:right w:val="nil"/>
          <w:between w:val="nil"/>
          <w:bar w:val="nil"/>
        </w:pBdr>
        <w:spacing w:after="0" w:line="319" w:lineRule="auto"/>
        <w:ind w:right="112"/>
        <w:contextualSpacing w:val="0"/>
        <w:jc w:val="both"/>
        <w:rPr>
          <w:rFonts w:asciiTheme="minorHAnsi" w:hAnsiTheme="minorHAnsi" w:cstheme="minorHAnsi"/>
        </w:rPr>
      </w:pPr>
      <w:r w:rsidRPr="007C0B21">
        <w:rPr>
          <w:rFonts w:asciiTheme="minorHAnsi" w:hAnsiTheme="minorHAnsi" w:cstheme="minorHAnsi"/>
        </w:rPr>
        <w:t>w</w:t>
      </w:r>
      <w:r w:rsidRPr="007C0B21">
        <w:rPr>
          <w:rFonts w:asciiTheme="minorHAnsi" w:hAnsiTheme="minorHAnsi" w:cstheme="minorHAnsi"/>
          <w:spacing w:val="-14"/>
        </w:rPr>
        <w:t xml:space="preserve"> </w:t>
      </w:r>
      <w:r w:rsidRPr="007C0B21">
        <w:rPr>
          <w:rFonts w:asciiTheme="minorHAnsi" w:hAnsiTheme="minorHAnsi" w:cstheme="minorHAnsi"/>
        </w:rPr>
        <w:t>przypadku</w:t>
      </w:r>
      <w:r w:rsidRPr="007C0B21">
        <w:rPr>
          <w:rFonts w:asciiTheme="minorHAnsi" w:hAnsiTheme="minorHAnsi" w:cstheme="minorHAnsi"/>
          <w:spacing w:val="-13"/>
        </w:rPr>
        <w:t xml:space="preserve"> </w:t>
      </w:r>
      <w:r w:rsidRPr="007C0B21">
        <w:rPr>
          <w:rFonts w:asciiTheme="minorHAnsi" w:hAnsiTheme="minorHAnsi" w:cstheme="minorHAnsi"/>
        </w:rPr>
        <w:t>dużego</w:t>
      </w:r>
      <w:r w:rsidRPr="007C0B21">
        <w:rPr>
          <w:rFonts w:asciiTheme="minorHAnsi" w:hAnsiTheme="minorHAnsi" w:cstheme="minorHAnsi"/>
          <w:spacing w:val="-13"/>
        </w:rPr>
        <w:t xml:space="preserve"> </w:t>
      </w:r>
      <w:r w:rsidRPr="007C0B21">
        <w:rPr>
          <w:rFonts w:asciiTheme="minorHAnsi" w:hAnsiTheme="minorHAnsi" w:cstheme="minorHAnsi"/>
        </w:rPr>
        <w:t>potoku</w:t>
      </w:r>
      <w:r w:rsidRPr="007C0B21">
        <w:rPr>
          <w:rFonts w:asciiTheme="minorHAnsi" w:hAnsiTheme="minorHAnsi" w:cstheme="minorHAnsi"/>
          <w:spacing w:val="-13"/>
        </w:rPr>
        <w:t xml:space="preserve"> </w:t>
      </w:r>
      <w:r w:rsidRPr="007C0B21">
        <w:rPr>
          <w:rFonts w:asciiTheme="minorHAnsi" w:hAnsiTheme="minorHAnsi" w:cstheme="minorHAnsi"/>
        </w:rPr>
        <w:t>pasażerów</w:t>
      </w:r>
      <w:r w:rsidRPr="007C0B21">
        <w:rPr>
          <w:rFonts w:asciiTheme="minorHAnsi" w:hAnsiTheme="minorHAnsi" w:cstheme="minorHAnsi"/>
          <w:spacing w:val="-15"/>
        </w:rPr>
        <w:t xml:space="preserve"> </w:t>
      </w:r>
      <w:r w:rsidRPr="007C0B21">
        <w:rPr>
          <w:rFonts w:asciiTheme="minorHAnsi" w:hAnsiTheme="minorHAnsi" w:cstheme="minorHAnsi"/>
        </w:rPr>
        <w:t>Wykonawca</w:t>
      </w:r>
      <w:r w:rsidRPr="007C0B21">
        <w:rPr>
          <w:rFonts w:asciiTheme="minorHAnsi" w:hAnsiTheme="minorHAnsi" w:cstheme="minorHAnsi"/>
          <w:spacing w:val="-14"/>
        </w:rPr>
        <w:t xml:space="preserve"> </w:t>
      </w:r>
      <w:r w:rsidRPr="007C0B21">
        <w:rPr>
          <w:rFonts w:asciiTheme="minorHAnsi" w:hAnsiTheme="minorHAnsi" w:cstheme="minorHAnsi"/>
        </w:rPr>
        <w:t>ma</w:t>
      </w:r>
      <w:r w:rsidRPr="007C0B21">
        <w:rPr>
          <w:rFonts w:asciiTheme="minorHAnsi" w:hAnsiTheme="minorHAnsi" w:cstheme="minorHAnsi"/>
          <w:spacing w:val="-14"/>
        </w:rPr>
        <w:t xml:space="preserve"> </w:t>
      </w:r>
      <w:r w:rsidRPr="007C0B21">
        <w:rPr>
          <w:rFonts w:asciiTheme="minorHAnsi" w:hAnsiTheme="minorHAnsi" w:cstheme="minorHAnsi"/>
        </w:rPr>
        <w:t>obowiązek</w:t>
      </w:r>
      <w:r w:rsidRPr="007C0B21">
        <w:rPr>
          <w:rFonts w:asciiTheme="minorHAnsi" w:hAnsiTheme="minorHAnsi" w:cstheme="minorHAnsi"/>
          <w:spacing w:val="-13"/>
        </w:rPr>
        <w:t xml:space="preserve"> </w:t>
      </w:r>
      <w:r w:rsidRPr="007C0B21">
        <w:rPr>
          <w:rFonts w:asciiTheme="minorHAnsi" w:hAnsiTheme="minorHAnsi" w:cstheme="minorHAnsi"/>
        </w:rPr>
        <w:t>podstawienia</w:t>
      </w:r>
      <w:r w:rsidRPr="007C0B21">
        <w:rPr>
          <w:rFonts w:asciiTheme="minorHAnsi" w:hAnsiTheme="minorHAnsi" w:cstheme="minorHAnsi"/>
          <w:spacing w:val="-14"/>
        </w:rPr>
        <w:t xml:space="preserve"> </w:t>
      </w:r>
      <w:r w:rsidRPr="007C0B21">
        <w:rPr>
          <w:rFonts w:asciiTheme="minorHAnsi" w:hAnsiTheme="minorHAnsi" w:cstheme="minorHAnsi"/>
        </w:rPr>
        <w:t xml:space="preserve">pojazdu o dostatecznej </w:t>
      </w:r>
      <w:r w:rsidRPr="007C0B21">
        <w:rPr>
          <w:rFonts w:asciiTheme="minorHAnsi" w:hAnsiTheme="minorHAnsi" w:cstheme="minorHAnsi"/>
        </w:rPr>
        <w:lastRenderedPageBreak/>
        <w:t>ilości</w:t>
      </w:r>
      <w:r w:rsidRPr="007C0B21">
        <w:rPr>
          <w:rFonts w:asciiTheme="minorHAnsi" w:hAnsiTheme="minorHAnsi" w:cstheme="minorHAnsi"/>
          <w:spacing w:val="-1"/>
        </w:rPr>
        <w:t xml:space="preserve"> </w:t>
      </w:r>
      <w:r w:rsidRPr="007C0B21">
        <w:rPr>
          <w:rFonts w:asciiTheme="minorHAnsi" w:hAnsiTheme="minorHAnsi" w:cstheme="minorHAnsi"/>
        </w:rPr>
        <w:t>miejsc,</w:t>
      </w:r>
    </w:p>
    <w:p w14:paraId="60EFDA38"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umieszczanie na własny koszt na przystankach autobusowych rozkładów jazdy w formie gwarantującej</w:t>
      </w:r>
      <w:r w:rsidRPr="007C0B21">
        <w:rPr>
          <w:rFonts w:asciiTheme="minorHAnsi" w:hAnsiTheme="minorHAnsi" w:cstheme="minorHAnsi"/>
          <w:spacing w:val="-5"/>
        </w:rPr>
        <w:t xml:space="preserve"> </w:t>
      </w:r>
      <w:r w:rsidRPr="007C0B21">
        <w:rPr>
          <w:rFonts w:asciiTheme="minorHAnsi" w:hAnsiTheme="minorHAnsi" w:cstheme="minorHAnsi"/>
        </w:rPr>
        <w:t>ich</w:t>
      </w:r>
      <w:r w:rsidRPr="007C0B21">
        <w:rPr>
          <w:rFonts w:asciiTheme="minorHAnsi" w:hAnsiTheme="minorHAnsi" w:cstheme="minorHAnsi"/>
          <w:spacing w:val="-5"/>
        </w:rPr>
        <w:t xml:space="preserve"> </w:t>
      </w:r>
      <w:r w:rsidRPr="007C0B21">
        <w:rPr>
          <w:rFonts w:asciiTheme="minorHAnsi" w:hAnsiTheme="minorHAnsi" w:cstheme="minorHAnsi"/>
        </w:rPr>
        <w:t>czytelność</w:t>
      </w:r>
      <w:r w:rsidRPr="007C0B21">
        <w:rPr>
          <w:rFonts w:asciiTheme="minorHAnsi" w:hAnsiTheme="minorHAnsi" w:cstheme="minorHAnsi"/>
          <w:spacing w:val="-6"/>
        </w:rPr>
        <w:t xml:space="preserve"> </w:t>
      </w:r>
      <w:r w:rsidRPr="007C0B21">
        <w:rPr>
          <w:rFonts w:asciiTheme="minorHAnsi" w:hAnsiTheme="minorHAnsi" w:cstheme="minorHAnsi"/>
        </w:rPr>
        <w:t>niezależnie</w:t>
      </w:r>
      <w:r w:rsidRPr="007C0B21">
        <w:rPr>
          <w:rFonts w:asciiTheme="minorHAnsi" w:hAnsiTheme="minorHAnsi" w:cstheme="minorHAnsi"/>
          <w:spacing w:val="-5"/>
        </w:rPr>
        <w:t xml:space="preserve"> </w:t>
      </w:r>
      <w:r w:rsidRPr="007C0B21">
        <w:rPr>
          <w:rFonts w:asciiTheme="minorHAnsi" w:hAnsiTheme="minorHAnsi" w:cstheme="minorHAnsi"/>
        </w:rPr>
        <w:t>od</w:t>
      </w:r>
      <w:r w:rsidRPr="007C0B21">
        <w:rPr>
          <w:rFonts w:asciiTheme="minorHAnsi" w:hAnsiTheme="minorHAnsi" w:cstheme="minorHAnsi"/>
          <w:spacing w:val="-6"/>
        </w:rPr>
        <w:t xml:space="preserve"> </w:t>
      </w:r>
      <w:r w:rsidRPr="007C0B21">
        <w:rPr>
          <w:rFonts w:asciiTheme="minorHAnsi" w:hAnsiTheme="minorHAnsi" w:cstheme="minorHAnsi"/>
        </w:rPr>
        <w:t>warunków</w:t>
      </w:r>
      <w:r w:rsidRPr="007C0B21">
        <w:rPr>
          <w:rFonts w:asciiTheme="minorHAnsi" w:hAnsiTheme="minorHAnsi" w:cstheme="minorHAnsi"/>
          <w:spacing w:val="-5"/>
        </w:rPr>
        <w:t xml:space="preserve"> </w:t>
      </w:r>
      <w:r w:rsidRPr="007C0B21">
        <w:rPr>
          <w:rFonts w:asciiTheme="minorHAnsi" w:hAnsiTheme="minorHAnsi" w:cstheme="minorHAnsi"/>
        </w:rPr>
        <w:t>atmosferycznych</w:t>
      </w:r>
      <w:r w:rsidRPr="007C0B21">
        <w:rPr>
          <w:rFonts w:asciiTheme="minorHAnsi" w:hAnsiTheme="minorHAnsi" w:cstheme="minorHAnsi"/>
          <w:spacing w:val="-5"/>
        </w:rPr>
        <w:t xml:space="preserve"> </w:t>
      </w:r>
      <w:r w:rsidRPr="007C0B21">
        <w:rPr>
          <w:rFonts w:asciiTheme="minorHAnsi" w:hAnsiTheme="minorHAnsi" w:cstheme="minorHAnsi"/>
        </w:rPr>
        <w:t>oraz</w:t>
      </w:r>
      <w:r w:rsidRPr="007C0B21">
        <w:rPr>
          <w:rFonts w:asciiTheme="minorHAnsi" w:hAnsiTheme="minorHAnsi" w:cstheme="minorHAnsi"/>
          <w:spacing w:val="-4"/>
        </w:rPr>
        <w:t xml:space="preserve"> </w:t>
      </w:r>
      <w:r w:rsidRPr="007C0B21">
        <w:rPr>
          <w:rFonts w:asciiTheme="minorHAnsi" w:hAnsiTheme="minorHAnsi" w:cstheme="minorHAnsi"/>
        </w:rPr>
        <w:t>na</w:t>
      </w:r>
      <w:r w:rsidRPr="007C0B21">
        <w:rPr>
          <w:rFonts w:asciiTheme="minorHAnsi" w:hAnsiTheme="minorHAnsi" w:cstheme="minorHAnsi"/>
          <w:spacing w:val="-7"/>
        </w:rPr>
        <w:t xml:space="preserve"> </w:t>
      </w:r>
      <w:r w:rsidRPr="007C0B21">
        <w:rPr>
          <w:rFonts w:asciiTheme="minorHAnsi" w:hAnsiTheme="minorHAnsi" w:cstheme="minorHAnsi"/>
        </w:rPr>
        <w:t>bieżąco uzupełniania brakujących lub zniszczonych rozkładów jazdy, a także reagowanie na wszystkie zgłoszenia dot. braku rozkładu jazdy na przystanku w ciągu 24 godzin od chwili</w:t>
      </w:r>
      <w:r w:rsidRPr="007C0B21">
        <w:rPr>
          <w:rFonts w:asciiTheme="minorHAnsi" w:hAnsiTheme="minorHAnsi" w:cstheme="minorHAnsi"/>
          <w:spacing w:val="-1"/>
        </w:rPr>
        <w:t xml:space="preserve"> </w:t>
      </w:r>
      <w:r w:rsidRPr="007C0B21">
        <w:rPr>
          <w:rFonts w:asciiTheme="minorHAnsi" w:hAnsiTheme="minorHAnsi" w:cstheme="minorHAnsi"/>
        </w:rPr>
        <w:t>zgłoszenia,</w:t>
      </w:r>
      <w:r w:rsidRPr="007C0B21">
        <w:rPr>
          <w:rFonts w:asciiTheme="minorHAnsi" w:hAnsiTheme="minorHAnsi" w:cstheme="minorHAnsi"/>
          <w:strike/>
        </w:rPr>
        <w:t xml:space="preserve"> </w:t>
      </w:r>
    </w:p>
    <w:p w14:paraId="6C937A5F"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uzgadnianie i koordynacja rozkładu jazdy otrzymanego od Zamawiającego oraz uzyskania koniecznych zezwoleń na wykonywanie przewozów - koszty z tym związane ponosi</w:t>
      </w:r>
      <w:r w:rsidRPr="007C0B21">
        <w:rPr>
          <w:rFonts w:asciiTheme="minorHAnsi" w:hAnsiTheme="minorHAnsi" w:cstheme="minorHAnsi"/>
          <w:spacing w:val="-8"/>
        </w:rPr>
        <w:t xml:space="preserve"> </w:t>
      </w:r>
      <w:r w:rsidRPr="007C0B21">
        <w:rPr>
          <w:rFonts w:asciiTheme="minorHAnsi" w:hAnsiTheme="minorHAnsi" w:cstheme="minorHAnsi"/>
        </w:rPr>
        <w:t>Wykonawca,</w:t>
      </w:r>
    </w:p>
    <w:p w14:paraId="70CA7B28"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ponoszenie</w:t>
      </w:r>
      <w:r w:rsidRPr="007C0B21">
        <w:rPr>
          <w:rFonts w:asciiTheme="minorHAnsi" w:hAnsiTheme="minorHAnsi" w:cstheme="minorHAnsi"/>
          <w:spacing w:val="-14"/>
        </w:rPr>
        <w:t xml:space="preserve"> </w:t>
      </w:r>
      <w:r w:rsidRPr="007C0B21">
        <w:rPr>
          <w:rFonts w:asciiTheme="minorHAnsi" w:hAnsiTheme="minorHAnsi" w:cstheme="minorHAnsi"/>
        </w:rPr>
        <w:t>pełnej</w:t>
      </w:r>
      <w:r w:rsidRPr="007C0B21">
        <w:rPr>
          <w:rFonts w:asciiTheme="minorHAnsi" w:hAnsiTheme="minorHAnsi" w:cstheme="minorHAnsi"/>
          <w:spacing w:val="-13"/>
        </w:rPr>
        <w:t xml:space="preserve"> </w:t>
      </w:r>
      <w:r w:rsidRPr="007C0B21">
        <w:rPr>
          <w:rFonts w:asciiTheme="minorHAnsi" w:hAnsiTheme="minorHAnsi" w:cstheme="minorHAnsi"/>
        </w:rPr>
        <w:t>odpowiedzialności</w:t>
      </w:r>
      <w:r w:rsidRPr="007C0B21">
        <w:rPr>
          <w:rFonts w:asciiTheme="minorHAnsi" w:hAnsiTheme="minorHAnsi" w:cstheme="minorHAnsi"/>
          <w:spacing w:val="-13"/>
        </w:rPr>
        <w:t xml:space="preserve"> </w:t>
      </w:r>
      <w:r w:rsidRPr="007C0B21">
        <w:rPr>
          <w:rFonts w:asciiTheme="minorHAnsi" w:hAnsiTheme="minorHAnsi" w:cstheme="minorHAnsi"/>
        </w:rPr>
        <w:t>wobec</w:t>
      </w:r>
      <w:r w:rsidRPr="007C0B21">
        <w:rPr>
          <w:rFonts w:asciiTheme="minorHAnsi" w:hAnsiTheme="minorHAnsi" w:cstheme="minorHAnsi"/>
          <w:spacing w:val="-13"/>
        </w:rPr>
        <w:t xml:space="preserve"> </w:t>
      </w:r>
      <w:r w:rsidRPr="007C0B21">
        <w:rPr>
          <w:rFonts w:asciiTheme="minorHAnsi" w:hAnsiTheme="minorHAnsi" w:cstheme="minorHAnsi"/>
        </w:rPr>
        <w:t>pasażerów</w:t>
      </w:r>
      <w:r w:rsidRPr="007C0B21">
        <w:rPr>
          <w:rFonts w:asciiTheme="minorHAnsi" w:hAnsiTheme="minorHAnsi" w:cstheme="minorHAnsi"/>
          <w:spacing w:val="-15"/>
        </w:rPr>
        <w:t xml:space="preserve"> </w:t>
      </w:r>
      <w:r w:rsidRPr="007C0B21">
        <w:rPr>
          <w:rFonts w:asciiTheme="minorHAnsi" w:hAnsiTheme="minorHAnsi" w:cstheme="minorHAnsi"/>
        </w:rPr>
        <w:t>i</w:t>
      </w:r>
      <w:r w:rsidRPr="007C0B21">
        <w:rPr>
          <w:rFonts w:asciiTheme="minorHAnsi" w:hAnsiTheme="minorHAnsi" w:cstheme="minorHAnsi"/>
          <w:spacing w:val="-13"/>
        </w:rPr>
        <w:t xml:space="preserve"> </w:t>
      </w:r>
      <w:r w:rsidRPr="007C0B21">
        <w:rPr>
          <w:rFonts w:asciiTheme="minorHAnsi" w:hAnsiTheme="minorHAnsi" w:cstheme="minorHAnsi"/>
        </w:rPr>
        <w:t>osób</w:t>
      </w:r>
      <w:r w:rsidRPr="007C0B21">
        <w:rPr>
          <w:rFonts w:asciiTheme="minorHAnsi" w:hAnsiTheme="minorHAnsi" w:cstheme="minorHAnsi"/>
          <w:spacing w:val="-12"/>
        </w:rPr>
        <w:t xml:space="preserve"> </w:t>
      </w:r>
      <w:r w:rsidRPr="007C0B21">
        <w:rPr>
          <w:rFonts w:asciiTheme="minorHAnsi" w:hAnsiTheme="minorHAnsi" w:cstheme="minorHAnsi"/>
        </w:rPr>
        <w:t>trzecich</w:t>
      </w:r>
      <w:r w:rsidRPr="007C0B21">
        <w:rPr>
          <w:rFonts w:asciiTheme="minorHAnsi" w:hAnsiTheme="minorHAnsi" w:cstheme="minorHAnsi"/>
          <w:spacing w:val="-14"/>
        </w:rPr>
        <w:t xml:space="preserve"> </w:t>
      </w:r>
      <w:r w:rsidRPr="007C0B21">
        <w:rPr>
          <w:rFonts w:asciiTheme="minorHAnsi" w:hAnsiTheme="minorHAnsi" w:cstheme="minorHAnsi"/>
        </w:rPr>
        <w:t>za</w:t>
      </w:r>
      <w:r w:rsidRPr="007C0B21">
        <w:rPr>
          <w:rFonts w:asciiTheme="minorHAnsi" w:hAnsiTheme="minorHAnsi" w:cstheme="minorHAnsi"/>
          <w:spacing w:val="-14"/>
        </w:rPr>
        <w:t xml:space="preserve"> </w:t>
      </w:r>
      <w:r w:rsidRPr="007C0B21">
        <w:rPr>
          <w:rFonts w:asciiTheme="minorHAnsi" w:hAnsiTheme="minorHAnsi" w:cstheme="minorHAnsi"/>
        </w:rPr>
        <w:t>szkody</w:t>
      </w:r>
      <w:r w:rsidRPr="007C0B21">
        <w:rPr>
          <w:rFonts w:asciiTheme="minorHAnsi" w:hAnsiTheme="minorHAnsi" w:cstheme="minorHAnsi"/>
          <w:spacing w:val="-17"/>
        </w:rPr>
        <w:t xml:space="preserve"> </w:t>
      </w:r>
      <w:r w:rsidRPr="007C0B21">
        <w:rPr>
          <w:rFonts w:asciiTheme="minorHAnsi" w:hAnsiTheme="minorHAnsi" w:cstheme="minorHAnsi"/>
        </w:rPr>
        <w:t>wynikłe z ruchu pojazdów, przewozu pasażerów oraz bagażu na zasadach ogólnych, określonych w powszechnie obowiązujących</w:t>
      </w:r>
      <w:r w:rsidRPr="007C0B21">
        <w:rPr>
          <w:rFonts w:asciiTheme="minorHAnsi" w:hAnsiTheme="minorHAnsi" w:cstheme="minorHAnsi"/>
          <w:spacing w:val="-2"/>
        </w:rPr>
        <w:t xml:space="preserve"> </w:t>
      </w:r>
      <w:r w:rsidRPr="007C0B21">
        <w:rPr>
          <w:rFonts w:asciiTheme="minorHAnsi" w:hAnsiTheme="minorHAnsi" w:cstheme="minorHAnsi"/>
        </w:rPr>
        <w:t>przepisach,</w:t>
      </w:r>
    </w:p>
    <w:p w14:paraId="22E3960F"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prowadzenie bieżącej kontroli stanu technicznego przystanków, stwierdzone akty dewastacji, wandalizmu przystanków należy niezwłocznie zgłaszać</w:t>
      </w:r>
      <w:r w:rsidRPr="007C0B21">
        <w:rPr>
          <w:rFonts w:asciiTheme="minorHAnsi" w:hAnsiTheme="minorHAnsi" w:cstheme="minorHAnsi"/>
          <w:spacing w:val="-21"/>
        </w:rPr>
        <w:t xml:space="preserve"> </w:t>
      </w:r>
      <w:r w:rsidRPr="007C0B21">
        <w:rPr>
          <w:rFonts w:asciiTheme="minorHAnsi" w:hAnsiTheme="minorHAnsi" w:cstheme="minorHAnsi"/>
        </w:rPr>
        <w:t xml:space="preserve">Zamawiającemu, </w:t>
      </w:r>
    </w:p>
    <w:p w14:paraId="10007FEA"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zapewnienie czystości pojazdu w trakcie realizacji</w:t>
      </w:r>
      <w:r w:rsidRPr="007C0B21">
        <w:rPr>
          <w:rFonts w:asciiTheme="minorHAnsi" w:hAnsiTheme="minorHAnsi" w:cstheme="minorHAnsi"/>
          <w:spacing w:val="-3"/>
        </w:rPr>
        <w:t xml:space="preserve"> </w:t>
      </w:r>
      <w:r w:rsidRPr="007C0B21">
        <w:rPr>
          <w:rFonts w:asciiTheme="minorHAnsi" w:hAnsiTheme="minorHAnsi" w:cstheme="minorHAnsi"/>
        </w:rPr>
        <w:t>usługi,</w:t>
      </w:r>
    </w:p>
    <w:p w14:paraId="7E37EBE7"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oznakowanie pojazdów zgodnie z normami i wytycznymi</w:t>
      </w:r>
      <w:r w:rsidRPr="007C0B21">
        <w:rPr>
          <w:rFonts w:asciiTheme="minorHAnsi" w:hAnsiTheme="minorHAnsi" w:cstheme="minorHAnsi"/>
          <w:spacing w:val="-3"/>
        </w:rPr>
        <w:t xml:space="preserve"> </w:t>
      </w:r>
      <w:r w:rsidRPr="007C0B21">
        <w:rPr>
          <w:rFonts w:asciiTheme="minorHAnsi" w:hAnsiTheme="minorHAnsi" w:cstheme="minorHAnsi"/>
        </w:rPr>
        <w:t>Zamawiającego,</w:t>
      </w:r>
    </w:p>
    <w:p w14:paraId="4261EA17"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wyposażenia pojazdów w aktualny cennik opłat, regulamin, schematy i inne informacje dostarczone przez Zamawiającego,</w:t>
      </w:r>
    </w:p>
    <w:p w14:paraId="415E40DC"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umożliwienia Zamawiającemu kontroli wykonywania usługi poprzez bieżący dostęp do dokumentacji jej dotyczącej,</w:t>
      </w:r>
    </w:p>
    <w:p w14:paraId="57EAFCDB"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rozpatrywania niezwłocznie nie dłużej niż w terminie 7 dni wszystkich uwag i skarg pasażerów, archiwizowanie ich oraz udostępnianie ich Zamawiającemu wraz z odpowiedzią,</w:t>
      </w:r>
    </w:p>
    <w:p w14:paraId="6CF33B97"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ubezpieczenie na własny koszt działalności objętej niniejszym</w:t>
      </w:r>
      <w:r w:rsidRPr="007C0B21">
        <w:rPr>
          <w:rFonts w:asciiTheme="minorHAnsi" w:hAnsiTheme="minorHAnsi" w:cstheme="minorHAnsi"/>
          <w:spacing w:val="-9"/>
        </w:rPr>
        <w:t xml:space="preserve"> </w:t>
      </w:r>
      <w:r w:rsidRPr="007C0B21">
        <w:rPr>
          <w:rFonts w:asciiTheme="minorHAnsi" w:hAnsiTheme="minorHAnsi" w:cstheme="minorHAnsi"/>
        </w:rPr>
        <w:t>postępowaniem,</w:t>
      </w:r>
    </w:p>
    <w:p w14:paraId="4A420E7C"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świadczenie usługi za pomocą pojazdów spełniających wymogi określone w rozporządzeniu Ministra Infrastruktury z 31 grudnia 2002r. w sprawie warunków technicznych pojazdów oraz zakresu ich niezbędnego wyposażenia (Dz.U. z 2016r.,</w:t>
      </w:r>
      <w:r w:rsidRPr="007C0B21">
        <w:rPr>
          <w:rFonts w:asciiTheme="minorHAnsi" w:hAnsiTheme="minorHAnsi" w:cstheme="minorHAnsi"/>
          <w:spacing w:val="-41"/>
        </w:rPr>
        <w:t xml:space="preserve"> </w:t>
      </w:r>
      <w:r w:rsidRPr="007C0B21">
        <w:rPr>
          <w:rFonts w:asciiTheme="minorHAnsi" w:hAnsiTheme="minorHAnsi" w:cstheme="minorHAnsi"/>
        </w:rPr>
        <w:t>poz. 2022 ze</w:t>
      </w:r>
      <w:r w:rsidRPr="007C0B21">
        <w:rPr>
          <w:rFonts w:asciiTheme="minorHAnsi" w:hAnsiTheme="minorHAnsi" w:cstheme="minorHAnsi"/>
          <w:spacing w:val="-2"/>
        </w:rPr>
        <w:t xml:space="preserve"> </w:t>
      </w:r>
      <w:r w:rsidRPr="007C0B21">
        <w:rPr>
          <w:rFonts w:asciiTheme="minorHAnsi" w:hAnsiTheme="minorHAnsi" w:cstheme="minorHAnsi"/>
        </w:rPr>
        <w:t>zm.),</w:t>
      </w:r>
    </w:p>
    <w:p w14:paraId="633283FC"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przeszkolenie pracowników, którzy będą wykonywać zadanie w zakresie zagrożeń ekstremalnych w środkach publicznego transportu zbiorowego, najpóźniej do dnia rozpoczęcia wykonywania</w:t>
      </w:r>
      <w:r w:rsidRPr="007C0B21">
        <w:rPr>
          <w:rFonts w:asciiTheme="minorHAnsi" w:hAnsiTheme="minorHAnsi" w:cstheme="minorHAnsi"/>
          <w:spacing w:val="-2"/>
        </w:rPr>
        <w:t xml:space="preserve"> </w:t>
      </w:r>
      <w:r w:rsidRPr="007C0B21">
        <w:rPr>
          <w:rFonts w:asciiTheme="minorHAnsi" w:hAnsiTheme="minorHAnsi" w:cstheme="minorHAnsi"/>
        </w:rPr>
        <w:t>zadania,</w:t>
      </w:r>
    </w:p>
    <w:p w14:paraId="23FE4BB1"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zainstalowanie oraz udostępnienie Zamawiającemu dostępu do systemu monitoringu GPS wyłącznie pojazdów przeznaczonych do wykonywania usługi przewozu osób w Gminie Dopiewo. System monitoringu powinien umożliwiać kontrolę aktualnego stanu pojazdów oraz mieć możliwość dostępu do historii tras pojazdów on-line do 3 miesięcy wstecz,</w:t>
      </w:r>
    </w:p>
    <w:p w14:paraId="6DAA836A"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eastAsia="Times New Roman" w:hAnsiTheme="minorHAnsi" w:cstheme="minorHAnsi"/>
        </w:rPr>
        <w:t xml:space="preserve"> zapewnienie pojazdów w odpowiedniej ilości do należytego wykonania niniejszej umowy oraz poniesienie wszelkich kosztów związanych z użytkowaniem i dopuszczeniem ich do ruchu,</w:t>
      </w:r>
    </w:p>
    <w:p w14:paraId="4180699A"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7C0B21">
        <w:rPr>
          <w:rFonts w:asciiTheme="minorHAnsi" w:hAnsiTheme="minorHAnsi" w:cstheme="minorHAnsi"/>
        </w:rPr>
        <w:t xml:space="preserve"> zapewnienie na oznaczonych kursach w rozkładach jazdy literą „o” – kurs z opiekunką w każdym pojeździe pełnoletniego opiekuna posiadającego uprawnienia do kierowania ruchem drogowym zgodnie z art. 6 ust. 3a ustawy z dnia 20 czerwca 1997 r. Prawo o ruchu drogowym, odpowiedzialnego za kompleksową opiekę nad dziećmi podczas dowozu oraz odwozu, </w:t>
      </w:r>
      <w:bookmarkStart w:id="17" w:name="_Hlk117164586"/>
      <w:r w:rsidRPr="007C0B21">
        <w:rPr>
          <w:rFonts w:asciiTheme="minorHAnsi" w:hAnsiTheme="minorHAnsi" w:cstheme="minorHAnsi"/>
        </w:rPr>
        <w:t>zgodnie z zarządzeniem nr 297/2021 Wójta Gminy Dopiewo z dnia 22.04.2021 r. w sprawie ustalenia regulaminu organizacji transportu i opieki dla uczniów szkół Gminy Dopiewo, stanowiącego załącznik nr 15 do SWZ.</w:t>
      </w:r>
    </w:p>
    <w:p w14:paraId="76600897" w14:textId="77777777" w:rsidR="003B71A3" w:rsidRPr="007C0B21" w:rsidRDefault="003B71A3" w:rsidP="007C0B21">
      <w:pPr>
        <w:pStyle w:val="Tekstpodstawowy"/>
        <w:tabs>
          <w:tab w:val="left" w:pos="1978"/>
          <w:tab w:val="left" w:pos="2724"/>
          <w:tab w:val="left" w:pos="4187"/>
          <w:tab w:val="left" w:pos="5613"/>
          <w:tab w:val="left" w:pos="6384"/>
          <w:tab w:val="left" w:pos="8326"/>
        </w:tabs>
        <w:spacing w:after="0" w:line="319" w:lineRule="auto"/>
        <w:ind w:left="720"/>
        <w:jc w:val="both"/>
        <w:rPr>
          <w:rFonts w:asciiTheme="minorHAnsi" w:hAnsiTheme="minorHAnsi" w:cstheme="minorHAnsi"/>
          <w:sz w:val="22"/>
          <w:szCs w:val="22"/>
        </w:rPr>
      </w:pPr>
      <w:r w:rsidRPr="007C0B21">
        <w:rPr>
          <w:rFonts w:asciiTheme="minorHAnsi" w:hAnsiTheme="minorHAnsi" w:cstheme="minorHAnsi"/>
          <w:sz w:val="22"/>
          <w:szCs w:val="22"/>
        </w:rPr>
        <w:t>Dopuszcza się zmiany umowy, w zakresie w jakim wynika to ze zmiany Uchwały, o której mowa w zdaniu poprzednim, w sytuacji, kiedy dojdzie do zmiany rzeczonej Uchwały.</w:t>
      </w:r>
    </w:p>
    <w:p w14:paraId="5D368C47" w14:textId="77777777" w:rsidR="003B71A3" w:rsidRPr="007C0B21" w:rsidRDefault="003B71A3" w:rsidP="007C0B21">
      <w:pPr>
        <w:spacing w:line="319" w:lineRule="auto"/>
        <w:ind w:left="709" w:right="121"/>
        <w:jc w:val="both"/>
        <w:rPr>
          <w:rFonts w:asciiTheme="minorHAnsi" w:hAnsiTheme="minorHAnsi" w:cstheme="minorHAnsi"/>
        </w:rPr>
      </w:pPr>
      <w:r w:rsidRPr="007C0B21">
        <w:rPr>
          <w:rFonts w:asciiTheme="minorHAnsi" w:hAnsiTheme="minorHAnsi" w:cstheme="minorHAnsi"/>
        </w:rPr>
        <w:lastRenderedPageBreak/>
        <w:t>Wykonawca ponosi wszelkie koszty związane z zapewnieniem należytej opieki podczas wykonania usługi (w tym koszty zatrudnienia opiekunów na umowę o prace, zgodnie z § 3 niniejszej umowy). Ilość kursów oznaczonych w rozkładach jazdy literą „o” może ulec zwiększeniu maksymalnie o 100 %.</w:t>
      </w:r>
    </w:p>
    <w:bookmarkEnd w:id="17"/>
    <w:p w14:paraId="10B070B7"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21"/>
        <w:contextualSpacing w:val="0"/>
        <w:jc w:val="both"/>
        <w:rPr>
          <w:rFonts w:asciiTheme="minorHAnsi" w:hAnsiTheme="minorHAnsi" w:cstheme="minorHAnsi"/>
        </w:rPr>
      </w:pPr>
      <w:r w:rsidRPr="007C0B21">
        <w:rPr>
          <w:rFonts w:asciiTheme="minorHAnsi" w:hAnsiTheme="minorHAnsi" w:cstheme="minorHAnsi"/>
        </w:rPr>
        <w:t xml:space="preserve"> zapewnienie możliwości sprzedaży, przez kierowców, biletów za jednorazowy przejazd na trasach,</w:t>
      </w:r>
      <w:r w:rsidRPr="007C0B21">
        <w:rPr>
          <w:rFonts w:asciiTheme="minorHAnsi" w:hAnsiTheme="minorHAnsi" w:cstheme="minorHAnsi"/>
          <w:spacing w:val="-25"/>
        </w:rPr>
        <w:t xml:space="preserve"> </w:t>
      </w:r>
      <w:r w:rsidRPr="007C0B21">
        <w:rPr>
          <w:rFonts w:asciiTheme="minorHAnsi" w:hAnsiTheme="minorHAnsi" w:cstheme="minorHAnsi"/>
        </w:rPr>
        <w:t>oraz  pobierania  opłat  dodatkowych,</w:t>
      </w:r>
      <w:r w:rsidRPr="007C0B21">
        <w:rPr>
          <w:rFonts w:asciiTheme="minorHAnsi" w:hAnsiTheme="minorHAnsi" w:cstheme="minorHAnsi"/>
          <w:spacing w:val="-25"/>
        </w:rPr>
        <w:t xml:space="preserve">  </w:t>
      </w:r>
      <w:r w:rsidRPr="007C0B21">
        <w:rPr>
          <w:rFonts w:asciiTheme="minorHAnsi" w:hAnsiTheme="minorHAnsi" w:cstheme="minorHAnsi"/>
        </w:rPr>
        <w:t>o których mowa w Uchwale Rady Gminy Dopiewo Nr XXXVII/461/21 z dnia 22 listopada 2021r.,</w:t>
      </w:r>
    </w:p>
    <w:p w14:paraId="5BE0C5B1" w14:textId="77777777" w:rsidR="003B71A3" w:rsidRPr="007C0B21" w:rsidRDefault="003B71A3" w:rsidP="007C0B21">
      <w:pPr>
        <w:pStyle w:val="Akapitzlist"/>
        <w:widowControl w:val="0"/>
        <w:numPr>
          <w:ilvl w:val="0"/>
          <w:numId w:val="43"/>
        </w:numPr>
        <w:pBdr>
          <w:top w:val="nil"/>
          <w:left w:val="nil"/>
          <w:bottom w:val="nil"/>
          <w:right w:val="nil"/>
          <w:between w:val="nil"/>
          <w:bar w:val="nil"/>
        </w:pBdr>
        <w:spacing w:after="0" w:line="319" w:lineRule="auto"/>
        <w:ind w:right="121"/>
        <w:contextualSpacing w:val="0"/>
        <w:jc w:val="both"/>
        <w:rPr>
          <w:rFonts w:asciiTheme="minorHAnsi" w:hAnsiTheme="minorHAnsi" w:cstheme="minorHAnsi"/>
        </w:rPr>
      </w:pPr>
      <w:r w:rsidRPr="007C0B21">
        <w:rPr>
          <w:rFonts w:asciiTheme="minorHAnsi" w:eastAsia="Times New Roman" w:hAnsiTheme="minorHAnsi" w:cstheme="minorHAnsi"/>
        </w:rPr>
        <w:t xml:space="preserve"> pojazdy obsługujące linie muszą być wyposażone w kasę fiskalną, umożliwiającą kierowcy prowadzenie sprzedaży biletów jednorazowych oraz pobieranie opłat, o których mowa w pkt. 21.</w:t>
      </w:r>
    </w:p>
    <w:p w14:paraId="5ED2B025" w14:textId="590CED64" w:rsidR="00E415C2" w:rsidRPr="007C0B21" w:rsidRDefault="00E415C2" w:rsidP="007C0B21">
      <w:pPr>
        <w:spacing w:line="319" w:lineRule="auto"/>
        <w:ind w:left="567" w:hanging="284"/>
        <w:rPr>
          <w:rFonts w:asciiTheme="minorHAnsi" w:eastAsia="Tahoma" w:hAnsiTheme="minorHAnsi" w:cstheme="minorHAnsi"/>
          <w:lang w:eastAsia="zh-CN"/>
        </w:rPr>
      </w:pPr>
    </w:p>
    <w:p w14:paraId="53BC61CB" w14:textId="77777777" w:rsidR="00E415C2" w:rsidRPr="007C0B21" w:rsidRDefault="00E415C2" w:rsidP="007C0B21">
      <w:pPr>
        <w:spacing w:line="319" w:lineRule="auto"/>
        <w:ind w:left="315" w:hanging="11"/>
        <w:jc w:val="both"/>
        <w:rPr>
          <w:rFonts w:asciiTheme="minorHAnsi" w:eastAsia="Times New Roman" w:hAnsiTheme="minorHAnsi" w:cstheme="minorHAnsi"/>
          <w:b/>
        </w:rPr>
      </w:pPr>
      <w:r w:rsidRPr="007C0B21">
        <w:rPr>
          <w:rFonts w:asciiTheme="minorHAnsi" w:eastAsia="Tahoma" w:hAnsiTheme="minorHAnsi" w:cstheme="minorHAnsi"/>
          <w:b/>
          <w:lang w:eastAsia="zh-CN"/>
        </w:rPr>
        <w:t>16.</w:t>
      </w:r>
      <w:r w:rsidRPr="007C0B21">
        <w:rPr>
          <w:rFonts w:asciiTheme="minorHAnsi" w:eastAsia="Tahoma" w:hAnsiTheme="minorHAnsi" w:cstheme="minorHAnsi"/>
          <w:lang w:eastAsia="zh-CN"/>
        </w:rPr>
        <w:t xml:space="preserve"> </w:t>
      </w:r>
      <w:bookmarkStart w:id="18" w:name="_Hlk115344209"/>
      <w:r w:rsidRPr="007C0B21">
        <w:rPr>
          <w:rFonts w:asciiTheme="minorHAnsi" w:eastAsia="Tahoma" w:hAnsiTheme="minorHAnsi" w:cstheme="minorHAnsi"/>
          <w:lang w:eastAsia="zh-CN"/>
        </w:rPr>
        <w:t>Minimalne wymagania, które muszą spełniać pojazdy samochodowe, które będą użyte do realizacji zamówienia:</w:t>
      </w:r>
      <w:r w:rsidRPr="007C0B21">
        <w:rPr>
          <w:rFonts w:asciiTheme="minorHAnsi" w:eastAsia="Times New Roman" w:hAnsiTheme="minorHAnsi" w:cstheme="minorHAnsi"/>
          <w:b/>
        </w:rPr>
        <w:t xml:space="preserve"> </w:t>
      </w:r>
      <w:bookmarkEnd w:id="18"/>
    </w:p>
    <w:p w14:paraId="7D00873A" w14:textId="77777777" w:rsidR="00E415C2" w:rsidRPr="007C0B21" w:rsidRDefault="00E415C2" w:rsidP="007C0B21">
      <w:pPr>
        <w:spacing w:line="319" w:lineRule="auto"/>
        <w:ind w:left="315" w:hanging="11"/>
        <w:jc w:val="both"/>
        <w:rPr>
          <w:rFonts w:asciiTheme="minorHAnsi" w:eastAsia="Times New Roman" w:hAnsiTheme="minorHAnsi" w:cstheme="minorHAnsi"/>
          <w:b/>
        </w:rPr>
      </w:pPr>
    </w:p>
    <w:p w14:paraId="1850BE26" w14:textId="77777777" w:rsidR="00E415C2" w:rsidRPr="007C0B21" w:rsidRDefault="00E415C2" w:rsidP="007C0B21">
      <w:pPr>
        <w:spacing w:line="319" w:lineRule="auto"/>
        <w:ind w:left="664" w:hanging="380"/>
        <w:contextualSpacing/>
        <w:jc w:val="both"/>
        <w:rPr>
          <w:rFonts w:asciiTheme="minorHAnsi" w:eastAsia="Times New Roman" w:hAnsiTheme="minorHAnsi" w:cstheme="minorHAnsi"/>
        </w:rPr>
      </w:pPr>
      <w:bookmarkStart w:id="19" w:name="_Hlk20905362"/>
      <w:r w:rsidRPr="007C0B21">
        <w:rPr>
          <w:rFonts w:asciiTheme="minorHAnsi" w:eastAsia="Times New Roman" w:hAnsiTheme="minorHAnsi" w:cstheme="minorHAnsi"/>
          <w:b/>
        </w:rPr>
        <w:t>16.1.</w:t>
      </w:r>
      <w:bookmarkStart w:id="20" w:name="_Hlk115344351"/>
      <w:r w:rsidRPr="007C0B21">
        <w:rPr>
          <w:rFonts w:asciiTheme="minorHAnsi" w:eastAsia="Times New Roman" w:hAnsiTheme="minorHAnsi" w:cstheme="minorHAnsi"/>
          <w:b/>
        </w:rPr>
        <w:t xml:space="preserve"> min. wymagania pojazdów - wymagane na dzień składania ofert:</w:t>
      </w:r>
    </w:p>
    <w:bookmarkEnd w:id="19"/>
    <w:bookmarkEnd w:id="20"/>
    <w:p w14:paraId="6C9B77DE" w14:textId="77777777" w:rsidR="00E415C2" w:rsidRPr="007C0B21" w:rsidRDefault="00E415C2" w:rsidP="007C0B21">
      <w:pPr>
        <w:spacing w:line="319" w:lineRule="auto"/>
        <w:ind w:left="360"/>
        <w:jc w:val="both"/>
        <w:rPr>
          <w:rFonts w:asciiTheme="minorHAnsi" w:eastAsia="Times New Roman" w:hAnsiTheme="minorHAnsi" w:cstheme="minorHAnsi"/>
        </w:rPr>
      </w:pPr>
    </w:p>
    <w:p w14:paraId="2352651A" w14:textId="77777777" w:rsidR="00E415C2" w:rsidRPr="007C0B21" w:rsidRDefault="00E415C2" w:rsidP="007C0B21">
      <w:pPr>
        <w:spacing w:line="319" w:lineRule="auto"/>
        <w:ind w:left="360"/>
        <w:jc w:val="both"/>
        <w:rPr>
          <w:rFonts w:asciiTheme="minorHAnsi" w:eastAsia="Times New Roman" w:hAnsiTheme="minorHAnsi" w:cstheme="minorHAnsi"/>
        </w:rPr>
      </w:pPr>
      <w:bookmarkStart w:id="21" w:name="_Hlk115344633"/>
      <w:r w:rsidRPr="007C0B21">
        <w:rPr>
          <w:rFonts w:asciiTheme="minorHAnsi" w:eastAsia="Times New Roman" w:hAnsiTheme="minorHAnsi" w:cstheme="minorHAnsi"/>
        </w:rPr>
        <w:t>a)  wiek: wyprodukowane nie wcześniej niż w 2012 roku,</w:t>
      </w:r>
    </w:p>
    <w:p w14:paraId="2AFD6E30" w14:textId="729B5288" w:rsidR="00E415C2" w:rsidRPr="007C0B21" w:rsidRDefault="00E415C2" w:rsidP="007C0B21">
      <w:pPr>
        <w:widowControl w:val="0"/>
        <w:spacing w:line="319" w:lineRule="auto"/>
        <w:ind w:left="360"/>
        <w:jc w:val="both"/>
        <w:rPr>
          <w:rFonts w:asciiTheme="minorHAnsi" w:eastAsia="Times New Roman" w:hAnsiTheme="minorHAnsi" w:cstheme="minorHAnsi"/>
        </w:rPr>
      </w:pPr>
      <w:r w:rsidRPr="007C0B21">
        <w:rPr>
          <w:rFonts w:asciiTheme="minorHAnsi" w:eastAsia="Times New Roman" w:hAnsiTheme="minorHAnsi" w:cstheme="minorHAnsi"/>
        </w:rPr>
        <w:t>b) pojazdy muszą być niskowejściowe tzn. przynajmniej jedno z wejść do pojazdu ma być możliwe z poziomu chodnika bez pokonywania stopni wraz możliwością ulokowania w środku pojazdu jednego wózka dziecięcego i</w:t>
      </w:r>
      <w:r w:rsidR="009C3352" w:rsidRPr="007C0B21">
        <w:rPr>
          <w:rFonts w:asciiTheme="minorHAnsi" w:eastAsia="Times New Roman" w:hAnsiTheme="minorHAnsi" w:cstheme="minorHAnsi"/>
        </w:rPr>
        <w:t>/</w:t>
      </w:r>
      <w:r w:rsidRPr="007C0B21">
        <w:rPr>
          <w:rFonts w:asciiTheme="minorHAnsi" w:eastAsia="Times New Roman" w:hAnsiTheme="minorHAnsi" w:cstheme="minorHAnsi"/>
        </w:rPr>
        <w:t>lub inwalidzkiego,</w:t>
      </w:r>
    </w:p>
    <w:p w14:paraId="5778F5D0" w14:textId="4961EBA3" w:rsidR="00E415C2" w:rsidRPr="007C0B21" w:rsidRDefault="00E415C2" w:rsidP="007C0B21">
      <w:pPr>
        <w:widowControl w:val="0"/>
        <w:spacing w:line="319" w:lineRule="auto"/>
        <w:ind w:left="360"/>
        <w:jc w:val="both"/>
        <w:rPr>
          <w:rFonts w:asciiTheme="minorHAnsi" w:eastAsia="Times New Roman" w:hAnsiTheme="minorHAnsi" w:cstheme="minorHAnsi"/>
        </w:rPr>
      </w:pPr>
      <w:r w:rsidRPr="007C0B21">
        <w:rPr>
          <w:rFonts w:asciiTheme="minorHAnsi" w:eastAsia="Times New Roman" w:hAnsiTheme="minorHAnsi" w:cstheme="minorHAnsi"/>
        </w:rPr>
        <w:t xml:space="preserve">c) </w:t>
      </w:r>
      <w:r w:rsidR="00DC50C4" w:rsidRPr="007C0B21">
        <w:rPr>
          <w:rFonts w:asciiTheme="minorHAnsi" w:eastAsia="Times New Roman" w:hAnsiTheme="minorHAnsi" w:cstheme="minorHAnsi"/>
        </w:rPr>
        <w:t xml:space="preserve">pojazdy </w:t>
      </w:r>
      <w:r w:rsidRPr="007C0B21">
        <w:rPr>
          <w:rFonts w:asciiTheme="minorHAnsi" w:eastAsia="Times New Roman" w:hAnsiTheme="minorHAnsi" w:cstheme="minorHAnsi"/>
        </w:rPr>
        <w:t>muszą posiadać sprawną klimatyzację przestrzeni pasażerskiej, umożliwiającą utrzymanie temperatury wewnątrz na poziomie 22 stopi Celsjusza,</w:t>
      </w:r>
    </w:p>
    <w:p w14:paraId="7D72CAF6" w14:textId="0FFF2C18" w:rsidR="00E415C2" w:rsidRPr="007C0B21" w:rsidRDefault="00DC50C4" w:rsidP="007C0B21">
      <w:pPr>
        <w:spacing w:line="319" w:lineRule="auto"/>
        <w:ind w:left="360"/>
        <w:jc w:val="both"/>
        <w:rPr>
          <w:rFonts w:asciiTheme="minorHAnsi" w:eastAsia="Times New Roman" w:hAnsiTheme="minorHAnsi" w:cstheme="minorHAnsi"/>
        </w:rPr>
      </w:pPr>
      <w:r w:rsidRPr="007C0B21">
        <w:rPr>
          <w:rFonts w:asciiTheme="minorHAnsi" w:eastAsia="Times New Roman" w:hAnsiTheme="minorHAnsi" w:cstheme="minorHAnsi"/>
        </w:rPr>
        <w:t>d)</w:t>
      </w:r>
      <w:r w:rsidR="00E415C2" w:rsidRPr="007C0B21">
        <w:rPr>
          <w:rFonts w:asciiTheme="minorHAnsi" w:eastAsia="Times New Roman" w:hAnsiTheme="minorHAnsi" w:cstheme="minorHAnsi"/>
        </w:rPr>
        <w:t xml:space="preserve"> każdy pojazd wskazany w Wykazie pojazdów musi posiadać aktualne ubezpieczenie OC, NNW oraz dokument potwierdzający stan techniczny - dopuszczenie pojazdu do ruchu</w:t>
      </w:r>
      <w:r w:rsidR="007548D6" w:rsidRPr="007C0B21">
        <w:rPr>
          <w:rFonts w:asciiTheme="minorHAnsi" w:eastAsia="Times New Roman" w:hAnsiTheme="minorHAnsi" w:cstheme="minorHAnsi"/>
        </w:rPr>
        <w:t>.</w:t>
      </w:r>
    </w:p>
    <w:bookmarkEnd w:id="21"/>
    <w:p w14:paraId="37E13335" w14:textId="77777777" w:rsidR="00E415C2" w:rsidRPr="007C0B21" w:rsidRDefault="00E415C2" w:rsidP="007C0B21">
      <w:pPr>
        <w:spacing w:line="319" w:lineRule="auto"/>
        <w:jc w:val="both"/>
        <w:rPr>
          <w:rFonts w:asciiTheme="minorHAnsi" w:eastAsia="Times New Roman" w:hAnsiTheme="minorHAnsi" w:cstheme="minorHAnsi"/>
        </w:rPr>
      </w:pPr>
    </w:p>
    <w:p w14:paraId="55764B33" w14:textId="262269E9" w:rsidR="00E415C2" w:rsidRPr="007C0B21" w:rsidRDefault="00E415C2" w:rsidP="007C0B21">
      <w:pPr>
        <w:spacing w:line="319" w:lineRule="auto"/>
        <w:ind w:left="664" w:hanging="380"/>
        <w:contextualSpacing/>
        <w:jc w:val="both"/>
        <w:rPr>
          <w:rFonts w:asciiTheme="minorHAnsi" w:eastAsia="Times New Roman" w:hAnsiTheme="minorHAnsi" w:cstheme="minorHAnsi"/>
          <w:b/>
        </w:rPr>
      </w:pPr>
      <w:r w:rsidRPr="007C0B21">
        <w:rPr>
          <w:rFonts w:asciiTheme="minorHAnsi" w:eastAsia="Times New Roman" w:hAnsiTheme="minorHAnsi" w:cstheme="minorHAnsi"/>
          <w:b/>
        </w:rPr>
        <w:t>16.2. min. wymagania pojazdów - wymagane przed przystąpieniem do realizacji niniejszego zamówienia:</w:t>
      </w:r>
    </w:p>
    <w:p w14:paraId="362FC04A" w14:textId="77777777" w:rsidR="00E415C2" w:rsidRPr="007C0B21" w:rsidRDefault="00E415C2" w:rsidP="007C0B21">
      <w:pPr>
        <w:spacing w:line="319" w:lineRule="auto"/>
        <w:ind w:left="664"/>
        <w:contextualSpacing/>
        <w:jc w:val="both"/>
        <w:rPr>
          <w:rFonts w:asciiTheme="minorHAnsi" w:eastAsia="Times New Roman" w:hAnsiTheme="minorHAnsi" w:cstheme="minorHAnsi"/>
        </w:rPr>
      </w:pPr>
    </w:p>
    <w:p w14:paraId="60F0ABC6" w14:textId="21DE3AAF" w:rsidR="00E415C2" w:rsidRPr="007C0B21" w:rsidRDefault="00E415C2" w:rsidP="007C0B21">
      <w:pPr>
        <w:pStyle w:val="Akapitzlist"/>
        <w:numPr>
          <w:ilvl w:val="0"/>
          <w:numId w:val="38"/>
        </w:numPr>
        <w:spacing w:after="0" w:line="319" w:lineRule="auto"/>
        <w:jc w:val="both"/>
        <w:rPr>
          <w:rFonts w:asciiTheme="minorHAnsi" w:eastAsia="Times New Roman" w:hAnsiTheme="minorHAnsi" w:cstheme="minorHAnsi"/>
          <w:lang w:eastAsia="pl-PL"/>
        </w:rPr>
      </w:pPr>
      <w:bookmarkStart w:id="22" w:name="_Hlk115344879"/>
      <w:r w:rsidRPr="007C0B21">
        <w:rPr>
          <w:rFonts w:asciiTheme="minorHAnsi" w:eastAsia="Times New Roman" w:hAnsiTheme="minorHAnsi" w:cstheme="minorHAnsi"/>
          <w:lang w:eastAsia="pl-PL"/>
        </w:rPr>
        <w:t>pojazdy, którymi będą wykonywane usługi objęte przedmiotem niniejszego zamówienia muszą posiadać barwy biało - żółte, być oznakowane herbem Gminy Dopiewo oraz napisem „Komunikacja Gminy Dopiewo” (wzór oznakowania stanowi załącznik nr 1</w:t>
      </w:r>
      <w:r w:rsidR="007548D6" w:rsidRPr="007C0B21">
        <w:rPr>
          <w:rFonts w:asciiTheme="minorHAnsi" w:eastAsia="Times New Roman" w:hAnsiTheme="minorHAnsi" w:cstheme="minorHAnsi"/>
          <w:lang w:eastAsia="pl-PL"/>
        </w:rPr>
        <w:t>3</w:t>
      </w:r>
      <w:r w:rsidRPr="007C0B21">
        <w:rPr>
          <w:rFonts w:asciiTheme="minorHAnsi" w:eastAsia="Times New Roman" w:hAnsiTheme="minorHAnsi" w:cstheme="minorHAnsi"/>
          <w:lang w:eastAsia="pl-PL"/>
        </w:rPr>
        <w:t xml:space="preserve"> do SWZ). Wykonawca zobowiązany jest do uzgodnienia z Zamawiającym formy oznakowania pojazdów, które po wykonaniu musi być zaakceptowane przez Zamawiającego. Wykonawca zobowiązany jest do utrzymywania należytego stanu oznakowania pojazdów, o którym mowa wyżej przez cały okres wykonywania umowy. </w:t>
      </w:r>
    </w:p>
    <w:p w14:paraId="0BFAC36B" w14:textId="77777777" w:rsidR="00E415C2" w:rsidRPr="007C0B21" w:rsidRDefault="00E415C2" w:rsidP="007C0B21">
      <w:pPr>
        <w:spacing w:line="319" w:lineRule="auto"/>
        <w:ind w:left="360"/>
        <w:jc w:val="both"/>
        <w:rPr>
          <w:rFonts w:asciiTheme="minorHAnsi" w:eastAsia="Times New Roman" w:hAnsiTheme="minorHAnsi" w:cstheme="minorHAnsi"/>
        </w:rPr>
      </w:pPr>
    </w:p>
    <w:p w14:paraId="2E279658" w14:textId="77777777" w:rsidR="00E415C2" w:rsidRPr="007C0B21" w:rsidRDefault="00E415C2" w:rsidP="007C0B21">
      <w:pPr>
        <w:spacing w:line="319" w:lineRule="auto"/>
        <w:ind w:left="360"/>
        <w:jc w:val="both"/>
        <w:rPr>
          <w:rFonts w:asciiTheme="minorHAnsi" w:eastAsia="Times New Roman" w:hAnsiTheme="minorHAnsi" w:cstheme="minorHAnsi"/>
        </w:rPr>
      </w:pPr>
      <w:r w:rsidRPr="007C0B21">
        <w:rPr>
          <w:rFonts w:asciiTheme="minorHAnsi" w:eastAsia="Times New Roman" w:hAnsiTheme="minorHAnsi" w:cstheme="minorHAnsi"/>
        </w:rPr>
        <w:t>b)  stan techniczny pojazdów:</w:t>
      </w:r>
    </w:p>
    <w:p w14:paraId="3FBF89D5" w14:textId="77777777" w:rsidR="00E415C2" w:rsidRPr="007C0B21" w:rsidRDefault="00E415C2" w:rsidP="007C0B21">
      <w:pPr>
        <w:pStyle w:val="Akapitzlist"/>
        <w:numPr>
          <w:ilvl w:val="0"/>
          <w:numId w:val="36"/>
        </w:numPr>
        <w:tabs>
          <w:tab w:val="left" w:pos="439"/>
        </w:tabs>
        <w:spacing w:after="0" w:line="319" w:lineRule="auto"/>
        <w:jc w:val="both"/>
        <w:rPr>
          <w:rFonts w:asciiTheme="minorHAnsi" w:eastAsia="Times New Roman" w:hAnsiTheme="minorHAnsi" w:cstheme="minorHAnsi"/>
          <w:lang w:eastAsia="pl-PL"/>
        </w:rPr>
      </w:pPr>
      <w:r w:rsidRPr="007C0B21">
        <w:rPr>
          <w:rFonts w:asciiTheme="minorHAnsi" w:eastAsia="Times New Roman" w:hAnsiTheme="minorHAnsi" w:cstheme="minorHAnsi"/>
          <w:lang w:eastAsia="pl-PL"/>
        </w:rPr>
        <w:t>każdy pojazd musi być sprawny technicznie,</w:t>
      </w:r>
    </w:p>
    <w:p w14:paraId="32177E61" w14:textId="77777777" w:rsidR="00E415C2" w:rsidRPr="007C0B21" w:rsidRDefault="00E415C2" w:rsidP="007C0B21">
      <w:pPr>
        <w:pStyle w:val="Akapitzlist"/>
        <w:numPr>
          <w:ilvl w:val="0"/>
          <w:numId w:val="36"/>
        </w:numPr>
        <w:tabs>
          <w:tab w:val="left" w:pos="439"/>
        </w:tabs>
        <w:spacing w:after="0" w:line="319" w:lineRule="auto"/>
        <w:rPr>
          <w:rFonts w:asciiTheme="minorHAnsi" w:eastAsia="Times New Roman" w:hAnsiTheme="minorHAnsi" w:cstheme="minorHAnsi"/>
          <w:lang w:eastAsia="pl-PL"/>
        </w:rPr>
      </w:pPr>
      <w:r w:rsidRPr="007C0B21">
        <w:rPr>
          <w:rFonts w:asciiTheme="minorHAnsi" w:eastAsia="Times New Roman" w:hAnsiTheme="minorHAnsi" w:cstheme="minorHAnsi"/>
          <w:lang w:eastAsia="pl-PL"/>
        </w:rPr>
        <w:t>każdy pojazd musi mieć sprawną wentylację,</w:t>
      </w:r>
    </w:p>
    <w:p w14:paraId="4A582C73" w14:textId="77777777" w:rsidR="00E415C2" w:rsidRPr="007C0B21" w:rsidRDefault="00E415C2" w:rsidP="007C0B21">
      <w:pPr>
        <w:pStyle w:val="Akapitzlist"/>
        <w:widowControl w:val="0"/>
        <w:numPr>
          <w:ilvl w:val="0"/>
          <w:numId w:val="36"/>
        </w:numPr>
        <w:tabs>
          <w:tab w:val="left" w:pos="439"/>
        </w:tabs>
        <w:spacing w:after="0" w:line="319" w:lineRule="auto"/>
        <w:jc w:val="both"/>
        <w:rPr>
          <w:rFonts w:asciiTheme="minorHAnsi" w:eastAsia="Times New Roman" w:hAnsiTheme="minorHAnsi" w:cstheme="minorHAnsi"/>
          <w:lang w:eastAsia="pl-PL"/>
        </w:rPr>
      </w:pPr>
      <w:r w:rsidRPr="007C0B21">
        <w:rPr>
          <w:rFonts w:asciiTheme="minorHAnsi" w:eastAsia="Times New Roman" w:hAnsiTheme="minorHAnsi" w:cstheme="minorHAnsi"/>
          <w:lang w:eastAsia="pl-PL"/>
        </w:rPr>
        <w:t xml:space="preserve">każdy pojazd musi mieć sprawne oświetlenie i ogrzewanie całej przestrzeni pasażerskiej,  zapewniające pasażerom odpowiedni komfort jazdy, </w:t>
      </w:r>
    </w:p>
    <w:p w14:paraId="33AE101E" w14:textId="77777777" w:rsidR="00E415C2" w:rsidRPr="007C0B21" w:rsidRDefault="00E415C2" w:rsidP="007C0B21">
      <w:pPr>
        <w:pStyle w:val="Akapitzlist"/>
        <w:widowControl w:val="0"/>
        <w:numPr>
          <w:ilvl w:val="0"/>
          <w:numId w:val="36"/>
        </w:numPr>
        <w:tabs>
          <w:tab w:val="left" w:pos="439"/>
        </w:tabs>
        <w:spacing w:after="0" w:line="319" w:lineRule="auto"/>
        <w:jc w:val="both"/>
        <w:rPr>
          <w:rFonts w:asciiTheme="minorHAnsi" w:eastAsia="Times New Roman" w:hAnsiTheme="minorHAnsi" w:cstheme="minorHAnsi"/>
          <w:lang w:eastAsia="pl-PL"/>
        </w:rPr>
      </w:pPr>
      <w:r w:rsidRPr="007C0B21">
        <w:rPr>
          <w:rFonts w:asciiTheme="minorHAnsi" w:eastAsia="Times New Roman" w:hAnsiTheme="minorHAnsi" w:cstheme="minorHAnsi"/>
          <w:lang w:eastAsia="pl-PL"/>
        </w:rPr>
        <w:t>każdy pojazd powinien być utrzymany w odpowiednim stanie wizualnym zarówno wewnątrz jak i na zewnątrz, a wszystkie uszkodzenia po kolizjach czy innych incydentach powinny być usunięte w terminie miesiąca od daty zdarzenia,</w:t>
      </w:r>
    </w:p>
    <w:p w14:paraId="37AD2EA8" w14:textId="77777777" w:rsidR="00E415C2" w:rsidRPr="007C0B21" w:rsidRDefault="00E415C2" w:rsidP="007C0B21">
      <w:pPr>
        <w:widowControl w:val="0"/>
        <w:spacing w:line="319" w:lineRule="auto"/>
        <w:ind w:left="360"/>
        <w:rPr>
          <w:rFonts w:asciiTheme="minorHAnsi" w:eastAsia="Times New Roman" w:hAnsiTheme="minorHAnsi" w:cstheme="minorHAnsi"/>
        </w:rPr>
      </w:pPr>
      <w:r w:rsidRPr="007C0B21">
        <w:rPr>
          <w:rFonts w:asciiTheme="minorHAnsi" w:eastAsia="Times New Roman" w:hAnsiTheme="minorHAnsi" w:cstheme="minorHAnsi"/>
        </w:rPr>
        <w:t xml:space="preserve">c)  tablice kierunkowe: </w:t>
      </w:r>
    </w:p>
    <w:p w14:paraId="09E3C21E" w14:textId="77777777" w:rsidR="00E415C2" w:rsidRPr="007C0B21" w:rsidRDefault="00E415C2" w:rsidP="007C0B21">
      <w:pPr>
        <w:pStyle w:val="Akapitzlist"/>
        <w:widowControl w:val="0"/>
        <w:numPr>
          <w:ilvl w:val="0"/>
          <w:numId w:val="37"/>
        </w:numPr>
        <w:tabs>
          <w:tab w:val="left" w:pos="492"/>
        </w:tabs>
        <w:spacing w:after="0" w:line="319" w:lineRule="auto"/>
        <w:jc w:val="both"/>
        <w:rPr>
          <w:rFonts w:asciiTheme="minorHAnsi" w:eastAsia="Times New Roman" w:hAnsiTheme="minorHAnsi" w:cstheme="minorHAnsi"/>
          <w:lang w:eastAsia="pl-PL"/>
        </w:rPr>
      </w:pPr>
      <w:r w:rsidRPr="007C0B21">
        <w:rPr>
          <w:rFonts w:asciiTheme="minorHAnsi" w:eastAsia="Times New Roman" w:hAnsiTheme="minorHAnsi" w:cstheme="minorHAnsi"/>
          <w:lang w:eastAsia="pl-PL"/>
        </w:rPr>
        <w:lastRenderedPageBreak/>
        <w:t xml:space="preserve">każdy pojazd musi być wyposażony w przedni wyświetlacz diodowy (lub inny o lepszych parametrach) koloru pomarańczowego lub białego o wymiarach minimalnie: szerokość </w:t>
      </w:r>
      <w:smartTag w:uri="urn:schemas-microsoft-com:office:smarttags" w:element="metricconverter">
        <w:smartTagPr>
          <w:attr w:name="ProductID" w:val="40 cm"/>
        </w:smartTagPr>
        <w:r w:rsidRPr="007C0B21">
          <w:rPr>
            <w:rFonts w:asciiTheme="minorHAnsi" w:eastAsia="Times New Roman" w:hAnsiTheme="minorHAnsi" w:cstheme="minorHAnsi"/>
            <w:lang w:eastAsia="pl-PL"/>
          </w:rPr>
          <w:t>40 cm</w:t>
        </w:r>
      </w:smartTag>
      <w:r w:rsidRPr="007C0B21">
        <w:rPr>
          <w:rFonts w:asciiTheme="minorHAnsi" w:eastAsia="Times New Roman" w:hAnsiTheme="minorHAnsi" w:cstheme="minorHAnsi"/>
          <w:lang w:eastAsia="pl-PL"/>
        </w:rPr>
        <w:t xml:space="preserve"> oraz wysokość </w:t>
      </w:r>
      <w:smartTag w:uri="urn:schemas-microsoft-com:office:smarttags" w:element="metricconverter">
        <w:smartTagPr>
          <w:attr w:name="ProductID" w:val="20 cm"/>
        </w:smartTagPr>
        <w:r w:rsidRPr="007C0B21">
          <w:rPr>
            <w:rFonts w:asciiTheme="minorHAnsi" w:eastAsia="Times New Roman" w:hAnsiTheme="minorHAnsi" w:cstheme="minorHAnsi"/>
            <w:lang w:eastAsia="pl-PL"/>
          </w:rPr>
          <w:t>20 cm</w:t>
        </w:r>
      </w:smartTag>
      <w:r w:rsidRPr="007C0B21">
        <w:rPr>
          <w:rFonts w:asciiTheme="minorHAnsi" w:eastAsia="Times New Roman" w:hAnsiTheme="minorHAnsi" w:cstheme="minorHAnsi"/>
          <w:lang w:eastAsia="pl-PL"/>
        </w:rPr>
        <w:t xml:space="preserve"> pozwalający na czytelne wyświetlenie numeru linii wraz z kierunkiem docelowym o każdej porze dnia. Zamawiający zezwala na zastosowanie tzw. wyświetlaczy „płynących”, wyświetlających kierunek docelowy w formie przesuwającego się napisu,</w:t>
      </w:r>
    </w:p>
    <w:p w14:paraId="019ABFA3" w14:textId="77777777" w:rsidR="00E415C2" w:rsidRPr="007C0B21" w:rsidRDefault="00E415C2" w:rsidP="007C0B21">
      <w:pPr>
        <w:pStyle w:val="Akapitzlist"/>
        <w:widowControl w:val="0"/>
        <w:numPr>
          <w:ilvl w:val="0"/>
          <w:numId w:val="37"/>
        </w:numPr>
        <w:tabs>
          <w:tab w:val="left" w:pos="492"/>
        </w:tabs>
        <w:spacing w:after="0" w:line="319" w:lineRule="auto"/>
        <w:jc w:val="both"/>
        <w:rPr>
          <w:rFonts w:asciiTheme="minorHAnsi" w:eastAsia="Times New Roman" w:hAnsiTheme="minorHAnsi" w:cstheme="minorHAnsi"/>
          <w:lang w:eastAsia="pl-PL"/>
        </w:rPr>
      </w:pPr>
      <w:r w:rsidRPr="007C0B21">
        <w:rPr>
          <w:rFonts w:asciiTheme="minorHAnsi" w:eastAsia="Times New Roman" w:hAnsiTheme="minorHAnsi" w:cstheme="minorHAnsi"/>
          <w:lang w:eastAsia="pl-PL"/>
        </w:rPr>
        <w:t>dodatkowo każdy pojazd musi być wyposażone w tablice boczną oraz tylną, które muszą zawierać informację o numerze linii,</w:t>
      </w:r>
    </w:p>
    <w:p w14:paraId="28B66F50" w14:textId="77777777" w:rsidR="00E415C2" w:rsidRPr="007C0B21" w:rsidRDefault="00E415C2" w:rsidP="007C0B21">
      <w:pPr>
        <w:pStyle w:val="Akapitzlist"/>
        <w:widowControl w:val="0"/>
        <w:numPr>
          <w:ilvl w:val="0"/>
          <w:numId w:val="37"/>
        </w:numPr>
        <w:tabs>
          <w:tab w:val="left" w:pos="492"/>
        </w:tabs>
        <w:spacing w:after="0" w:line="319" w:lineRule="auto"/>
        <w:rPr>
          <w:rFonts w:asciiTheme="minorHAnsi" w:eastAsia="Times New Roman" w:hAnsiTheme="minorHAnsi" w:cstheme="minorHAnsi"/>
          <w:lang w:eastAsia="pl-PL"/>
        </w:rPr>
      </w:pPr>
      <w:r w:rsidRPr="007C0B21">
        <w:rPr>
          <w:rFonts w:asciiTheme="minorHAnsi" w:eastAsia="Times New Roman" w:hAnsiTheme="minorHAnsi" w:cstheme="minorHAnsi"/>
          <w:lang w:eastAsia="pl-PL"/>
        </w:rPr>
        <w:t>każdy pojazd musi być wyposażony w nieuszkodzone i niezabrudzone siedzenia,</w:t>
      </w:r>
    </w:p>
    <w:p w14:paraId="79D91226" w14:textId="265E577C" w:rsidR="00E415C2" w:rsidRPr="007C0B21" w:rsidRDefault="00E415C2" w:rsidP="007C0B21">
      <w:pPr>
        <w:pStyle w:val="Akapitzlist"/>
        <w:numPr>
          <w:ilvl w:val="0"/>
          <w:numId w:val="39"/>
        </w:numPr>
        <w:tabs>
          <w:tab w:val="left" w:pos="444"/>
        </w:tabs>
        <w:spacing w:after="0" w:line="319" w:lineRule="auto"/>
        <w:jc w:val="both"/>
        <w:rPr>
          <w:rFonts w:asciiTheme="minorHAnsi" w:eastAsia="Times New Roman" w:hAnsiTheme="minorHAnsi" w:cstheme="minorHAnsi"/>
          <w:lang w:eastAsia="pl-PL"/>
        </w:rPr>
      </w:pPr>
      <w:r w:rsidRPr="007C0B21">
        <w:rPr>
          <w:rFonts w:asciiTheme="minorHAnsi" w:eastAsia="Times New Roman" w:hAnsiTheme="minorHAnsi" w:cstheme="minorHAnsi"/>
          <w:lang w:eastAsia="pl-PL"/>
        </w:rPr>
        <w:t xml:space="preserve">pojazdy obsługujące linie muszą być wyposażone w kasę fiskalną, umożliwiającą kierowcy prowadzenie sprzedaży biletów jednorazowych, </w:t>
      </w:r>
      <w:r w:rsidR="007548D6" w:rsidRPr="007C0B21">
        <w:rPr>
          <w:rFonts w:asciiTheme="minorHAnsi" w:eastAsia="Times New Roman" w:hAnsiTheme="minorHAnsi" w:cstheme="minorHAnsi"/>
        </w:rPr>
        <w:t>oraz pobieranie opłat, o których mowa w załączniku nr 16 do SWZ.</w:t>
      </w:r>
    </w:p>
    <w:p w14:paraId="179A2917" w14:textId="77777777" w:rsidR="00E415C2" w:rsidRPr="007C0B21" w:rsidRDefault="00E415C2" w:rsidP="007C0B21">
      <w:pPr>
        <w:spacing w:line="319" w:lineRule="auto"/>
        <w:ind w:left="360"/>
        <w:jc w:val="both"/>
        <w:rPr>
          <w:rFonts w:asciiTheme="minorHAnsi" w:eastAsia="Times New Roman" w:hAnsiTheme="minorHAnsi" w:cstheme="minorHAnsi"/>
        </w:rPr>
      </w:pPr>
    </w:p>
    <w:p w14:paraId="10271B2B" w14:textId="415BC9E6" w:rsidR="00E415C2" w:rsidRPr="007C0B21" w:rsidRDefault="00E415C2" w:rsidP="007C0B21">
      <w:pPr>
        <w:widowControl w:val="0"/>
        <w:suppressAutoHyphens/>
        <w:spacing w:line="319" w:lineRule="auto"/>
        <w:jc w:val="both"/>
        <w:rPr>
          <w:rFonts w:asciiTheme="minorHAnsi" w:hAnsiTheme="minorHAnsi" w:cstheme="minorHAnsi"/>
        </w:rPr>
      </w:pPr>
      <w:r w:rsidRPr="007C0B21">
        <w:rPr>
          <w:rFonts w:asciiTheme="minorHAnsi" w:eastAsia="Tahoma" w:hAnsiTheme="minorHAnsi" w:cstheme="minorHAnsi"/>
          <w:lang w:eastAsia="zh-CN"/>
        </w:rPr>
        <w:t xml:space="preserve">Zamawiający zastrzega możliwość przeprowadzenia kontroli pojazdów, w celu sprawdzenia ich stanu </w:t>
      </w:r>
      <w:r w:rsidR="007638DD" w:rsidRPr="007C0B21">
        <w:rPr>
          <w:rFonts w:asciiTheme="minorHAnsi" w:eastAsia="Tahoma" w:hAnsiTheme="minorHAnsi" w:cstheme="minorHAnsi"/>
          <w:lang w:eastAsia="zh-CN"/>
        </w:rPr>
        <w:t xml:space="preserve">                                                      </w:t>
      </w:r>
      <w:r w:rsidRPr="007C0B21">
        <w:rPr>
          <w:rFonts w:asciiTheme="minorHAnsi" w:eastAsia="Tahoma" w:hAnsiTheme="minorHAnsi" w:cstheme="minorHAnsi"/>
          <w:lang w:eastAsia="zh-CN"/>
        </w:rPr>
        <w:t xml:space="preserve">i wyposażenia w wymagane elementy, </w:t>
      </w:r>
      <w:r w:rsidRPr="007C0B21">
        <w:rPr>
          <w:rFonts w:asciiTheme="minorHAnsi" w:hAnsiTheme="minorHAnsi" w:cstheme="minorHAnsi"/>
        </w:rPr>
        <w:t>a Wykonawca zobowiązany jest każdorazowo udostępnić pojazdy do kontroli.</w:t>
      </w:r>
    </w:p>
    <w:bookmarkEnd w:id="22"/>
    <w:p w14:paraId="474A02DC" w14:textId="77777777" w:rsidR="00E415C2" w:rsidRPr="007C0B21" w:rsidRDefault="00E415C2" w:rsidP="007C0B21">
      <w:pPr>
        <w:widowControl w:val="0"/>
        <w:suppressAutoHyphens/>
        <w:spacing w:line="319" w:lineRule="auto"/>
        <w:jc w:val="both"/>
        <w:rPr>
          <w:rFonts w:asciiTheme="minorHAnsi" w:hAnsiTheme="minorHAnsi" w:cstheme="minorHAnsi"/>
          <w:bCs/>
        </w:rPr>
      </w:pPr>
    </w:p>
    <w:p w14:paraId="7D5C7B46" w14:textId="77777777" w:rsidR="00E415C2" w:rsidRPr="007C0B21" w:rsidRDefault="00E415C2" w:rsidP="007C0B21">
      <w:pPr>
        <w:spacing w:line="319" w:lineRule="auto"/>
        <w:jc w:val="both"/>
        <w:rPr>
          <w:rFonts w:asciiTheme="minorHAnsi" w:hAnsiTheme="minorHAnsi" w:cstheme="minorHAnsi"/>
        </w:rPr>
      </w:pPr>
      <w:bookmarkStart w:id="23" w:name="_Hlk74654293"/>
      <w:r w:rsidRPr="007C0B21">
        <w:rPr>
          <w:rFonts w:asciiTheme="minorHAnsi" w:hAnsiTheme="minorHAnsi" w:cstheme="minorHAnsi"/>
          <w:b/>
          <w:bCs/>
          <w:color w:val="000000"/>
          <w:kern w:val="3"/>
        </w:rPr>
        <w:t>17.</w:t>
      </w:r>
      <w:r w:rsidRPr="007C0B21">
        <w:rPr>
          <w:rFonts w:asciiTheme="minorHAnsi" w:hAnsiTheme="minorHAnsi" w:cstheme="minorHAnsi"/>
          <w:color w:val="000000"/>
          <w:kern w:val="3"/>
        </w:rPr>
        <w:t xml:space="preserve"> </w:t>
      </w:r>
      <w:r w:rsidRPr="007C0B21">
        <w:rPr>
          <w:rFonts w:asciiTheme="minorHAnsi" w:hAnsiTheme="minorHAnsi" w:cstheme="minorHAnsi"/>
        </w:rPr>
        <w:t xml:space="preserve">Zamawiający nie dopuszcza składania ofert częściowych. </w:t>
      </w:r>
    </w:p>
    <w:p w14:paraId="5FF225F6"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Uzasadnienie dotyczące braku podziału zamówienia na części:</w:t>
      </w:r>
      <w:bookmarkEnd w:id="23"/>
    </w:p>
    <w:p w14:paraId="67A7402E" w14:textId="77777777" w:rsidR="00E415C2" w:rsidRPr="007C0B21" w:rsidRDefault="00E415C2" w:rsidP="007C0B21">
      <w:pPr>
        <w:spacing w:line="319" w:lineRule="auto"/>
        <w:jc w:val="both"/>
        <w:rPr>
          <w:rFonts w:asciiTheme="minorHAnsi" w:hAnsiTheme="minorHAnsi" w:cstheme="minorHAnsi"/>
        </w:rPr>
      </w:pPr>
      <w:bookmarkStart w:id="24" w:name="_Hlk74656557"/>
      <w:r w:rsidRPr="007C0B21">
        <w:rPr>
          <w:rFonts w:asciiTheme="minorHAnsi" w:hAnsiTheme="minorHAnsi" w:cstheme="minorHAnsi"/>
        </w:rPr>
        <w:t>Zdaniem Zamawiającego podział zakresu niniejszego postępowania na części,  nie jest uzasadniony, a przeciwnie powodowałby nadmierne trudności koordynacyjne realizowanych usług (co mogłaby poważnie zagrozić właściwemu wykonaniu zamówienia), a także techniczno-organizacyjne.</w:t>
      </w:r>
    </w:p>
    <w:p w14:paraId="1656218B"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01519C81"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32EDAD86" w14:textId="77777777" w:rsidR="00E415C2" w:rsidRPr="007C0B21" w:rsidRDefault="00E415C2" w:rsidP="007C0B21">
      <w:pPr>
        <w:spacing w:line="319" w:lineRule="auto"/>
        <w:jc w:val="both"/>
        <w:rPr>
          <w:rFonts w:asciiTheme="minorHAnsi" w:hAnsiTheme="minorHAnsi" w:cstheme="minorHAnsi"/>
          <w:bCs/>
        </w:rPr>
      </w:pPr>
    </w:p>
    <w:bookmarkEnd w:id="24"/>
    <w:p w14:paraId="6326AB0C"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b/>
          <w:bCs/>
        </w:rPr>
        <w:t>18</w:t>
      </w:r>
      <w:r w:rsidRPr="007C0B21">
        <w:rPr>
          <w:rFonts w:asciiTheme="minorHAnsi" w:hAnsiTheme="minorHAnsi" w:cstheme="minorHAnsi"/>
        </w:rPr>
        <w:t>. Zamawiający nie dopuszcza składania ofert wariantowych.</w:t>
      </w:r>
    </w:p>
    <w:p w14:paraId="5D7CC7A2" w14:textId="77777777" w:rsidR="00E415C2" w:rsidRPr="007C0B21" w:rsidRDefault="00E415C2" w:rsidP="007C0B21">
      <w:pPr>
        <w:spacing w:line="319" w:lineRule="auto"/>
        <w:jc w:val="both"/>
        <w:rPr>
          <w:rFonts w:asciiTheme="minorHAnsi" w:hAnsiTheme="minorHAnsi" w:cstheme="minorHAnsi"/>
          <w:b/>
          <w:bCs/>
        </w:rPr>
      </w:pPr>
    </w:p>
    <w:p w14:paraId="170372F6"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b/>
          <w:bCs/>
        </w:rPr>
        <w:t>19.</w:t>
      </w:r>
      <w:r w:rsidRPr="007C0B21">
        <w:rPr>
          <w:rFonts w:asciiTheme="minorHAnsi" w:hAnsiTheme="minorHAnsi" w:cstheme="minorHAnsi"/>
        </w:rPr>
        <w:t xml:space="preserve"> Zamawiający nie przewiduje udzielania zamówień, o których mowa w art. 214 ust. 1 pkt 7.</w:t>
      </w:r>
    </w:p>
    <w:p w14:paraId="7A5E0A6D" w14:textId="77777777" w:rsidR="00E415C2" w:rsidRPr="007C0B21" w:rsidRDefault="00E415C2" w:rsidP="007C0B21">
      <w:pPr>
        <w:pStyle w:val="Nagwek2"/>
        <w:spacing w:before="0" w:after="0" w:line="319" w:lineRule="auto"/>
        <w:rPr>
          <w:rFonts w:asciiTheme="minorHAnsi" w:hAnsiTheme="minorHAnsi" w:cstheme="minorHAnsi"/>
          <w:b/>
          <w:bCs/>
          <w:sz w:val="22"/>
          <w:szCs w:val="22"/>
        </w:rPr>
      </w:pPr>
    </w:p>
    <w:p w14:paraId="59E38F84" w14:textId="3BA3EEB5" w:rsidR="008870AA" w:rsidRPr="007C0B21" w:rsidRDefault="00E415C2" w:rsidP="007C0B21">
      <w:pPr>
        <w:tabs>
          <w:tab w:val="left" w:pos="12170"/>
        </w:tabs>
        <w:suppressAutoHyphens/>
        <w:snapToGrid w:val="0"/>
        <w:spacing w:line="319" w:lineRule="auto"/>
        <w:jc w:val="both"/>
        <w:rPr>
          <w:rFonts w:asciiTheme="minorHAnsi" w:eastAsia="Times New Roman" w:hAnsiTheme="minorHAnsi" w:cstheme="minorHAnsi"/>
          <w:b/>
          <w:bCs/>
        </w:rPr>
      </w:pPr>
      <w:r w:rsidRPr="007C0B21">
        <w:rPr>
          <w:rFonts w:asciiTheme="minorHAnsi" w:eastAsia="Times New Roman" w:hAnsiTheme="minorHAnsi" w:cstheme="minorHAnsi"/>
          <w:b/>
          <w:bCs/>
        </w:rPr>
        <w:t>20</w:t>
      </w:r>
      <w:r w:rsidR="00B02E9C" w:rsidRPr="007C0B21">
        <w:rPr>
          <w:rFonts w:asciiTheme="minorHAnsi" w:eastAsia="Times New Roman" w:hAnsiTheme="minorHAnsi" w:cstheme="minorHAnsi"/>
          <w:b/>
          <w:bCs/>
        </w:rPr>
        <w:t xml:space="preserve">. </w:t>
      </w:r>
      <w:r w:rsidR="008870AA" w:rsidRPr="007C0B21">
        <w:rPr>
          <w:rFonts w:asciiTheme="minorHAnsi" w:eastAsia="Times New Roman" w:hAnsiTheme="minorHAnsi" w:cstheme="minorHAnsi"/>
        </w:rPr>
        <w:t>Zamawiający nie wymaga złożenia przedmiotowych środków dowodowych.</w:t>
      </w:r>
    </w:p>
    <w:bookmarkEnd w:id="11"/>
    <w:p w14:paraId="29CE928E" w14:textId="77777777" w:rsidR="00B13515" w:rsidRPr="007C0B21" w:rsidRDefault="00B13515" w:rsidP="007C0B21">
      <w:pPr>
        <w:spacing w:line="319" w:lineRule="auto"/>
        <w:jc w:val="both"/>
        <w:rPr>
          <w:rFonts w:asciiTheme="minorHAnsi" w:hAnsiTheme="minorHAnsi" w:cstheme="minorHAnsi"/>
          <w:b/>
          <w:bCs/>
          <w:highlight w:val="yellow"/>
        </w:rPr>
      </w:pPr>
    </w:p>
    <w:p w14:paraId="5B753FAD" w14:textId="3FE344F1" w:rsidR="008870AA"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b/>
          <w:bCs/>
        </w:rPr>
        <w:t>21</w:t>
      </w:r>
      <w:r w:rsidR="008870AA" w:rsidRPr="007C0B21">
        <w:rPr>
          <w:rFonts w:asciiTheme="minorHAnsi" w:hAnsiTheme="minorHAnsi" w:cstheme="minorHAnsi"/>
          <w:b/>
          <w:bCs/>
        </w:rPr>
        <w:t>.</w:t>
      </w:r>
      <w:r w:rsidR="008870AA" w:rsidRPr="007C0B21">
        <w:rPr>
          <w:rFonts w:asciiTheme="minorHAnsi" w:hAnsiTheme="minorHAnsi" w:cstheme="minorHAnsi"/>
        </w:rPr>
        <w:t xml:space="preserve"> </w:t>
      </w:r>
      <w:r w:rsidR="008870AA" w:rsidRPr="007C0B21">
        <w:rPr>
          <w:rFonts w:asciiTheme="minorHAnsi" w:hAnsiTheme="minorHAnsi" w:cstheme="minorHAnsi"/>
          <w:b/>
          <w:bCs/>
        </w:rPr>
        <w:t>Rozwiązania równoważne.</w:t>
      </w:r>
    </w:p>
    <w:p w14:paraId="6A306A71" w14:textId="1F7AE120" w:rsidR="00B02E9C"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Zgodnie z art. 101 ust. 4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25" w:name="_Toc65495850"/>
      <w:r w:rsidR="00A3211E" w:rsidRPr="007C0B21">
        <w:rPr>
          <w:rFonts w:asciiTheme="minorHAnsi" w:hAnsiTheme="minorHAnsi" w:cstheme="minorHAnsi"/>
        </w:rPr>
        <w:t xml:space="preserve"> Powyższe ma zastosowanie również do dokumentów </w:t>
      </w:r>
      <w:r w:rsidR="00F43737" w:rsidRPr="007C0B21">
        <w:rPr>
          <w:rFonts w:asciiTheme="minorHAnsi" w:hAnsiTheme="minorHAnsi" w:cstheme="minorHAnsi"/>
        </w:rPr>
        <w:t xml:space="preserve">wymienionych w </w:t>
      </w:r>
      <w:r w:rsidR="00B13515" w:rsidRPr="007C0B21">
        <w:rPr>
          <w:rFonts w:asciiTheme="minorHAnsi" w:hAnsiTheme="minorHAnsi" w:cstheme="minorHAnsi"/>
        </w:rPr>
        <w:t>rozdziale IV ust. 3 SWZ.</w:t>
      </w:r>
    </w:p>
    <w:p w14:paraId="1113EBAA" w14:textId="5FF72D17" w:rsidR="00162E21" w:rsidRPr="007C0B21" w:rsidRDefault="00162E21" w:rsidP="007C0B21">
      <w:pPr>
        <w:spacing w:line="319" w:lineRule="auto"/>
        <w:jc w:val="both"/>
        <w:rPr>
          <w:rFonts w:asciiTheme="minorHAnsi" w:hAnsiTheme="minorHAnsi" w:cstheme="minorHAnsi"/>
        </w:rPr>
      </w:pPr>
      <w:r w:rsidRPr="007C0B21">
        <w:rPr>
          <w:rFonts w:asciiTheme="minorHAnsi" w:hAnsiTheme="minorHAnsi" w:cstheme="minorHAnsi"/>
        </w:rPr>
        <w:lastRenderedPageBreak/>
        <w:t>Zaproponowanie rozwiązań równoważnych  rozwiązaniom referencyjnym wskazanym w opis</w:t>
      </w:r>
      <w:r w:rsidR="00643215" w:rsidRPr="007C0B21">
        <w:rPr>
          <w:rFonts w:asciiTheme="minorHAnsi" w:hAnsiTheme="minorHAnsi" w:cstheme="minorHAnsi"/>
        </w:rPr>
        <w:t>i</w:t>
      </w:r>
      <w:r w:rsidRPr="007C0B21">
        <w:rPr>
          <w:rFonts w:asciiTheme="minorHAnsi" w:hAnsiTheme="minorHAnsi" w:cstheme="minorHAnsi"/>
        </w:rPr>
        <w:t>e przedmiotu zamówienia jest uprawnieniem Wykonawcy. Rozwiązanie równoważne musi być wskazane w ofercie Wykonawcy</w:t>
      </w:r>
      <w:r w:rsidR="00643215" w:rsidRPr="007C0B21">
        <w:rPr>
          <w:rFonts w:asciiTheme="minorHAnsi" w:hAnsiTheme="minorHAnsi" w:cstheme="minorHAnsi"/>
        </w:rPr>
        <w:t xml:space="preserve">, w sposób określony w przepisie art. 101 ust. 5 </w:t>
      </w:r>
      <w:proofErr w:type="spellStart"/>
      <w:r w:rsidR="00643215" w:rsidRPr="007C0B21">
        <w:rPr>
          <w:rFonts w:asciiTheme="minorHAnsi" w:hAnsiTheme="minorHAnsi" w:cstheme="minorHAnsi"/>
        </w:rPr>
        <w:t>Pzp</w:t>
      </w:r>
      <w:proofErr w:type="spellEnd"/>
      <w:r w:rsidR="00643215" w:rsidRPr="007C0B21">
        <w:rPr>
          <w:rFonts w:asciiTheme="minorHAnsi" w:hAnsiTheme="minorHAnsi" w:cstheme="minorHAnsi"/>
        </w:rPr>
        <w:t xml:space="preserve">. </w:t>
      </w:r>
    </w:p>
    <w:p w14:paraId="6127B2A3" w14:textId="77777777" w:rsidR="007800A9" w:rsidRPr="007C0B21" w:rsidRDefault="007800A9" w:rsidP="007C0B21">
      <w:pPr>
        <w:pStyle w:val="Nagwek2"/>
        <w:spacing w:before="0" w:after="0" w:line="319" w:lineRule="auto"/>
        <w:rPr>
          <w:rFonts w:asciiTheme="minorHAnsi" w:hAnsiTheme="minorHAnsi" w:cstheme="minorHAnsi"/>
          <w:b/>
          <w:bCs/>
          <w:sz w:val="22"/>
          <w:szCs w:val="22"/>
        </w:rPr>
      </w:pPr>
    </w:p>
    <w:p w14:paraId="5401E010" w14:textId="226D9632"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V. Wizja lokalna</w:t>
      </w:r>
      <w:bookmarkEnd w:id="25"/>
    </w:p>
    <w:p w14:paraId="6CFDA67A"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7C0B21">
        <w:rPr>
          <w:rFonts w:asciiTheme="minorHAnsi" w:hAnsiTheme="minorHAnsi" w:cstheme="minorHAnsi"/>
        </w:rPr>
        <w:t>Pzp</w:t>
      </w:r>
      <w:proofErr w:type="spellEnd"/>
      <w:r w:rsidRPr="007C0B21">
        <w:rPr>
          <w:rFonts w:asciiTheme="minorHAnsi" w:hAnsiTheme="minorHAnsi" w:cstheme="minorHAnsi"/>
        </w:rPr>
        <w:t>.</w:t>
      </w:r>
    </w:p>
    <w:p w14:paraId="768BA040" w14:textId="77777777" w:rsidR="007E4877" w:rsidRPr="007C0B21" w:rsidRDefault="007E4877" w:rsidP="007C0B21">
      <w:pPr>
        <w:spacing w:line="319" w:lineRule="auto"/>
        <w:jc w:val="both"/>
        <w:rPr>
          <w:rFonts w:asciiTheme="minorHAnsi" w:hAnsiTheme="minorHAnsi" w:cstheme="minorHAnsi"/>
        </w:rPr>
      </w:pPr>
    </w:p>
    <w:p w14:paraId="05B41043"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26" w:name="_Toc65495851"/>
      <w:r w:rsidRPr="007C0B21">
        <w:rPr>
          <w:rFonts w:asciiTheme="minorHAnsi" w:hAnsiTheme="minorHAnsi" w:cstheme="minorHAnsi"/>
          <w:b/>
          <w:bCs/>
          <w:sz w:val="22"/>
          <w:szCs w:val="22"/>
        </w:rPr>
        <w:t>VI. Podwykonawstwo</w:t>
      </w:r>
      <w:bookmarkEnd w:id="26"/>
    </w:p>
    <w:p w14:paraId="67E099F4"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Wykonawca może powierzyć wykonanie części zamówienia podwykonawcy (podwykonawcom). </w:t>
      </w:r>
    </w:p>
    <w:p w14:paraId="2E7F07A6"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Zamawiający </w:t>
      </w:r>
      <w:r w:rsidRPr="007C0B21">
        <w:rPr>
          <w:rFonts w:asciiTheme="minorHAnsi" w:hAnsiTheme="minorHAnsi" w:cstheme="minorHAnsi"/>
          <w:b/>
        </w:rPr>
        <w:t>nie zastrzega</w:t>
      </w:r>
      <w:r w:rsidRPr="007C0B21">
        <w:rPr>
          <w:rFonts w:asciiTheme="minorHAnsi" w:hAnsiTheme="minorHAnsi" w:cstheme="minorHAnsi"/>
        </w:rPr>
        <w:t xml:space="preserve"> obowiązku osobistego wykonania przez Wykonawcę kluczowych części zamówienia</w:t>
      </w:r>
      <w:r w:rsidRPr="007C0B21">
        <w:rPr>
          <w:rFonts w:asciiTheme="minorHAnsi" w:hAnsiTheme="minorHAnsi" w:cstheme="minorHAnsi"/>
          <w:vertAlign w:val="superscript"/>
        </w:rPr>
        <w:t>.</w:t>
      </w:r>
    </w:p>
    <w:p w14:paraId="5A26F8D6" w14:textId="5A1D96F4" w:rsidR="00A65A72"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Zamawiający wymaga, aby w przypadku powierzenia części zamówienia podwykonawcom, Wykonawca wskazał w ofercie części zamówienia</w:t>
      </w:r>
      <w:r w:rsidR="00567DD2" w:rsidRPr="007C0B21">
        <w:rPr>
          <w:rFonts w:asciiTheme="minorHAnsi" w:hAnsiTheme="minorHAnsi" w:cstheme="minorHAnsi"/>
        </w:rPr>
        <w:t xml:space="preserve"> (tj. wyspecyfikował przedmiotowo</w:t>
      </w:r>
      <w:r w:rsidR="00D60D12" w:rsidRPr="007C0B21">
        <w:rPr>
          <w:rFonts w:asciiTheme="minorHAnsi" w:hAnsiTheme="minorHAnsi" w:cstheme="minorHAnsi"/>
        </w:rPr>
        <w:t xml:space="preserve"> elementy</w:t>
      </w:r>
      <w:r w:rsidR="00764A11" w:rsidRPr="007C0B21">
        <w:rPr>
          <w:rFonts w:asciiTheme="minorHAnsi" w:hAnsiTheme="minorHAnsi" w:cstheme="minorHAnsi"/>
        </w:rPr>
        <w:t xml:space="preserve"> zamówienia)</w:t>
      </w:r>
      <w:r w:rsidRPr="007C0B21">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C0B21" w:rsidRDefault="007E4877" w:rsidP="007C0B21">
      <w:pPr>
        <w:spacing w:line="319" w:lineRule="auto"/>
        <w:ind w:left="453"/>
        <w:jc w:val="both"/>
        <w:rPr>
          <w:rFonts w:asciiTheme="minorHAnsi" w:hAnsiTheme="minorHAnsi" w:cstheme="minorHAnsi"/>
        </w:rPr>
      </w:pPr>
    </w:p>
    <w:p w14:paraId="605980DB" w14:textId="77777777" w:rsidR="00E415C2" w:rsidRPr="007C0B21" w:rsidRDefault="008870AA" w:rsidP="007C0B21">
      <w:pPr>
        <w:spacing w:line="319" w:lineRule="auto"/>
        <w:jc w:val="both"/>
        <w:rPr>
          <w:rFonts w:asciiTheme="minorHAnsi" w:eastAsia="Times New Roman" w:hAnsiTheme="minorHAnsi" w:cstheme="minorHAnsi"/>
          <w:b/>
        </w:rPr>
      </w:pPr>
      <w:bookmarkStart w:id="27" w:name="_Toc65495852"/>
      <w:r w:rsidRPr="007C0B21">
        <w:rPr>
          <w:rFonts w:asciiTheme="minorHAnsi" w:hAnsiTheme="minorHAnsi" w:cstheme="minorHAnsi"/>
          <w:b/>
          <w:bCs/>
        </w:rPr>
        <w:t>VII. Termin wykonania zamówienia</w:t>
      </w:r>
      <w:bookmarkEnd w:id="27"/>
      <w:r w:rsidRPr="007C0B21">
        <w:rPr>
          <w:rFonts w:asciiTheme="minorHAnsi" w:hAnsiTheme="minorHAnsi" w:cstheme="minorHAnsi"/>
          <w:b/>
          <w:bCs/>
        </w:rPr>
        <w:t xml:space="preserve">: </w:t>
      </w:r>
      <w:r w:rsidR="00E415C2" w:rsidRPr="007C0B21">
        <w:rPr>
          <w:rFonts w:asciiTheme="minorHAnsi" w:eastAsia="Times New Roman" w:hAnsiTheme="minorHAnsi" w:cstheme="minorHAnsi"/>
          <w:b/>
        </w:rPr>
        <w:t>od dnia zawarcia umowy, ale nie wcześniej niż od dnia 01.01.2023 r. do 31.12.2023 r.</w:t>
      </w:r>
    </w:p>
    <w:p w14:paraId="767780D2" w14:textId="64B14C70" w:rsidR="00393083" w:rsidRPr="007C0B21" w:rsidRDefault="00393083" w:rsidP="007C0B21">
      <w:pPr>
        <w:pStyle w:val="Nagwek2"/>
        <w:spacing w:before="0" w:after="0" w:line="319" w:lineRule="auto"/>
        <w:rPr>
          <w:rFonts w:asciiTheme="minorHAnsi" w:hAnsiTheme="minorHAnsi" w:cstheme="minorHAnsi"/>
          <w:sz w:val="22"/>
          <w:szCs w:val="22"/>
        </w:rPr>
      </w:pPr>
    </w:p>
    <w:p w14:paraId="60B14AAD" w14:textId="77777777" w:rsidR="008870AA" w:rsidRPr="007C0B21" w:rsidRDefault="008870AA" w:rsidP="007C0B21">
      <w:pPr>
        <w:pStyle w:val="Nagwek2"/>
        <w:tabs>
          <w:tab w:val="left" w:pos="0"/>
        </w:tabs>
        <w:spacing w:before="0" w:after="0" w:line="319" w:lineRule="auto"/>
        <w:rPr>
          <w:rFonts w:asciiTheme="minorHAnsi" w:hAnsiTheme="minorHAnsi" w:cstheme="minorHAnsi"/>
          <w:b/>
          <w:bCs/>
          <w:sz w:val="22"/>
          <w:szCs w:val="22"/>
        </w:rPr>
      </w:pPr>
      <w:bookmarkStart w:id="28" w:name="_Toc65495853"/>
      <w:r w:rsidRPr="007C0B21">
        <w:rPr>
          <w:rFonts w:asciiTheme="minorHAnsi" w:hAnsiTheme="minorHAnsi" w:cstheme="minorHAnsi"/>
          <w:b/>
          <w:bCs/>
          <w:sz w:val="22"/>
          <w:szCs w:val="22"/>
        </w:rPr>
        <w:t>VIII. Warunki udziału w postępowaniu</w:t>
      </w:r>
      <w:bookmarkEnd w:id="28"/>
    </w:p>
    <w:p w14:paraId="0C8ABC19" w14:textId="361D1220" w:rsidR="008870AA" w:rsidRPr="007C0B21" w:rsidRDefault="008870AA"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7C0B21" w:rsidRDefault="00AB7F95"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spełniają warunki dotyczące:</w:t>
      </w:r>
    </w:p>
    <w:p w14:paraId="272D50CF"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do występowania w obrocie gospodarczym:</w:t>
      </w:r>
    </w:p>
    <w:p w14:paraId="1081D9C3" w14:textId="77777777" w:rsidR="00AB7F95" w:rsidRPr="007C0B21"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608BC908"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uprawnień do prowadzenia określonej działalności gospodarczej lub zawodowej, o ile wynika to z odrębnych przepisów:</w:t>
      </w:r>
    </w:p>
    <w:p w14:paraId="77E0356F" w14:textId="77777777" w:rsidR="00065B67" w:rsidRPr="007C0B21" w:rsidRDefault="00065B67" w:rsidP="007C0B21">
      <w:pPr>
        <w:pStyle w:val="Akapitzlist"/>
        <w:spacing w:after="0" w:line="319" w:lineRule="auto"/>
        <w:ind w:left="851"/>
        <w:jc w:val="both"/>
        <w:rPr>
          <w:rFonts w:asciiTheme="minorHAnsi" w:eastAsia="Times New Roman" w:hAnsiTheme="minorHAnsi" w:cstheme="minorHAnsi"/>
        </w:rPr>
      </w:pPr>
      <w:r w:rsidRPr="007C0B21">
        <w:rPr>
          <w:rFonts w:asciiTheme="minorHAnsi" w:eastAsia="Times New Roman" w:hAnsiTheme="minorHAnsi" w:cstheme="minorHAnsi"/>
          <w:b/>
          <w:u w:val="single"/>
        </w:rPr>
        <w:t>Wykonawca spełni ten warunek jeżeli wykaże</w:t>
      </w:r>
      <w:r w:rsidRPr="007C0B21">
        <w:rPr>
          <w:rFonts w:asciiTheme="minorHAnsi" w:eastAsia="Times New Roman" w:hAnsiTheme="minorHAnsi" w:cstheme="minorHAnsi"/>
        </w:rPr>
        <w:t xml:space="preserve">, że posiada </w:t>
      </w:r>
      <w:bookmarkStart w:id="29" w:name="_Hlk75528995"/>
      <w:r w:rsidRPr="007C0B21">
        <w:rPr>
          <w:rFonts w:asciiTheme="minorHAnsi" w:eastAsia="Times New Roman" w:hAnsiTheme="minorHAnsi" w:cstheme="minorHAnsi"/>
        </w:rPr>
        <w:t xml:space="preserve">aktualne zezwolenie  na wykonywanie zawodu przewoźnika drogowego zgodnie z ustawą z dnia 6 września 2001 roku o transporcie drogowym lub posiada aktualną licencję na wykonywanie krajowego transportu drogowego osób zgodnie z ustawą z dnia 6 września 2001 roku o transporcie drogowym (Dz.U.2022.180 </w:t>
      </w:r>
      <w:proofErr w:type="spellStart"/>
      <w:r w:rsidRPr="007C0B21">
        <w:rPr>
          <w:rFonts w:asciiTheme="minorHAnsi" w:eastAsia="Times New Roman" w:hAnsiTheme="minorHAnsi" w:cstheme="minorHAnsi"/>
        </w:rPr>
        <w:t>t.j</w:t>
      </w:r>
      <w:proofErr w:type="spellEnd"/>
      <w:r w:rsidRPr="007C0B21">
        <w:rPr>
          <w:rFonts w:asciiTheme="minorHAnsi" w:eastAsia="Times New Roman" w:hAnsiTheme="minorHAnsi" w:cstheme="minorHAnsi"/>
        </w:rPr>
        <w:t xml:space="preserve">. ze zm.). </w:t>
      </w:r>
    </w:p>
    <w:bookmarkEnd w:id="29"/>
    <w:p w14:paraId="6F6EDC1B" w14:textId="77777777" w:rsidR="00065B67" w:rsidRPr="007C0B21" w:rsidRDefault="00065B67" w:rsidP="007C0B21">
      <w:pPr>
        <w:spacing w:line="319" w:lineRule="auto"/>
        <w:jc w:val="both"/>
        <w:rPr>
          <w:rFonts w:asciiTheme="minorHAnsi" w:eastAsia="Times New Roman" w:hAnsiTheme="minorHAnsi" w:cstheme="minorHAnsi"/>
        </w:rPr>
      </w:pPr>
    </w:p>
    <w:p w14:paraId="0AFEF086" w14:textId="77777777" w:rsidR="00065B67" w:rsidRPr="007C0B21" w:rsidRDefault="00065B67" w:rsidP="007C0B21">
      <w:pPr>
        <w:pStyle w:val="Akapitzlist"/>
        <w:spacing w:after="0" w:line="319" w:lineRule="auto"/>
        <w:ind w:left="1004"/>
        <w:jc w:val="both"/>
        <w:rPr>
          <w:rFonts w:asciiTheme="minorHAnsi" w:eastAsia="Times New Roman" w:hAnsiTheme="minorHAnsi" w:cstheme="minorHAnsi"/>
        </w:rPr>
      </w:pPr>
      <w:r w:rsidRPr="007C0B21">
        <w:rPr>
          <w:rFonts w:asciiTheme="minorHAnsi" w:eastAsia="Times New Roman" w:hAnsiTheme="minorHAnsi" w:cstheme="minorHAnsi"/>
        </w:rPr>
        <w:t>Zamawiający dopuszcza uprawnienia wydane obywatelom państw Europejskiego Obszaru Gospodarczego oraz Konfederacji Szwajcarskiej, zgodnie z ustawą o zasadach uznawania kwalifikacji zawodowych nabytych w państwach członkowskich Unii Europejskiej.</w:t>
      </w:r>
    </w:p>
    <w:p w14:paraId="715DE9C4" w14:textId="77777777" w:rsidR="00065B67" w:rsidRPr="007C0B21" w:rsidRDefault="00065B67" w:rsidP="007C0B21">
      <w:pPr>
        <w:pStyle w:val="Akapitzlist"/>
        <w:spacing w:after="0" w:line="319" w:lineRule="auto"/>
        <w:ind w:left="1004"/>
        <w:jc w:val="both"/>
        <w:rPr>
          <w:rFonts w:asciiTheme="minorHAnsi" w:eastAsia="Times New Roman" w:hAnsiTheme="minorHAnsi" w:cstheme="minorHAnsi"/>
          <w:b/>
          <w:bCs/>
        </w:rPr>
      </w:pPr>
    </w:p>
    <w:p w14:paraId="3ADE0109" w14:textId="77777777" w:rsidR="00065B67" w:rsidRPr="007C0B21" w:rsidRDefault="00065B67" w:rsidP="007C0B21">
      <w:pPr>
        <w:pStyle w:val="Akapitzlist"/>
        <w:spacing w:after="0" w:line="319" w:lineRule="auto"/>
        <w:ind w:left="1004"/>
        <w:jc w:val="both"/>
        <w:rPr>
          <w:rFonts w:asciiTheme="minorHAnsi" w:hAnsiTheme="minorHAnsi" w:cstheme="minorHAnsi"/>
        </w:rPr>
      </w:pPr>
      <w:r w:rsidRPr="007C0B21">
        <w:rPr>
          <w:rFonts w:asciiTheme="minorHAnsi" w:eastAsia="Times New Roman" w:hAnsiTheme="minorHAnsi" w:cstheme="minorHAnsi"/>
        </w:rPr>
        <w:t>W przypadku wykonawców wspólnie ubiegających się o udzielnie zamówienia warunek dotyczący</w:t>
      </w:r>
      <w:r w:rsidRPr="007C0B21">
        <w:rPr>
          <w:rFonts w:asciiTheme="minorHAnsi" w:eastAsia="Times New Roman" w:hAnsiTheme="minorHAnsi" w:cstheme="minorHAnsi"/>
          <w:b/>
        </w:rPr>
        <w:t xml:space="preserve"> </w:t>
      </w:r>
      <w:r w:rsidRPr="007C0B21">
        <w:rPr>
          <w:rFonts w:asciiTheme="minorHAnsi" w:eastAsia="Times New Roman" w:hAnsiTheme="minorHAnsi" w:cstheme="minorHAnsi"/>
          <w:bCs/>
        </w:rPr>
        <w:t xml:space="preserve">posiadania uprawnień do prowadzenia określonej działalności zawodowej, dotyczy </w:t>
      </w:r>
      <w:r w:rsidRPr="007C0B21">
        <w:rPr>
          <w:rFonts w:asciiTheme="minorHAnsi" w:hAnsiTheme="minorHAnsi" w:cstheme="minorHAnsi"/>
        </w:rPr>
        <w:t xml:space="preserve">tego wykonawcy </w:t>
      </w:r>
      <w:r w:rsidRPr="007C0B21">
        <w:rPr>
          <w:rFonts w:asciiTheme="minorHAnsi" w:hAnsiTheme="minorHAnsi" w:cstheme="minorHAnsi"/>
        </w:rPr>
        <w:lastRenderedPageBreak/>
        <w:t>wspólnie ubiegającego się o udzielenie zamówienia, który w ramach realizacji zamówienia będzie wykonywał czynności, związane z koniecznością posiadania uprawnień.</w:t>
      </w:r>
    </w:p>
    <w:p w14:paraId="000BBD37"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sytuacji ekonomicznej lub finansowej:</w:t>
      </w:r>
    </w:p>
    <w:p w14:paraId="5D668F11" w14:textId="77777777" w:rsidR="00AB7F95" w:rsidRPr="007C0B21"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428B5FD6" w14:textId="4656A438"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technicznej lub zawodowej:</w:t>
      </w:r>
      <w:r w:rsidR="003E39FC" w:rsidRPr="007C0B21">
        <w:rPr>
          <w:rFonts w:asciiTheme="minorHAnsi" w:hAnsiTheme="minorHAnsi" w:cstheme="minorHAnsi"/>
          <w:b/>
        </w:rPr>
        <w:t xml:space="preserve"> </w:t>
      </w:r>
    </w:p>
    <w:p w14:paraId="60480D60" w14:textId="77777777" w:rsidR="00065B67" w:rsidRPr="007C0B21" w:rsidRDefault="00065B67" w:rsidP="007C0B21">
      <w:pPr>
        <w:pStyle w:val="Akapitzlist"/>
        <w:numPr>
          <w:ilvl w:val="1"/>
          <w:numId w:val="13"/>
        </w:numPr>
        <w:tabs>
          <w:tab w:val="left" w:pos="709"/>
        </w:tabs>
        <w:spacing w:after="0" w:line="319" w:lineRule="auto"/>
        <w:ind w:left="567" w:hanging="141"/>
        <w:jc w:val="both"/>
        <w:rPr>
          <w:rFonts w:asciiTheme="minorHAnsi" w:eastAsia="Times New Roman" w:hAnsiTheme="minorHAnsi" w:cstheme="minorHAnsi"/>
          <w:b/>
          <w:bCs/>
        </w:rPr>
      </w:pPr>
      <w:bookmarkStart w:id="30" w:name="_Hlk87001286"/>
      <w:bookmarkStart w:id="31" w:name="_Hlk87005844"/>
      <w:r w:rsidRPr="007C0B21">
        <w:rPr>
          <w:rFonts w:asciiTheme="minorHAnsi" w:eastAsia="Times New Roman" w:hAnsiTheme="minorHAnsi" w:cstheme="minorHAnsi"/>
          <w:b/>
          <w:bCs/>
        </w:rPr>
        <w:t xml:space="preserve">  </w:t>
      </w:r>
      <w:r w:rsidRPr="007C0B21">
        <w:rPr>
          <w:rFonts w:asciiTheme="minorHAnsi" w:eastAsia="Times New Roman" w:hAnsiTheme="minorHAnsi" w:cstheme="minorHAnsi"/>
          <w:b/>
          <w:bCs/>
          <w:u w:val="single"/>
        </w:rPr>
        <w:t>Wykonawca spełni warunek jeżeli wykaże</w:t>
      </w:r>
      <w:r w:rsidRPr="007C0B21">
        <w:rPr>
          <w:rFonts w:asciiTheme="minorHAnsi" w:eastAsia="Times New Roman" w:hAnsiTheme="minorHAnsi" w:cstheme="minorHAnsi"/>
          <w:bCs/>
        </w:rPr>
        <w:t xml:space="preserve">, że w okresie ostatnich 3 lat, a jeżeli okres prowadzenia działalności jest krótszy – w tym okresie, </w:t>
      </w:r>
      <w:r w:rsidRPr="007C0B21">
        <w:rPr>
          <w:rFonts w:asciiTheme="minorHAnsi" w:eastAsia="Times New Roman" w:hAnsiTheme="minorHAnsi" w:cstheme="minorHAnsi"/>
          <w:b/>
          <w:bCs/>
        </w:rPr>
        <w:t xml:space="preserve"> wykonał lub wykonuje co najmniej jedną usługę (tj. jedną umowę) podobną do objętej przedmiotem niniejszego postępowania.</w:t>
      </w:r>
    </w:p>
    <w:p w14:paraId="4735FAF5" w14:textId="77777777"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 xml:space="preserve">Za usługę podobną Zamawiający uzna usługę polegającą na wykonywaniu: </w:t>
      </w:r>
    </w:p>
    <w:p w14:paraId="7CE97619" w14:textId="77777777"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publicznego transportu zbiorowego w rozumieniu art. 4 pkt. 14 ustawy z dnia 16 grudnia 2010r. o publicznym transporcie zbiorowym (</w:t>
      </w:r>
      <w:proofErr w:type="spellStart"/>
      <w:r w:rsidRPr="007C0B21">
        <w:rPr>
          <w:rFonts w:asciiTheme="minorHAnsi" w:eastAsia="Times New Roman" w:hAnsiTheme="minorHAnsi" w:cstheme="minorHAnsi"/>
          <w:b/>
        </w:rPr>
        <w:t>t.j</w:t>
      </w:r>
      <w:proofErr w:type="spellEnd"/>
      <w:r w:rsidRPr="007C0B21">
        <w:rPr>
          <w:rFonts w:asciiTheme="minorHAnsi" w:eastAsia="Times New Roman" w:hAnsiTheme="minorHAnsi" w:cstheme="minorHAnsi"/>
          <w:b/>
        </w:rPr>
        <w:t>. Dz.U. z 2021, poz. 1371) albo</w:t>
      </w:r>
    </w:p>
    <w:p w14:paraId="236488E8" w14:textId="77777777"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przewozu regularnego albo</w:t>
      </w:r>
    </w:p>
    <w:p w14:paraId="62E4EE71" w14:textId="77777777"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przewozu regularnego specjalnego albo</w:t>
      </w:r>
    </w:p>
    <w:p w14:paraId="039C4DCE" w14:textId="77777777"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 xml:space="preserve">przewozu wahadłowego, w rozumieniu art. 4 odpowiednio pkt 7, 9, 10 ustawy z dnia 6 września 2001 o transporcie drogowym (Dz.U.2022.180 </w:t>
      </w:r>
      <w:proofErr w:type="spellStart"/>
      <w:r w:rsidRPr="007C0B21">
        <w:rPr>
          <w:rFonts w:asciiTheme="minorHAnsi" w:eastAsia="Times New Roman" w:hAnsiTheme="minorHAnsi" w:cstheme="minorHAnsi"/>
          <w:b/>
        </w:rPr>
        <w:t>t.j</w:t>
      </w:r>
      <w:proofErr w:type="spellEnd"/>
      <w:r w:rsidRPr="007C0B21">
        <w:rPr>
          <w:rFonts w:asciiTheme="minorHAnsi" w:eastAsia="Times New Roman" w:hAnsiTheme="minorHAnsi" w:cstheme="minorHAnsi"/>
          <w:b/>
        </w:rPr>
        <w:t>. ze zm.)</w:t>
      </w:r>
    </w:p>
    <w:p w14:paraId="1E6188C4" w14:textId="77777777"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w sposób ciągły przez okres min. 9 miesięcy, w ramach jednej umowy, której wartość jest nie mniejsza niż 20.000,00 zł brutto miesięcznie.</w:t>
      </w:r>
    </w:p>
    <w:p w14:paraId="1EC89222" w14:textId="77777777" w:rsidR="00065B67" w:rsidRPr="007C0B21" w:rsidRDefault="00065B67" w:rsidP="007C0B21">
      <w:pPr>
        <w:spacing w:line="319" w:lineRule="auto"/>
        <w:ind w:left="567"/>
        <w:jc w:val="both"/>
        <w:rPr>
          <w:rFonts w:asciiTheme="minorHAnsi" w:eastAsia="Times New Roman" w:hAnsiTheme="minorHAnsi" w:cstheme="minorHAnsi"/>
          <w:b/>
        </w:rPr>
      </w:pPr>
    </w:p>
    <w:p w14:paraId="0F9AEE68" w14:textId="77777777" w:rsidR="00065B67" w:rsidRPr="007C0B21" w:rsidRDefault="00065B67" w:rsidP="007C0B21">
      <w:pPr>
        <w:suppressAutoHyphens/>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Wykonawca nie może sumować wartości kilku usług/umów o których mowa w lit. od a. do d. o mniejszym zakresie dla uzyskania  wymaganej wartości  referencyjnej.</w:t>
      </w:r>
    </w:p>
    <w:p w14:paraId="45B8CD45" w14:textId="77777777" w:rsidR="00065B67" w:rsidRPr="007C0B21" w:rsidRDefault="00065B67" w:rsidP="007C0B21">
      <w:pPr>
        <w:suppressAutoHyphens/>
        <w:spacing w:line="319" w:lineRule="auto"/>
        <w:jc w:val="both"/>
        <w:rPr>
          <w:rFonts w:asciiTheme="minorHAnsi" w:eastAsia="Times New Roman" w:hAnsiTheme="minorHAnsi" w:cstheme="minorHAnsi"/>
        </w:rPr>
      </w:pPr>
    </w:p>
    <w:p w14:paraId="5DA7A077" w14:textId="77777777" w:rsidR="00065B67" w:rsidRPr="007C0B21" w:rsidRDefault="00065B67" w:rsidP="007C0B21">
      <w:pPr>
        <w:spacing w:line="319" w:lineRule="auto"/>
        <w:ind w:left="567"/>
        <w:jc w:val="both"/>
        <w:rPr>
          <w:rFonts w:asciiTheme="minorHAnsi" w:hAnsiTheme="minorHAnsi" w:cstheme="minorHAnsi"/>
        </w:rPr>
      </w:pPr>
      <w:bookmarkStart w:id="32" w:name="_Hlk85019839"/>
      <w:r w:rsidRPr="007C0B21">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32"/>
    <w:p w14:paraId="02C3CB41" w14:textId="77777777" w:rsidR="00065B67" w:rsidRPr="007C0B21" w:rsidRDefault="00065B67" w:rsidP="007C0B21">
      <w:pPr>
        <w:autoSpaceDE w:val="0"/>
        <w:autoSpaceDN w:val="0"/>
        <w:adjustRightInd w:val="0"/>
        <w:spacing w:line="319" w:lineRule="auto"/>
        <w:jc w:val="both"/>
        <w:rPr>
          <w:rFonts w:asciiTheme="minorHAnsi" w:eastAsia="Times New Roman" w:hAnsiTheme="minorHAnsi" w:cstheme="minorHAnsi"/>
        </w:rPr>
      </w:pPr>
    </w:p>
    <w:p w14:paraId="2C591DCF" w14:textId="77777777" w:rsidR="00065B67" w:rsidRPr="007C0B21" w:rsidRDefault="00065B67" w:rsidP="007C0B21">
      <w:pPr>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07FBDE07" w14:textId="77777777" w:rsidR="00CB5518" w:rsidRPr="007C0B21" w:rsidRDefault="00CB5518" w:rsidP="007C0B21">
      <w:pPr>
        <w:spacing w:line="319" w:lineRule="auto"/>
        <w:jc w:val="both"/>
        <w:rPr>
          <w:rFonts w:asciiTheme="minorHAnsi" w:eastAsia="Times New Roman" w:hAnsiTheme="minorHAnsi" w:cstheme="minorHAnsi"/>
          <w:b/>
        </w:rPr>
      </w:pPr>
    </w:p>
    <w:p w14:paraId="5A316103" w14:textId="77777777" w:rsidR="00065B67" w:rsidRPr="007C0B21" w:rsidRDefault="00065B67" w:rsidP="007C0B21">
      <w:pPr>
        <w:spacing w:line="319" w:lineRule="auto"/>
        <w:jc w:val="both"/>
        <w:rPr>
          <w:rFonts w:asciiTheme="minorHAnsi" w:eastAsia="Times New Roman" w:hAnsiTheme="minorHAnsi" w:cstheme="minorHAnsi"/>
        </w:rPr>
      </w:pPr>
      <w:bookmarkStart w:id="33" w:name="_Hlk53567073"/>
      <w:r w:rsidRPr="007C0B21">
        <w:rPr>
          <w:rFonts w:asciiTheme="minorHAnsi" w:eastAsia="Times New Roman" w:hAnsiTheme="minorHAnsi" w:cstheme="minorHAnsi"/>
          <w:b/>
        </w:rPr>
        <w:t xml:space="preserve">b) </w:t>
      </w:r>
      <w:r w:rsidRPr="007C0B21">
        <w:rPr>
          <w:rFonts w:asciiTheme="minorHAnsi" w:eastAsia="Times New Roman" w:hAnsiTheme="minorHAnsi" w:cstheme="minorHAnsi"/>
          <w:b/>
          <w:u w:val="single"/>
        </w:rPr>
        <w:t>Wykonawca spełni warunek jeżeli wykaże</w:t>
      </w:r>
      <w:r w:rsidRPr="007C0B21">
        <w:rPr>
          <w:rFonts w:asciiTheme="minorHAnsi" w:eastAsia="Times New Roman" w:hAnsiTheme="minorHAnsi" w:cstheme="minorHAnsi"/>
        </w:rPr>
        <w:t xml:space="preserve">, że dysponuje lub będzie dysponował (własność, dzierżawa, wynajem itp.) </w:t>
      </w:r>
      <w:r w:rsidRPr="007C0B21">
        <w:rPr>
          <w:rFonts w:asciiTheme="minorHAnsi" w:eastAsia="Times New Roman" w:hAnsiTheme="minorHAnsi" w:cstheme="minorHAnsi"/>
          <w:b/>
          <w:bCs/>
        </w:rPr>
        <w:t>min.</w:t>
      </w:r>
      <w:r w:rsidRPr="007C0B21">
        <w:rPr>
          <w:rFonts w:asciiTheme="minorHAnsi" w:eastAsia="Times New Roman" w:hAnsiTheme="minorHAnsi" w:cstheme="minorHAnsi"/>
          <w:b/>
          <w:bCs/>
          <w:color w:val="FF0000"/>
        </w:rPr>
        <w:t xml:space="preserve"> </w:t>
      </w:r>
      <w:r w:rsidRPr="007C0B21">
        <w:rPr>
          <w:rFonts w:asciiTheme="minorHAnsi" w:eastAsia="Times New Roman" w:hAnsiTheme="minorHAnsi" w:cstheme="minorHAnsi"/>
          <w:b/>
          <w:bCs/>
        </w:rPr>
        <w:t>9 pojazdami</w:t>
      </w:r>
      <w:r w:rsidRPr="007C0B21">
        <w:rPr>
          <w:rFonts w:asciiTheme="minorHAnsi" w:eastAsia="Times New Roman" w:hAnsiTheme="minorHAnsi" w:cstheme="minorHAnsi"/>
        </w:rPr>
        <w:t xml:space="preserve"> przystosowanymi do przewozu osób, w tym: </w:t>
      </w:r>
    </w:p>
    <w:p w14:paraId="0E642D7B" w14:textId="37040839" w:rsidR="00065B67" w:rsidRPr="007C0B21" w:rsidRDefault="00065B67" w:rsidP="007C0B21">
      <w:pPr>
        <w:autoSpaceDE w:val="0"/>
        <w:autoSpaceDN w:val="0"/>
        <w:adjustRightInd w:val="0"/>
        <w:spacing w:line="319" w:lineRule="auto"/>
        <w:ind w:left="540"/>
        <w:jc w:val="both"/>
        <w:rPr>
          <w:rFonts w:asciiTheme="minorHAnsi" w:eastAsia="Times New Roman" w:hAnsiTheme="minorHAnsi" w:cstheme="minorHAnsi"/>
          <w:b/>
          <w:bCs/>
        </w:rPr>
      </w:pPr>
      <w:r w:rsidRPr="007C0B21">
        <w:rPr>
          <w:rFonts w:asciiTheme="minorHAnsi" w:eastAsia="Times New Roman" w:hAnsiTheme="minorHAnsi" w:cstheme="minorHAnsi"/>
          <w:b/>
          <w:bCs/>
        </w:rPr>
        <w:t>- min. 3 pojazdy niskowejściowe z ilością miejsc siedzących co najmniej 17,</w:t>
      </w:r>
    </w:p>
    <w:p w14:paraId="34316E1F" w14:textId="77777777" w:rsidR="00065B67" w:rsidRPr="007C0B21" w:rsidRDefault="00065B67" w:rsidP="007C0B21">
      <w:pPr>
        <w:autoSpaceDE w:val="0"/>
        <w:autoSpaceDN w:val="0"/>
        <w:adjustRightInd w:val="0"/>
        <w:spacing w:line="319" w:lineRule="auto"/>
        <w:ind w:left="540"/>
        <w:jc w:val="both"/>
        <w:rPr>
          <w:rFonts w:asciiTheme="minorHAnsi" w:eastAsia="Times New Roman" w:hAnsiTheme="minorHAnsi" w:cstheme="minorHAnsi"/>
          <w:b/>
          <w:bCs/>
        </w:rPr>
      </w:pPr>
      <w:r w:rsidRPr="007C0B21">
        <w:rPr>
          <w:rFonts w:asciiTheme="minorHAnsi" w:eastAsia="Times New Roman" w:hAnsiTheme="minorHAnsi" w:cstheme="minorHAnsi"/>
          <w:b/>
          <w:bCs/>
        </w:rPr>
        <w:t>- min. 2 pojazdy niskowejściowe z ilością miejsc co najmniej 17 w tym co najmniej 11 miejsc siedzących,</w:t>
      </w:r>
    </w:p>
    <w:p w14:paraId="675A7C11" w14:textId="77777777" w:rsidR="00065B67" w:rsidRPr="007C0B21" w:rsidRDefault="00065B67" w:rsidP="007C0B21">
      <w:pPr>
        <w:autoSpaceDE w:val="0"/>
        <w:autoSpaceDN w:val="0"/>
        <w:adjustRightInd w:val="0"/>
        <w:spacing w:line="319" w:lineRule="auto"/>
        <w:ind w:left="540"/>
        <w:jc w:val="both"/>
        <w:rPr>
          <w:rFonts w:asciiTheme="minorHAnsi" w:eastAsia="Times New Roman" w:hAnsiTheme="minorHAnsi" w:cstheme="minorHAnsi"/>
        </w:rPr>
      </w:pPr>
      <w:r w:rsidRPr="007C0B21">
        <w:rPr>
          <w:rFonts w:asciiTheme="minorHAnsi" w:eastAsia="Times New Roman" w:hAnsiTheme="minorHAnsi" w:cstheme="minorHAnsi"/>
          <w:b/>
          <w:bCs/>
        </w:rPr>
        <w:t>- min. 4 pojazdy niskowejściowe z ilością miejsc siedzących co najmniej 24 oraz ilością miejsc stojących co najmniej 4.</w:t>
      </w:r>
    </w:p>
    <w:p w14:paraId="689B87AA" w14:textId="77777777" w:rsidR="00951941" w:rsidRPr="007C0B21" w:rsidRDefault="00951941" w:rsidP="007C0B21">
      <w:pPr>
        <w:autoSpaceDE w:val="0"/>
        <w:autoSpaceDN w:val="0"/>
        <w:adjustRightInd w:val="0"/>
        <w:spacing w:line="319" w:lineRule="auto"/>
        <w:jc w:val="both"/>
        <w:rPr>
          <w:rFonts w:asciiTheme="minorHAnsi" w:eastAsia="Times New Roman" w:hAnsiTheme="minorHAnsi" w:cstheme="minorHAnsi"/>
        </w:rPr>
      </w:pPr>
    </w:p>
    <w:p w14:paraId="3449281F" w14:textId="77777777" w:rsidR="00065B67" w:rsidRPr="007C0B21" w:rsidRDefault="00065B67" w:rsidP="007C0B21">
      <w:pPr>
        <w:autoSpaceDE w:val="0"/>
        <w:autoSpaceDN w:val="0"/>
        <w:adjustRightInd w:val="0"/>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Pojazdy skierowane do realizacji niniejszego zamówienia musza spełniać minimalne wymagania:</w:t>
      </w:r>
    </w:p>
    <w:p w14:paraId="0D4E3B1F" w14:textId="77777777" w:rsidR="00952CE5" w:rsidRPr="007C0B21" w:rsidRDefault="00952CE5" w:rsidP="007C0B21">
      <w:pPr>
        <w:spacing w:line="319" w:lineRule="auto"/>
        <w:ind w:left="36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a)  wiek: wyprodukowane nie wcześniej niż w 2012 roku,</w:t>
      </w:r>
    </w:p>
    <w:p w14:paraId="0D3EC711" w14:textId="77777777" w:rsidR="00952CE5" w:rsidRPr="007C0B21" w:rsidRDefault="00952CE5" w:rsidP="007C0B21">
      <w:pPr>
        <w:widowControl w:val="0"/>
        <w:spacing w:line="319" w:lineRule="auto"/>
        <w:ind w:left="36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b) pojazdy muszą być niskowejściowe tzn. przynajmniej jedno z wejść do pojazdu ma być możliwe z poziomu chodnika bez pokonywania stopni wraz możliwością ulokowania w środku pojazdu jednego wózka dziecięcego i/ lub inwalidzkiego,</w:t>
      </w:r>
    </w:p>
    <w:p w14:paraId="3C67907F" w14:textId="5AF2A692" w:rsidR="00952CE5" w:rsidRPr="007C0B21" w:rsidRDefault="00952CE5" w:rsidP="007C0B21">
      <w:pPr>
        <w:widowControl w:val="0"/>
        <w:spacing w:line="319" w:lineRule="auto"/>
        <w:ind w:left="36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c) pojazdy muszą posiadać sprawną klimatyzację przestrzeni pasażerskiej, umożliwiającą utrzymanie </w:t>
      </w:r>
      <w:r w:rsidRPr="007C0B21">
        <w:rPr>
          <w:rFonts w:asciiTheme="minorHAnsi" w:eastAsia="Times New Roman" w:hAnsiTheme="minorHAnsi" w:cstheme="minorHAnsi"/>
          <w:lang w:val="pl-PL"/>
        </w:rPr>
        <w:lastRenderedPageBreak/>
        <w:t>temperatury wewnątrz na poziomie 22 stopi Celsjusza,</w:t>
      </w:r>
    </w:p>
    <w:p w14:paraId="6C1F3040" w14:textId="77777777" w:rsidR="00952CE5" w:rsidRPr="007C0B21" w:rsidRDefault="00952CE5" w:rsidP="007C0B21">
      <w:pPr>
        <w:spacing w:line="319" w:lineRule="auto"/>
        <w:ind w:left="36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d) każdy pojazd wskazany w Wykazie pojazdów musi posiadać aktualne ubezpieczenie OC, NNW oraz dokument potwierdzający stan techniczny - dopuszczenie pojazdu do ruchu.</w:t>
      </w:r>
    </w:p>
    <w:p w14:paraId="354D7A91" w14:textId="77777777" w:rsidR="00952CE5" w:rsidRPr="007C0B21" w:rsidRDefault="00952CE5" w:rsidP="007C0B21">
      <w:pPr>
        <w:spacing w:line="319" w:lineRule="auto"/>
        <w:jc w:val="both"/>
        <w:rPr>
          <w:rFonts w:asciiTheme="minorHAnsi" w:eastAsia="Times New Roman" w:hAnsiTheme="minorHAnsi" w:cstheme="minorHAnsi"/>
        </w:rPr>
      </w:pPr>
    </w:p>
    <w:p w14:paraId="02E97DA6" w14:textId="58D31806" w:rsidR="00065B67" w:rsidRPr="007C0B21" w:rsidRDefault="00065B67" w:rsidP="007C0B21">
      <w:pPr>
        <w:spacing w:line="319" w:lineRule="auto"/>
        <w:jc w:val="both"/>
        <w:rPr>
          <w:rFonts w:asciiTheme="minorHAnsi" w:eastAsia="Times New Roman" w:hAnsiTheme="minorHAnsi" w:cstheme="minorHAnsi"/>
          <w:u w:val="single"/>
        </w:rPr>
      </w:pPr>
      <w:r w:rsidRPr="007C0B21">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7C0B21">
        <w:rPr>
          <w:rFonts w:asciiTheme="minorHAnsi" w:eastAsia="Times New Roman" w:hAnsiTheme="minorHAnsi" w:cstheme="minorHAnsi"/>
          <w:u w:val="single"/>
        </w:rPr>
        <w:t>może zostać spełniony wspólnie.</w:t>
      </w:r>
    </w:p>
    <w:p w14:paraId="5285F2E4" w14:textId="77777777" w:rsidR="00065B67" w:rsidRPr="007C0B21" w:rsidRDefault="00065B67" w:rsidP="007C0B21">
      <w:pPr>
        <w:spacing w:line="319" w:lineRule="auto"/>
        <w:ind w:left="567"/>
        <w:jc w:val="both"/>
        <w:rPr>
          <w:rFonts w:asciiTheme="minorHAnsi" w:eastAsia="Times New Roman" w:hAnsiTheme="minorHAnsi" w:cstheme="minorHAnsi"/>
        </w:rPr>
      </w:pPr>
    </w:p>
    <w:p w14:paraId="77C3E766" w14:textId="77777777" w:rsidR="00065B67" w:rsidRPr="007C0B21" w:rsidRDefault="00065B67"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31912B57" w14:textId="77777777" w:rsidR="00065B67" w:rsidRPr="007C0B21" w:rsidRDefault="00065B67" w:rsidP="007C0B21">
      <w:pPr>
        <w:spacing w:line="319" w:lineRule="auto"/>
        <w:jc w:val="both"/>
        <w:rPr>
          <w:rFonts w:asciiTheme="minorHAnsi" w:eastAsia="Times New Roman" w:hAnsiTheme="minorHAnsi" w:cstheme="minorHAnsi"/>
          <w:b/>
          <w:u w:val="single"/>
        </w:rPr>
      </w:pPr>
    </w:p>
    <w:p w14:paraId="2938890A" w14:textId="77777777" w:rsidR="00065B67" w:rsidRPr="007C0B21" w:rsidRDefault="00065B67" w:rsidP="007C0B21">
      <w:pPr>
        <w:spacing w:line="319" w:lineRule="auto"/>
        <w:jc w:val="both"/>
        <w:rPr>
          <w:rFonts w:asciiTheme="minorHAnsi" w:eastAsia="Times New Roman" w:hAnsiTheme="minorHAnsi" w:cstheme="minorHAnsi"/>
          <w:b/>
        </w:rPr>
      </w:pPr>
      <w:r w:rsidRPr="007C0B21">
        <w:rPr>
          <w:rFonts w:asciiTheme="minorHAnsi" w:eastAsia="Times New Roman" w:hAnsiTheme="minorHAnsi" w:cstheme="minorHAnsi"/>
          <w:b/>
          <w:u w:val="single"/>
        </w:rPr>
        <w:t>c)</w:t>
      </w:r>
      <w:r w:rsidRPr="007C0B21">
        <w:rPr>
          <w:rFonts w:asciiTheme="minorHAnsi" w:eastAsia="Times New Roman" w:hAnsiTheme="minorHAnsi" w:cstheme="minorHAnsi"/>
          <w:u w:val="single"/>
        </w:rPr>
        <w:t xml:space="preserve"> </w:t>
      </w:r>
      <w:r w:rsidRPr="007C0B21">
        <w:rPr>
          <w:rFonts w:asciiTheme="minorHAnsi" w:eastAsia="Times New Roman" w:hAnsiTheme="minorHAnsi" w:cstheme="minorHAnsi"/>
          <w:b/>
          <w:u w:val="single"/>
        </w:rPr>
        <w:t>Wykonawca spełni ten warunek jeżeli wykaże</w:t>
      </w:r>
      <w:r w:rsidRPr="007C0B21">
        <w:rPr>
          <w:rFonts w:asciiTheme="minorHAnsi" w:eastAsia="Times New Roman" w:hAnsiTheme="minorHAnsi" w:cstheme="minorHAnsi"/>
        </w:rPr>
        <w:t xml:space="preserve">, że dysponuje lub będzie dysponował osobami zdolnymi do wykonania zamówienia, które będą uczestniczyć w wykonywaniu zamówienia tj. </w:t>
      </w:r>
      <w:r w:rsidRPr="007C0B21">
        <w:rPr>
          <w:rFonts w:asciiTheme="minorHAnsi" w:eastAsia="Times New Roman" w:hAnsiTheme="minorHAnsi" w:cstheme="minorHAnsi"/>
          <w:b/>
        </w:rPr>
        <w:t>min. 12 kierowcami posiadającymi stosowne świadectwo kwalifikacji zawodowej lub prawo jazdy.</w:t>
      </w:r>
    </w:p>
    <w:p w14:paraId="78EE15B4" w14:textId="77777777" w:rsidR="00065B67" w:rsidRPr="007C0B21" w:rsidRDefault="00065B67" w:rsidP="007C0B21">
      <w:pPr>
        <w:spacing w:line="319" w:lineRule="auto"/>
        <w:jc w:val="both"/>
        <w:rPr>
          <w:rFonts w:asciiTheme="minorHAnsi" w:eastAsia="Times New Roman" w:hAnsiTheme="minorHAnsi" w:cstheme="minorHAnsi"/>
          <w:b/>
        </w:rPr>
      </w:pPr>
    </w:p>
    <w:p w14:paraId="60C388C2" w14:textId="31B0693D" w:rsidR="00065B67" w:rsidRPr="007C0B21" w:rsidRDefault="00065B67" w:rsidP="007C0B21">
      <w:pPr>
        <w:spacing w:line="319" w:lineRule="auto"/>
        <w:jc w:val="both"/>
        <w:rPr>
          <w:rFonts w:asciiTheme="minorHAnsi" w:eastAsia="Times New Roman" w:hAnsiTheme="minorHAnsi" w:cstheme="minorHAnsi"/>
          <w:u w:val="single"/>
        </w:rPr>
      </w:pPr>
      <w:r w:rsidRPr="007C0B21">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7C0B21">
        <w:rPr>
          <w:rFonts w:asciiTheme="minorHAnsi" w:eastAsia="Times New Roman" w:hAnsiTheme="minorHAnsi" w:cstheme="minorHAnsi"/>
          <w:u w:val="single"/>
        </w:rPr>
        <w:t>może zostać spełniony wspólnie.</w:t>
      </w:r>
    </w:p>
    <w:p w14:paraId="486269BF" w14:textId="77777777" w:rsidR="00065B67" w:rsidRPr="007C0B21" w:rsidRDefault="00065B67" w:rsidP="007C0B21">
      <w:pPr>
        <w:spacing w:line="319" w:lineRule="auto"/>
        <w:jc w:val="both"/>
        <w:rPr>
          <w:rFonts w:asciiTheme="minorHAnsi" w:eastAsia="Times New Roman" w:hAnsiTheme="minorHAnsi" w:cstheme="minorHAnsi"/>
        </w:rPr>
      </w:pPr>
    </w:p>
    <w:p w14:paraId="027F941D" w14:textId="77777777" w:rsidR="00065B67" w:rsidRPr="007C0B21" w:rsidRDefault="00065B67"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0BFCC32E" w14:textId="77777777" w:rsidR="00065B67" w:rsidRPr="007C0B21" w:rsidRDefault="00065B67" w:rsidP="007C0B21">
      <w:pPr>
        <w:spacing w:line="319" w:lineRule="auto"/>
        <w:jc w:val="both"/>
        <w:rPr>
          <w:rFonts w:asciiTheme="minorHAnsi" w:eastAsia="Times New Roman" w:hAnsiTheme="minorHAnsi" w:cstheme="minorHAnsi"/>
          <w:u w:val="single"/>
        </w:rPr>
      </w:pPr>
    </w:p>
    <w:p w14:paraId="7AD86E6F" w14:textId="1014FE62" w:rsidR="00065B67" w:rsidRPr="007C0B21" w:rsidRDefault="00927179" w:rsidP="007C0B21">
      <w:pPr>
        <w:spacing w:line="319" w:lineRule="auto"/>
        <w:jc w:val="both"/>
        <w:rPr>
          <w:rFonts w:asciiTheme="minorHAnsi" w:hAnsiTheme="minorHAnsi" w:cstheme="minorHAnsi"/>
        </w:rPr>
      </w:pPr>
      <w:r w:rsidRPr="007C0B21">
        <w:rPr>
          <w:rFonts w:asciiTheme="minorHAnsi" w:hAnsiTheme="minorHAnsi" w:cstheme="minorHAnsi"/>
          <w:b/>
          <w:bCs/>
        </w:rPr>
        <w:t>3</w:t>
      </w:r>
      <w:r w:rsidR="00065B67" w:rsidRPr="007C0B21">
        <w:rPr>
          <w:rFonts w:asciiTheme="minorHAnsi" w:hAnsiTheme="minorHAnsi" w:cstheme="minorHAnsi"/>
          <w:b/>
          <w:bCs/>
        </w:rPr>
        <w:t>.</w:t>
      </w:r>
      <w:r w:rsidR="00065B67" w:rsidRPr="007C0B21">
        <w:rPr>
          <w:rFonts w:asciiTheme="minorHAnsi" w:hAnsiTheme="minorHAnsi" w:cstheme="minorHAns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793620" w14:textId="77777777" w:rsidR="00AB7F95" w:rsidRPr="007C0B21" w:rsidRDefault="00AB7F95" w:rsidP="007C0B21">
      <w:pPr>
        <w:spacing w:line="319" w:lineRule="auto"/>
        <w:jc w:val="both"/>
        <w:rPr>
          <w:rFonts w:asciiTheme="minorHAnsi" w:eastAsia="Times New Roman" w:hAnsiTheme="minorHAnsi" w:cstheme="minorHAnsi"/>
        </w:rPr>
      </w:pPr>
    </w:p>
    <w:bookmarkEnd w:id="33"/>
    <w:p w14:paraId="49B791BB" w14:textId="2523C80C" w:rsidR="007769DC" w:rsidRPr="007C0B21" w:rsidRDefault="00927179"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bCs/>
        </w:rPr>
        <w:t>4</w:t>
      </w:r>
      <w:r w:rsidR="000209EB" w:rsidRPr="007C0B21">
        <w:rPr>
          <w:rFonts w:asciiTheme="minorHAnsi" w:eastAsia="Times New Roman" w:hAnsiTheme="minorHAnsi" w:cstheme="minorHAnsi"/>
          <w:b/>
          <w:bCs/>
        </w:rPr>
        <w:t>.</w:t>
      </w:r>
      <w:r w:rsidR="000209EB" w:rsidRPr="007C0B21">
        <w:rPr>
          <w:rFonts w:asciiTheme="minorHAnsi" w:eastAsia="Times New Roman" w:hAnsiTheme="minorHAnsi" w:cstheme="minorHAnsi"/>
        </w:rPr>
        <w:t xml:space="preserve"> </w:t>
      </w:r>
      <w:r w:rsidR="007769DC" w:rsidRPr="007C0B21">
        <w:rPr>
          <w:rFonts w:asciiTheme="minorHAnsi" w:eastAsia="Times New Roman" w:hAnsiTheme="minorHAnsi" w:cstheme="minorHAnsi"/>
        </w:rPr>
        <w:t xml:space="preserve">Zgodnie z art. 117 ust. 3 </w:t>
      </w:r>
      <w:proofErr w:type="spellStart"/>
      <w:r w:rsidR="007769DC" w:rsidRPr="007C0B21">
        <w:rPr>
          <w:rFonts w:asciiTheme="minorHAnsi" w:eastAsia="Times New Roman" w:hAnsiTheme="minorHAnsi" w:cstheme="minorHAnsi"/>
        </w:rPr>
        <w:t>Pzp</w:t>
      </w:r>
      <w:proofErr w:type="spellEnd"/>
      <w:r w:rsidR="007769DC" w:rsidRPr="007C0B21">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bookmarkEnd w:id="12"/>
    <w:bookmarkEnd w:id="30"/>
    <w:bookmarkEnd w:id="31"/>
    <w:p w14:paraId="69CA10BE" w14:textId="77777777" w:rsidR="008870AA" w:rsidRPr="007C0B21" w:rsidRDefault="008870AA" w:rsidP="007C0B21">
      <w:pPr>
        <w:spacing w:line="319" w:lineRule="auto"/>
        <w:ind w:left="448"/>
        <w:jc w:val="both"/>
        <w:rPr>
          <w:rFonts w:asciiTheme="minorHAnsi" w:hAnsiTheme="minorHAnsi" w:cstheme="minorHAnsi"/>
        </w:rPr>
      </w:pPr>
    </w:p>
    <w:p w14:paraId="07F12B8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34" w:name="_Toc65495854"/>
      <w:r w:rsidRPr="007C0B21">
        <w:rPr>
          <w:rFonts w:asciiTheme="minorHAnsi" w:hAnsiTheme="minorHAnsi" w:cstheme="minorHAnsi"/>
          <w:b/>
          <w:bCs/>
          <w:sz w:val="22"/>
          <w:szCs w:val="22"/>
        </w:rPr>
        <w:t>IX. Podstawy wykluczenia z postępowania</w:t>
      </w:r>
      <w:bookmarkEnd w:id="34"/>
    </w:p>
    <w:p w14:paraId="30ECDF53"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bookmarkStart w:id="35" w:name="_Toc65495855"/>
      <w:bookmarkEnd w:id="0"/>
      <w:r w:rsidRPr="007C0B21">
        <w:rPr>
          <w:rFonts w:asciiTheme="minorHAnsi" w:eastAsiaTheme="majorEastAsia" w:hAnsiTheme="minorHAnsi" w:cstheme="minorHAnsi"/>
          <w:lang w:val="pl-PL" w:eastAsia="en-US"/>
        </w:rPr>
        <w:t xml:space="preserve">O udzielenie zamówienia mogą ubiegać się Wykonawcy, którzy nie podlegają wykluczeniu z udziału w postępowaniu na podstawie art. 108 ust. 1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a także </w:t>
      </w:r>
      <w:bookmarkStart w:id="36" w:name="_Hlk114126962"/>
      <w:r w:rsidRPr="007C0B21">
        <w:rPr>
          <w:rFonts w:asciiTheme="minorHAnsi" w:eastAsiaTheme="majorEastAsia" w:hAnsiTheme="minorHAnsi" w:cstheme="minorHAnsi"/>
          <w:lang w:val="pl-PL" w:eastAsia="en-US"/>
        </w:rPr>
        <w:t xml:space="preserve">art. 5k Rozporządzenia 833/2014 oraz art. 7 ust. 1 ustawy z dnia 13 kwietnia 2022 r. o szczególnych rozwiązaniach w zakresie przeciwdziałania wspieraniu agresji na Ukrainę oraz służących ochronie bezpieczeństwa narodowego </w:t>
      </w:r>
      <w:bookmarkEnd w:id="36"/>
      <w:r w:rsidRPr="007C0B21">
        <w:rPr>
          <w:rFonts w:asciiTheme="minorHAnsi" w:eastAsiaTheme="majorEastAsia" w:hAnsiTheme="minorHAnsi" w:cstheme="minorHAnsi"/>
          <w:lang w:val="pl-PL" w:eastAsia="en-US"/>
        </w:rPr>
        <w:t xml:space="preserve">oraz spełniają warunki udziału w postępowaniu określone przez Zamawiającego na zasadach określonych w SWZ.  </w:t>
      </w:r>
    </w:p>
    <w:p w14:paraId="0A403ADD"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r w:rsidRPr="007C0B21">
        <w:rPr>
          <w:rFonts w:asciiTheme="minorHAnsi" w:eastAsia="Times New Roman" w:hAnsiTheme="minorHAnsi" w:cstheme="minorHAnsi"/>
          <w:lang w:val="pl-PL"/>
        </w:rPr>
        <w:t xml:space="preserve">Podstawy wykluczenia, o których mowa w art. 108 ust. 1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1EDD3E" w14:textId="77777777" w:rsidR="00FD5F53" w:rsidRPr="007C0B21" w:rsidRDefault="00FD5F53" w:rsidP="007C0B21">
      <w:p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Z postępowania o udzielenie zamówienia wyklucza się Wykonawcę:</w:t>
      </w:r>
    </w:p>
    <w:p w14:paraId="041A6CC4"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będącego osobą fizyczną, którego prawomocnie skazano za przestępstwo:</w:t>
      </w:r>
    </w:p>
    <w:p w14:paraId="04CB5B7F"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lastRenderedPageBreak/>
        <w:t xml:space="preserve">udziału w zorganizowanej grupie przestępczej albo związku mającym na celu popełnienie przestępstwa lub przestępstwa skarbowego, o którym mowa w art. 258 Kodeksu karnego (art. 108 ust 1 pkt 1) lit. a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881C4C6"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handlu ludźmi, o którym mowa w art. 189a Kodeksu karnego </w:t>
      </w:r>
      <w:bookmarkStart w:id="37" w:name="_Hlk92967241"/>
      <w:r w:rsidRPr="007C0B21">
        <w:rPr>
          <w:rFonts w:asciiTheme="minorHAnsi" w:eastAsia="Times New Roman" w:hAnsiTheme="minorHAnsi" w:cstheme="minorHAnsi"/>
          <w:lang w:val="pl-PL"/>
        </w:rPr>
        <w:t xml:space="preserve">(art. 108 ust 1 pkt 1) lit. b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bookmarkEnd w:id="37"/>
    <w:p w14:paraId="756684CB"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790147AB"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12768ED"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charakterze  terrorystycznym, o którym mowa w art. 115 § 20 Kodeksu karnego, lub mające na celu popełnienie tego przestępstwa (art. 108 ust 1 pkt 1) lit. e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FF1250A"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poz.769) (art. 108 ust 1 pkt 1) lit. f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126BB6A"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przeciwko obrotowi gospodarczemu, o których mowa w art. 296–307 Kodeksu karnego, przestępstwo oszustwa, o którym mowa w art. 286 Kodeksu karnego, przestępstwo przeciwko wiarygodności dokumentów, o których mowa wart. 270–277d Kodeksu karnego, lub przestępstwo skarbowe (art. 108 ust 1 pkt 1) lit. g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5F08FA0"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9 ust. 1 i 3 lub art. 10 ustawy z dnia 15 czerwca 2012 r. o  skutkach  powierzania  wykonywania  pracy  cudzoziemcom przebywającym wbrew przepisom na terytorium Rzeczypospolitej Polskiej (art. 108 ust 1 pkt 1) lit. h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8C2B6DB" w14:textId="77777777" w:rsidR="00FD5F53" w:rsidRPr="007C0B21" w:rsidRDefault="00FD5F53" w:rsidP="007C0B21">
      <w:pPr>
        <w:autoSpaceDE w:val="0"/>
        <w:autoSpaceDN w:val="0"/>
        <w:spacing w:line="319" w:lineRule="auto"/>
        <w:ind w:left="99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lub za odpowiedni czyn zabroniony określony w przepisach prawa obcego;</w:t>
      </w:r>
    </w:p>
    <w:p w14:paraId="20EDCAAC"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2 pkt 1) SWZ (art. 108 ust 1 pkt 2)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84FD87"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1FF041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prawomocnie orzeczono zakaz ubiegania się o zamówienia publiczne (art. 108 ust 1 pkt 4)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F4D2E0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C0B21">
        <w:rPr>
          <w:rFonts w:asciiTheme="minorHAnsi" w:eastAsia="Times New Roman" w:hAnsiTheme="minorHAnsi" w:cstheme="minorHAnsi"/>
          <w:lang w:val="pl-PL"/>
        </w:rPr>
        <w:lastRenderedPageBreak/>
        <w:t xml:space="preserve">konkurencji  i konsumentów złożyli odrębne oferty, oferty częściowe lub wnioski o dopuszczenie do udziału w postępowaniu, chyba że wykażą, że przygotowali te oferty lub wnioski niezależnie od siebie (art. 108 ust 1 pkt 5)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EEC123F"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184C1D9" w14:textId="3843C8B3" w:rsidR="00FD5F53" w:rsidRPr="007C0B21" w:rsidRDefault="00FD5F53" w:rsidP="007C0B21">
      <w:pPr>
        <w:spacing w:line="319" w:lineRule="auto"/>
        <w:ind w:left="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 związku z tym, iż wartość zamówienia nie przekracza wyrażonej w złotych równowartości kwoty dla </w:t>
      </w:r>
      <w:r w:rsidR="007E3D8F" w:rsidRPr="007C0B21">
        <w:rPr>
          <w:rFonts w:asciiTheme="minorHAnsi" w:hAnsiTheme="minorHAnsi" w:cstheme="minorHAnsi"/>
          <w:color w:val="000000"/>
          <w:lang w:val="pl-PL"/>
        </w:rPr>
        <w:t>usług</w:t>
      </w:r>
      <w:r w:rsidRPr="007C0B21">
        <w:rPr>
          <w:rFonts w:asciiTheme="minorHAnsi" w:hAnsiTheme="minorHAnsi" w:cstheme="minorHAnsi"/>
          <w:color w:val="000000"/>
          <w:lang w:val="pl-PL"/>
        </w:rPr>
        <w:t xml:space="preserve"> 10 000 000 euro, przesłanka wykluczenia o której mowa w art. 108 ust. 2 ustawy </w:t>
      </w:r>
      <w:proofErr w:type="spellStart"/>
      <w:r w:rsidRPr="007C0B21">
        <w:rPr>
          <w:rFonts w:asciiTheme="minorHAnsi" w:hAnsiTheme="minorHAnsi" w:cstheme="minorHAnsi"/>
          <w:color w:val="000000"/>
          <w:lang w:val="pl-PL"/>
        </w:rPr>
        <w:t>Pzp</w:t>
      </w:r>
      <w:proofErr w:type="spellEnd"/>
      <w:r w:rsidRPr="007C0B21">
        <w:rPr>
          <w:rFonts w:asciiTheme="minorHAnsi" w:hAnsiTheme="minorHAnsi" w:cstheme="minorHAnsi"/>
          <w:color w:val="000000"/>
          <w:lang w:val="pl-PL"/>
        </w:rPr>
        <w:t xml:space="preserve"> w przedmiotowym postępowaniu nie występuje.</w:t>
      </w:r>
    </w:p>
    <w:p w14:paraId="2D0D55D5"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Wykonawca nie podlega wykluczeniu w okolicznościach określonych w art. 108 ust. 1 pkt 1, 2 i 5, jeżeli udowodni Zamawiającemu, że spełnił łącznie następujące przesłanki (samooczyszczenie):</w:t>
      </w:r>
    </w:p>
    <w:p w14:paraId="73A2A877"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naprawił lub zobowiązał się do naprawienia szkody wyrządzonej przestępstwem, wykroczeniem  lub  swoim  nieprawidłowym  postępowaniem,  w  tym  poprzez zadośćuczynienie pieniężne;</w:t>
      </w:r>
    </w:p>
    <w:p w14:paraId="4225C023"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48CF90"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podjął  konkretne  środki  techniczne,  organizacyjne  i  kadrowe,  odpowiednie  dla zapobiegania  dalszym  przestępstwom,  wykroczeniom  lub  nieprawidłowemu postępowaniu, w szczególności:</w:t>
      </w:r>
    </w:p>
    <w:p w14:paraId="2D4FA0C7"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zerwał wszelkie powiązania z osobami lub podmiotami odpowiedzialnymi za nieprawidłowe postępowanie Wykonawcy,</w:t>
      </w:r>
    </w:p>
    <w:p w14:paraId="62D7C77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zreorganizował personel,</w:t>
      </w:r>
    </w:p>
    <w:p w14:paraId="0B0CCE0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wdrożył system sprawozdawczości i kontroli, </w:t>
      </w:r>
    </w:p>
    <w:p w14:paraId="0549485A"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utworzył struktury audytu wewnętrznego do monitorowania przestrzegania przepisów, wewnętrznych regulacji lub standardów,</w:t>
      </w:r>
    </w:p>
    <w:p w14:paraId="67695BB1"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wprowadził  wewnętrzne  regulacje dotyczące  odpowiedzialności  i odszkodowań  za  nieprzestrzeganie  przepisów,  wewnętrznych  regulacji  lub standardów.</w:t>
      </w:r>
    </w:p>
    <w:p w14:paraId="4FEF7B94" w14:textId="2C3A6F7A"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Zamawiający ocenia czy podjęte przez Wykonawcę czynności, o których mowa w  ust.  </w:t>
      </w:r>
      <w:r w:rsidR="007E3D8F" w:rsidRPr="007C0B21">
        <w:rPr>
          <w:rFonts w:asciiTheme="minorHAnsi" w:hAnsiTheme="minorHAnsi" w:cstheme="minorHAnsi"/>
          <w:color w:val="000000"/>
          <w:lang w:val="pl-PL"/>
        </w:rPr>
        <w:t>3</w:t>
      </w:r>
      <w:r w:rsidRPr="007C0B21">
        <w:rPr>
          <w:rFonts w:asciiTheme="minorHAnsi" w:hAnsiTheme="minorHAnsi" w:cstheme="minorHAnsi"/>
          <w:color w:val="000000"/>
          <w:lang w:val="pl-PL"/>
        </w:rPr>
        <w:t>,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164B448" w14:textId="79DC08D8"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rozdziale</w:t>
      </w:r>
      <w:r w:rsidR="005A0C9C" w:rsidRPr="007C0B21">
        <w:rPr>
          <w:rFonts w:asciiTheme="minorHAnsi" w:hAnsiTheme="minorHAnsi" w:cstheme="minorHAnsi"/>
          <w:color w:val="000000"/>
          <w:lang w:val="pl-PL"/>
        </w:rPr>
        <w:t xml:space="preserve"> IX</w:t>
      </w:r>
      <w:r w:rsidRPr="007C0B21">
        <w:rPr>
          <w:rFonts w:asciiTheme="minorHAnsi" w:hAnsiTheme="minorHAnsi" w:cstheme="minorHAnsi"/>
          <w:color w:val="000000"/>
          <w:lang w:val="pl-PL"/>
        </w:rPr>
        <w:t xml:space="preserve"> ust. 2 pkt 6) SWZ,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F650DFC"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Wykluczenie Wykonawcy następuje:</w:t>
      </w:r>
    </w:p>
    <w:p w14:paraId="62D688F6"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1 lit. a–g i pkt 2, na okres 5 lat od dnia uprawomocnienia się wyroku potwierdzającego zaistnienie jednej z podstaw  wykluczenia,  chyba  że  w  tym  wyroku  został  określony  inny  okres wykluczenia;</w:t>
      </w:r>
    </w:p>
    <w:p w14:paraId="5B512E7E"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 xml:space="preserve">w przypadkach, o których mowa w: </w:t>
      </w:r>
    </w:p>
    <w:p w14:paraId="54716B8B" w14:textId="77777777" w:rsidR="00FD5F53" w:rsidRPr="007C0B21" w:rsidRDefault="00FD5F53" w:rsidP="007C0B21">
      <w:pPr>
        <w:numPr>
          <w:ilvl w:val="0"/>
          <w:numId w:val="55"/>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art. 108 ust. 1 pkt 1 lit. h i pkt 2, gdy osoba, o której mowa w tych przepisach, została skazana za przestępstwo wymienione w art. 108 ust. 1 pkt 1 lit. h,</w:t>
      </w:r>
    </w:p>
    <w:p w14:paraId="1E37902F" w14:textId="77777777" w:rsidR="00FD5F53" w:rsidRPr="007C0B21" w:rsidRDefault="00FD5F53" w:rsidP="007C0B21">
      <w:p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A32900"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przypadku, o którym mowa  w  art.  108 ust. 1 pkt 4, na okres, na jaki został prawomocnie orzeczony zakaz ubiegania się o zamówienia publiczne;</w:t>
      </w:r>
    </w:p>
    <w:p w14:paraId="1268BB3F"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5 na okres 3 lat od zaistnienia zdarzenia będącego podstawą wykluczenia;</w:t>
      </w:r>
    </w:p>
    <w:p w14:paraId="56E415FC"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6 w postępowaniu  o  udzielenie  zamówienia,  w  którym  zaistniało  zdarzenie  będące podstawą wykluczenia.</w:t>
      </w:r>
    </w:p>
    <w:p w14:paraId="072C43EF" w14:textId="77777777" w:rsidR="00FD5F53" w:rsidRPr="007C0B21" w:rsidRDefault="00FD5F53" w:rsidP="007C0B21">
      <w:pPr>
        <w:numPr>
          <w:ilvl w:val="0"/>
          <w:numId w:val="57"/>
        </w:numPr>
        <w:spacing w:line="319" w:lineRule="auto"/>
        <w:ind w:left="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C0B21">
        <w:rPr>
          <w:rFonts w:asciiTheme="minorHAnsi" w:hAnsiTheme="minorHAnsi" w:cstheme="minorHAnsi"/>
          <w:color w:val="000000"/>
          <w:lang w:val="pl-PL"/>
        </w:rPr>
        <w:t>Pzp</w:t>
      </w:r>
      <w:proofErr w:type="spellEnd"/>
      <w:r w:rsidRPr="007C0B21">
        <w:rPr>
          <w:rFonts w:asciiTheme="minorHAnsi" w:hAnsiTheme="minorHAnsi" w:cstheme="minorHAnsi"/>
          <w:color w:val="000000"/>
          <w:lang w:val="pl-PL"/>
        </w:rPr>
        <w:t xml:space="preserve"> wyklucza się:</w:t>
      </w:r>
    </w:p>
    <w:p w14:paraId="4836E411" w14:textId="77777777"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D83B83" w14:textId="77777777"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6FFA8B" w14:textId="77777777"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EB53F9"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018179"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obywateli rosyjskich lub osób fizycznych lub prawnych, podmiotów lub organów z siedzibą w Rosji;</w:t>
      </w:r>
    </w:p>
    <w:p w14:paraId="0FD0EF47"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osób prawnych, podmiotów lub organów, do których prawa własności bezpośrednio lub pośrednio w ponad 50 % należą do podmiotu, o którym mowa w lit. a) niniejszego ustępu; lub</w:t>
      </w:r>
    </w:p>
    <w:p w14:paraId="5D78350F"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osób fizycznych lub prawnych, podmiotów lub organów działających w imieniu lub pod kierunkiem podmiotu, o którym mowa w lit. a) lub b) niniejszego ustępu,</w:t>
      </w:r>
    </w:p>
    <w:p w14:paraId="6798581D" w14:textId="77777777" w:rsidR="00FD5F53" w:rsidRPr="007C0B21" w:rsidRDefault="00FD5F53" w:rsidP="007C0B21">
      <w:p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 tym podwykonawców, dostawców lub podmiotów, na których zdolności polega się w rozumieniu dyrektyw w sprawie zamówień publicznych, w przypadku gdy przypada na nich ponad 10 % wartości zamówienia.</w:t>
      </w:r>
    </w:p>
    <w:p w14:paraId="5A793E4E" w14:textId="77777777" w:rsidR="00FD5F53" w:rsidRPr="007C0B21" w:rsidRDefault="00FD5F53" w:rsidP="007C0B21">
      <w:p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Wyk</w:t>
      </w:r>
      <w:r w:rsidRPr="007C0B21">
        <w:rPr>
          <w:rFonts w:asciiTheme="minorHAnsi" w:eastAsiaTheme="majorEastAsia" w:hAnsiTheme="minorHAnsi" w:cstheme="minorHAnsi"/>
          <w:lang w:val="pl-PL" w:eastAsia="en-US"/>
        </w:rPr>
        <w:t>onawca może zostać wykluczony przez Zamawiającego na każdym etapie postępowania o udzielenie zamówienia.</w:t>
      </w:r>
    </w:p>
    <w:p w14:paraId="1F6D7126" w14:textId="77777777" w:rsidR="00AF475E" w:rsidRPr="007C0B21" w:rsidRDefault="00AF475E" w:rsidP="007C0B21">
      <w:pPr>
        <w:pStyle w:val="Nagwek2"/>
        <w:spacing w:before="0" w:after="0" w:line="319" w:lineRule="auto"/>
        <w:jc w:val="both"/>
        <w:rPr>
          <w:rFonts w:asciiTheme="minorHAnsi" w:hAnsiTheme="minorHAnsi" w:cstheme="minorHAnsi"/>
          <w:b/>
          <w:bCs/>
          <w:sz w:val="22"/>
          <w:szCs w:val="22"/>
        </w:rPr>
      </w:pPr>
    </w:p>
    <w:p w14:paraId="151CA958" w14:textId="2713032C"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 xml:space="preserve">X. </w:t>
      </w:r>
      <w:bookmarkStart w:id="38" w:name="_Hlk101532099"/>
      <w:r w:rsidRPr="007C0B21">
        <w:rPr>
          <w:rFonts w:asciiTheme="minorHAnsi" w:hAnsiTheme="minorHAnsi" w:cstheme="minorHAnsi"/>
          <w:b/>
          <w:bCs/>
          <w:sz w:val="22"/>
          <w:szCs w:val="22"/>
        </w:rPr>
        <w:t>Podmiotowe środki dowodowe. Oświadczenia i dokumenty, jakie zobowiązani są dostarczyć Wykonawcy w celu potwierdzenia spełniania warunków udziału w postępowaniu oraz wykazania braku podstaw wykluczenia</w:t>
      </w:r>
      <w:bookmarkEnd w:id="35"/>
      <w:bookmarkEnd w:id="38"/>
    </w:p>
    <w:p w14:paraId="07994E25" w14:textId="77777777" w:rsidR="008870AA" w:rsidRPr="007C0B21" w:rsidRDefault="008870AA" w:rsidP="007C0B21">
      <w:pPr>
        <w:spacing w:line="319" w:lineRule="auto"/>
        <w:rPr>
          <w:rFonts w:asciiTheme="minorHAnsi" w:hAnsiTheme="minorHAnsi" w:cstheme="minorHAnsi"/>
        </w:rPr>
      </w:pPr>
    </w:p>
    <w:p w14:paraId="46747F12" w14:textId="3B8A62A0" w:rsidR="00F234DA" w:rsidRPr="007C0B21" w:rsidRDefault="00F234DA" w:rsidP="007C0B21">
      <w:pPr>
        <w:numPr>
          <w:ilvl w:val="0"/>
          <w:numId w:val="5"/>
        </w:numPr>
        <w:spacing w:line="319" w:lineRule="auto"/>
        <w:ind w:left="284" w:hanging="426"/>
        <w:jc w:val="both"/>
        <w:rPr>
          <w:rFonts w:asciiTheme="minorHAnsi" w:hAnsiTheme="minorHAnsi" w:cstheme="minorHAnsi"/>
          <w:u w:val="single"/>
        </w:rPr>
      </w:pPr>
      <w:r w:rsidRPr="007C0B21">
        <w:rPr>
          <w:rFonts w:asciiTheme="minorHAnsi" w:hAnsiTheme="minorHAnsi" w:cstheme="minorHAnsi"/>
        </w:rPr>
        <w:t xml:space="preserve">Zgodnie z art. 139 ust. 2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żąda złożenia oświadczenia o niepodleganiu wykluczeniu oraz spełnianiu warunków udziału w postępowaniu (JEDZ) </w:t>
      </w:r>
      <w:r w:rsidRPr="007C0B21">
        <w:rPr>
          <w:rFonts w:asciiTheme="minorHAnsi" w:hAnsiTheme="minorHAnsi" w:cstheme="minorHAnsi"/>
          <w:u w:val="single"/>
        </w:rPr>
        <w:t>wyłącznie od wykonawcy, którego oferta została najwyżej oceniona wraz z dokumentami wskazanymi poniżej.</w:t>
      </w:r>
    </w:p>
    <w:p w14:paraId="46F66C9D" w14:textId="77777777" w:rsidR="00A635B6" w:rsidRPr="007C0B21" w:rsidRDefault="00A635B6" w:rsidP="007C0B21">
      <w:pPr>
        <w:spacing w:line="319" w:lineRule="auto"/>
        <w:ind w:left="284"/>
        <w:jc w:val="both"/>
        <w:rPr>
          <w:rFonts w:asciiTheme="minorHAnsi" w:hAnsiTheme="minorHAnsi" w:cstheme="minorHAnsi"/>
          <w:u w:val="single"/>
        </w:rPr>
      </w:pPr>
    </w:p>
    <w:p w14:paraId="5D127E46" w14:textId="4DA21668" w:rsidR="00F234DA" w:rsidRPr="007C0B21" w:rsidRDefault="00F234DA" w:rsidP="007C0B21">
      <w:pPr>
        <w:numPr>
          <w:ilvl w:val="0"/>
          <w:numId w:val="5"/>
        </w:numPr>
        <w:spacing w:line="319" w:lineRule="auto"/>
        <w:ind w:left="284" w:hanging="426"/>
        <w:jc w:val="both"/>
        <w:rPr>
          <w:rFonts w:asciiTheme="minorHAnsi" w:hAnsiTheme="minorHAnsi" w:cstheme="minorHAnsi"/>
        </w:rPr>
      </w:pPr>
      <w:r w:rsidRPr="007C0B21">
        <w:rPr>
          <w:rFonts w:asciiTheme="minorHAnsi" w:hAnsiTheme="minorHAnsi" w:cstheme="minorHAnsi"/>
        </w:rPr>
        <w:t xml:space="preserve">Wykonawca złoży oświadczenie o niepodleganiu </w:t>
      </w:r>
      <w:r w:rsidR="00EB1ADD" w:rsidRPr="007C0B21">
        <w:rPr>
          <w:rFonts w:asciiTheme="minorHAnsi" w:hAnsiTheme="minorHAnsi" w:cstheme="minorHAnsi"/>
        </w:rPr>
        <w:t>wykluczeniu</w:t>
      </w:r>
      <w:r w:rsidRPr="007C0B21">
        <w:rPr>
          <w:rFonts w:asciiTheme="minorHAnsi" w:hAnsiTheme="minorHAnsi" w:cstheme="minorHAnsi"/>
        </w:rPr>
        <w:t xml:space="preserve"> oraz spełnianiu warunków udziału w postępowaniu na formularzu jednolitego europejskiego dokumentu zamówienia (JEDZ), sporządzonym zgodnie ze wzorem standardowego formularza określonego w rozporządzeniu wykonawczym Komisji (UE) 2016/7 z dnia 5 stycznia 2016r. ustanawiającym standardowy formularz </w:t>
      </w:r>
      <w:r w:rsidR="00EB1ADD" w:rsidRPr="007C0B21">
        <w:rPr>
          <w:rFonts w:asciiTheme="minorHAnsi" w:hAnsiTheme="minorHAnsi" w:cstheme="minorHAnsi"/>
        </w:rPr>
        <w:t>jednolitego</w:t>
      </w:r>
      <w:r w:rsidRPr="007C0B21">
        <w:rPr>
          <w:rFonts w:asciiTheme="minorHAnsi" w:hAnsiTheme="minorHAnsi" w:cstheme="minorHAnsi"/>
        </w:rPr>
        <w:t xml:space="preserve"> europejskiego dokumentu zamówienia</w:t>
      </w:r>
      <w:r w:rsidR="00EB1ADD" w:rsidRPr="007C0B21">
        <w:rPr>
          <w:rFonts w:asciiTheme="minorHAnsi" w:hAnsiTheme="minorHAnsi" w:cstheme="minorHAnsi"/>
        </w:rPr>
        <w:t xml:space="preserve"> (Dz. Urz. UE L 3 06.01.2016, str. 16).</w:t>
      </w:r>
    </w:p>
    <w:p w14:paraId="29D3F934" w14:textId="3FA1C9A2" w:rsidR="00EB1ADD" w:rsidRPr="007C0B21" w:rsidRDefault="00EB1ADD" w:rsidP="007C0B21">
      <w:pPr>
        <w:spacing w:line="319" w:lineRule="auto"/>
        <w:ind w:left="284"/>
        <w:jc w:val="both"/>
        <w:rPr>
          <w:rFonts w:asciiTheme="minorHAnsi" w:hAnsiTheme="minorHAnsi" w:cstheme="minorHAnsi"/>
        </w:rPr>
      </w:pPr>
      <w:r w:rsidRPr="007C0B21">
        <w:rPr>
          <w:rFonts w:asciiTheme="minorHAnsi" w:hAnsiTheme="minorHAnsi" w:cstheme="minorHAnsi"/>
        </w:rPr>
        <w:t>Oświadczenie, o którym mowa powyżej, stanowi dowód potwierdzający brak podstawa wykluczenia, spełnianie warunków udziału w postępowaniu, odpowiednio na dzień składania ofert, tymczasowo zastępujący wymagane przez Zamawiającego podmiotowe środki dowodowe.</w:t>
      </w:r>
    </w:p>
    <w:p w14:paraId="2DBAE981" w14:textId="77777777" w:rsidR="00A635B6" w:rsidRPr="007C0B21" w:rsidRDefault="00A635B6" w:rsidP="007C0B21">
      <w:pPr>
        <w:spacing w:line="319" w:lineRule="auto"/>
        <w:jc w:val="both"/>
        <w:rPr>
          <w:rFonts w:asciiTheme="minorHAnsi" w:hAnsiTheme="minorHAnsi" w:cstheme="minorHAnsi"/>
        </w:rPr>
      </w:pPr>
    </w:p>
    <w:p w14:paraId="3CC111C3" w14:textId="59AF1B65" w:rsidR="00EB1ADD" w:rsidRPr="007C0B21" w:rsidRDefault="00EB1ADD" w:rsidP="007C0B21">
      <w:pPr>
        <w:spacing w:line="319" w:lineRule="auto"/>
        <w:ind w:left="426"/>
        <w:jc w:val="both"/>
        <w:rPr>
          <w:rFonts w:asciiTheme="minorHAnsi" w:hAnsiTheme="minorHAnsi" w:cstheme="minorHAnsi"/>
        </w:rPr>
      </w:pPr>
      <w:r w:rsidRPr="007C0B21">
        <w:rPr>
          <w:rFonts w:asciiTheme="minorHAnsi" w:hAnsiTheme="minorHAnsi" w:cstheme="minorHAnsi"/>
        </w:rPr>
        <w:t xml:space="preserve">JEDZ, należy sporządzić w postaci elektronicznej opatrzonej kwalifikowanym podpisem elektronicznym. Oświadczenia podmiotów składających ofertę wspólnie oraz podmiotów </w:t>
      </w:r>
      <w:r w:rsidR="00D851E2" w:rsidRPr="007C0B21">
        <w:rPr>
          <w:rFonts w:asciiTheme="minorHAnsi" w:hAnsiTheme="minorHAnsi" w:cstheme="minorHAnsi"/>
        </w:rPr>
        <w:t>udostępniających</w:t>
      </w:r>
      <w:r w:rsidRPr="007C0B21">
        <w:rPr>
          <w:rFonts w:asciiTheme="minorHAnsi" w:hAnsiTheme="minorHAnsi" w:cstheme="minorHAnsi"/>
        </w:rPr>
        <w:t xml:space="preserve"> zasoby składane na formularzu JEDZ</w:t>
      </w:r>
      <w:r w:rsidR="00D851E2" w:rsidRPr="007C0B21">
        <w:rPr>
          <w:rFonts w:asciiTheme="minorHAnsi" w:hAnsiTheme="minorHAnsi" w:cstheme="minorHAnsi"/>
        </w:rPr>
        <w:t xml:space="preserve"> powinny mieć formę dokumentu elektronicznego, podpisanego kwalifikowanym podpisem elektronicznym przez każdego z nich w zakresie w jakim potwierdzają okoliczności, o których mowa w treści art. 57 </w:t>
      </w:r>
      <w:proofErr w:type="spellStart"/>
      <w:r w:rsidR="00D851E2" w:rsidRPr="007C0B21">
        <w:rPr>
          <w:rFonts w:asciiTheme="minorHAnsi" w:hAnsiTheme="minorHAnsi" w:cstheme="minorHAnsi"/>
        </w:rPr>
        <w:t>Pzp</w:t>
      </w:r>
      <w:proofErr w:type="spellEnd"/>
      <w:r w:rsidR="00D851E2" w:rsidRPr="007C0B21">
        <w:rPr>
          <w:rFonts w:asciiTheme="minorHAnsi" w:hAnsiTheme="minorHAnsi" w:cstheme="minorHAnsi"/>
        </w:rPr>
        <w:t>.</w:t>
      </w:r>
    </w:p>
    <w:p w14:paraId="0BC67A24" w14:textId="77777777" w:rsidR="00A635B6" w:rsidRPr="007C0B21" w:rsidRDefault="00A635B6" w:rsidP="007C0B21">
      <w:pPr>
        <w:spacing w:line="319" w:lineRule="auto"/>
        <w:ind w:left="426"/>
        <w:jc w:val="both"/>
        <w:rPr>
          <w:rFonts w:asciiTheme="minorHAnsi" w:hAnsiTheme="minorHAnsi" w:cstheme="minorHAnsi"/>
        </w:rPr>
      </w:pPr>
    </w:p>
    <w:p w14:paraId="7B4C61DB" w14:textId="48194059" w:rsidR="00D851E2" w:rsidRPr="007C0B21" w:rsidRDefault="00D851E2" w:rsidP="007C0B21">
      <w:pPr>
        <w:spacing w:line="319" w:lineRule="auto"/>
        <w:ind w:left="426"/>
        <w:jc w:val="both"/>
        <w:rPr>
          <w:rFonts w:asciiTheme="minorHAnsi" w:hAnsiTheme="minorHAnsi" w:cstheme="minorHAnsi"/>
        </w:rPr>
      </w:pPr>
      <w:r w:rsidRPr="007C0B21">
        <w:rPr>
          <w:rFonts w:asciiTheme="minorHAnsi" w:hAnsiTheme="minorHAnsi" w:cstheme="minorHAnsi"/>
        </w:rPr>
        <w:t>Wykonawca wypełnia JEDZ, tworząc dokument elektroniczny, korzystając z narzędzia ESPD lub innych dostępnych narzędzi lub oprogramowania, które umożliwiają wypełnienie JEDZ i utworzenie dokumentu elektronicznego.</w:t>
      </w:r>
    </w:p>
    <w:p w14:paraId="32461BFE" w14:textId="77777777" w:rsidR="00A635B6" w:rsidRPr="007C0B21" w:rsidRDefault="00A635B6" w:rsidP="007C0B21">
      <w:pPr>
        <w:spacing w:line="319" w:lineRule="auto"/>
        <w:ind w:left="426"/>
        <w:jc w:val="both"/>
        <w:rPr>
          <w:rFonts w:asciiTheme="minorHAnsi" w:hAnsiTheme="minorHAnsi" w:cstheme="minorHAnsi"/>
        </w:rPr>
      </w:pPr>
    </w:p>
    <w:p w14:paraId="06CF18EF" w14:textId="4441FAFA" w:rsidR="00D851E2" w:rsidRPr="007C0B21" w:rsidRDefault="00D851E2" w:rsidP="007C0B21">
      <w:pPr>
        <w:spacing w:line="319" w:lineRule="auto"/>
        <w:ind w:left="426"/>
        <w:jc w:val="both"/>
        <w:rPr>
          <w:rFonts w:asciiTheme="minorHAnsi" w:hAnsiTheme="minorHAnsi" w:cstheme="minorHAnsi"/>
        </w:rPr>
      </w:pPr>
      <w:r w:rsidRPr="007C0B21">
        <w:rPr>
          <w:rFonts w:asciiTheme="minorHAnsi" w:hAnsiTheme="minorHAnsi" w:cstheme="minorHAnsi"/>
        </w:rPr>
        <w:t>Po stworzeniu lub wygenerowaniu przez Wykonawcę dokumentu elektronicznego JEDZ, Wykonawca podpisuje ww. dokument kwalifikowanym podpisem elektronicznym</w:t>
      </w:r>
      <w:r w:rsidR="00B23495" w:rsidRPr="007C0B21">
        <w:rPr>
          <w:rFonts w:asciiTheme="minorHAnsi" w:hAnsiTheme="minorHAnsi" w:cstheme="minorHAnsi"/>
        </w:rPr>
        <w:t>.</w:t>
      </w:r>
    </w:p>
    <w:p w14:paraId="4B72E52F" w14:textId="77777777" w:rsidR="00A635B6" w:rsidRPr="007C0B21" w:rsidRDefault="00A635B6" w:rsidP="007C0B21">
      <w:pPr>
        <w:spacing w:line="319" w:lineRule="auto"/>
        <w:ind w:left="426"/>
        <w:jc w:val="both"/>
        <w:rPr>
          <w:rFonts w:asciiTheme="minorHAnsi" w:hAnsiTheme="minorHAnsi" w:cstheme="minorHAnsi"/>
        </w:rPr>
      </w:pPr>
    </w:p>
    <w:p w14:paraId="0427914F" w14:textId="47FCE1E5" w:rsidR="00B23495" w:rsidRPr="007C0B21" w:rsidRDefault="00B23495" w:rsidP="007C0B21">
      <w:pPr>
        <w:spacing w:line="319" w:lineRule="auto"/>
        <w:ind w:left="426"/>
        <w:jc w:val="both"/>
        <w:rPr>
          <w:rFonts w:asciiTheme="minorHAnsi" w:hAnsiTheme="minorHAnsi" w:cstheme="minorHAnsi"/>
        </w:rPr>
      </w:pPr>
      <w:r w:rsidRPr="007C0B21">
        <w:rPr>
          <w:rFonts w:asciiTheme="minorHAnsi" w:hAnsiTheme="minorHAnsi" w:cstheme="minorHAnsi"/>
        </w:rPr>
        <w:t>Zamawiający informuje, że pod poniższym adresem jest dostępny JEDZ w formie elektronicznej:</w:t>
      </w:r>
    </w:p>
    <w:p w14:paraId="229E788C" w14:textId="506D7CFA" w:rsidR="00B23495" w:rsidRPr="007C0B21" w:rsidRDefault="00000000" w:rsidP="007C0B21">
      <w:pPr>
        <w:pStyle w:val="Akapitzlist"/>
        <w:spacing w:after="0" w:line="319" w:lineRule="auto"/>
        <w:ind w:left="426"/>
        <w:jc w:val="both"/>
        <w:rPr>
          <w:rFonts w:asciiTheme="minorHAnsi" w:hAnsiTheme="minorHAnsi" w:cstheme="minorHAnsi"/>
          <w:b/>
          <w:bCs/>
        </w:rPr>
      </w:pPr>
      <w:hyperlink r:id="rId10" w:history="1">
        <w:r w:rsidR="00B23495" w:rsidRPr="007C0B21">
          <w:rPr>
            <w:rStyle w:val="Hipercze"/>
            <w:rFonts w:asciiTheme="minorHAnsi" w:hAnsiTheme="minorHAnsi" w:cstheme="minorHAnsi"/>
            <w:b/>
            <w:bCs/>
            <w:color w:val="auto"/>
          </w:rPr>
          <w:t>https://espd.uzp.gov.pl</w:t>
        </w:r>
      </w:hyperlink>
    </w:p>
    <w:p w14:paraId="03D095FD" w14:textId="751552B0" w:rsidR="00B23495" w:rsidRPr="007C0B21" w:rsidRDefault="00B23495" w:rsidP="007C0B21">
      <w:pPr>
        <w:spacing w:line="319" w:lineRule="auto"/>
        <w:ind w:left="426"/>
        <w:jc w:val="both"/>
        <w:rPr>
          <w:rFonts w:asciiTheme="minorHAnsi" w:hAnsiTheme="minorHAnsi" w:cstheme="minorHAnsi"/>
        </w:rPr>
      </w:pPr>
      <w:r w:rsidRPr="007C0B21">
        <w:rPr>
          <w:rFonts w:asciiTheme="minorHAnsi" w:hAnsiTheme="minorHAnsi" w:cstheme="minorHAnsi"/>
        </w:rPr>
        <w:t>Instrukcja wypełniania jednolitego dokumentu (JEDZ) jest dostępna pod poniższym adresem:</w:t>
      </w:r>
    </w:p>
    <w:p w14:paraId="173DF9B8" w14:textId="4948EE9F" w:rsidR="00EB1ADD" w:rsidRPr="007C0B21" w:rsidRDefault="00000000" w:rsidP="007C0B21">
      <w:pPr>
        <w:pStyle w:val="Akapitzlist"/>
        <w:spacing w:after="0" w:line="319" w:lineRule="auto"/>
        <w:ind w:left="426"/>
        <w:jc w:val="both"/>
        <w:rPr>
          <w:rFonts w:asciiTheme="minorHAnsi" w:hAnsiTheme="minorHAnsi" w:cstheme="minorHAnsi"/>
        </w:rPr>
      </w:pPr>
      <w:hyperlink r:id="rId11" w:history="1">
        <w:r w:rsidR="00B26842" w:rsidRPr="007C0B21">
          <w:rPr>
            <w:rStyle w:val="Hipercze"/>
            <w:rFonts w:asciiTheme="minorHAnsi" w:hAnsiTheme="minorHAnsi" w:cstheme="minorHAnsi"/>
            <w:color w:val="auto"/>
          </w:rPr>
          <w:t>https://www.uzp.gov.pl/baza-wiedzy/prawo-zamowien-publicznych-regulacje/prawo-krajowe/jednolity-europejski-dokument-zamowienia</w:t>
        </w:r>
      </w:hyperlink>
      <w:r w:rsidR="00B26842" w:rsidRPr="007C0B21">
        <w:rPr>
          <w:rFonts w:asciiTheme="minorHAnsi" w:hAnsiTheme="minorHAnsi" w:cstheme="minorHAnsi"/>
        </w:rPr>
        <w:t>.</w:t>
      </w:r>
    </w:p>
    <w:p w14:paraId="0DF72088" w14:textId="3931B9AB" w:rsidR="0074687C" w:rsidRPr="007C0B21" w:rsidRDefault="0074687C" w:rsidP="007C0B21">
      <w:pPr>
        <w:spacing w:line="319" w:lineRule="auto"/>
        <w:ind w:left="426"/>
        <w:jc w:val="both"/>
        <w:rPr>
          <w:rFonts w:asciiTheme="minorHAnsi" w:hAnsiTheme="minorHAnsi" w:cstheme="minorHAnsi"/>
        </w:rPr>
      </w:pPr>
      <w:r w:rsidRPr="007C0B21">
        <w:rPr>
          <w:rFonts w:asciiTheme="minorHAnsi" w:hAnsiTheme="minorHAnsi" w:cstheme="minorHAnsi"/>
        </w:rPr>
        <w:t>Wykonawca w części IV JEDZ może ograniczyć się do złożenia ogólnego oświadczenia dotyczącego wszystkich kryteriów kwalifikacji.</w:t>
      </w:r>
    </w:p>
    <w:p w14:paraId="50EB1F16" w14:textId="77777777" w:rsidR="0074687C" w:rsidRPr="007C0B21" w:rsidRDefault="0074687C" w:rsidP="007C0B21">
      <w:pPr>
        <w:spacing w:line="319" w:lineRule="auto"/>
        <w:jc w:val="both"/>
        <w:rPr>
          <w:rFonts w:asciiTheme="minorHAnsi" w:hAnsiTheme="minorHAnsi" w:cstheme="minorHAnsi"/>
        </w:rPr>
      </w:pPr>
    </w:p>
    <w:p w14:paraId="6F9E41CF" w14:textId="7F8C7275" w:rsidR="008870AA" w:rsidRPr="007C0B21" w:rsidRDefault="008870AA" w:rsidP="007C0B21">
      <w:pPr>
        <w:numPr>
          <w:ilvl w:val="0"/>
          <w:numId w:val="5"/>
        </w:numPr>
        <w:tabs>
          <w:tab w:val="left" w:pos="284"/>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w:t>
      </w:r>
      <w:r w:rsidR="00B26842" w:rsidRPr="007C0B21">
        <w:rPr>
          <w:rFonts w:asciiTheme="minorHAnsi" w:hAnsiTheme="minorHAnsi" w:cstheme="minorHAnsi"/>
        </w:rPr>
        <w:t xml:space="preserve">przed wyborem oferty najkorzystniejszej, </w:t>
      </w:r>
      <w:r w:rsidRPr="007C0B21">
        <w:rPr>
          <w:rFonts w:asciiTheme="minorHAnsi" w:hAnsiTheme="minorHAnsi" w:cstheme="minorHAnsi"/>
        </w:rPr>
        <w:t>w</w:t>
      </w:r>
      <w:r w:rsidR="001E2BC1" w:rsidRPr="007C0B21">
        <w:rPr>
          <w:rFonts w:asciiTheme="minorHAnsi" w:hAnsiTheme="minorHAnsi" w:cstheme="minorHAnsi"/>
        </w:rPr>
        <w:t>zywa</w:t>
      </w:r>
      <w:r w:rsidRPr="007C0B21">
        <w:rPr>
          <w:rFonts w:asciiTheme="minorHAnsi" w:hAnsiTheme="minorHAnsi" w:cstheme="minorHAnsi"/>
        </w:rPr>
        <w:t xml:space="preserve"> wykonawcę, którego oferta została najwyżej oceniona, do złożenia w wyznaczonym terminie, </w:t>
      </w:r>
      <w:r w:rsidRPr="007C0B21">
        <w:rPr>
          <w:rFonts w:asciiTheme="minorHAnsi" w:hAnsiTheme="minorHAnsi" w:cstheme="minorHAnsi"/>
          <w:b/>
          <w:bCs/>
        </w:rPr>
        <w:t xml:space="preserve">nie krótszym niż </w:t>
      </w:r>
      <w:r w:rsidR="00B26842" w:rsidRPr="007C0B21">
        <w:rPr>
          <w:rFonts w:asciiTheme="minorHAnsi" w:hAnsiTheme="minorHAnsi" w:cstheme="minorHAnsi"/>
          <w:b/>
          <w:bCs/>
        </w:rPr>
        <w:t>10</w:t>
      </w:r>
      <w:r w:rsidRPr="007C0B21">
        <w:rPr>
          <w:rFonts w:asciiTheme="minorHAnsi" w:hAnsiTheme="minorHAnsi" w:cstheme="minorHAnsi"/>
          <w:b/>
          <w:bCs/>
        </w:rPr>
        <w:t xml:space="preserve"> dni od dnia wezwania</w:t>
      </w:r>
      <w:r w:rsidRPr="007C0B21">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4A0FF69A" w14:textId="77777777" w:rsidR="00F716BE" w:rsidRPr="007C0B21" w:rsidRDefault="00F716BE" w:rsidP="007C0B21">
      <w:pPr>
        <w:tabs>
          <w:tab w:val="left" w:pos="284"/>
        </w:tabs>
        <w:spacing w:line="319" w:lineRule="auto"/>
        <w:jc w:val="both"/>
        <w:rPr>
          <w:rFonts w:asciiTheme="minorHAnsi" w:hAnsiTheme="minorHAnsi" w:cstheme="minorHAnsi"/>
        </w:rPr>
      </w:pPr>
    </w:p>
    <w:p w14:paraId="192E82A6" w14:textId="16334F16" w:rsidR="00053185" w:rsidRPr="007C0B21" w:rsidRDefault="008870AA" w:rsidP="007C0B21">
      <w:pPr>
        <w:numPr>
          <w:ilvl w:val="0"/>
          <w:numId w:val="5"/>
        </w:numPr>
        <w:spacing w:line="319" w:lineRule="auto"/>
        <w:ind w:left="284" w:hanging="284"/>
        <w:jc w:val="both"/>
        <w:rPr>
          <w:rFonts w:asciiTheme="minorHAnsi" w:hAnsiTheme="minorHAnsi" w:cstheme="minorHAnsi"/>
          <w:b/>
          <w:bCs/>
        </w:rPr>
      </w:pPr>
      <w:r w:rsidRPr="007C0B21">
        <w:rPr>
          <w:rFonts w:asciiTheme="minorHAnsi" w:hAnsiTheme="minorHAnsi" w:cstheme="minorHAnsi"/>
          <w:b/>
          <w:bCs/>
        </w:rPr>
        <w:t xml:space="preserve">Podmiotowe środki dowodowe wymagane od wykonawcy obejmują: </w:t>
      </w:r>
    </w:p>
    <w:p w14:paraId="02B611A7" w14:textId="55256005" w:rsidR="005F35E2" w:rsidRPr="007C0B21" w:rsidRDefault="005F35E2" w:rsidP="007C0B21">
      <w:pPr>
        <w:pStyle w:val="Akapitzlist"/>
        <w:tabs>
          <w:tab w:val="left" w:pos="426"/>
        </w:tabs>
        <w:spacing w:after="0" w:line="319" w:lineRule="auto"/>
        <w:ind w:left="0"/>
        <w:jc w:val="both"/>
        <w:rPr>
          <w:rFonts w:asciiTheme="minorHAnsi" w:hAnsiTheme="minorHAnsi" w:cstheme="minorHAnsi"/>
        </w:rPr>
      </w:pPr>
      <w:bookmarkStart w:id="39" w:name="_Hlk117240692"/>
      <w:r w:rsidRPr="007C0B21">
        <w:rPr>
          <w:rFonts w:asciiTheme="minorHAnsi" w:hAnsiTheme="minorHAnsi" w:cstheme="minorHAnsi"/>
          <w:b/>
          <w:bCs/>
        </w:rPr>
        <w:t>a)  Wykazu usług wykonanych</w:t>
      </w:r>
      <w:r w:rsidRPr="007C0B21">
        <w:rPr>
          <w:rFonts w:asciiTheme="minorHAnsi" w:hAnsiTheme="minorHAnsi"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C0B21">
        <w:rPr>
          <w:rFonts w:asciiTheme="minorHAnsi" w:hAnsiTheme="minorHAnsi" w:cstheme="minorHAnsi"/>
          <w:b/>
        </w:rPr>
        <w:t>załącznik nr 7 do SWZ</w:t>
      </w:r>
      <w:r w:rsidRPr="007C0B21">
        <w:rPr>
          <w:rFonts w:asciiTheme="minorHAnsi" w:hAnsiTheme="minorHAnsi" w:cstheme="minorHAnsi"/>
        </w:rPr>
        <w:t>.</w:t>
      </w:r>
    </w:p>
    <w:p w14:paraId="1DCFE187" w14:textId="77777777" w:rsidR="005F35E2" w:rsidRPr="007C0B21" w:rsidRDefault="005F35E2" w:rsidP="007C0B21">
      <w:pPr>
        <w:spacing w:line="319" w:lineRule="auto"/>
        <w:ind w:left="142" w:right="20"/>
        <w:jc w:val="both"/>
        <w:rPr>
          <w:rFonts w:asciiTheme="minorHAnsi" w:eastAsia="Times New Roman" w:hAnsiTheme="minorHAnsi" w:cstheme="minorHAnsi"/>
          <w:lang w:val="pl-PL"/>
        </w:rPr>
      </w:pPr>
    </w:p>
    <w:p w14:paraId="4B0BB1D1" w14:textId="49DFF741" w:rsidR="005F35E2" w:rsidRPr="007C0B21" w:rsidRDefault="005F35E2" w:rsidP="007C0B21">
      <w:pPr>
        <w:spacing w:line="319" w:lineRule="auto"/>
        <w:ind w:right="2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na platformie zakupowej.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3313C03" w14:textId="77777777" w:rsidR="005F35E2" w:rsidRPr="007C0B21" w:rsidRDefault="005F35E2" w:rsidP="007C0B21">
      <w:pPr>
        <w:spacing w:line="319" w:lineRule="auto"/>
        <w:ind w:right="20"/>
        <w:jc w:val="both"/>
        <w:rPr>
          <w:rFonts w:asciiTheme="minorHAnsi" w:eastAsia="Times New Roman" w:hAnsiTheme="minorHAnsi" w:cstheme="minorHAnsi"/>
          <w:b/>
          <w:bCs/>
        </w:rPr>
      </w:pPr>
    </w:p>
    <w:p w14:paraId="1AB16B21" w14:textId="43FBDC41" w:rsidR="005F35E2" w:rsidRPr="007C0B21" w:rsidRDefault="005F35E2" w:rsidP="007C0B21">
      <w:pPr>
        <w:spacing w:line="319" w:lineRule="auto"/>
        <w:ind w:right="20"/>
        <w:jc w:val="both"/>
        <w:rPr>
          <w:rFonts w:asciiTheme="minorHAnsi" w:eastAsia="Times New Roman" w:hAnsiTheme="minorHAnsi" w:cstheme="minorHAnsi"/>
          <w:b/>
          <w:bCs/>
        </w:rPr>
      </w:pPr>
      <w:r w:rsidRPr="007C0B21">
        <w:rPr>
          <w:rFonts w:asciiTheme="minorHAnsi" w:eastAsia="Times New Roman" w:hAnsiTheme="minorHAnsi" w:cstheme="minorHAnsi"/>
          <w:b/>
          <w:bCs/>
        </w:rPr>
        <w:t xml:space="preserve">b) Wykaz narzędzi, wyposażenia zakładu lub urządzeń technicznych (Wykaz pojazdów) </w:t>
      </w:r>
      <w:r w:rsidRPr="007C0B21">
        <w:rPr>
          <w:rFonts w:asciiTheme="minorHAnsi" w:eastAsia="Times New Roman" w:hAnsiTheme="minorHAnsi" w:cstheme="minorHAnsi"/>
        </w:rPr>
        <w:t xml:space="preserve">dostępnych wykonawcy w celu wykonania zamówienia publicznego wraz z informacją o podstawie do dysponowania tymi zasobami – </w:t>
      </w:r>
      <w:r w:rsidRPr="007C0B21">
        <w:rPr>
          <w:rFonts w:asciiTheme="minorHAnsi" w:eastAsia="Times New Roman" w:hAnsiTheme="minorHAnsi" w:cstheme="minorHAnsi"/>
          <w:b/>
          <w:bCs/>
        </w:rPr>
        <w:t>załącznik nr 8 do SWZ.</w:t>
      </w:r>
    </w:p>
    <w:p w14:paraId="382A2AB3" w14:textId="77777777" w:rsidR="005F35E2" w:rsidRPr="007C0B21" w:rsidRDefault="005F35E2" w:rsidP="007C0B21">
      <w:pPr>
        <w:spacing w:line="319" w:lineRule="auto"/>
        <w:ind w:right="20"/>
        <w:jc w:val="both"/>
        <w:rPr>
          <w:rFonts w:asciiTheme="minorHAnsi" w:eastAsia="Times New Roman" w:hAnsiTheme="minorHAnsi" w:cstheme="minorHAnsi"/>
        </w:rPr>
      </w:pPr>
    </w:p>
    <w:p w14:paraId="2367A06A" w14:textId="01D76CCF" w:rsidR="005F35E2" w:rsidRPr="007C0B21" w:rsidRDefault="005F35E2" w:rsidP="007C0B21">
      <w:pPr>
        <w:spacing w:line="319" w:lineRule="auto"/>
        <w:ind w:right="20"/>
        <w:jc w:val="both"/>
        <w:rPr>
          <w:rFonts w:asciiTheme="minorHAnsi" w:eastAsia="Times New Roman" w:hAnsiTheme="minorHAnsi" w:cstheme="minorHAnsi"/>
          <w:b/>
          <w:bCs/>
        </w:rPr>
      </w:pPr>
      <w:r w:rsidRPr="007C0B21">
        <w:rPr>
          <w:rFonts w:asciiTheme="minorHAnsi" w:eastAsia="Times New Roman" w:hAnsiTheme="minorHAnsi" w:cstheme="minorHAnsi"/>
          <w:b/>
          <w:bCs/>
        </w:rPr>
        <w:t xml:space="preserve">c) Wykaz osób </w:t>
      </w:r>
      <w:r w:rsidRPr="007C0B21">
        <w:rPr>
          <w:rFonts w:asciiTheme="minorHAnsi" w:hAnsiTheme="minorHAnsi" w:cstheme="minorHAns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 licznego, a także zakresu wykonywanych przez nie czynności oraz informacją o podstawie do dysponowania tymi osobami. </w:t>
      </w:r>
      <w:r w:rsidRPr="007C0B21">
        <w:rPr>
          <w:rFonts w:asciiTheme="minorHAnsi" w:eastAsia="Times New Roman" w:hAnsiTheme="minorHAnsi" w:cstheme="minorHAnsi"/>
          <w:b/>
          <w:bCs/>
        </w:rPr>
        <w:t>– załącznik nr 9 do SWZ.</w:t>
      </w:r>
    </w:p>
    <w:p w14:paraId="4075FF77" w14:textId="77777777" w:rsidR="005F35E2" w:rsidRPr="007C0B21" w:rsidRDefault="005F35E2" w:rsidP="007C0B21">
      <w:pPr>
        <w:spacing w:line="319" w:lineRule="auto"/>
        <w:ind w:right="20"/>
        <w:jc w:val="both"/>
        <w:rPr>
          <w:rFonts w:asciiTheme="minorHAnsi" w:eastAsia="Times New Roman" w:hAnsiTheme="minorHAnsi" w:cstheme="minorHAnsi"/>
        </w:rPr>
      </w:pPr>
    </w:p>
    <w:p w14:paraId="5981CAAA" w14:textId="3310ED00" w:rsidR="005F35E2" w:rsidRPr="007C0B21" w:rsidRDefault="005F35E2" w:rsidP="007C0B21">
      <w:pPr>
        <w:spacing w:line="319" w:lineRule="auto"/>
        <w:ind w:right="20"/>
        <w:jc w:val="both"/>
        <w:rPr>
          <w:rFonts w:asciiTheme="minorHAnsi" w:eastAsia="Times New Roman" w:hAnsiTheme="minorHAnsi" w:cstheme="minorHAnsi"/>
        </w:rPr>
      </w:pPr>
      <w:r w:rsidRPr="007C0B21">
        <w:rPr>
          <w:rFonts w:asciiTheme="minorHAnsi" w:eastAsia="Times New Roman" w:hAnsiTheme="minorHAnsi" w:cstheme="minorHAnsi"/>
          <w:b/>
          <w:bCs/>
        </w:rPr>
        <w:lastRenderedPageBreak/>
        <w:t>d)</w:t>
      </w:r>
      <w:r w:rsidRPr="007C0B21">
        <w:rPr>
          <w:rFonts w:asciiTheme="minorHAnsi" w:eastAsia="Times New Roman" w:hAnsiTheme="minorHAnsi" w:cstheme="minorHAnsi"/>
        </w:rPr>
        <w:t xml:space="preserve"> Aktualne </w:t>
      </w:r>
      <w:r w:rsidRPr="007C0B21">
        <w:rPr>
          <w:rFonts w:asciiTheme="minorHAnsi" w:eastAsia="Times New Roman" w:hAnsiTheme="minorHAnsi" w:cstheme="minorHAnsi"/>
          <w:b/>
          <w:bCs/>
        </w:rPr>
        <w:t>zezwolenie</w:t>
      </w:r>
      <w:r w:rsidRPr="007C0B21">
        <w:rPr>
          <w:rFonts w:asciiTheme="minorHAnsi" w:eastAsia="Times New Roman" w:hAnsiTheme="minorHAnsi" w:cstheme="minorHAnsi"/>
        </w:rPr>
        <w:t xml:space="preserve"> na wykonywanie zawodu przewoźnika drogowego zgodnie z ustawą z dnia 6 września 2001 roku o transporcie drogowym lub posiada aktualną </w:t>
      </w:r>
      <w:r w:rsidRPr="007C0B21">
        <w:rPr>
          <w:rFonts w:asciiTheme="minorHAnsi" w:eastAsia="Times New Roman" w:hAnsiTheme="minorHAnsi" w:cstheme="minorHAnsi"/>
          <w:b/>
          <w:bCs/>
        </w:rPr>
        <w:t xml:space="preserve">licencję </w:t>
      </w:r>
      <w:r w:rsidRPr="007C0B21">
        <w:rPr>
          <w:rFonts w:asciiTheme="minorHAnsi" w:eastAsia="Times New Roman" w:hAnsiTheme="minorHAnsi" w:cstheme="minorHAnsi"/>
        </w:rPr>
        <w:t>na wykonywanie krajowego transportu drogowego osób zgodnie z ustawą z dnia 6 września 2001 roku o transporcie drogowym (</w:t>
      </w:r>
      <w:proofErr w:type="spellStart"/>
      <w:r w:rsidRPr="007C0B21">
        <w:rPr>
          <w:rFonts w:asciiTheme="minorHAnsi" w:eastAsia="Times New Roman" w:hAnsiTheme="minorHAnsi" w:cstheme="minorHAnsi"/>
        </w:rPr>
        <w:t>t.j</w:t>
      </w:r>
      <w:proofErr w:type="spellEnd"/>
      <w:r w:rsidRPr="007C0B21">
        <w:rPr>
          <w:rFonts w:asciiTheme="minorHAnsi" w:eastAsia="Times New Roman" w:hAnsiTheme="minorHAnsi" w:cstheme="minorHAnsi"/>
        </w:rPr>
        <w:t xml:space="preserve">. Dz. U. z 2022.180. ze zm.). </w:t>
      </w:r>
    </w:p>
    <w:p w14:paraId="26AA6790" w14:textId="4A96D17D" w:rsidR="001D60E3" w:rsidRPr="007C0B21" w:rsidRDefault="001D60E3" w:rsidP="007C0B21">
      <w:pPr>
        <w:spacing w:line="319" w:lineRule="auto"/>
        <w:ind w:left="284" w:hanging="284"/>
        <w:jc w:val="both"/>
        <w:rPr>
          <w:rFonts w:asciiTheme="minorHAnsi" w:hAnsiTheme="minorHAnsi" w:cstheme="minorHAnsi"/>
        </w:rPr>
      </w:pPr>
    </w:p>
    <w:p w14:paraId="116DE8F5" w14:textId="30F95D19" w:rsidR="00907C49" w:rsidRPr="007C0B21" w:rsidRDefault="006A1ECE" w:rsidP="007C0B21">
      <w:pPr>
        <w:spacing w:line="319" w:lineRule="auto"/>
        <w:jc w:val="both"/>
        <w:rPr>
          <w:rFonts w:asciiTheme="minorHAnsi" w:hAnsiTheme="minorHAnsi" w:cstheme="minorHAnsi"/>
        </w:rPr>
      </w:pPr>
      <w:r w:rsidRPr="007C0B21">
        <w:rPr>
          <w:rFonts w:asciiTheme="minorHAnsi" w:hAnsiTheme="minorHAnsi" w:cstheme="minorHAnsi"/>
          <w:b/>
          <w:bCs/>
        </w:rPr>
        <w:t>e</w:t>
      </w:r>
      <w:r w:rsidR="001D60E3" w:rsidRPr="007C0B21">
        <w:rPr>
          <w:rFonts w:asciiTheme="minorHAnsi" w:hAnsiTheme="minorHAnsi" w:cstheme="minorHAnsi"/>
          <w:b/>
          <w:bCs/>
        </w:rPr>
        <w:t xml:space="preserve">) Oświadczenie Wykonawcy </w:t>
      </w:r>
      <w:r w:rsidR="001D60E3" w:rsidRPr="007C0B21">
        <w:rPr>
          <w:rFonts w:asciiTheme="minorHAnsi" w:hAnsiTheme="minorHAnsi" w:cstheme="minorHAnsi"/>
        </w:rPr>
        <w:t xml:space="preserve">o niepodleganiu wykluczeniu oraz spełnianiu warunków udziału w postępowaniu </w:t>
      </w:r>
      <w:r w:rsidR="001D60E3" w:rsidRPr="007C0B21">
        <w:rPr>
          <w:rFonts w:asciiTheme="minorHAnsi" w:hAnsiTheme="minorHAnsi" w:cstheme="minorHAnsi"/>
          <w:b/>
          <w:bCs/>
        </w:rPr>
        <w:t>(JEDZ)</w:t>
      </w:r>
      <w:r w:rsidR="008F5B44" w:rsidRPr="007C0B21">
        <w:rPr>
          <w:rFonts w:asciiTheme="minorHAnsi" w:hAnsiTheme="minorHAnsi" w:cstheme="minorHAnsi"/>
          <w:b/>
          <w:bCs/>
        </w:rPr>
        <w:t xml:space="preserve"> – załącznik nr 3.</w:t>
      </w:r>
      <w:r w:rsidR="00907C49" w:rsidRPr="007C0B21">
        <w:rPr>
          <w:rFonts w:asciiTheme="minorHAnsi" w:hAnsiTheme="minorHAnsi" w:cstheme="minorHAnsi"/>
        </w:rPr>
        <w:t xml:space="preserve"> </w:t>
      </w:r>
    </w:p>
    <w:p w14:paraId="16EF7E5B" w14:textId="296500E2" w:rsidR="001D60E3" w:rsidRPr="007C0B21" w:rsidRDefault="00907C49" w:rsidP="007C0B21">
      <w:pPr>
        <w:spacing w:line="319" w:lineRule="auto"/>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oświadczenie (JEDZ), składa każdy z Wykonawców.</w:t>
      </w:r>
    </w:p>
    <w:p w14:paraId="3ED04865" w14:textId="577618EA" w:rsidR="001D60E3" w:rsidRPr="007C0B21" w:rsidRDefault="001D60E3" w:rsidP="007C0B21">
      <w:pPr>
        <w:spacing w:line="319" w:lineRule="auto"/>
        <w:jc w:val="both"/>
        <w:rPr>
          <w:rFonts w:asciiTheme="minorHAnsi" w:hAnsiTheme="minorHAnsi" w:cstheme="minorHAnsi"/>
        </w:rPr>
      </w:pPr>
    </w:p>
    <w:p w14:paraId="68A6BB1F" w14:textId="57098E9B" w:rsidR="001D60E3" w:rsidRPr="007C0B21" w:rsidRDefault="006A1ECE" w:rsidP="007C0B21">
      <w:pPr>
        <w:spacing w:line="319" w:lineRule="auto"/>
        <w:jc w:val="both"/>
        <w:rPr>
          <w:rFonts w:asciiTheme="minorHAnsi" w:hAnsiTheme="minorHAnsi" w:cstheme="minorHAnsi"/>
        </w:rPr>
      </w:pPr>
      <w:r w:rsidRPr="007C0B21">
        <w:rPr>
          <w:rFonts w:asciiTheme="minorHAnsi" w:hAnsiTheme="minorHAnsi" w:cstheme="minorHAnsi"/>
          <w:b/>
          <w:bCs/>
        </w:rPr>
        <w:t>f</w:t>
      </w:r>
      <w:r w:rsidR="001D60E3" w:rsidRPr="007C0B21">
        <w:rPr>
          <w:rFonts w:asciiTheme="minorHAnsi" w:hAnsiTheme="minorHAnsi" w:cstheme="minorHAnsi"/>
          <w:b/>
          <w:bCs/>
        </w:rPr>
        <w:t xml:space="preserve">) </w:t>
      </w:r>
      <w:r w:rsidR="00907C49" w:rsidRPr="007C0B21">
        <w:rPr>
          <w:rFonts w:asciiTheme="minorHAnsi" w:hAnsiTheme="minorHAnsi" w:cstheme="minorHAnsi"/>
        </w:rPr>
        <w:t>J</w:t>
      </w:r>
      <w:r w:rsidR="001D60E3" w:rsidRPr="007C0B21">
        <w:rPr>
          <w:rFonts w:asciiTheme="minorHAnsi" w:hAnsiTheme="minorHAnsi" w:cstheme="minorHAnsi"/>
        </w:rPr>
        <w:t>eżeli Wykonawca powołuje się na zasoby innych podmiotów</w:t>
      </w:r>
      <w:r w:rsidR="001D60E3" w:rsidRPr="007C0B21">
        <w:rPr>
          <w:rFonts w:asciiTheme="minorHAnsi" w:hAnsiTheme="minorHAnsi" w:cstheme="minorHAnsi"/>
          <w:b/>
          <w:bCs/>
        </w:rPr>
        <w:t xml:space="preserve"> – oświadczenie podmiotu udostępniającego zasoby własne </w:t>
      </w:r>
      <w:r w:rsidR="001D60E3" w:rsidRPr="007C0B21">
        <w:rPr>
          <w:rFonts w:asciiTheme="minorHAnsi" w:hAnsiTheme="minorHAnsi" w:cstheme="minorHAnsi"/>
        </w:rPr>
        <w:t xml:space="preserve">o niepodleganiu wykluczeniu oraz spełnianiu warunków udziału w postępowaniu, w zakresie, w jakim Wykonawca powołuje się na jego zasoby </w:t>
      </w:r>
      <w:r w:rsidR="001D60E3" w:rsidRPr="007C0B21">
        <w:rPr>
          <w:rFonts w:asciiTheme="minorHAnsi" w:hAnsiTheme="minorHAnsi" w:cstheme="minorHAnsi"/>
          <w:b/>
          <w:bCs/>
        </w:rPr>
        <w:t>(JEDZ).</w:t>
      </w:r>
    </w:p>
    <w:p w14:paraId="188A2D79" w14:textId="07FF4477" w:rsidR="001D60E3" w:rsidRPr="007C0B21" w:rsidRDefault="001D60E3" w:rsidP="007C0B21">
      <w:pPr>
        <w:spacing w:line="319" w:lineRule="auto"/>
        <w:jc w:val="both"/>
        <w:rPr>
          <w:rFonts w:asciiTheme="minorHAnsi" w:hAnsiTheme="minorHAnsi" w:cstheme="minorHAnsi"/>
        </w:rPr>
      </w:pPr>
    </w:p>
    <w:p w14:paraId="4AC6BA8D" w14:textId="47784F45" w:rsidR="00C078FF" w:rsidRPr="007C0B21" w:rsidRDefault="006A1ECE" w:rsidP="007C0B21">
      <w:pPr>
        <w:tabs>
          <w:tab w:val="left" w:pos="993"/>
        </w:tabs>
        <w:spacing w:line="319" w:lineRule="auto"/>
        <w:jc w:val="both"/>
        <w:rPr>
          <w:rFonts w:asciiTheme="minorHAnsi" w:eastAsiaTheme="majorEastAsia" w:hAnsiTheme="minorHAnsi" w:cstheme="minorHAnsi"/>
        </w:rPr>
      </w:pPr>
      <w:r w:rsidRPr="007C0B21">
        <w:rPr>
          <w:rFonts w:asciiTheme="minorHAnsi" w:eastAsiaTheme="majorEastAsia" w:hAnsiTheme="minorHAnsi" w:cstheme="minorHAnsi"/>
          <w:b/>
          <w:bCs/>
        </w:rPr>
        <w:t>g)</w:t>
      </w:r>
      <w:r w:rsidRPr="007C0B21">
        <w:rPr>
          <w:rFonts w:asciiTheme="minorHAnsi" w:eastAsiaTheme="majorEastAsia" w:hAnsiTheme="minorHAnsi" w:cstheme="minorHAnsi"/>
        </w:rPr>
        <w:t xml:space="preserve"> </w:t>
      </w:r>
      <w:r w:rsidR="000A2BC1" w:rsidRPr="007C0B21">
        <w:rPr>
          <w:rFonts w:asciiTheme="minorHAnsi" w:eastAsiaTheme="majorEastAsia" w:hAnsiTheme="minorHAnsi" w:cstheme="minorHAnsi"/>
        </w:rPr>
        <w:t>I</w:t>
      </w:r>
      <w:r w:rsidR="00C078FF" w:rsidRPr="007C0B21">
        <w:rPr>
          <w:rFonts w:asciiTheme="minorHAnsi" w:eastAsiaTheme="majorEastAsia" w:hAnsiTheme="minorHAnsi" w:cstheme="minorHAnsi"/>
        </w:rPr>
        <w:t>nformacj</w:t>
      </w:r>
      <w:r w:rsidR="000A2BC1" w:rsidRPr="007C0B21">
        <w:rPr>
          <w:rFonts w:asciiTheme="minorHAnsi" w:eastAsiaTheme="majorEastAsia" w:hAnsiTheme="minorHAnsi" w:cstheme="minorHAnsi"/>
        </w:rPr>
        <w:t>ę</w:t>
      </w:r>
      <w:r w:rsidR="00C078FF" w:rsidRPr="007C0B21">
        <w:rPr>
          <w:rFonts w:asciiTheme="minorHAnsi" w:eastAsiaTheme="majorEastAsia" w:hAnsiTheme="minorHAnsi" w:cstheme="minorHAnsi"/>
        </w:rPr>
        <w:t xml:space="preserve"> z </w:t>
      </w:r>
      <w:r w:rsidR="00C078FF" w:rsidRPr="007C0B21">
        <w:rPr>
          <w:rFonts w:asciiTheme="minorHAnsi" w:eastAsiaTheme="majorEastAsia" w:hAnsiTheme="minorHAnsi" w:cstheme="minorHAnsi"/>
          <w:b/>
          <w:bCs/>
        </w:rPr>
        <w:t>Krajowego Rejestru Karnego</w:t>
      </w:r>
      <w:r w:rsidR="00C078FF" w:rsidRPr="007C0B21">
        <w:rPr>
          <w:rFonts w:asciiTheme="minorHAnsi" w:eastAsiaTheme="majorEastAsia" w:hAnsiTheme="minorHAnsi" w:cstheme="minorHAnsi"/>
        </w:rPr>
        <w:t xml:space="preserve"> sporządzonej nie wcześniej niż 6 miesięcy przed jej złożeniem w zakresie:</w:t>
      </w:r>
    </w:p>
    <w:p w14:paraId="44EF8A24" w14:textId="77777777"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1 i 2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w:t>
      </w:r>
    </w:p>
    <w:p w14:paraId="1344FCB4" w14:textId="338CCFF8"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dotyczącej orzeczenia zakazu ubiegania się o zamówienie publiczne tytułem środka karnego</w:t>
      </w:r>
      <w:r w:rsidR="00242449" w:rsidRPr="007C0B21">
        <w:rPr>
          <w:rFonts w:asciiTheme="minorHAnsi" w:eastAsiaTheme="majorEastAsia" w:hAnsiTheme="minorHAnsi" w:cstheme="minorHAnsi"/>
          <w:lang w:val="pl-PL" w:eastAsia="en-US"/>
        </w:rPr>
        <w:t>.</w:t>
      </w:r>
    </w:p>
    <w:p w14:paraId="3903AA0F" w14:textId="77777777" w:rsidR="00242449" w:rsidRPr="007C0B21" w:rsidRDefault="00242449" w:rsidP="007C0B21">
      <w:pPr>
        <w:spacing w:line="319" w:lineRule="auto"/>
        <w:ind w:left="1276"/>
        <w:contextualSpacing/>
        <w:jc w:val="both"/>
        <w:rPr>
          <w:rFonts w:asciiTheme="minorHAnsi" w:eastAsiaTheme="majorEastAsia" w:hAnsiTheme="minorHAnsi" w:cstheme="minorHAnsi"/>
          <w:lang w:val="pl-PL" w:eastAsia="en-US"/>
        </w:rPr>
      </w:pPr>
    </w:p>
    <w:p w14:paraId="589F4501" w14:textId="1054227F" w:rsidR="00C078FF" w:rsidRPr="007C0B21" w:rsidRDefault="006A1ECE" w:rsidP="007C0B21">
      <w:pPr>
        <w:tabs>
          <w:tab w:val="left" w:pos="492"/>
        </w:tabs>
        <w:spacing w:line="319" w:lineRule="auto"/>
        <w:contextualSpacing/>
        <w:jc w:val="both"/>
        <w:rPr>
          <w:rFonts w:asciiTheme="minorHAnsi" w:eastAsiaTheme="majorEastAsia" w:hAnsiTheme="minorHAnsi" w:cstheme="minorHAnsi"/>
          <w:lang w:val="pl-PL"/>
        </w:rPr>
      </w:pPr>
      <w:r w:rsidRPr="007C0B21">
        <w:rPr>
          <w:rFonts w:asciiTheme="minorHAnsi" w:eastAsiaTheme="majorEastAsia" w:hAnsiTheme="minorHAnsi" w:cstheme="minorHAnsi"/>
          <w:b/>
          <w:bCs/>
          <w:lang w:val="pl-PL"/>
        </w:rPr>
        <w:t xml:space="preserve">h)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w zakresie art. 108 ust. 1 pkt 5 ustawy </w:t>
      </w:r>
      <w:proofErr w:type="spellStart"/>
      <w:r w:rsidR="00C078FF"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b/>
          <w:bCs/>
          <w:lang w:val="pl-PL"/>
        </w:rPr>
        <w:t>, o braku przynależności do tej samej grupy kapitałowej,</w:t>
      </w:r>
      <w:r w:rsidR="00C078FF" w:rsidRPr="007C0B21">
        <w:rPr>
          <w:rFonts w:asciiTheme="minorHAnsi" w:eastAsiaTheme="majorEastAsia" w:hAnsiTheme="minorHAnsi" w:cstheme="minorHAnsi"/>
          <w:lang w:val="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BD2" w:rsidRPr="007C0B21">
        <w:rPr>
          <w:rFonts w:asciiTheme="minorHAnsi" w:eastAsiaTheme="majorEastAsia" w:hAnsiTheme="minorHAnsi" w:cstheme="minorHAnsi"/>
          <w:lang w:val="pl-PL"/>
        </w:rPr>
        <w:t xml:space="preserve"> – wzór oświadczenia stanowi </w:t>
      </w:r>
      <w:r w:rsidR="00A30BD2" w:rsidRPr="007C0B21">
        <w:rPr>
          <w:rFonts w:asciiTheme="minorHAnsi" w:eastAsiaTheme="majorEastAsia" w:hAnsiTheme="minorHAnsi" w:cstheme="minorHAnsi"/>
          <w:b/>
          <w:bCs/>
          <w:lang w:val="pl-PL"/>
        </w:rPr>
        <w:t xml:space="preserve">załącznik nr </w:t>
      </w:r>
      <w:r w:rsidRPr="007C0B21">
        <w:rPr>
          <w:rFonts w:asciiTheme="minorHAnsi" w:eastAsiaTheme="majorEastAsia" w:hAnsiTheme="minorHAnsi" w:cstheme="minorHAnsi"/>
          <w:b/>
          <w:bCs/>
          <w:lang w:val="pl-PL"/>
        </w:rPr>
        <w:t>6</w:t>
      </w:r>
      <w:r w:rsidR="00A30BD2" w:rsidRPr="007C0B21">
        <w:rPr>
          <w:rFonts w:asciiTheme="minorHAnsi" w:eastAsiaTheme="majorEastAsia" w:hAnsiTheme="minorHAnsi" w:cstheme="minorHAnsi"/>
          <w:b/>
          <w:bCs/>
          <w:lang w:val="pl-PL"/>
        </w:rPr>
        <w:t xml:space="preserve"> do SWZ</w:t>
      </w:r>
      <w:r w:rsidR="008F5B44" w:rsidRPr="007C0B21">
        <w:rPr>
          <w:rFonts w:asciiTheme="minorHAnsi" w:eastAsiaTheme="majorEastAsia" w:hAnsiTheme="minorHAnsi" w:cstheme="minorHAnsi"/>
          <w:b/>
          <w:bCs/>
          <w:lang w:val="pl-PL"/>
        </w:rPr>
        <w:t>.</w:t>
      </w:r>
    </w:p>
    <w:p w14:paraId="546B0079" w14:textId="77777777" w:rsidR="00C078FF" w:rsidRPr="007C0B21" w:rsidRDefault="00C078FF" w:rsidP="007C0B21">
      <w:pPr>
        <w:spacing w:line="319" w:lineRule="auto"/>
        <w:ind w:left="284"/>
        <w:contextualSpacing/>
        <w:jc w:val="both"/>
        <w:rPr>
          <w:rFonts w:asciiTheme="minorHAnsi" w:eastAsiaTheme="majorEastAsia" w:hAnsiTheme="minorHAnsi" w:cstheme="minorHAnsi"/>
          <w:lang w:val="pl-PL"/>
        </w:rPr>
      </w:pPr>
    </w:p>
    <w:p w14:paraId="7127195E" w14:textId="6882CBF8" w:rsidR="00C078FF" w:rsidRPr="007C0B21" w:rsidRDefault="006A1ECE" w:rsidP="007C0B21">
      <w:pPr>
        <w:tabs>
          <w:tab w:val="left" w:pos="426"/>
          <w:tab w:val="left" w:pos="492"/>
        </w:tabs>
        <w:spacing w:line="319" w:lineRule="auto"/>
        <w:contextualSpacing/>
        <w:jc w:val="both"/>
        <w:rPr>
          <w:rFonts w:asciiTheme="minorHAnsi" w:eastAsiaTheme="majorEastAsia" w:hAnsiTheme="minorHAnsi" w:cstheme="minorHAnsi"/>
          <w:lang w:val="pl-PL"/>
        </w:rPr>
      </w:pPr>
      <w:r w:rsidRPr="007C0B21">
        <w:rPr>
          <w:rFonts w:asciiTheme="minorHAnsi" w:eastAsiaTheme="majorEastAsia" w:hAnsiTheme="minorHAnsi" w:cstheme="minorHAnsi"/>
          <w:b/>
          <w:bCs/>
          <w:lang w:val="pl-PL"/>
        </w:rPr>
        <w:t xml:space="preserve">i)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o aktualności informacji zawartych w </w:t>
      </w:r>
      <w:r w:rsidR="00A54126" w:rsidRPr="007C0B21">
        <w:rPr>
          <w:rFonts w:asciiTheme="minorHAnsi" w:eastAsiaTheme="majorEastAsia" w:hAnsiTheme="minorHAnsi" w:cstheme="minorHAnsi"/>
          <w:b/>
          <w:bCs/>
          <w:lang w:val="pl-PL"/>
        </w:rPr>
        <w:t>oświadczeniu</w:t>
      </w:r>
      <w:r w:rsidR="00A30BD2" w:rsidRPr="007C0B21">
        <w:rPr>
          <w:rFonts w:asciiTheme="minorHAnsi" w:eastAsiaTheme="majorEastAsia" w:hAnsiTheme="minorHAnsi" w:cstheme="minorHAnsi"/>
          <w:b/>
          <w:bCs/>
          <w:lang w:val="pl-PL"/>
        </w:rPr>
        <w:t xml:space="preserve">, o którym mowa w art. 125 ust. 1 </w:t>
      </w:r>
      <w:proofErr w:type="spellStart"/>
      <w:r w:rsidR="00A30BD2"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lang w:val="pl-PL"/>
        </w:rPr>
        <w:t xml:space="preserve">, w zakresie podstaw wykluczenia z postępowania </w:t>
      </w:r>
      <w:r w:rsidR="00A54126" w:rsidRPr="007C0B21">
        <w:rPr>
          <w:rFonts w:asciiTheme="minorHAnsi" w:eastAsiaTheme="majorEastAsia" w:hAnsiTheme="minorHAnsi" w:cstheme="minorHAnsi"/>
          <w:lang w:val="pl-PL"/>
        </w:rPr>
        <w:t>wskazanych przez Zamawiającego, o których mowa</w:t>
      </w:r>
      <w:r w:rsidR="00C078FF" w:rsidRPr="007C0B21">
        <w:rPr>
          <w:rFonts w:asciiTheme="minorHAnsi" w:eastAsiaTheme="majorEastAsia" w:hAnsiTheme="minorHAnsi" w:cstheme="minorHAnsi"/>
          <w:lang w:val="pl-PL"/>
        </w:rPr>
        <w:t xml:space="preserve"> w:</w:t>
      </w:r>
    </w:p>
    <w:p w14:paraId="04051B78" w14:textId="33FA3974"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w:t>
      </w:r>
      <w:r w:rsidR="00D16101" w:rsidRPr="007C0B21">
        <w:rPr>
          <w:rFonts w:asciiTheme="minorHAnsi" w:eastAsiaTheme="majorEastAsia" w:hAnsiTheme="minorHAnsi" w:cstheme="minorHAnsi"/>
          <w:lang w:val="pl-PL" w:eastAsia="en-US"/>
        </w:rPr>
        <w:t xml:space="preserve"> </w:t>
      </w:r>
      <w:r w:rsidRPr="007C0B21">
        <w:rPr>
          <w:rFonts w:asciiTheme="minorHAnsi" w:eastAsiaTheme="majorEastAsia" w:hAnsiTheme="minorHAnsi" w:cstheme="minorHAnsi"/>
          <w:lang w:val="pl-PL" w:eastAsia="en-US"/>
        </w:rPr>
        <w:t xml:space="preserve">art. 108 ust. 1 pkt 3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w:t>
      </w:r>
    </w:p>
    <w:p w14:paraId="52FB88DC" w14:textId="08B6522D"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dotyczących orzeczenia zakazu ubiegania się o </w:t>
      </w:r>
    </w:p>
    <w:p w14:paraId="16BE3797" w14:textId="77777777"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zamówienie publiczne tytułem środka zapobiegawczego,</w:t>
      </w:r>
    </w:p>
    <w:p w14:paraId="1A676344" w14:textId="77777777"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5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dotyczących zawarcia z innymi Wykonawcami </w:t>
      </w:r>
      <w:r w:rsidRPr="007C0B21">
        <w:rPr>
          <w:rFonts w:asciiTheme="minorHAnsi" w:eastAsiaTheme="majorEastAsia" w:hAnsiTheme="minorHAnsi" w:cstheme="minorHAnsi"/>
          <w:lang w:val="pl-PL" w:eastAsia="en-US"/>
        </w:rPr>
        <w:br/>
        <w:t xml:space="preserve">           porozumienia mającego na celu zakłócenie konkurencji,</w:t>
      </w:r>
    </w:p>
    <w:p w14:paraId="0B57DF27" w14:textId="3501DD78"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6 ustawy </w:t>
      </w:r>
      <w:proofErr w:type="spellStart"/>
      <w:r w:rsidRPr="007C0B21">
        <w:rPr>
          <w:rFonts w:asciiTheme="minorHAnsi" w:eastAsiaTheme="majorEastAsia" w:hAnsiTheme="minorHAnsi" w:cstheme="minorHAnsi"/>
          <w:lang w:val="pl-PL" w:eastAsia="en-US"/>
        </w:rPr>
        <w:t>Pzp</w:t>
      </w:r>
      <w:proofErr w:type="spellEnd"/>
      <w:r w:rsidR="00A54126" w:rsidRPr="007C0B21">
        <w:rPr>
          <w:rFonts w:asciiTheme="minorHAnsi" w:eastAsiaTheme="majorEastAsia" w:hAnsiTheme="minorHAnsi" w:cstheme="minorHAnsi"/>
          <w:lang w:val="pl-PL" w:eastAsia="en-US"/>
        </w:rPr>
        <w:t>,</w:t>
      </w:r>
    </w:p>
    <w:p w14:paraId="68A2D01C" w14:textId="0BE3F322" w:rsidR="004B3CE3" w:rsidRPr="007C0B21" w:rsidRDefault="004B3CE3" w:rsidP="007C0B21">
      <w:pPr>
        <w:tabs>
          <w:tab w:val="left" w:pos="567"/>
          <w:tab w:val="left" w:pos="1134"/>
        </w:tabs>
        <w:spacing w:line="319" w:lineRule="auto"/>
        <w:ind w:left="1134" w:hanging="141"/>
        <w:jc w:val="both"/>
        <w:rPr>
          <w:rFonts w:asciiTheme="minorHAnsi" w:hAnsiTheme="minorHAnsi" w:cstheme="minorHAnsi"/>
          <w:bCs/>
        </w:rPr>
      </w:pPr>
      <w:r w:rsidRPr="007C0B21">
        <w:rPr>
          <w:rFonts w:asciiTheme="minorHAnsi" w:hAnsiTheme="minorHAnsi" w:cstheme="minorHAnsi"/>
          <w:bCs/>
        </w:rPr>
        <w:t xml:space="preserve">- </w:t>
      </w:r>
      <w:r w:rsidRPr="007C0B21">
        <w:rPr>
          <w:rFonts w:asciiTheme="minorHAnsi" w:eastAsiaTheme="minorHAnsi" w:hAnsiTheme="minorHAnsi" w:cstheme="minorHAnsi"/>
          <w:lang w:eastAsia="en-US"/>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w:t>
      </w:r>
      <w:r w:rsidRPr="007C0B21">
        <w:rPr>
          <w:rFonts w:asciiTheme="minorHAnsi" w:eastAsiaTheme="minorHAnsi" w:hAnsiTheme="minorHAnsi" w:cstheme="minorHAnsi"/>
          <w:lang w:eastAsia="en-US"/>
        </w:rPr>
        <w:lastRenderedPageBreak/>
        <w:t>Rady (UE) 2022/576 w sprawie zmiany rozporządzenia (UE) nr 833/2014 dotyczącego środków ograniczających w związku z działaniami Rosji destabilizującymi sytuację na Ukrainie,</w:t>
      </w:r>
    </w:p>
    <w:p w14:paraId="4916A9B9" w14:textId="122EF53D" w:rsidR="004B3CE3" w:rsidRPr="007C0B21" w:rsidRDefault="004B3CE3" w:rsidP="007C0B21">
      <w:pPr>
        <w:tabs>
          <w:tab w:val="left" w:pos="567"/>
        </w:tabs>
        <w:spacing w:line="319" w:lineRule="auto"/>
        <w:ind w:left="1276" w:hanging="283"/>
        <w:jc w:val="both"/>
        <w:rPr>
          <w:rFonts w:asciiTheme="minorHAnsi" w:eastAsiaTheme="minorHAnsi" w:hAnsiTheme="minorHAnsi" w:cstheme="minorHAnsi"/>
          <w:b/>
          <w:bCs/>
          <w:lang w:eastAsia="en-US"/>
        </w:rPr>
      </w:pPr>
      <w:r w:rsidRPr="007C0B21">
        <w:rPr>
          <w:rFonts w:asciiTheme="minorHAnsi" w:eastAsiaTheme="minorHAnsi" w:hAnsiTheme="minorHAnsi" w:cstheme="minorHAnsi"/>
          <w:lang w:eastAsia="en-US"/>
        </w:rPr>
        <w:t xml:space="preserve">- art. </w:t>
      </w:r>
      <w:r w:rsidRPr="007C0B21">
        <w:rPr>
          <w:rFonts w:asciiTheme="minorHAnsi" w:eastAsia="Times New Roman" w:hAnsiTheme="minorHAnsi" w:cstheme="minorHAnsi"/>
          <w:color w:val="222222"/>
        </w:rPr>
        <w:t xml:space="preserve">7 ust. 1 ustawy </w:t>
      </w:r>
      <w:r w:rsidRPr="007C0B21">
        <w:rPr>
          <w:rFonts w:asciiTheme="minorHAnsi" w:eastAsiaTheme="minorHAnsi" w:hAnsiTheme="minorHAnsi" w:cstheme="minorHAnsi"/>
          <w:color w:val="222222"/>
          <w:lang w:eastAsia="en-US"/>
        </w:rPr>
        <w:t>z dnia 13 kwietnia 2022 r.</w:t>
      </w:r>
      <w:r w:rsidRPr="007C0B21">
        <w:rPr>
          <w:rFonts w:asciiTheme="minorHAnsi" w:eastAsiaTheme="minorHAnsi" w:hAnsiTheme="minorHAnsi" w:cstheme="minorHAnsi"/>
          <w:i/>
          <w:iCs/>
          <w:color w:val="222222"/>
          <w:lang w:eastAsia="en-US"/>
        </w:rPr>
        <w:t xml:space="preserve"> o szczególnych rozwiązaniach w zakresie przeciwdziałania wspieraniu agresji na Ukrainę oraz służących ochronie bezpieczeństwa narodowego, </w:t>
      </w:r>
    </w:p>
    <w:p w14:paraId="239A119F" w14:textId="77777777" w:rsidR="004B3CE3" w:rsidRPr="007C0B21" w:rsidRDefault="004B3CE3" w:rsidP="007C0B21">
      <w:pPr>
        <w:spacing w:line="319" w:lineRule="auto"/>
        <w:ind w:left="567"/>
        <w:contextualSpacing/>
        <w:jc w:val="both"/>
        <w:rPr>
          <w:rFonts w:asciiTheme="minorHAnsi" w:eastAsiaTheme="majorEastAsia" w:hAnsiTheme="minorHAnsi" w:cstheme="minorHAnsi"/>
          <w:lang w:val="pl-PL" w:eastAsia="en-US"/>
        </w:rPr>
      </w:pPr>
    </w:p>
    <w:p w14:paraId="25D20C7A" w14:textId="1D18346A" w:rsidR="00A54126" w:rsidRPr="007C0B21" w:rsidRDefault="00A54126" w:rsidP="007C0B21">
      <w:pPr>
        <w:spacing w:line="319" w:lineRule="auto"/>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wzór oświadczenia stanowi </w:t>
      </w:r>
      <w:r w:rsidRPr="007C0B21">
        <w:rPr>
          <w:rFonts w:asciiTheme="minorHAnsi" w:eastAsiaTheme="majorEastAsia" w:hAnsiTheme="minorHAnsi" w:cstheme="minorHAnsi"/>
          <w:b/>
          <w:bCs/>
          <w:lang w:val="pl-PL" w:eastAsia="en-US"/>
        </w:rPr>
        <w:t xml:space="preserve">załącznik nr </w:t>
      </w:r>
      <w:r w:rsidR="00B007D7" w:rsidRPr="007C0B21">
        <w:rPr>
          <w:rFonts w:asciiTheme="minorHAnsi" w:eastAsiaTheme="majorEastAsia" w:hAnsiTheme="minorHAnsi" w:cstheme="minorHAnsi"/>
          <w:b/>
          <w:bCs/>
          <w:lang w:val="pl-PL" w:eastAsia="en-US"/>
        </w:rPr>
        <w:t xml:space="preserve"> </w:t>
      </w:r>
      <w:r w:rsidR="004B3CE3" w:rsidRPr="007C0B21">
        <w:rPr>
          <w:rFonts w:asciiTheme="minorHAnsi" w:eastAsiaTheme="majorEastAsia" w:hAnsiTheme="minorHAnsi" w:cstheme="minorHAnsi"/>
          <w:b/>
          <w:bCs/>
          <w:lang w:val="pl-PL" w:eastAsia="en-US"/>
        </w:rPr>
        <w:t>5</w:t>
      </w:r>
      <w:r w:rsidR="00B007D7" w:rsidRPr="007C0B21">
        <w:rPr>
          <w:rFonts w:asciiTheme="minorHAnsi" w:eastAsiaTheme="majorEastAsia" w:hAnsiTheme="minorHAnsi" w:cstheme="minorHAnsi"/>
          <w:b/>
          <w:bCs/>
          <w:lang w:val="pl-PL" w:eastAsia="en-US"/>
        </w:rPr>
        <w:t xml:space="preserve"> </w:t>
      </w:r>
      <w:r w:rsidRPr="007C0B21">
        <w:rPr>
          <w:rFonts w:asciiTheme="minorHAnsi" w:eastAsiaTheme="majorEastAsia" w:hAnsiTheme="minorHAnsi" w:cstheme="minorHAnsi"/>
          <w:b/>
          <w:bCs/>
          <w:lang w:val="pl-PL" w:eastAsia="en-US"/>
        </w:rPr>
        <w:t>do SWZ.</w:t>
      </w:r>
    </w:p>
    <w:p w14:paraId="5C2A3C40" w14:textId="77777777" w:rsidR="00C078FF" w:rsidRPr="007C0B21" w:rsidRDefault="00C078FF" w:rsidP="007C0B21">
      <w:pPr>
        <w:spacing w:line="319" w:lineRule="auto"/>
        <w:jc w:val="both"/>
        <w:rPr>
          <w:rFonts w:asciiTheme="minorHAnsi" w:eastAsiaTheme="majorEastAsia" w:hAnsiTheme="minorHAnsi" w:cstheme="minorHAnsi"/>
          <w:b/>
          <w:bCs/>
          <w:lang w:val="pl-PL" w:eastAsia="en-US"/>
        </w:rPr>
      </w:pPr>
    </w:p>
    <w:p w14:paraId="45189E87" w14:textId="132330ED" w:rsidR="00C078FF" w:rsidRPr="007C0B21" w:rsidRDefault="00C078FF" w:rsidP="007C0B21">
      <w:pPr>
        <w:spacing w:line="319" w:lineRule="auto"/>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b/>
          <w:bCs/>
          <w:lang w:val="pl-PL" w:eastAsia="en-US"/>
        </w:rPr>
        <w:t>5. Jeżeli Wykonawca ma siedzibę lub miejsce zamieszkania poza granicami Rzeczypospolitej Polskiej</w:t>
      </w:r>
      <w:r w:rsidRPr="007C0B21">
        <w:rPr>
          <w:rFonts w:asciiTheme="minorHAnsi" w:eastAsiaTheme="majorEastAsia" w:hAnsiTheme="minorHAnsi" w:cstheme="minorHAnsi"/>
          <w:lang w:val="pl-PL" w:eastAsia="en-US"/>
        </w:rPr>
        <w:t>, zamiast:</w:t>
      </w:r>
    </w:p>
    <w:p w14:paraId="5C868632" w14:textId="608ECC60" w:rsidR="00C078FF" w:rsidRPr="007C0B21" w:rsidRDefault="00C078FF" w:rsidP="007C0B21">
      <w:pPr>
        <w:numPr>
          <w:ilvl w:val="7"/>
          <w:numId w:val="28"/>
        </w:numPr>
        <w:spacing w:line="319" w:lineRule="auto"/>
        <w:ind w:left="993"/>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informacji z Krajowego Rejestru Karnego, o której mowa w rozdziale </w:t>
      </w:r>
      <w:bookmarkStart w:id="40" w:name="_Hlk117172800"/>
      <w:r w:rsidRPr="007C0B21">
        <w:rPr>
          <w:rFonts w:asciiTheme="minorHAnsi" w:eastAsiaTheme="majorEastAsia" w:hAnsiTheme="minorHAnsi" w:cstheme="minorHAnsi"/>
          <w:lang w:val="pl-PL" w:eastAsia="en-US"/>
        </w:rPr>
        <w:t xml:space="preserve">X ust. </w:t>
      </w:r>
      <w:r w:rsidR="0057441B" w:rsidRPr="007C0B21">
        <w:rPr>
          <w:rFonts w:asciiTheme="minorHAnsi" w:eastAsiaTheme="majorEastAsia" w:hAnsiTheme="minorHAnsi" w:cstheme="minorHAnsi"/>
          <w:lang w:val="pl-PL" w:eastAsia="en-US"/>
        </w:rPr>
        <w:t>4</w:t>
      </w:r>
      <w:r w:rsidRPr="007C0B21">
        <w:rPr>
          <w:rFonts w:asciiTheme="minorHAnsi" w:eastAsiaTheme="majorEastAsia" w:hAnsiTheme="minorHAnsi" w:cstheme="minorHAnsi"/>
          <w:lang w:val="pl-PL" w:eastAsia="en-US"/>
        </w:rPr>
        <w:t xml:space="preserve"> lit </w:t>
      </w:r>
      <w:bookmarkEnd w:id="40"/>
      <w:r w:rsidR="00914173" w:rsidRPr="007C0B21">
        <w:rPr>
          <w:rFonts w:asciiTheme="minorHAnsi" w:eastAsiaTheme="majorEastAsia" w:hAnsiTheme="minorHAnsi" w:cstheme="minorHAnsi"/>
          <w:lang w:val="pl-PL" w:eastAsia="en-US"/>
        </w:rPr>
        <w:t>g</w:t>
      </w:r>
      <w:r w:rsidR="009F4A0C" w:rsidRPr="007C0B21">
        <w:rPr>
          <w:rFonts w:asciiTheme="minorHAnsi" w:eastAsiaTheme="majorEastAsia" w:hAnsiTheme="minorHAnsi" w:cstheme="minorHAnsi"/>
          <w:lang w:val="pl-PL" w:eastAsia="en-US"/>
        </w:rPr>
        <w:t>)</w:t>
      </w:r>
      <w:r w:rsidRPr="007C0B21">
        <w:rPr>
          <w:rFonts w:asciiTheme="minorHAnsi" w:eastAsiaTheme="majorEastAsia" w:hAnsiTheme="minorHAnsi" w:cstheme="minorHAnsi"/>
          <w:lang w:val="pl-PL" w:eastAsia="en-US"/>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 wystawiony nie wcześniej niż 6 miesięcy przed jego złożeniem;</w:t>
      </w:r>
    </w:p>
    <w:p w14:paraId="2FD70E3F" w14:textId="200A1CDD" w:rsidR="00C078FF" w:rsidRPr="007C0B21" w:rsidRDefault="00C078FF" w:rsidP="007C0B21">
      <w:pPr>
        <w:numPr>
          <w:ilvl w:val="7"/>
          <w:numId w:val="28"/>
        </w:numPr>
        <w:spacing w:line="319" w:lineRule="auto"/>
        <w:ind w:left="993"/>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Jeżeli w kraju, w którym Wykonawca ma siedzibę lub miejsce zamieszkania, nie wydaje się dokumentów, o których mowa w rozdziale X ust. </w:t>
      </w:r>
      <w:r w:rsidR="009F4A0C" w:rsidRPr="007C0B21">
        <w:rPr>
          <w:rFonts w:asciiTheme="minorHAnsi" w:eastAsiaTheme="majorEastAsia" w:hAnsiTheme="minorHAnsi" w:cstheme="minorHAnsi"/>
          <w:lang w:val="pl-PL" w:eastAsia="en-US"/>
        </w:rPr>
        <w:t>5</w:t>
      </w:r>
      <w:r w:rsidRPr="007C0B21">
        <w:rPr>
          <w:rFonts w:asciiTheme="minorHAnsi" w:eastAsiaTheme="majorEastAsia" w:hAnsiTheme="minorHAnsi" w:cstheme="minorHAnsi"/>
          <w:lang w:val="pl-PL" w:eastAsia="en-US"/>
        </w:rPr>
        <w:t xml:space="preserve"> lit a lub gdy dokumenty te nie odnoszą się do wszystkich przypadków, o których mowa w art. 108 ust. 1 pkt 1, 2 i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daty wystawienia dokumentów stosuje się odpowiednio.</w:t>
      </w:r>
    </w:p>
    <w:bookmarkEnd w:id="39"/>
    <w:p w14:paraId="7A0AC744" w14:textId="1818FC46" w:rsidR="008870AA" w:rsidRPr="007C0B21" w:rsidRDefault="008870AA" w:rsidP="007C0B21">
      <w:pPr>
        <w:spacing w:line="319" w:lineRule="auto"/>
        <w:rPr>
          <w:rFonts w:asciiTheme="minorHAnsi" w:hAnsiTheme="minorHAnsi" w:cstheme="minorHAnsi"/>
        </w:rPr>
      </w:pPr>
    </w:p>
    <w:p w14:paraId="0A8B62A8" w14:textId="5294EA3E" w:rsidR="008870AA" w:rsidRPr="007C0B21" w:rsidRDefault="008870AA"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dane umożliwiające dostęp do tych środków</w:t>
      </w:r>
      <w:r w:rsidR="00914173" w:rsidRPr="007C0B21">
        <w:rPr>
          <w:rFonts w:asciiTheme="minorHAnsi" w:hAnsiTheme="minorHAnsi" w:cstheme="minorHAnsi"/>
        </w:rPr>
        <w:t>.</w:t>
      </w:r>
    </w:p>
    <w:p w14:paraId="66094660" w14:textId="77777777" w:rsidR="0047609D" w:rsidRPr="007C0B21" w:rsidRDefault="0047609D" w:rsidP="007C0B21">
      <w:pPr>
        <w:tabs>
          <w:tab w:val="left" w:pos="426"/>
        </w:tabs>
        <w:spacing w:line="319" w:lineRule="auto"/>
        <w:jc w:val="both"/>
        <w:rPr>
          <w:rFonts w:asciiTheme="minorHAnsi" w:hAnsiTheme="minorHAnsi" w:cstheme="minorHAnsi"/>
        </w:rPr>
      </w:pPr>
    </w:p>
    <w:p w14:paraId="35EB20AB" w14:textId="471404CF" w:rsidR="00914173" w:rsidRPr="007C0B21" w:rsidRDefault="00914173"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W przypadku podwykonawcy niebędącego podmiotem udostępniającym zasoby na zasadach art. 118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nie będzie żądał złożenia podmiotowych środków dowodowych na potwierdzenie braku podstaw wykluczenia, o których mowa w pkt. </w:t>
      </w:r>
      <w:r w:rsidR="0047609D" w:rsidRPr="007C0B21">
        <w:rPr>
          <w:rFonts w:asciiTheme="minorHAnsi" w:eastAsiaTheme="majorEastAsia" w:hAnsiTheme="minorHAnsi" w:cstheme="minorHAnsi"/>
          <w:lang w:val="pl-PL" w:eastAsia="en-US"/>
        </w:rPr>
        <w:t xml:space="preserve">X ust. 4 </w:t>
      </w:r>
      <w:proofErr w:type="spellStart"/>
      <w:r w:rsidR="0047609D" w:rsidRPr="007C0B21">
        <w:rPr>
          <w:rFonts w:asciiTheme="minorHAnsi" w:eastAsiaTheme="majorEastAsia" w:hAnsiTheme="minorHAnsi" w:cstheme="minorHAnsi"/>
          <w:lang w:val="pl-PL" w:eastAsia="en-US"/>
        </w:rPr>
        <w:t>lit.g</w:t>
      </w:r>
      <w:proofErr w:type="spellEnd"/>
      <w:r w:rsidR="0047609D" w:rsidRPr="007C0B21">
        <w:rPr>
          <w:rFonts w:asciiTheme="minorHAnsi" w:eastAsiaTheme="majorEastAsia" w:hAnsiTheme="minorHAnsi" w:cstheme="minorHAnsi"/>
          <w:lang w:val="pl-PL" w:eastAsia="en-US"/>
        </w:rPr>
        <w:t>-i.</w:t>
      </w:r>
    </w:p>
    <w:p w14:paraId="205490B0" w14:textId="77777777" w:rsidR="008870AA" w:rsidRPr="007C0B21" w:rsidRDefault="008870AA" w:rsidP="007C0B21">
      <w:pPr>
        <w:spacing w:line="319" w:lineRule="auto"/>
        <w:jc w:val="both"/>
        <w:rPr>
          <w:rFonts w:asciiTheme="minorHAnsi" w:hAnsiTheme="minorHAnsi" w:cstheme="minorHAnsi"/>
        </w:rPr>
      </w:pPr>
    </w:p>
    <w:p w14:paraId="673F789E" w14:textId="2F6F3A34"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7</w:t>
      </w:r>
      <w:r w:rsidR="008870AA" w:rsidRPr="007C0B21">
        <w:rPr>
          <w:rFonts w:asciiTheme="minorHAnsi" w:hAnsiTheme="minorHAnsi" w:cstheme="minorHAnsi"/>
          <w:b/>
          <w:bCs/>
        </w:rPr>
        <w:t>.</w:t>
      </w:r>
      <w:r w:rsidR="008870AA" w:rsidRPr="007C0B21">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8EBEC28" w14:textId="246BF281"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8</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22233A9" w14:textId="11B36A1F"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9</w:t>
      </w:r>
      <w:r w:rsidR="008870AA" w:rsidRPr="007C0B21">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7C0B21" w:rsidRDefault="008870AA" w:rsidP="007C0B21">
      <w:pPr>
        <w:spacing w:line="319" w:lineRule="auto"/>
        <w:jc w:val="both"/>
        <w:rPr>
          <w:rFonts w:asciiTheme="minorHAnsi" w:hAnsiTheme="minorHAnsi" w:cstheme="minorHAnsi"/>
          <w:b/>
          <w:bCs/>
        </w:rPr>
      </w:pPr>
    </w:p>
    <w:p w14:paraId="6FD2090C" w14:textId="70CDD436"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10</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7C0B21" w:rsidRDefault="008870AA" w:rsidP="007C0B21">
      <w:pPr>
        <w:spacing w:line="319" w:lineRule="auto"/>
        <w:jc w:val="both"/>
        <w:rPr>
          <w:rFonts w:asciiTheme="minorHAnsi" w:hAnsiTheme="minorHAnsi" w:cstheme="minorHAnsi"/>
        </w:rPr>
      </w:pPr>
    </w:p>
    <w:p w14:paraId="33EE635B" w14:textId="457EE320"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b/>
          <w:bCs/>
        </w:rPr>
        <w:t>1</w:t>
      </w:r>
      <w:r w:rsidR="0047609D" w:rsidRPr="007C0B21">
        <w:rPr>
          <w:rFonts w:asciiTheme="minorHAnsi" w:hAnsiTheme="minorHAnsi" w:cstheme="minorHAnsi"/>
          <w:b/>
          <w:bCs/>
        </w:rPr>
        <w:t>1</w:t>
      </w:r>
      <w:r w:rsidRPr="007C0B21">
        <w:rPr>
          <w:rFonts w:asciiTheme="minorHAnsi" w:hAnsiTheme="minorHAnsi" w:cstheme="minorHAnsi"/>
          <w:b/>
          <w:bCs/>
        </w:rPr>
        <w:t>.</w:t>
      </w:r>
      <w:r w:rsidRPr="007C0B21">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C0B21">
        <w:rPr>
          <w:rFonts w:asciiTheme="minorHAnsi" w:hAnsiTheme="minorHAnsi" w:cstheme="minorHAnsi"/>
          <w:smallCaps/>
        </w:rPr>
        <w:t xml:space="preserve">30  </w:t>
      </w:r>
      <w:r w:rsidRPr="007C0B21">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7C0B21" w:rsidRDefault="008870AA" w:rsidP="007C0B21">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41" w:name="_Toc65495856"/>
      <w:r w:rsidRPr="007C0B21">
        <w:rPr>
          <w:rFonts w:asciiTheme="minorHAnsi" w:hAnsiTheme="minorHAnsi" w:cstheme="minorHAnsi"/>
          <w:b/>
          <w:bCs/>
          <w:sz w:val="22"/>
          <w:szCs w:val="22"/>
        </w:rPr>
        <w:t>XI. Poleganie na zasobach innych podmiotów</w:t>
      </w:r>
      <w:bookmarkEnd w:id="41"/>
    </w:p>
    <w:p w14:paraId="27E7E4F9"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4E19BAC"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 odniesieniu do warunków dotyczących doświadczenia, wykonawcy mogą polegać na zdolnościach podmiotów udostępniających zasoby, jeśli podmioty te wykonają </w:t>
      </w:r>
      <w:r w:rsidR="00D16101" w:rsidRPr="007C0B21">
        <w:rPr>
          <w:rFonts w:asciiTheme="minorHAnsi" w:hAnsiTheme="minorHAnsi" w:cstheme="minorHAnsi"/>
        </w:rPr>
        <w:t>roboty</w:t>
      </w:r>
      <w:r w:rsidRPr="007C0B21">
        <w:rPr>
          <w:rFonts w:asciiTheme="minorHAnsi" w:hAnsiTheme="minorHAnsi" w:cstheme="minorHAnsi"/>
        </w:rPr>
        <w:t xml:space="preserve"> do realizacji którego te zdolności są wymagane.</w:t>
      </w:r>
    </w:p>
    <w:p w14:paraId="0E7B85C2" w14:textId="53570EE6"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C0B21">
        <w:rPr>
          <w:rFonts w:asciiTheme="minorHAnsi" w:hAnsiTheme="minorHAnsi" w:cstheme="minorHAnsi"/>
          <w:b/>
        </w:rPr>
        <w:t xml:space="preserve">załącznik nr </w:t>
      </w:r>
      <w:r w:rsidR="00017FCE" w:rsidRPr="007C0B21">
        <w:rPr>
          <w:rFonts w:asciiTheme="minorHAnsi" w:hAnsiTheme="minorHAnsi" w:cstheme="minorHAnsi"/>
          <w:b/>
        </w:rPr>
        <w:t>11</w:t>
      </w:r>
      <w:r w:rsidRPr="007C0B21">
        <w:rPr>
          <w:rFonts w:asciiTheme="minorHAnsi" w:hAnsiTheme="minorHAnsi" w:cstheme="minorHAnsi"/>
          <w:b/>
        </w:rPr>
        <w:t xml:space="preserve"> do SWZ.</w:t>
      </w:r>
    </w:p>
    <w:p w14:paraId="33C72A5C"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b/>
        </w:rPr>
        <w:lastRenderedPageBreak/>
        <w:t xml:space="preserve">UWAGA: </w:t>
      </w:r>
      <w:r w:rsidRPr="007C0B2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4DE366A5" w:rsidR="008870AA" w:rsidRPr="007C0B21" w:rsidRDefault="008870AA" w:rsidP="007C0B21">
      <w:pPr>
        <w:numPr>
          <w:ilvl w:val="3"/>
          <w:numId w:val="1"/>
        </w:numPr>
        <w:shd w:val="clear" w:color="auto" w:fill="FFFFFF"/>
        <w:spacing w:line="319" w:lineRule="auto"/>
        <w:ind w:left="426"/>
        <w:jc w:val="both"/>
        <w:rPr>
          <w:rFonts w:asciiTheme="minorHAnsi" w:hAnsiTheme="minorHAnsi" w:cstheme="minorHAnsi"/>
        </w:rPr>
      </w:pPr>
      <w:r w:rsidRPr="007C0B21">
        <w:rPr>
          <w:rFonts w:asciiTheme="minorHAnsi" w:hAnsiTheme="minorHAnsi" w:cstheme="minorHAnsi"/>
        </w:rPr>
        <w:t>Wykonawca, w przypadku polegania na zdolnościach lub sytuacji podmiotów udostępniających zasoby, przedstawia, wraz z oświadczeniem</w:t>
      </w:r>
      <w:r w:rsidR="006C41B0" w:rsidRPr="007C0B21">
        <w:rPr>
          <w:rFonts w:asciiTheme="minorHAnsi" w:hAnsiTheme="minorHAnsi" w:cstheme="minorHAnsi"/>
        </w:rPr>
        <w:t xml:space="preserve"> (JEDZ)</w:t>
      </w:r>
      <w:r w:rsidRPr="007C0B21">
        <w:rPr>
          <w:rFonts w:asciiTheme="minorHAnsi" w:hAnsiTheme="minorHAnsi" w:cstheme="minorHAnsi"/>
        </w:rPr>
        <w:t>, o którym mowa w Rozdziale X ust. 1 SWZ, także oświadczenie podmiotu udostępniającego zasoby</w:t>
      </w:r>
      <w:r w:rsidR="006C41B0" w:rsidRPr="007C0B21">
        <w:rPr>
          <w:rFonts w:asciiTheme="minorHAnsi" w:hAnsiTheme="minorHAnsi" w:cstheme="minorHAnsi"/>
        </w:rPr>
        <w:t xml:space="preserve">, </w:t>
      </w:r>
      <w:r w:rsidRPr="007C0B21">
        <w:rPr>
          <w:rFonts w:asciiTheme="minorHAnsi" w:hAnsiTheme="minorHAnsi" w:cstheme="minorHAnsi"/>
        </w:rPr>
        <w:t xml:space="preserve">potwierdzające brak podstaw wykluczenia tego podmiotu oraz odpowiednio spełnianie warunków udziału w postępowaniu, w zakresie, w jakim </w:t>
      </w:r>
      <w:bookmarkStart w:id="42" w:name="_Hlk65499459"/>
      <w:r w:rsidRPr="007C0B21">
        <w:rPr>
          <w:rFonts w:asciiTheme="minorHAnsi" w:hAnsiTheme="minorHAnsi" w:cstheme="minorHAnsi"/>
        </w:rPr>
        <w:t xml:space="preserve">Wykonawca powołuje się na jego zasoby, </w:t>
      </w:r>
      <w:bookmarkEnd w:id="42"/>
      <w:r w:rsidRPr="007C0B21">
        <w:rPr>
          <w:rFonts w:asciiTheme="minorHAnsi" w:hAnsiTheme="minorHAnsi" w:cstheme="minorHAnsi"/>
        </w:rPr>
        <w:t>zgodnie z katalogiem dokumentów określonych w Rozdziale X SWZ.</w:t>
      </w:r>
    </w:p>
    <w:p w14:paraId="6D541C8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3" w:name="_Toc65495857"/>
    </w:p>
    <w:p w14:paraId="4ED7F58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XII. Informacja dla Wykonawców wspólnie ubiegających się o udzielenie zamówienia</w:t>
      </w:r>
      <w:bookmarkEnd w:id="43"/>
    </w:p>
    <w:p w14:paraId="4DF3581E" w14:textId="77777777" w:rsidR="008870AA" w:rsidRPr="007C0B21" w:rsidRDefault="008870AA" w:rsidP="007C0B21">
      <w:pPr>
        <w:spacing w:line="319" w:lineRule="auto"/>
        <w:rPr>
          <w:rFonts w:asciiTheme="minorHAnsi" w:hAnsiTheme="minorHAnsi" w:cstheme="minorHAnsi"/>
        </w:rPr>
      </w:pPr>
    </w:p>
    <w:p w14:paraId="0B885E74" w14:textId="77777777"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C0B21">
        <w:rPr>
          <w:rFonts w:asciiTheme="minorHAnsi" w:hAnsiTheme="minorHAnsi" w:cstheme="minorHAnsi"/>
          <w:b/>
        </w:rPr>
        <w:t xml:space="preserve"> </w:t>
      </w:r>
      <w:r w:rsidRPr="007C0B21">
        <w:rPr>
          <w:rFonts w:asciiTheme="minorHAnsi" w:hAnsiTheme="minorHAnsi" w:cstheme="minorHAnsi"/>
        </w:rPr>
        <w:t xml:space="preserve">winno być załączone do oferty. </w:t>
      </w:r>
    </w:p>
    <w:p w14:paraId="099C3CAB" w14:textId="718E5BB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w:t>
      </w:r>
      <w:r w:rsidR="00F74163" w:rsidRPr="007C0B21">
        <w:rPr>
          <w:rFonts w:asciiTheme="minorHAnsi" w:hAnsiTheme="minorHAnsi" w:cstheme="minorHAnsi"/>
        </w:rPr>
        <w:t>e (JEDZ)</w:t>
      </w:r>
      <w:r w:rsidRPr="007C0B21">
        <w:rPr>
          <w:rFonts w:asciiTheme="minorHAnsi" w:hAnsiTheme="minorHAnsi" w:cstheme="minorHAnsi"/>
        </w:rPr>
        <w:t>, o który</w:t>
      </w:r>
      <w:r w:rsidR="00F74163" w:rsidRPr="007C0B21">
        <w:rPr>
          <w:rFonts w:asciiTheme="minorHAnsi" w:hAnsiTheme="minorHAnsi" w:cstheme="minorHAnsi"/>
        </w:rPr>
        <w:t>m</w:t>
      </w:r>
      <w:r w:rsidRPr="007C0B21">
        <w:rPr>
          <w:rFonts w:asciiTheme="minorHAnsi" w:hAnsiTheme="minorHAnsi" w:cstheme="minorHAnsi"/>
        </w:rPr>
        <w:t xml:space="preserve">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0A6CF178" w:rsidR="008870AA" w:rsidRPr="007C0B21" w:rsidRDefault="008870AA" w:rsidP="007C0B21">
      <w:pPr>
        <w:numPr>
          <w:ilvl w:val="0"/>
          <w:numId w:val="12"/>
        </w:numPr>
        <w:spacing w:line="319" w:lineRule="auto"/>
        <w:ind w:left="426"/>
        <w:jc w:val="both"/>
        <w:rPr>
          <w:rFonts w:asciiTheme="minorHAnsi" w:hAnsiTheme="minorHAnsi" w:cstheme="minorHAnsi"/>
          <w:b/>
          <w:bCs/>
        </w:rPr>
      </w:pPr>
      <w:bookmarkStart w:id="44" w:name="_Hlk63772459"/>
      <w:r w:rsidRPr="007C0B21">
        <w:rPr>
          <w:rFonts w:asciiTheme="minorHAnsi" w:hAnsiTheme="minorHAnsi" w:cstheme="minorHAnsi"/>
        </w:rPr>
        <w:t xml:space="preserve">Wykonawcy wspólnie ubiegający się o udzielenie zamówienia dołączają do oferty </w:t>
      </w:r>
      <w:bookmarkStart w:id="45" w:name="_Hlk63766266"/>
      <w:r w:rsidRPr="007C0B21">
        <w:rPr>
          <w:rFonts w:asciiTheme="minorHAnsi" w:hAnsiTheme="minorHAnsi" w:cstheme="minorHAnsi"/>
        </w:rPr>
        <w:t xml:space="preserve">oświadczenie, z którego wynika, które roboty wykonają poszczególni wykonawcy, według wzoru stanowiącego </w:t>
      </w:r>
      <w:r w:rsidRPr="007C0B21">
        <w:rPr>
          <w:rFonts w:asciiTheme="minorHAnsi" w:hAnsiTheme="minorHAnsi" w:cstheme="minorHAnsi"/>
          <w:b/>
          <w:bCs/>
        </w:rPr>
        <w:t xml:space="preserve">załącznik nr </w:t>
      </w:r>
      <w:r w:rsidR="00017FCE" w:rsidRPr="007C0B21">
        <w:rPr>
          <w:rFonts w:asciiTheme="minorHAnsi" w:hAnsiTheme="minorHAnsi" w:cstheme="minorHAnsi"/>
          <w:b/>
          <w:bCs/>
        </w:rPr>
        <w:t>10</w:t>
      </w:r>
      <w:r w:rsidRPr="007C0B21">
        <w:rPr>
          <w:rFonts w:asciiTheme="minorHAnsi" w:hAnsiTheme="minorHAnsi" w:cstheme="minorHAnsi"/>
          <w:b/>
          <w:bCs/>
        </w:rPr>
        <w:t xml:space="preserve"> do SWZ.</w:t>
      </w:r>
    </w:p>
    <w:bookmarkEnd w:id="44"/>
    <w:bookmarkEnd w:id="45"/>
    <w:p w14:paraId="523ECC66" w14:textId="04F55151"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 xml:space="preserve">Oświadczenia </w:t>
      </w:r>
      <w:r w:rsidR="00F74163" w:rsidRPr="007C0B21">
        <w:rPr>
          <w:rFonts w:asciiTheme="minorHAnsi" w:hAnsiTheme="minorHAnsi" w:cstheme="minorHAnsi"/>
        </w:rPr>
        <w:t xml:space="preserve"> </w:t>
      </w:r>
      <w:r w:rsidRPr="007C0B21">
        <w:rPr>
          <w:rFonts w:asciiTheme="minorHAnsi" w:hAnsiTheme="minorHAnsi" w:cstheme="minorHAnsi"/>
        </w:rPr>
        <w:t>i dokumenty potwierdzające brak podstaw do wykluczenia z postępowania składa każdy z Wykonawców wspólnie ubiegających się o zamówienie.</w:t>
      </w:r>
    </w:p>
    <w:p w14:paraId="4E343886" w14:textId="657FB57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6F60F197" w14:textId="0E1E00EF" w:rsidR="00F74163" w:rsidRPr="007C0B21" w:rsidRDefault="00F74163"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Spółka cywilna,  jest</w:t>
      </w:r>
      <w:r w:rsidR="00C00899" w:rsidRPr="007C0B21">
        <w:rPr>
          <w:rFonts w:asciiTheme="minorHAnsi" w:hAnsiTheme="minorHAnsi" w:cstheme="minorHAnsi"/>
        </w:rPr>
        <w:t xml:space="preserve"> kwalifikowana jako wykonawca wspólnie ubiegający się o udzielenie zamówienia, dlatego jej wspólnicy zobowiązani są ustanowić pełnomocnika do reprezentowania w postępowaniu albo reprezentowania w postępowaniu i zawarcia umowy. </w:t>
      </w:r>
    </w:p>
    <w:p w14:paraId="30169695" w14:textId="2D10438C" w:rsidR="00D16101" w:rsidRPr="007C0B21" w:rsidRDefault="00D16101"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Wszelka korespondencja z Wykonawcami wspólnie ubiegającymi się o zamówienie,  będzie prowadzona wyłącznie z ustanowionym przez tych Wykonawców, pełnomocnikiem.</w:t>
      </w:r>
    </w:p>
    <w:p w14:paraId="446953DB" w14:textId="77777777" w:rsidR="008870AA" w:rsidRPr="007C0B21" w:rsidRDefault="008870AA" w:rsidP="007C0B21">
      <w:pPr>
        <w:spacing w:line="319" w:lineRule="auto"/>
        <w:ind w:left="426"/>
        <w:jc w:val="both"/>
        <w:rPr>
          <w:rFonts w:asciiTheme="minorHAnsi" w:hAnsiTheme="minorHAnsi" w:cstheme="minorHAnsi"/>
        </w:rPr>
      </w:pPr>
    </w:p>
    <w:p w14:paraId="17C2D6F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6" w:name="_Toc65495858"/>
      <w:bookmarkStart w:id="47" w:name="_Hlk65242347"/>
      <w:r w:rsidRPr="007C0B21">
        <w:rPr>
          <w:rFonts w:asciiTheme="minorHAnsi" w:hAnsiTheme="minorHAnsi" w:cstheme="minorHAnsi"/>
          <w:b/>
          <w:bCs/>
          <w:sz w:val="22"/>
          <w:szCs w:val="22"/>
        </w:rPr>
        <w:t>XIII. Informacje o sposobie porozumiewania się zamawiającego z Wykonawcami oraz przekazywania oświadczeń lub dokumentów</w:t>
      </w:r>
      <w:bookmarkEnd w:id="46"/>
    </w:p>
    <w:p w14:paraId="28BDBCD7" w14:textId="77777777" w:rsidR="008870AA" w:rsidRPr="007C0B21" w:rsidRDefault="008870AA" w:rsidP="007C0B21">
      <w:pPr>
        <w:spacing w:line="319" w:lineRule="auto"/>
        <w:rPr>
          <w:rFonts w:asciiTheme="minorHAnsi" w:hAnsiTheme="minorHAnsi" w:cstheme="minorHAnsi"/>
        </w:rPr>
      </w:pPr>
    </w:p>
    <w:p w14:paraId="1202484B"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bookmarkStart w:id="48" w:name="_Hlk66116939"/>
      <w:r w:rsidRPr="007C0B21">
        <w:rPr>
          <w:rFonts w:asciiTheme="minorHAnsi" w:hAnsiTheme="minorHAnsi" w:cstheme="minorHAnsi"/>
        </w:rPr>
        <w:t xml:space="preserve">Osobą uprawnioną do kontaktu z Wykonawcami jest: </w:t>
      </w:r>
      <w:r w:rsidRPr="007C0B21">
        <w:rPr>
          <w:rFonts w:asciiTheme="minorHAnsi" w:hAnsiTheme="minorHAnsi" w:cstheme="minorHAnsi"/>
          <w:b/>
          <w:bCs/>
        </w:rPr>
        <w:t>inspektor ds. zamówień publicznych – Magdalena Pawlicka.</w:t>
      </w:r>
    </w:p>
    <w:p w14:paraId="7C9C23F5"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r w:rsidRPr="007C0B21">
        <w:rPr>
          <w:rFonts w:asciiTheme="minorHAnsi" w:hAnsiTheme="minorHAnsi" w:cstheme="minorHAnsi"/>
        </w:rPr>
        <w:t>W korespondencji kierowanej do Zamawiającego Wykonawcy powinni posługiwać się numerem przedmiotowego postępowania.</w:t>
      </w:r>
    </w:p>
    <w:p w14:paraId="0D1C6F7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odbywa się przy użyciu środków komunikacji elektronicznej, za </w:t>
      </w:r>
      <w:r w:rsidRPr="007C0B21">
        <w:rPr>
          <w:rFonts w:asciiTheme="minorHAnsi" w:hAnsiTheme="minorHAnsi" w:cstheme="minorHAnsi"/>
        </w:rPr>
        <w:lastRenderedPageBreak/>
        <w:t xml:space="preserve">pośrednictwem platformy zakupowej, dostępnej pod adresem </w:t>
      </w:r>
      <w:hyperlink r:id="rId12"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w:t>
      </w:r>
      <w:r w:rsidRPr="007C0B21">
        <w:rPr>
          <w:rFonts w:asciiTheme="minorHAnsi" w:hAnsiTheme="minorHAnsi" w:cstheme="minorHAnsi"/>
          <w:color w:val="FF0000"/>
        </w:rPr>
        <w:t xml:space="preserve"> </w:t>
      </w:r>
      <w:r w:rsidRPr="007C0B21">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7C0B21">
        <w:rPr>
          <w:rFonts w:asciiTheme="minorHAnsi" w:hAnsiTheme="minorHAnsi" w:cstheme="minorHAnsi"/>
        </w:rPr>
        <w:t>t.j</w:t>
      </w:r>
      <w:proofErr w:type="spellEnd"/>
      <w:r w:rsidRPr="007C0B21">
        <w:rPr>
          <w:rFonts w:asciiTheme="minorHAnsi" w:hAnsiTheme="minorHAnsi" w:cstheme="minorHAnsi"/>
        </w:rPr>
        <w:t xml:space="preserve">. Dz. U. z 2020 r., poz. 344). </w:t>
      </w:r>
      <w:bookmarkStart w:id="49" w:name="_Hlk66119211"/>
      <w:r w:rsidRPr="007C0B21">
        <w:rPr>
          <w:rFonts w:asciiTheme="minorHAnsi" w:hAnsiTheme="minorHAnsi" w:cstheme="minorHAnsi"/>
        </w:rPr>
        <w:t xml:space="preserve">Zamawiający dopuszcza komunikację  za pośrednictwem poczty elektronicznej. Adres poczty elektronicznej osoby uprawnionej do kontaktu z Wykonawcami: </w:t>
      </w:r>
      <w:hyperlink r:id="rId13" w:history="1">
        <w:r w:rsidRPr="007C0B21">
          <w:rPr>
            <w:rStyle w:val="Hipercze"/>
            <w:rFonts w:asciiTheme="minorHAnsi" w:hAnsiTheme="minorHAnsi" w:cstheme="minorHAnsi"/>
          </w:rPr>
          <w:t>magdalena.pawlicka@dopiewo.pl</w:t>
        </w:r>
      </w:hyperlink>
    </w:p>
    <w:bookmarkEnd w:id="49"/>
    <w:p w14:paraId="16ED96BB" w14:textId="51635188" w:rsidR="008870AA" w:rsidRPr="007C0B21" w:rsidRDefault="008870AA" w:rsidP="007C0B21">
      <w:pPr>
        <w:numPr>
          <w:ilvl w:val="0"/>
          <w:numId w:val="11"/>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Ofertę, oświadczenia, o których mowa w art. 125 ust. 1 </w:t>
      </w:r>
      <w:proofErr w:type="spellStart"/>
      <w:r w:rsidRPr="007C0B21">
        <w:rPr>
          <w:rFonts w:asciiTheme="minorHAnsi" w:hAnsiTheme="minorHAnsi" w:cstheme="minorHAnsi"/>
        </w:rPr>
        <w:t>Pzp</w:t>
      </w:r>
      <w:proofErr w:type="spellEnd"/>
      <w:r w:rsidR="00B20BA7" w:rsidRPr="007C0B21">
        <w:rPr>
          <w:rFonts w:asciiTheme="minorHAnsi" w:hAnsiTheme="minorHAnsi" w:cstheme="minorHAnsi"/>
        </w:rPr>
        <w:t xml:space="preserve"> (JEDZ)</w:t>
      </w:r>
      <w:r w:rsidRPr="007C0B21">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2CEEDA50" w:rsidR="008870AA" w:rsidRPr="007C0B21" w:rsidRDefault="008870AA" w:rsidP="007C0B21">
      <w:pPr>
        <w:spacing w:line="319" w:lineRule="auto"/>
        <w:ind w:left="284"/>
        <w:jc w:val="both"/>
        <w:rPr>
          <w:rFonts w:asciiTheme="minorHAnsi" w:hAnsiTheme="minorHAnsi" w:cstheme="minorHAnsi"/>
        </w:rPr>
      </w:pPr>
      <w:r w:rsidRPr="007C0B21">
        <w:rPr>
          <w:rFonts w:asciiTheme="minorHAnsi" w:hAnsiTheme="minorHAnsi" w:cstheme="minorHAnsi"/>
        </w:rPr>
        <w:t xml:space="preserve">Ofertę, a także oświadczenia, o jakich mowa w Rozdziale X ust. 1 SWZ </w:t>
      </w:r>
      <w:r w:rsidR="00C00899" w:rsidRPr="007C0B21">
        <w:rPr>
          <w:rFonts w:asciiTheme="minorHAnsi" w:hAnsiTheme="minorHAnsi" w:cstheme="minorHAnsi"/>
        </w:rPr>
        <w:t xml:space="preserve"> (JEDZ) </w:t>
      </w:r>
      <w:r w:rsidRPr="007C0B21">
        <w:rPr>
          <w:rFonts w:asciiTheme="minorHAnsi" w:hAnsiTheme="minorHAnsi" w:cstheme="minorHAnsi"/>
        </w:rPr>
        <w:t>składa się pod rygorem nieważności, w formie elektronicznej</w:t>
      </w:r>
      <w:r w:rsidR="00C00899" w:rsidRPr="007C0B21">
        <w:rPr>
          <w:rFonts w:asciiTheme="minorHAnsi" w:hAnsiTheme="minorHAnsi" w:cstheme="minorHAnsi"/>
        </w:rPr>
        <w:t xml:space="preserve"> (art. 63 ust. 1 </w:t>
      </w:r>
      <w:proofErr w:type="spellStart"/>
      <w:r w:rsidR="00B20BA7" w:rsidRPr="007C0B21">
        <w:rPr>
          <w:rFonts w:asciiTheme="minorHAnsi" w:hAnsiTheme="minorHAnsi" w:cstheme="minorHAnsi"/>
        </w:rPr>
        <w:t>Pzp</w:t>
      </w:r>
      <w:proofErr w:type="spellEnd"/>
      <w:r w:rsidR="00B20BA7" w:rsidRPr="007C0B21">
        <w:rPr>
          <w:rFonts w:asciiTheme="minorHAnsi" w:hAnsiTheme="minorHAnsi" w:cstheme="minorHAnsi"/>
        </w:rPr>
        <w:t>)</w:t>
      </w:r>
    </w:p>
    <w:p w14:paraId="57951E15"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Postępowanie prowadzone jest w języku polskim.</w:t>
      </w:r>
    </w:p>
    <w:p w14:paraId="0EAFE83E"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7C0B21" w:rsidRDefault="008870AA" w:rsidP="007C0B21">
      <w:pPr>
        <w:pStyle w:val="Akapitzlist"/>
        <w:numPr>
          <w:ilvl w:val="0"/>
          <w:numId w:val="11"/>
        </w:numPr>
        <w:pBdr>
          <w:top w:val="nil"/>
          <w:left w:val="nil"/>
          <w:bottom w:val="nil"/>
          <w:right w:val="nil"/>
          <w:between w:val="nil"/>
        </w:pBdr>
        <w:spacing w:after="0" w:line="319" w:lineRule="auto"/>
        <w:ind w:left="284" w:hanging="284"/>
        <w:jc w:val="both"/>
        <w:rPr>
          <w:rFonts w:asciiTheme="minorHAnsi" w:hAnsiTheme="minorHAnsi" w:cstheme="minorHAnsi"/>
        </w:rPr>
      </w:pPr>
      <w:r w:rsidRPr="007C0B21">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Czas wyświetlany na platformazakupowa.pl synchronizuje się automatycznie z serwerem Głównego Urzędu Miar.</w:t>
      </w:r>
    </w:p>
    <w:p w14:paraId="03810E53" w14:textId="745F9EE8"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20BA7" w:rsidRPr="007C0B21">
        <w:rPr>
          <w:rFonts w:asciiTheme="minorHAnsi" w:hAnsiTheme="minorHAnsi" w:cstheme="minorHAnsi"/>
        </w:rPr>
        <w:t>.</w:t>
      </w:r>
    </w:p>
    <w:p w14:paraId="090F30A4"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7C0B21">
          <w:rPr>
            <w:rFonts w:asciiTheme="minorHAnsi" w:hAnsiTheme="minorHAnsi" w:cstheme="minorHAnsi"/>
            <w:u w:val="single"/>
          </w:rPr>
          <w:t>https://platformazakupowa.pl/strona/45-instrukcje</w:t>
        </w:r>
      </w:hyperlink>
    </w:p>
    <w:p w14:paraId="26C9B6AE"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określa niezbędne wymagania sprzętowo - aplikacyjne umożliwiające pracę na </w:t>
      </w:r>
      <w:hyperlink r:id="rId15">
        <w:r w:rsidRPr="007C0B21">
          <w:rPr>
            <w:rFonts w:asciiTheme="minorHAnsi" w:hAnsiTheme="minorHAnsi" w:cstheme="minorHAnsi"/>
            <w:u w:val="single"/>
          </w:rPr>
          <w:t>platformazakupowa.pl</w:t>
        </w:r>
      </w:hyperlink>
      <w:r w:rsidRPr="007C0B21">
        <w:rPr>
          <w:rFonts w:asciiTheme="minorHAnsi" w:hAnsiTheme="minorHAnsi" w:cstheme="minorHAnsi"/>
        </w:rPr>
        <w:t>, tj.:</w:t>
      </w:r>
    </w:p>
    <w:p w14:paraId="23720668"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stały dostęp do sieci Internet o gwarantowanej przepustowości nie mniejszej niż 512 </w:t>
      </w:r>
      <w:proofErr w:type="spellStart"/>
      <w:r w:rsidRPr="007C0B21">
        <w:rPr>
          <w:rFonts w:asciiTheme="minorHAnsi" w:hAnsiTheme="minorHAnsi" w:cstheme="minorHAnsi"/>
        </w:rPr>
        <w:t>kb</w:t>
      </w:r>
      <w:proofErr w:type="spellEnd"/>
      <w:r w:rsidRPr="007C0B21">
        <w:rPr>
          <w:rFonts w:asciiTheme="minorHAnsi" w:hAnsiTheme="minorHAnsi" w:cstheme="minorHAnsi"/>
        </w:rPr>
        <w:t>/s,</w:t>
      </w:r>
    </w:p>
    <w:p w14:paraId="686C8B6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zainstalowana dowolna przeglądarka internetowa, z wyłączeniem od 17 sierpnia 2021r Internet Explorer,</w:t>
      </w:r>
    </w:p>
    <w:p w14:paraId="0B452E4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włączona obsługa JavaScript,</w:t>
      </w:r>
    </w:p>
    <w:p w14:paraId="780D666E"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zainstalowany program Adobe </w:t>
      </w:r>
      <w:proofErr w:type="spellStart"/>
      <w:r w:rsidRPr="007C0B21">
        <w:rPr>
          <w:rFonts w:asciiTheme="minorHAnsi" w:hAnsiTheme="minorHAnsi" w:cstheme="minorHAnsi"/>
        </w:rPr>
        <w:t>Acrobat</w:t>
      </w:r>
      <w:proofErr w:type="spellEnd"/>
      <w:r w:rsidRPr="007C0B21">
        <w:rPr>
          <w:rFonts w:asciiTheme="minorHAnsi" w:hAnsiTheme="minorHAnsi" w:cstheme="minorHAnsi"/>
        </w:rPr>
        <w:t xml:space="preserve"> Reader lub inny obsługujący format plików .pdf,</w:t>
      </w:r>
    </w:p>
    <w:p w14:paraId="351F87D7"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Platformazakupowa.pl działa według standardu przyjętego w komunikacji sieciowej - kodowanie UTF8,</w:t>
      </w:r>
    </w:p>
    <w:p w14:paraId="15AB22F1"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Oznaczenie czasu odbioru danych przez platformę zakupową stanowi datę oraz dokładny czas (</w:t>
      </w:r>
      <w:proofErr w:type="spellStart"/>
      <w:r w:rsidRPr="007C0B21">
        <w:rPr>
          <w:rFonts w:asciiTheme="minorHAnsi" w:hAnsiTheme="minorHAnsi" w:cstheme="minorHAnsi"/>
        </w:rPr>
        <w:t>hh:mm:ss</w:t>
      </w:r>
      <w:proofErr w:type="spellEnd"/>
      <w:r w:rsidRPr="007C0B21">
        <w:rPr>
          <w:rFonts w:asciiTheme="minorHAnsi" w:hAnsiTheme="minorHAnsi" w:cstheme="minorHAnsi"/>
        </w:rPr>
        <w:t>) generowany wg. czasu lokalnego serwera synchronizowanego z zegarem Głównego Urzędu Miar.</w:t>
      </w:r>
    </w:p>
    <w:p w14:paraId="6168373D"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7C0B21">
        <w:rPr>
          <w:rFonts w:asciiTheme="minorHAnsi" w:hAnsiTheme="minorHAnsi" w:cstheme="minorHAnsi"/>
          <w:bCs/>
        </w:rPr>
        <w:lastRenderedPageBreak/>
        <w:t xml:space="preserve">Zamawiający nie ponosi odpowiedzialności za złożenie oferty w sposób niezgodny z Instrukcją korzystania </w:t>
      </w:r>
      <w:r w:rsidRPr="007C0B21">
        <w:rPr>
          <w:rFonts w:asciiTheme="minorHAnsi" w:hAnsiTheme="minorHAnsi" w:cstheme="minorHAnsi"/>
          <w:b/>
        </w:rPr>
        <w:t xml:space="preserve">z </w:t>
      </w:r>
      <w:hyperlink r:id="rId16">
        <w:r w:rsidRPr="007C0B21">
          <w:rPr>
            <w:rFonts w:asciiTheme="minorHAnsi" w:hAnsiTheme="minorHAnsi" w:cstheme="minorHAnsi"/>
            <w:b/>
            <w:u w:val="single"/>
          </w:rPr>
          <w:t>platformazakupowa.pl</w:t>
        </w:r>
      </w:hyperlink>
      <w:r w:rsidRPr="007C0B21">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7C0B21" w:rsidRDefault="008870AA" w:rsidP="007C0B21">
      <w:pPr>
        <w:pBdr>
          <w:top w:val="nil"/>
          <w:left w:val="nil"/>
          <w:bottom w:val="nil"/>
          <w:right w:val="nil"/>
          <w:between w:val="nil"/>
        </w:pBdr>
        <w:spacing w:line="319" w:lineRule="auto"/>
        <w:ind w:left="284"/>
        <w:jc w:val="both"/>
        <w:rPr>
          <w:rFonts w:asciiTheme="minorHAnsi" w:hAnsiTheme="minorHAnsi" w:cstheme="minorHAnsi"/>
        </w:rPr>
      </w:pPr>
      <w:r w:rsidRPr="007C0B21">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7C0B21" w:rsidRDefault="008870AA" w:rsidP="007C0B21">
      <w:pPr>
        <w:spacing w:line="319" w:lineRule="auto"/>
        <w:jc w:val="both"/>
        <w:rPr>
          <w:rFonts w:asciiTheme="minorHAnsi" w:hAnsiTheme="minorHAnsi" w:cstheme="minorHAnsi"/>
        </w:rPr>
      </w:pPr>
    </w:p>
    <w:p w14:paraId="032F9BCB" w14:textId="77777777" w:rsidR="008870AA" w:rsidRPr="007C0B21" w:rsidRDefault="008870AA" w:rsidP="007C0B21">
      <w:pPr>
        <w:pStyle w:val="Akapitzlist"/>
        <w:spacing w:after="0" w:line="319" w:lineRule="auto"/>
        <w:ind w:left="0"/>
        <w:jc w:val="both"/>
        <w:rPr>
          <w:rFonts w:asciiTheme="minorHAnsi" w:hAnsiTheme="minorHAnsi" w:cstheme="minorHAnsi"/>
          <w:b/>
          <w:bCs/>
          <w:u w:val="single"/>
        </w:rPr>
      </w:pPr>
      <w:r w:rsidRPr="007C0B21">
        <w:rPr>
          <w:rFonts w:asciiTheme="minorHAnsi" w:hAnsiTheme="minorHAnsi" w:cstheme="minorHAnsi"/>
          <w:b/>
          <w:bCs/>
          <w:u w:val="single"/>
        </w:rPr>
        <w:t>14. Sposób komunikowania się Zamawiającego z wykonawcami (dotyczy złożenia oferty):</w:t>
      </w:r>
    </w:p>
    <w:p w14:paraId="5478618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bookmarkStart w:id="50" w:name="_Hlk66973478"/>
      <w:r w:rsidRPr="007C0B21">
        <w:rPr>
          <w:rFonts w:asciiTheme="minorHAnsi" w:hAnsiTheme="minorHAnsi" w:cstheme="minorHAnsi"/>
        </w:rPr>
        <w:t>Zaleca się, aby przed rozpoczęciem składania oferty</w:t>
      </w:r>
      <w:r w:rsidRPr="007C0B21">
        <w:rPr>
          <w:rFonts w:asciiTheme="minorHAnsi" w:hAnsiTheme="minorHAnsi" w:cstheme="minorHAnsi"/>
          <w:i/>
          <w:iCs/>
        </w:rPr>
        <w:t xml:space="preserve"> </w:t>
      </w:r>
      <w:r w:rsidRPr="007C0B21">
        <w:rPr>
          <w:rFonts w:asciiTheme="minorHAnsi" w:hAnsiTheme="minorHAnsi" w:cstheme="minorHAnsi"/>
        </w:rPr>
        <w:t>wykonawca zalogował się do systemu, a jeżeli nie posiada konta, założył bezpłatne konto.</w:t>
      </w:r>
    </w:p>
    <w:p w14:paraId="2943883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Wykonawca składa ofertę za pośrednictwem </w:t>
      </w:r>
      <w:r w:rsidRPr="007C0B21">
        <w:rPr>
          <w:rFonts w:asciiTheme="minorHAnsi" w:hAnsiTheme="minorHAnsi" w:cstheme="minorHAnsi"/>
          <w:i/>
          <w:iCs/>
        </w:rPr>
        <w:t>Formularza</w:t>
      </w:r>
      <w:r w:rsidRPr="007C0B21">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Zaleca się, aby każdy dokument zawierający tajemnicę przedsiębiorstwa został zamieszczony w odrębnym pliku.</w:t>
      </w:r>
    </w:p>
    <w:p w14:paraId="24E2094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Po wypełnieniu </w:t>
      </w:r>
      <w:r w:rsidRPr="007C0B21">
        <w:rPr>
          <w:rFonts w:asciiTheme="minorHAnsi" w:hAnsiTheme="minorHAnsi" w:cstheme="minorHAnsi"/>
          <w:i/>
          <w:iCs/>
        </w:rPr>
        <w:t>Formularza</w:t>
      </w:r>
      <w:r w:rsidRPr="007C0B21">
        <w:rPr>
          <w:rFonts w:asciiTheme="minorHAnsi" w:hAnsiTheme="minorHAnsi" w:cstheme="minorHAnsi"/>
        </w:rPr>
        <w:t xml:space="preserve"> i załadowaniu wszystkich wymaganych załączników należy kliknąć przycisk „Przejdź do podsumowania”.</w:t>
      </w:r>
    </w:p>
    <w:p w14:paraId="0E8BDEEA"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Wykonawca może przed upływem terminu do składania ofert wycofać ofertę za pośrednictwem Formularza składania oferty.</w:t>
      </w:r>
    </w:p>
    <w:p w14:paraId="64E438E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7C0B21" w:rsidRDefault="008870AA" w:rsidP="007C0B21">
      <w:pPr>
        <w:pStyle w:val="Akapitzlist"/>
        <w:numPr>
          <w:ilvl w:val="3"/>
          <w:numId w:val="24"/>
        </w:numPr>
        <w:spacing w:after="0" w:line="319" w:lineRule="auto"/>
        <w:ind w:left="284" w:hanging="426"/>
        <w:jc w:val="both"/>
        <w:rPr>
          <w:rFonts w:asciiTheme="minorHAnsi" w:hAnsiTheme="minorHAnsi" w:cstheme="minorHAnsi"/>
        </w:rPr>
      </w:pPr>
      <w:r w:rsidRPr="007C0B21">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7C0B21" w:rsidRDefault="008870AA" w:rsidP="007C0B21">
      <w:pPr>
        <w:pStyle w:val="Akapitzlist"/>
        <w:tabs>
          <w:tab w:val="left" w:pos="284"/>
        </w:tabs>
        <w:spacing w:after="0" w:line="319" w:lineRule="auto"/>
        <w:ind w:left="284"/>
        <w:jc w:val="both"/>
        <w:rPr>
          <w:rFonts w:asciiTheme="minorHAnsi" w:hAnsiTheme="minorHAnsi" w:cstheme="minorHAnsi"/>
        </w:rPr>
      </w:pPr>
      <w:r w:rsidRPr="007C0B21">
        <w:rPr>
          <w:rFonts w:asciiTheme="minorHAnsi" w:hAnsiTheme="minorHAnsi" w:cstheme="minorHAnsi"/>
        </w:rPr>
        <w:lastRenderedPageBreak/>
        <w:t>13.1. przez kliknięcie w link wysłany w wiadomości e-mail, który musi być zgodny z adres email podanym podczas pierwotnego składania oferty lub</w:t>
      </w:r>
    </w:p>
    <w:p w14:paraId="03EBD97A" w14:textId="77777777" w:rsidR="008870AA" w:rsidRPr="007C0B21" w:rsidRDefault="008870AA" w:rsidP="007C0B21">
      <w:pPr>
        <w:pStyle w:val="Akapitzlist"/>
        <w:tabs>
          <w:tab w:val="left" w:pos="284"/>
        </w:tabs>
        <w:spacing w:after="0" w:line="319" w:lineRule="auto"/>
        <w:ind w:left="0"/>
        <w:jc w:val="both"/>
        <w:rPr>
          <w:rFonts w:asciiTheme="minorHAnsi" w:hAnsiTheme="minorHAnsi" w:cstheme="minorHAnsi"/>
        </w:rPr>
      </w:pPr>
      <w:r w:rsidRPr="007C0B21">
        <w:rPr>
          <w:rFonts w:asciiTheme="minorHAnsi" w:hAnsiTheme="minorHAnsi" w:cstheme="minorHAnsi"/>
        </w:rPr>
        <w:tab/>
        <w:t>13.2. zalogowanie i kliknięcie w przycisk „Potwierdź ofertę”.</w:t>
      </w:r>
    </w:p>
    <w:p w14:paraId="0A02C902"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15. Wycofanie oferty lub wniosku możliwe jest do zakończeniu terminu składania ofert  w postępowaniu.</w:t>
      </w:r>
    </w:p>
    <w:p w14:paraId="3DCA146B"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7C0B21" w:rsidRDefault="008870AA" w:rsidP="007C0B21">
      <w:pPr>
        <w:pStyle w:val="Akapitzlist"/>
        <w:numPr>
          <w:ilvl w:val="0"/>
          <w:numId w:val="26"/>
        </w:numPr>
        <w:tabs>
          <w:tab w:val="left" w:pos="284"/>
        </w:tabs>
        <w:spacing w:after="0" w:line="319" w:lineRule="auto"/>
        <w:ind w:hanging="862"/>
        <w:jc w:val="both"/>
        <w:rPr>
          <w:rFonts w:asciiTheme="minorHAnsi" w:hAnsiTheme="minorHAnsi" w:cstheme="minorHAnsi"/>
        </w:rPr>
      </w:pPr>
      <w:r w:rsidRPr="007C0B21">
        <w:rPr>
          <w:rFonts w:asciiTheme="minorHAnsi" w:hAnsiTheme="minorHAnsi" w:cstheme="minorHAnsi"/>
        </w:rPr>
        <w:t>Wykonawca po upływie terminu składania ofert nie może dokonać zmiany złożonej oferty.</w:t>
      </w:r>
    </w:p>
    <w:bookmarkEnd w:id="50"/>
    <w:p w14:paraId="5CCB5ADE"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color w:val="FF0000"/>
        </w:rPr>
      </w:pPr>
    </w:p>
    <w:p w14:paraId="0069E399"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b/>
          <w:bCs/>
          <w:u w:val="single"/>
        </w:rPr>
      </w:pPr>
      <w:r w:rsidRPr="007C0B21">
        <w:rPr>
          <w:rFonts w:asciiTheme="minorHAnsi" w:hAnsiTheme="minorHAnsi" w:cstheme="minorHAnsi"/>
          <w:b/>
          <w:bCs/>
          <w:u w:val="single"/>
        </w:rPr>
        <w:t>15. Sposób komunikowania się Zamawiającego z wykonawcami (nie dotyczy składania ofert)</w:t>
      </w:r>
    </w:p>
    <w:p w14:paraId="794D1C1A"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C0B21">
        <w:rPr>
          <w:rFonts w:asciiTheme="minorHAnsi" w:hAnsiTheme="minorHAnsi" w:cstheme="minorHAnsi"/>
          <w:i/>
          <w:iCs/>
        </w:rPr>
        <w:t>Wyślij wiadomość</w:t>
      </w:r>
      <w:r w:rsidRPr="007C0B21">
        <w:rPr>
          <w:rFonts w:asciiTheme="minorHAnsi" w:hAnsiTheme="minorHAnsi" w:cstheme="minorHAnsi"/>
        </w:rPr>
        <w:t xml:space="preserve">. </w:t>
      </w:r>
    </w:p>
    <w:p w14:paraId="1E3C0224"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 datę przekazania (wpływu) dokumentów, oświadczeń, wniosków, zawiadomień oraz informacji przyjmuje się datę ich przesłania za pośrednictwem </w:t>
      </w:r>
      <w:hyperlink r:id="rId17"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Zamawiający będzie przekazywał wykonawcom informacje w formie elektronicznej za pośrednictwem </w:t>
      </w:r>
      <w:hyperlink r:id="rId18"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do konkretnego wykonawcy.</w:t>
      </w:r>
    </w:p>
    <w:p w14:paraId="2C183E03"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7C0B21" w:rsidRDefault="008870AA" w:rsidP="007C0B21">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7C0B21" w:rsidRDefault="008870AA" w:rsidP="007C0B21">
      <w:pPr>
        <w:pStyle w:val="Akapitzlist"/>
        <w:numPr>
          <w:ilvl w:val="0"/>
          <w:numId w:val="27"/>
        </w:numPr>
        <w:pBdr>
          <w:top w:val="nil"/>
          <w:left w:val="nil"/>
          <w:bottom w:val="nil"/>
          <w:right w:val="nil"/>
          <w:between w:val="nil"/>
        </w:pBdr>
        <w:spacing w:after="0" w:line="319" w:lineRule="auto"/>
        <w:ind w:left="426" w:hanging="426"/>
        <w:jc w:val="both"/>
        <w:rPr>
          <w:rFonts w:asciiTheme="minorHAnsi" w:hAnsiTheme="minorHAnsi" w:cstheme="minorHAnsi"/>
          <w:b/>
          <w:bCs/>
        </w:rPr>
      </w:pPr>
      <w:r w:rsidRPr="007C0B21">
        <w:rPr>
          <w:rFonts w:asciiTheme="minorHAnsi" w:hAnsiTheme="minorHAnsi" w:cstheme="minorHAnsi"/>
          <w:b/>
          <w:bCs/>
        </w:rPr>
        <w:t xml:space="preserve"> Zalecenia Zamawiającego:</w:t>
      </w:r>
    </w:p>
    <w:p w14:paraId="674074AD" w14:textId="77777777" w:rsidR="008870AA" w:rsidRPr="007C0B21" w:rsidRDefault="008870AA" w:rsidP="007C0B21">
      <w:pPr>
        <w:pStyle w:val="NormalnyWeb"/>
        <w:spacing w:line="319" w:lineRule="auto"/>
        <w:jc w:val="both"/>
        <w:rPr>
          <w:rFonts w:asciiTheme="minorHAnsi" w:hAnsiTheme="minorHAnsi" w:cstheme="minorHAnsi"/>
          <w:sz w:val="22"/>
          <w:szCs w:val="22"/>
        </w:rPr>
      </w:pPr>
      <w:r w:rsidRPr="007C0B21">
        <w:rPr>
          <w:rFonts w:asciiTheme="minorHAnsi" w:hAnsiTheme="minorHAnsi" w:cstheme="minorHAnsi"/>
          <w:b/>
          <w:bCs/>
          <w:sz w:val="22"/>
          <w:szCs w:val="22"/>
        </w:rPr>
        <w:t>Formaty plików wykorzystywanych przez Wykonawców powinny być zgodne z</w:t>
      </w:r>
      <w:r w:rsidRPr="007C0B21">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formatów: .pdf .</w:t>
      </w:r>
      <w:proofErr w:type="spellStart"/>
      <w:r w:rsidRPr="007C0B21">
        <w:rPr>
          <w:rFonts w:asciiTheme="minorHAnsi" w:hAnsiTheme="minorHAnsi" w:cstheme="minorHAnsi"/>
          <w:sz w:val="22"/>
          <w:szCs w:val="22"/>
        </w:rPr>
        <w:t>doc</w:t>
      </w:r>
      <w:proofErr w:type="spellEnd"/>
      <w:r w:rsidRPr="007C0B21">
        <w:rPr>
          <w:rFonts w:asciiTheme="minorHAnsi" w:hAnsiTheme="minorHAnsi" w:cstheme="minorHAnsi"/>
          <w:sz w:val="22"/>
          <w:szCs w:val="22"/>
        </w:rPr>
        <w:t xml:space="preserve"> .xls .jpg (.</w:t>
      </w:r>
      <w:proofErr w:type="spellStart"/>
      <w:r w:rsidRPr="007C0B21">
        <w:rPr>
          <w:rFonts w:asciiTheme="minorHAnsi" w:hAnsiTheme="minorHAnsi" w:cstheme="minorHAnsi"/>
          <w:sz w:val="22"/>
          <w:szCs w:val="22"/>
        </w:rPr>
        <w:t>jpeg</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ze szczególnym wskazaniem na .pdf</w:t>
      </w:r>
    </w:p>
    <w:p w14:paraId="7274D355" w14:textId="6A780B42"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Wśród formatów powszechnych a </w:t>
      </w:r>
      <w:r w:rsidRPr="007C0B21">
        <w:rPr>
          <w:rFonts w:asciiTheme="minorHAnsi" w:hAnsiTheme="minorHAnsi" w:cstheme="minorHAnsi"/>
          <w:b/>
          <w:bCs/>
          <w:sz w:val="22"/>
          <w:szCs w:val="22"/>
        </w:rPr>
        <w:t>nie występujących</w:t>
      </w:r>
      <w:r w:rsidRPr="007C0B21">
        <w:rPr>
          <w:rFonts w:asciiTheme="minorHAnsi" w:hAnsiTheme="minorHAnsi" w:cstheme="minorHAnsi"/>
          <w:sz w:val="22"/>
          <w:szCs w:val="22"/>
        </w:rPr>
        <w:t xml:space="preserve"> w rozporządzeniu występują:. .</w:t>
      </w:r>
      <w:proofErr w:type="spellStart"/>
      <w:r w:rsidRPr="007C0B21">
        <w:rPr>
          <w:rFonts w:asciiTheme="minorHAnsi" w:hAnsiTheme="minorHAnsi" w:cstheme="minorHAnsi"/>
          <w:sz w:val="22"/>
          <w:szCs w:val="22"/>
        </w:rPr>
        <w:t>numbers</w:t>
      </w:r>
      <w:proofErr w:type="spellEnd"/>
      <w:r w:rsidRPr="007C0B21">
        <w:rPr>
          <w:rFonts w:asciiTheme="minorHAnsi" w:hAnsiTheme="minorHAnsi" w:cstheme="minorHAnsi"/>
          <w:sz w:val="22"/>
          <w:szCs w:val="22"/>
        </w:rPr>
        <w:t xml:space="preserve"> .</w:t>
      </w:r>
      <w:proofErr w:type="spellStart"/>
      <w:r w:rsidRPr="007C0B21">
        <w:rPr>
          <w:rFonts w:asciiTheme="minorHAnsi" w:hAnsiTheme="minorHAnsi" w:cstheme="minorHAnsi"/>
          <w:sz w:val="22"/>
          <w:szCs w:val="22"/>
        </w:rPr>
        <w:t>pages</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Dokumenty złożone w takich plikach zostaną uznane za złożone nieskutecznie.</w:t>
      </w:r>
    </w:p>
    <w:p w14:paraId="06DC54B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W celu ewentualnej kompresji danych Zamawiający rekomenduje wykorzystanie jednego z formatów:</w:t>
      </w:r>
    </w:p>
    <w:p w14:paraId="4DAB05F6"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.zip </w:t>
      </w:r>
    </w:p>
    <w:p w14:paraId="35109685"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.7Z</w:t>
      </w:r>
    </w:p>
    <w:p w14:paraId="586B323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7C0B21">
        <w:rPr>
          <w:rFonts w:asciiTheme="minorHAnsi" w:hAnsiTheme="minorHAnsi" w:cstheme="minorHAnsi"/>
          <w:sz w:val="22"/>
          <w:szCs w:val="22"/>
        </w:rPr>
        <w:t>eDoApp</w:t>
      </w:r>
      <w:proofErr w:type="spellEnd"/>
      <w:r w:rsidRPr="007C0B21">
        <w:rPr>
          <w:rFonts w:asciiTheme="minorHAnsi" w:hAnsiTheme="minorHAnsi" w:cstheme="minorHAnsi"/>
          <w:sz w:val="22"/>
          <w:szCs w:val="22"/>
        </w:rPr>
        <w:t xml:space="preserve"> służącej do składania podpisu osobistego, który wynosi max 5MB.</w:t>
      </w:r>
    </w:p>
    <w:p w14:paraId="2372A09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C0B21">
        <w:rPr>
          <w:rFonts w:asciiTheme="minorHAnsi" w:hAnsiTheme="minorHAnsi" w:cstheme="minorHAnsi"/>
          <w:sz w:val="22"/>
          <w:szCs w:val="22"/>
        </w:rPr>
        <w:t>PAdES</w:t>
      </w:r>
      <w:proofErr w:type="spellEnd"/>
      <w:r w:rsidRPr="007C0B21">
        <w:rPr>
          <w:rFonts w:asciiTheme="minorHAnsi" w:hAnsiTheme="minorHAnsi" w:cstheme="minorHAnsi"/>
          <w:sz w:val="22"/>
          <w:szCs w:val="22"/>
        </w:rPr>
        <w:t>. </w:t>
      </w:r>
    </w:p>
    <w:p w14:paraId="7F88235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Pliki w innych formatach niż PDF zaleca się opatrzyć zewnętrznym podpisem </w:t>
      </w:r>
      <w:proofErr w:type="spellStart"/>
      <w:r w:rsidRPr="007C0B21">
        <w:rPr>
          <w:rFonts w:asciiTheme="minorHAnsi" w:hAnsiTheme="minorHAnsi" w:cstheme="minorHAnsi"/>
          <w:sz w:val="22"/>
          <w:szCs w:val="22"/>
        </w:rPr>
        <w:t>XAdES</w:t>
      </w:r>
      <w:proofErr w:type="spellEnd"/>
      <w:r w:rsidRPr="007C0B21">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Podczas podpisywania plików zaleca się stosowanie algorytmu skrótu SHA2 zamiast SHA1.  </w:t>
      </w:r>
    </w:p>
    <w:p w14:paraId="05568C1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podpisu z kwalifikowanym znacznikiem czasu.</w:t>
      </w:r>
    </w:p>
    <w:p w14:paraId="6F8A3F33" w14:textId="57ECB030" w:rsidR="007F59CD"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zaleca aby </w:t>
      </w:r>
      <w:r w:rsidRPr="007C0B21">
        <w:rPr>
          <w:rFonts w:asciiTheme="minorHAnsi" w:hAnsiTheme="minorHAnsi" w:cstheme="minorHAnsi"/>
          <w:sz w:val="22"/>
          <w:szCs w:val="22"/>
          <w:u w:val="single"/>
        </w:rPr>
        <w:t>nie</w:t>
      </w:r>
      <w:r w:rsidRPr="007C0B21">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bookmarkEnd w:id="48"/>
    </w:p>
    <w:p w14:paraId="2687C8B0" w14:textId="77777777" w:rsidR="007F59CD" w:rsidRPr="007C0B21" w:rsidRDefault="007F59CD" w:rsidP="007C0B21">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1" w:name="_Toc65495859"/>
      <w:bookmarkStart w:id="52" w:name="_Hlk66110879"/>
      <w:r w:rsidRPr="007C0B21">
        <w:rPr>
          <w:rFonts w:asciiTheme="minorHAnsi" w:hAnsiTheme="minorHAnsi" w:cstheme="minorHAnsi"/>
          <w:b/>
          <w:bCs/>
          <w:sz w:val="22"/>
          <w:szCs w:val="22"/>
        </w:rPr>
        <w:t xml:space="preserve">XIV. </w:t>
      </w:r>
      <w:bookmarkStart w:id="53" w:name="_Hlk101532876"/>
      <w:r w:rsidRPr="007C0B21">
        <w:rPr>
          <w:rFonts w:asciiTheme="minorHAnsi" w:hAnsiTheme="minorHAnsi" w:cstheme="minorHAnsi"/>
          <w:b/>
          <w:bCs/>
          <w:sz w:val="22"/>
          <w:szCs w:val="22"/>
        </w:rPr>
        <w:t>Opis sposobu przygotowania ofert oraz dokumentów wymaganych przez Zamawiającego w SWZ</w:t>
      </w:r>
      <w:bookmarkEnd w:id="51"/>
    </w:p>
    <w:bookmarkEnd w:id="53"/>
    <w:p w14:paraId="730B40B9" w14:textId="77777777" w:rsidR="008870AA" w:rsidRPr="007C0B21" w:rsidRDefault="008870AA" w:rsidP="007C0B21">
      <w:pPr>
        <w:spacing w:line="319" w:lineRule="auto"/>
        <w:rPr>
          <w:rFonts w:asciiTheme="minorHAnsi" w:hAnsiTheme="minorHAnsi" w:cstheme="minorHAnsi"/>
        </w:rPr>
      </w:pPr>
    </w:p>
    <w:p w14:paraId="11BEEFD2" w14:textId="77777777" w:rsidR="008870AA" w:rsidRPr="007C0B21" w:rsidRDefault="008870AA" w:rsidP="007C0B21">
      <w:pPr>
        <w:numPr>
          <w:ilvl w:val="0"/>
          <w:numId w:val="19"/>
        </w:numPr>
        <w:spacing w:line="319" w:lineRule="auto"/>
        <w:jc w:val="both"/>
        <w:rPr>
          <w:rFonts w:asciiTheme="minorHAnsi" w:eastAsia="Calibri" w:hAnsiTheme="minorHAnsi" w:cstheme="minorHAnsi"/>
          <w:b/>
          <w:bCs/>
        </w:rPr>
      </w:pPr>
      <w:r w:rsidRPr="007C0B21">
        <w:rPr>
          <w:rFonts w:asciiTheme="minorHAnsi" w:hAnsiTheme="minorHAnsi" w:cstheme="minorHAnsi"/>
          <w:b/>
          <w:bCs/>
        </w:rPr>
        <w:t>Oferta musi zawierać następujące oświadczenia i dokumenty:</w:t>
      </w:r>
    </w:p>
    <w:p w14:paraId="65031371" w14:textId="77777777" w:rsidR="008870AA" w:rsidRPr="007C0B21" w:rsidRDefault="008870AA" w:rsidP="007C0B21">
      <w:pPr>
        <w:pStyle w:val="Akapitzlist"/>
        <w:numPr>
          <w:ilvl w:val="1"/>
          <w:numId w:val="23"/>
        </w:numPr>
        <w:spacing w:after="0" w:line="319" w:lineRule="auto"/>
        <w:jc w:val="both"/>
        <w:rPr>
          <w:rFonts w:asciiTheme="minorHAnsi" w:hAnsiTheme="minorHAnsi" w:cstheme="minorHAnsi"/>
        </w:rPr>
      </w:pPr>
      <w:bookmarkStart w:id="54" w:name="_Hlk117240561"/>
      <w:r w:rsidRPr="007C0B21">
        <w:rPr>
          <w:rFonts w:asciiTheme="minorHAnsi" w:hAnsiTheme="minorHAnsi" w:cstheme="minorHAnsi"/>
          <w:b/>
          <w:bCs/>
        </w:rPr>
        <w:t>Formularz ofertowy</w:t>
      </w:r>
      <w:r w:rsidRPr="007C0B21">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DE99168" w14:textId="5B631275"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Zobowiązanie innego podmiotu</w:t>
      </w:r>
      <w:r w:rsidRPr="007C0B21">
        <w:rPr>
          <w:rFonts w:asciiTheme="minorHAnsi" w:hAnsiTheme="minorHAnsi" w:cstheme="minorHAnsi"/>
        </w:rPr>
        <w:t>, o którym mowa w Rozdziale XI ust. 3 SWZ (jeżeli dotyczy)</w:t>
      </w:r>
      <w:r w:rsidR="00EE44B6" w:rsidRPr="007C0B21">
        <w:rPr>
          <w:rFonts w:asciiTheme="minorHAnsi" w:hAnsiTheme="minorHAnsi" w:cstheme="minorHAnsi"/>
        </w:rPr>
        <w:t xml:space="preserve"> – wzór oświadczenia stanowi </w:t>
      </w:r>
      <w:r w:rsidR="00EE44B6" w:rsidRPr="007C0B21">
        <w:rPr>
          <w:rFonts w:asciiTheme="minorHAnsi" w:hAnsiTheme="minorHAnsi" w:cstheme="minorHAnsi"/>
          <w:b/>
          <w:bCs/>
        </w:rPr>
        <w:t xml:space="preserve">załącznik nr </w:t>
      </w:r>
      <w:r w:rsidR="00017FCE" w:rsidRPr="007C0B21">
        <w:rPr>
          <w:rFonts w:asciiTheme="minorHAnsi" w:hAnsiTheme="minorHAnsi" w:cstheme="minorHAnsi"/>
          <w:b/>
          <w:bCs/>
        </w:rPr>
        <w:t>11</w:t>
      </w:r>
      <w:r w:rsidR="00EE44B6" w:rsidRPr="007C0B21">
        <w:rPr>
          <w:rFonts w:asciiTheme="minorHAnsi" w:hAnsiTheme="minorHAnsi" w:cstheme="minorHAnsi"/>
          <w:b/>
          <w:bCs/>
        </w:rPr>
        <w:t xml:space="preserve"> do SWZ.</w:t>
      </w:r>
    </w:p>
    <w:p w14:paraId="747C0DDB" w14:textId="4263A3E1" w:rsidR="001C0A5A" w:rsidRPr="007C0B21" w:rsidRDefault="001C0A5A"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Oświadczenie</w:t>
      </w:r>
      <w:r w:rsidRPr="007C0B21">
        <w:rPr>
          <w:rFonts w:asciiTheme="minorHAnsi" w:hAnsiTheme="minorHAnsi" w:cstheme="minorHAnsi"/>
        </w:rPr>
        <w:t xml:space="preserve">, </w:t>
      </w:r>
      <w:r w:rsidR="000A4441" w:rsidRPr="007C0B21">
        <w:rPr>
          <w:rFonts w:asciiTheme="minorHAnsi" w:hAnsiTheme="minorHAnsi" w:cstheme="minorHAnsi"/>
        </w:rPr>
        <w:t xml:space="preserve">o którym mowa w art. 117 ust. 4 </w:t>
      </w:r>
      <w:proofErr w:type="spellStart"/>
      <w:r w:rsidR="000A4441" w:rsidRPr="007C0B21">
        <w:rPr>
          <w:rFonts w:asciiTheme="minorHAnsi" w:hAnsiTheme="minorHAnsi" w:cstheme="minorHAnsi"/>
        </w:rPr>
        <w:t>Pzp</w:t>
      </w:r>
      <w:proofErr w:type="spellEnd"/>
      <w:r w:rsidR="000A4441" w:rsidRPr="007C0B21">
        <w:rPr>
          <w:rFonts w:asciiTheme="minorHAnsi" w:hAnsiTheme="minorHAnsi" w:cstheme="minorHAnsi"/>
        </w:rPr>
        <w:t xml:space="preserve">, </w:t>
      </w:r>
      <w:r w:rsidRPr="007C0B21">
        <w:rPr>
          <w:rFonts w:asciiTheme="minorHAnsi" w:hAnsiTheme="minorHAnsi" w:cstheme="minorHAnsi"/>
        </w:rPr>
        <w:t xml:space="preserve">z którego wynika, które </w:t>
      </w:r>
      <w:r w:rsidR="000A4441" w:rsidRPr="007C0B21">
        <w:rPr>
          <w:rFonts w:asciiTheme="minorHAnsi" w:hAnsiTheme="minorHAnsi" w:cstheme="minorHAnsi"/>
        </w:rPr>
        <w:t>roboty</w:t>
      </w:r>
      <w:r w:rsidRPr="007C0B21">
        <w:rPr>
          <w:rFonts w:asciiTheme="minorHAnsi" w:hAnsiTheme="minorHAnsi" w:cstheme="minorHAnsi"/>
        </w:rPr>
        <w:t xml:space="preserve"> wykonają poszczególni wykonawcy, według wzoru stanowiącego </w:t>
      </w:r>
      <w:r w:rsidRPr="007C0B21">
        <w:rPr>
          <w:rFonts w:asciiTheme="minorHAnsi" w:hAnsiTheme="minorHAnsi" w:cstheme="minorHAnsi"/>
          <w:b/>
          <w:bCs/>
        </w:rPr>
        <w:t xml:space="preserve">załącznik nr </w:t>
      </w:r>
      <w:r w:rsidR="00017FCE" w:rsidRPr="007C0B21">
        <w:rPr>
          <w:rFonts w:asciiTheme="minorHAnsi" w:hAnsiTheme="minorHAnsi" w:cstheme="minorHAnsi"/>
          <w:b/>
          <w:bCs/>
        </w:rPr>
        <w:t>10</w:t>
      </w:r>
      <w:r w:rsidRPr="007C0B21">
        <w:rPr>
          <w:rFonts w:asciiTheme="minorHAnsi" w:hAnsiTheme="minorHAnsi" w:cstheme="minorHAnsi"/>
          <w:b/>
          <w:bCs/>
        </w:rPr>
        <w:t xml:space="preserve"> do SWZ</w:t>
      </w:r>
      <w:r w:rsidRPr="007C0B21">
        <w:rPr>
          <w:rFonts w:asciiTheme="minorHAnsi" w:hAnsiTheme="minorHAnsi" w:cstheme="minorHAnsi"/>
        </w:rPr>
        <w:t xml:space="preserve"> – </w:t>
      </w:r>
      <w:r w:rsidRPr="007C0B21">
        <w:rPr>
          <w:rFonts w:asciiTheme="minorHAnsi" w:hAnsiTheme="minorHAnsi" w:cstheme="minorHAnsi"/>
          <w:b/>
          <w:bCs/>
        </w:rPr>
        <w:t>dotyczy  przypadku Wykonawców wspólnie ubiegających się o zamówienie.</w:t>
      </w:r>
    </w:p>
    <w:p w14:paraId="101CD7D4" w14:textId="05C39D8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wykonawcy/wykonawcy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w:t>
      </w:r>
      <w:r w:rsidRPr="007C0B21">
        <w:rPr>
          <w:rFonts w:asciiTheme="minorHAnsi" w:eastAsiaTheme="minorHAnsi" w:hAnsiTheme="minorHAnsi" w:cstheme="minorHAnsi"/>
          <w:bCs/>
        </w:rPr>
        <w:lastRenderedPageBreak/>
        <w:t xml:space="preserve">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4.1. do SWZ.</w:t>
      </w:r>
    </w:p>
    <w:p w14:paraId="61FDFCD3" w14:textId="4BABF31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podmiotu udostępniającego zasoby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4.2. do SWZ.</w:t>
      </w:r>
    </w:p>
    <w:p w14:paraId="05D9EC55" w14:textId="77777777"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Pełnomocnictwa</w:t>
      </w:r>
      <w:r w:rsidRPr="007C0B21">
        <w:rPr>
          <w:rFonts w:asciiTheme="minorHAnsi" w:hAnsiTheme="minorHAnsi" w:cstheme="minorHAnsi"/>
        </w:rPr>
        <w:t xml:space="preserve"> upoważniające do złożenia oferty, o ile ofertę składa pełnomocnik.</w:t>
      </w:r>
    </w:p>
    <w:p w14:paraId="144C2AA2" w14:textId="13E81A70"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Pełnomocnictwo dla pełnomocnika</w:t>
      </w:r>
      <w:r w:rsidRPr="007C0B21">
        <w:rPr>
          <w:rFonts w:asciiTheme="minorHAnsi" w:hAnsiTheme="minorHAnsi" w:cstheme="minorHAnsi"/>
        </w:rPr>
        <w:t xml:space="preserve"> do reprezentowania w post</w:t>
      </w:r>
      <w:r w:rsidR="004B7160" w:rsidRPr="007C0B21">
        <w:rPr>
          <w:rFonts w:asciiTheme="minorHAnsi" w:hAnsiTheme="minorHAnsi" w:cstheme="minorHAnsi"/>
        </w:rPr>
        <w:t>ę</w:t>
      </w:r>
      <w:r w:rsidRPr="007C0B21">
        <w:rPr>
          <w:rFonts w:asciiTheme="minorHAnsi" w:hAnsiTheme="minorHAnsi" w:cstheme="minorHAnsi"/>
        </w:rPr>
        <w:t>powaniu Wykonawców wspólnie ubiegających się o udzielenie zamówienia – dotyczy ofert składanych przez Wykonawców wspólnie ubiegających się o udzielenie zamówieni</w:t>
      </w:r>
      <w:r w:rsidR="003370FB" w:rsidRPr="007C0B21">
        <w:rPr>
          <w:rFonts w:asciiTheme="minorHAnsi" w:hAnsiTheme="minorHAnsi" w:cstheme="minorHAnsi"/>
        </w:rPr>
        <w:t>a (także spółki cywilne).</w:t>
      </w:r>
    </w:p>
    <w:p w14:paraId="14F3A13E" w14:textId="605D0572" w:rsidR="00E63D4D" w:rsidRPr="007C0B21" w:rsidRDefault="00E63D4D"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Oryginał gwarancji lub poręczenia</w:t>
      </w:r>
      <w:r w:rsidRPr="007C0B21">
        <w:rPr>
          <w:rFonts w:asciiTheme="minorHAnsi" w:hAnsiTheme="minorHAnsi" w:cstheme="minorHAnsi"/>
        </w:rPr>
        <w:t>, jeżeli wadium jest wnoszone w innej formie niż pieniądz.</w:t>
      </w:r>
    </w:p>
    <w:p w14:paraId="1AD4AD6B" w14:textId="0639BE4D" w:rsidR="00017FCE" w:rsidRPr="007C0B21" w:rsidRDefault="00017FCE"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 xml:space="preserve">Odpis </w:t>
      </w:r>
      <w:r w:rsidRPr="007C0B21">
        <w:rPr>
          <w:rFonts w:asciiTheme="minorHAnsi" w:hAnsiTheme="minorHAnsi" w:cstheme="minorHAnsi"/>
        </w:rPr>
        <w:t xml:space="preserve">lub </w:t>
      </w:r>
      <w:r w:rsidRPr="007C0B21">
        <w:rPr>
          <w:rFonts w:asciiTheme="minorHAnsi" w:hAnsiTheme="minorHAnsi" w:cstheme="minorHAnsi"/>
          <w:b/>
          <w:bCs/>
        </w:rPr>
        <w:t xml:space="preserve">informację z Krajowego Rejestru Sądowego, centralnej Ewidencji i Informacji o Działalności Gospodarczej </w:t>
      </w:r>
      <w:r w:rsidRPr="007C0B21">
        <w:rPr>
          <w:rFonts w:asciiTheme="minorHAnsi" w:hAnsiTheme="minorHAnsi" w:cstheme="minorHAnsi"/>
        </w:rPr>
        <w:t>lub innego właściwego rejestru lub wskazania danych umożliwiających Zamawiającemu dostęp do tych dokumentów. Wykonawca nie jest zobowiązany do złożenia dokumentów, o których mowa w niniejszym puncie, jeżeli Zamawiający może je uzyskać za pomocą bezpłatnych i ogólnodostępnych baz danych, o ile wykonawca wskazał dane umożliwiające dostęp do tych dokumentów.”</w:t>
      </w:r>
    </w:p>
    <w:bookmarkEnd w:id="54"/>
    <w:p w14:paraId="5689B58F" w14:textId="77777777" w:rsidR="00017FCE" w:rsidRPr="007C0B21" w:rsidRDefault="00017FCE" w:rsidP="007C0B21">
      <w:pPr>
        <w:spacing w:line="319" w:lineRule="auto"/>
        <w:jc w:val="both"/>
        <w:rPr>
          <w:rFonts w:asciiTheme="minorHAnsi" w:hAnsiTheme="minorHAnsi" w:cstheme="minorHAnsi"/>
          <w:color w:val="FF0000"/>
        </w:rPr>
      </w:pPr>
    </w:p>
    <w:p w14:paraId="1A3D8D98" w14:textId="77777777" w:rsidR="008870AA" w:rsidRPr="007C0B21" w:rsidRDefault="008870AA" w:rsidP="007C0B21">
      <w:pPr>
        <w:pStyle w:val="NormalnyWeb"/>
        <w:numPr>
          <w:ilvl w:val="0"/>
          <w:numId w:val="23"/>
        </w:numPr>
        <w:spacing w:line="319" w:lineRule="auto"/>
        <w:jc w:val="both"/>
        <w:textAlignment w:val="baseline"/>
        <w:rPr>
          <w:rFonts w:asciiTheme="minorHAnsi" w:hAnsiTheme="minorHAnsi" w:cstheme="minorHAnsi"/>
          <w:sz w:val="22"/>
          <w:szCs w:val="22"/>
        </w:rPr>
      </w:pPr>
      <w:bookmarkStart w:id="55" w:name="_Hlk66110848"/>
      <w:r w:rsidRPr="007C0B21">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7C0B21" w:rsidRDefault="008870AA" w:rsidP="007C0B21">
      <w:pPr>
        <w:pStyle w:val="NormalnyWeb"/>
        <w:spacing w:line="319" w:lineRule="auto"/>
        <w:ind w:left="360"/>
        <w:jc w:val="both"/>
        <w:textAlignment w:val="baseline"/>
        <w:rPr>
          <w:rFonts w:asciiTheme="minorHAnsi" w:hAnsiTheme="minorHAnsi" w:cstheme="minorHAnsi"/>
          <w:color w:val="FF0000"/>
          <w:sz w:val="22"/>
          <w:szCs w:val="22"/>
        </w:rPr>
      </w:pPr>
    </w:p>
    <w:p w14:paraId="7D0E9D3E" w14:textId="792387EC"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2.1.</w:t>
      </w:r>
      <w:r w:rsidRPr="007C0B21">
        <w:rPr>
          <w:rFonts w:asciiTheme="minorHAnsi" w:hAnsiTheme="minorHAnsi" w:cstheme="minorHAnsi"/>
          <w:sz w:val="22"/>
          <w:szCs w:val="22"/>
        </w:rPr>
        <w:t xml:space="preserve"> Ofertę oraz oświadczenie składa się, pod rygorem nieważności, w formie elektronicznej (tj. opatrzonej kwalifikowanym podpisem elektronicznym)</w:t>
      </w:r>
      <w:r w:rsidR="003370FB" w:rsidRPr="007C0B21">
        <w:rPr>
          <w:rFonts w:asciiTheme="minorHAnsi" w:hAnsiTheme="minorHAnsi" w:cstheme="minorHAnsi"/>
          <w:sz w:val="22"/>
          <w:szCs w:val="22"/>
        </w:rPr>
        <w:t xml:space="preserve">. </w:t>
      </w:r>
      <w:r w:rsidRPr="007C0B21">
        <w:rPr>
          <w:rFonts w:asciiTheme="minorHAnsi" w:hAnsiTheme="minorHAnsi" w:cstheme="minorHAnsi"/>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p>
    <w:p w14:paraId="5CD3ED02" w14:textId="77777777" w:rsidR="008870AA" w:rsidRPr="007C0B21" w:rsidRDefault="008870AA" w:rsidP="007C0B21">
      <w:pPr>
        <w:pStyle w:val="NormalnyWeb"/>
        <w:spacing w:line="319" w:lineRule="auto"/>
        <w:ind w:left="709" w:hanging="709"/>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r w:rsidRPr="007C0B21">
        <w:rPr>
          <w:rFonts w:asciiTheme="minorHAnsi" w:hAnsiTheme="minorHAnsi" w:cstheme="minorHAnsi"/>
          <w:b/>
          <w:sz w:val="22"/>
          <w:szCs w:val="22"/>
        </w:rPr>
        <w:t>2.2.</w:t>
      </w:r>
      <w:r w:rsidRPr="007C0B21">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jako dokument elektroniczny – Wykonawca przekazuje ten dokument; </w:t>
      </w:r>
    </w:p>
    <w:p w14:paraId="0FF977AF" w14:textId="63226E8E"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jako dokument w postaci papierowej – Wykonawca przekazuje cyfrowe odwzorowanie tego dokumentu opatrzone podpisem kwalifikowanym,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707134B6"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7C0B21" w:rsidRDefault="008870AA" w:rsidP="007C0B21">
      <w:pPr>
        <w:pStyle w:val="NormalnyWeb"/>
        <w:spacing w:line="319" w:lineRule="auto"/>
        <w:ind w:left="851" w:hanging="5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lastRenderedPageBreak/>
        <w:t>2.3.</w:t>
      </w:r>
      <w:r w:rsidRPr="007C0B21">
        <w:rPr>
          <w:rFonts w:asciiTheme="minorHAnsi" w:hAnsiTheme="minorHAnsi" w:cstheme="minorHAnsi"/>
          <w:sz w:val="22"/>
          <w:szCs w:val="22"/>
        </w:rPr>
        <w:t xml:space="preserve"> Podmiotowe środki dowodowe, w tym oświadczenie,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zobowiązanie/-</w:t>
      </w:r>
      <w:proofErr w:type="spellStart"/>
      <w:r w:rsidRPr="007C0B21">
        <w:rPr>
          <w:rFonts w:asciiTheme="minorHAnsi" w:hAnsiTheme="minorHAnsi" w:cstheme="minorHAnsi"/>
          <w:sz w:val="22"/>
          <w:szCs w:val="22"/>
        </w:rPr>
        <w:t>nia</w:t>
      </w:r>
      <w:proofErr w:type="spellEnd"/>
      <w:r w:rsidRPr="007C0B21">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5D08E6DA"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przekazuje się w postaci elektronicznej i opatruje się kwalifikowanym podpisem elektronicznym; </w:t>
      </w:r>
    </w:p>
    <w:p w14:paraId="0267D391" w14:textId="398D1B47"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642C106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oświadczenia,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trike/>
          <w:sz w:val="22"/>
          <w:szCs w:val="22"/>
        </w:rPr>
      </w:pPr>
      <w:r w:rsidRPr="007C0B21">
        <w:rPr>
          <w:rFonts w:asciiTheme="minorHAnsi" w:hAnsiTheme="minorHAnsi" w:cstheme="minorHAnsi"/>
          <w:b/>
          <w:sz w:val="22"/>
          <w:szCs w:val="22"/>
        </w:rPr>
        <w:t>c)</w:t>
      </w:r>
      <w:r w:rsidRPr="007C0B21">
        <w:rPr>
          <w:rFonts w:asciiTheme="minorHAnsi" w:hAnsiTheme="minorHAnsi" w:cstheme="minorHAnsi"/>
          <w:sz w:val="22"/>
          <w:szCs w:val="22"/>
        </w:rPr>
        <w:t xml:space="preserve"> w przypadku pełnomocnictwa – mocodawca. </w:t>
      </w:r>
    </w:p>
    <w:bookmarkEnd w:id="52"/>
    <w:bookmarkEnd w:id="55"/>
    <w:p w14:paraId="325FD8E3" w14:textId="77777777" w:rsidR="008870AA" w:rsidRPr="007C0B21" w:rsidRDefault="008870AA" w:rsidP="007C0B21">
      <w:pPr>
        <w:spacing w:line="319" w:lineRule="auto"/>
        <w:jc w:val="both"/>
        <w:rPr>
          <w:rFonts w:asciiTheme="minorHAnsi" w:hAnsiTheme="minorHAnsi" w:cstheme="minorHAnsi"/>
        </w:rPr>
      </w:pPr>
    </w:p>
    <w:p w14:paraId="221040BA" w14:textId="2A75FADD" w:rsidR="008870AA" w:rsidRPr="007C0B21" w:rsidRDefault="008870AA" w:rsidP="007C0B21">
      <w:pPr>
        <w:pStyle w:val="Akapitzlist"/>
        <w:numPr>
          <w:ilvl w:val="0"/>
          <w:numId w:val="23"/>
        </w:numPr>
        <w:spacing w:after="0" w:line="319" w:lineRule="auto"/>
        <w:ind w:left="357" w:hanging="357"/>
        <w:jc w:val="both"/>
        <w:rPr>
          <w:rFonts w:asciiTheme="minorHAnsi" w:hAnsiTheme="minorHAnsi" w:cstheme="minorHAnsi"/>
        </w:rPr>
      </w:pPr>
      <w:r w:rsidRPr="007C0B21">
        <w:rPr>
          <w:rFonts w:asciiTheme="minorHAnsi" w:hAnsiTheme="minorHAnsi" w:cstheme="minorHAnsi"/>
        </w:rPr>
        <w:t>Wszelkie informacje stanowiące tajemnice przedsiębiorstwa w rozumieniu ustawy z dnia 16 kwietnia 1993r. o zwalczaniu nieuczciwej konkurencji (Dz. U. z 20</w:t>
      </w:r>
      <w:r w:rsidR="008E2A0A" w:rsidRPr="007C0B21">
        <w:rPr>
          <w:rFonts w:asciiTheme="minorHAnsi" w:hAnsiTheme="minorHAnsi" w:cstheme="minorHAnsi"/>
        </w:rPr>
        <w:t>20</w:t>
      </w:r>
      <w:r w:rsidRPr="007C0B21">
        <w:rPr>
          <w:rFonts w:asciiTheme="minorHAnsi" w:hAnsiTheme="minorHAnsi" w:cstheme="minorHAnsi"/>
        </w:rPr>
        <w:t xml:space="preserve">r. poz. </w:t>
      </w:r>
      <w:r w:rsidR="008E2A0A" w:rsidRPr="007C0B21">
        <w:rPr>
          <w:rFonts w:asciiTheme="minorHAnsi" w:hAnsiTheme="minorHAnsi" w:cstheme="minorHAnsi"/>
        </w:rPr>
        <w:t>1913 ze zm.</w:t>
      </w:r>
      <w:r w:rsidRPr="007C0B21">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7C0B21" w:rsidRDefault="008870AA" w:rsidP="007C0B21">
      <w:pPr>
        <w:spacing w:line="319" w:lineRule="auto"/>
        <w:jc w:val="both"/>
        <w:rPr>
          <w:rFonts w:asciiTheme="minorHAnsi" w:hAnsiTheme="minorHAnsi" w:cstheme="minorHAnsi"/>
        </w:rPr>
      </w:pPr>
    </w:p>
    <w:p w14:paraId="7F5AC59A" w14:textId="1A4B71CD" w:rsidR="008870AA" w:rsidRPr="007C0B21" w:rsidRDefault="008870AA" w:rsidP="007C0B21">
      <w:pPr>
        <w:pStyle w:val="Akapitzlist"/>
        <w:numPr>
          <w:ilvl w:val="0"/>
          <w:numId w:val="23"/>
        </w:numPr>
        <w:spacing w:after="0" w:line="319" w:lineRule="auto"/>
        <w:jc w:val="both"/>
        <w:rPr>
          <w:rFonts w:asciiTheme="minorHAnsi" w:hAnsiTheme="minorHAnsi" w:cstheme="minorHAnsi"/>
        </w:rPr>
      </w:pPr>
      <w:r w:rsidRPr="007C0B21">
        <w:rPr>
          <w:rFonts w:asciiTheme="minorHAnsi" w:hAnsiTheme="minorHAnsi" w:cstheme="minorHAnsi"/>
        </w:rPr>
        <w:t xml:space="preserve">Oferta, wniosek oraz przedmiotowe środki dowodowe (jeżeli były wymagane) składane elektronicznie </w:t>
      </w:r>
      <w:bookmarkStart w:id="56" w:name="_Hlk80957306"/>
      <w:r w:rsidRPr="007C0B21">
        <w:rPr>
          <w:rFonts w:asciiTheme="minorHAnsi" w:hAnsiTheme="minorHAnsi" w:cstheme="minorHAnsi"/>
        </w:rPr>
        <w:t>muszą zostać podpisane elektronicznym kwalifikowanym podpisem</w:t>
      </w:r>
      <w:bookmarkEnd w:id="56"/>
      <w:r w:rsidR="003370FB" w:rsidRPr="007C0B21">
        <w:rPr>
          <w:rFonts w:asciiTheme="minorHAnsi" w:hAnsiTheme="minorHAnsi" w:cstheme="minorHAnsi"/>
        </w:rPr>
        <w:t xml:space="preserve">. </w:t>
      </w:r>
      <w:r w:rsidRPr="007C0B21">
        <w:rPr>
          <w:rFonts w:asciiTheme="minorHAnsi" w:hAnsiTheme="minorHAnsi" w:cstheme="minorHAnsi"/>
        </w:rPr>
        <w:t>W procesie składania oferty, wniosku w tym przedmiotowych środków dowodowych na platformie,  kwalifikowany podpis elektroniczny Wykonawca może złożyć bezpośrednio na dokumencie, który następnie przesyła do systemu (</w:t>
      </w:r>
      <w:r w:rsidRPr="007C0B21">
        <w:rPr>
          <w:rFonts w:asciiTheme="minorHAnsi" w:hAnsiTheme="minorHAnsi" w:cstheme="minorHAnsi"/>
          <w:b/>
        </w:rPr>
        <w:t xml:space="preserve">opcja rekomendowana </w:t>
      </w:r>
      <w:r w:rsidRPr="007C0B21">
        <w:rPr>
          <w:rFonts w:asciiTheme="minorHAnsi" w:hAnsiTheme="minorHAnsi" w:cstheme="minorHAnsi"/>
        </w:rPr>
        <w:t>przez</w:t>
      </w:r>
      <w:r w:rsidRPr="007C0B21">
        <w:rPr>
          <w:rFonts w:asciiTheme="minorHAnsi" w:hAnsiTheme="minorHAnsi" w:cstheme="minorHAnsi"/>
          <w:b/>
        </w:rPr>
        <w:t xml:space="preserve"> </w:t>
      </w:r>
      <w:hyperlink r:id="rId20">
        <w:r w:rsidRPr="007C0B21">
          <w:rPr>
            <w:rFonts w:asciiTheme="minorHAnsi" w:hAnsiTheme="minorHAnsi" w:cstheme="minorHAnsi"/>
            <w:b/>
            <w:u w:val="single"/>
          </w:rPr>
          <w:t>platformazakupowa.pl</w:t>
        </w:r>
      </w:hyperlink>
      <w:r w:rsidRPr="007C0B21">
        <w:rPr>
          <w:rFonts w:asciiTheme="minorHAnsi" w:hAnsiTheme="minorHAnsi" w:cstheme="minorHAnsi"/>
        </w:rPr>
        <w:t xml:space="preserve">) oraz dodatkowo dla całego pakietu dokumentów w kroku 2 </w:t>
      </w:r>
      <w:r w:rsidRPr="007C0B21">
        <w:rPr>
          <w:rFonts w:asciiTheme="minorHAnsi" w:hAnsiTheme="minorHAnsi" w:cstheme="minorHAnsi"/>
          <w:b/>
        </w:rPr>
        <w:t xml:space="preserve">Formularza składania oferty lub wniosku </w:t>
      </w:r>
      <w:r w:rsidRPr="007C0B21">
        <w:rPr>
          <w:rFonts w:asciiTheme="minorHAnsi" w:hAnsiTheme="minorHAnsi" w:cstheme="minorHAnsi"/>
        </w:rPr>
        <w:t xml:space="preserve">(po kliknięciu w przycisk </w:t>
      </w:r>
      <w:r w:rsidRPr="007C0B21">
        <w:rPr>
          <w:rFonts w:asciiTheme="minorHAnsi" w:hAnsiTheme="minorHAnsi" w:cstheme="minorHAnsi"/>
          <w:b/>
        </w:rPr>
        <w:t>Przejdź do podsumowania</w:t>
      </w:r>
      <w:r w:rsidRPr="007C0B21">
        <w:rPr>
          <w:rFonts w:asciiTheme="minorHAnsi" w:hAnsiTheme="minorHAnsi" w:cstheme="minorHAnsi"/>
        </w:rPr>
        <w:t>).</w:t>
      </w:r>
    </w:p>
    <w:p w14:paraId="585BA0BA" w14:textId="77777777" w:rsidR="008870AA" w:rsidRPr="007C0B21" w:rsidRDefault="008870AA" w:rsidP="007C0B21">
      <w:pPr>
        <w:spacing w:line="319" w:lineRule="auto"/>
        <w:jc w:val="both"/>
        <w:rPr>
          <w:rFonts w:asciiTheme="minorHAnsi" w:hAnsiTheme="minorHAnsi" w:cstheme="minorHAnsi"/>
        </w:rPr>
      </w:pPr>
    </w:p>
    <w:p w14:paraId="4E31DC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powinna być:</w:t>
      </w:r>
    </w:p>
    <w:p w14:paraId="69D5DE29" w14:textId="77777777" w:rsidR="008870AA" w:rsidRPr="007C0B21" w:rsidRDefault="008870AA" w:rsidP="007C0B21">
      <w:pPr>
        <w:pBdr>
          <w:top w:val="nil"/>
          <w:left w:val="nil"/>
          <w:bottom w:val="nil"/>
          <w:right w:val="nil"/>
          <w:between w:val="nil"/>
        </w:pBdr>
        <w:spacing w:line="319" w:lineRule="auto"/>
        <w:ind w:left="426"/>
        <w:jc w:val="both"/>
        <w:rPr>
          <w:rFonts w:asciiTheme="minorHAnsi" w:hAnsiTheme="minorHAnsi" w:cstheme="minorHAnsi"/>
        </w:rPr>
      </w:pPr>
      <w:r w:rsidRPr="007C0B21">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7C0B21" w:rsidRDefault="008870AA" w:rsidP="007C0B21">
      <w:pPr>
        <w:spacing w:line="319" w:lineRule="auto"/>
        <w:ind w:left="426"/>
        <w:jc w:val="both"/>
        <w:rPr>
          <w:rFonts w:asciiTheme="minorHAnsi" w:hAnsiTheme="minorHAnsi" w:cstheme="minorHAnsi"/>
        </w:rPr>
      </w:pPr>
      <w:r w:rsidRPr="007C0B21">
        <w:rPr>
          <w:rFonts w:asciiTheme="minorHAnsi" w:hAnsiTheme="minorHAnsi" w:cstheme="minorHAnsi"/>
        </w:rPr>
        <w:t xml:space="preserve">b) złożona przy użyciu środków komunikacji elektronicznej tzn. za pośrednictwem </w:t>
      </w:r>
      <w:hyperlink r:id="rId21">
        <w:r w:rsidRPr="007C0B21">
          <w:rPr>
            <w:rFonts w:asciiTheme="minorHAnsi" w:hAnsiTheme="minorHAnsi" w:cstheme="minorHAnsi"/>
            <w:u w:val="single"/>
          </w:rPr>
          <w:t>platformazakupowa.pl</w:t>
        </w:r>
      </w:hyperlink>
      <w:r w:rsidRPr="007C0B21">
        <w:rPr>
          <w:rFonts w:asciiTheme="minorHAnsi" w:hAnsiTheme="minorHAnsi" w:cstheme="minorHAnsi"/>
        </w:rPr>
        <w:t>,</w:t>
      </w:r>
    </w:p>
    <w:p w14:paraId="6346C9F3" w14:textId="5B598516" w:rsidR="008870AA" w:rsidRPr="007C0B21" w:rsidRDefault="008870AA" w:rsidP="007C0B21">
      <w:pPr>
        <w:spacing w:line="319" w:lineRule="auto"/>
        <w:ind w:left="426"/>
        <w:jc w:val="both"/>
        <w:rPr>
          <w:rFonts w:asciiTheme="minorHAnsi" w:hAnsiTheme="minorHAnsi" w:cstheme="minorHAnsi"/>
          <w:highlight w:val="yellow"/>
        </w:rPr>
      </w:pPr>
      <w:r w:rsidRPr="007C0B21">
        <w:rPr>
          <w:rFonts w:asciiTheme="minorHAnsi" w:hAnsiTheme="minorHAnsi" w:cstheme="minorHAnsi"/>
        </w:rPr>
        <w:t xml:space="preserve">c) podpisana </w:t>
      </w:r>
      <w:hyperlink r:id="rId22">
        <w:r w:rsidRPr="007C0B21">
          <w:rPr>
            <w:rFonts w:asciiTheme="minorHAnsi" w:hAnsiTheme="minorHAnsi" w:cstheme="minorHAnsi"/>
            <w:b/>
            <w:u w:val="single"/>
          </w:rPr>
          <w:t>kwalifikowanym podpisem elektronicznym</w:t>
        </w:r>
      </w:hyperlink>
      <w:r w:rsidRPr="007C0B21">
        <w:rPr>
          <w:rFonts w:asciiTheme="minorHAnsi" w:hAnsiTheme="minorHAnsi" w:cstheme="minorHAnsi"/>
        </w:rPr>
        <w:t xml:space="preserve"> przez osobę/osoby upoważnioną/upoważnione.</w:t>
      </w:r>
    </w:p>
    <w:p w14:paraId="2DBE55B5" w14:textId="77777777" w:rsidR="008870AA" w:rsidRPr="007C0B21" w:rsidRDefault="008870AA" w:rsidP="007C0B21">
      <w:pPr>
        <w:spacing w:line="319" w:lineRule="auto"/>
        <w:ind w:left="1440"/>
        <w:jc w:val="both"/>
        <w:rPr>
          <w:rFonts w:asciiTheme="minorHAnsi" w:eastAsia="Calibri" w:hAnsiTheme="minorHAnsi" w:cstheme="minorHAnsi"/>
        </w:rPr>
      </w:pPr>
    </w:p>
    <w:p w14:paraId="79EABFD7"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w:t>
      </w:r>
      <w:r w:rsidRPr="007C0B21">
        <w:rPr>
          <w:rFonts w:asciiTheme="minorHAnsi" w:hAnsiTheme="minorHAnsi" w:cstheme="minorHAnsi"/>
        </w:rPr>
        <w:lastRenderedPageBreak/>
        <w:t>zaufania w odniesieniu do transakcji elektronicznych na rynku wewnętrznym (</w:t>
      </w:r>
      <w:proofErr w:type="spellStart"/>
      <w:r w:rsidRPr="007C0B21">
        <w:rPr>
          <w:rFonts w:asciiTheme="minorHAnsi" w:hAnsiTheme="minorHAnsi" w:cstheme="minorHAnsi"/>
        </w:rPr>
        <w:t>eIDAS</w:t>
      </w:r>
      <w:proofErr w:type="spellEnd"/>
      <w:r w:rsidRPr="007C0B21">
        <w:rPr>
          <w:rFonts w:asciiTheme="minorHAnsi" w:hAnsiTheme="minorHAnsi" w:cstheme="minorHAnsi"/>
        </w:rPr>
        <w:t>) (UE) nr 910/2014 - od 1 lipca 2016 roku”.</w:t>
      </w:r>
    </w:p>
    <w:p w14:paraId="3DCE990F"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 przypadku wykorzystania formatu podpisu </w:t>
      </w:r>
      <w:proofErr w:type="spellStart"/>
      <w:r w:rsidRPr="007C0B21">
        <w:rPr>
          <w:rFonts w:asciiTheme="minorHAnsi" w:hAnsiTheme="minorHAnsi" w:cstheme="minorHAnsi"/>
        </w:rPr>
        <w:t>XAdES</w:t>
      </w:r>
      <w:proofErr w:type="spellEnd"/>
      <w:r w:rsidRPr="007C0B21">
        <w:rPr>
          <w:rFonts w:asciiTheme="minorHAnsi" w:hAnsiTheme="minorHAnsi" w:cstheme="minorHAnsi"/>
        </w:rPr>
        <w:t xml:space="preserve"> zewnętrzny. Zamawiający wymaga dołączenia odpowiedniej ilości plików tj. podpisywanych plików z danymi oraz plików </w:t>
      </w:r>
      <w:proofErr w:type="spellStart"/>
      <w:r w:rsidRPr="007C0B21">
        <w:rPr>
          <w:rFonts w:asciiTheme="minorHAnsi" w:hAnsiTheme="minorHAnsi" w:cstheme="minorHAnsi"/>
        </w:rPr>
        <w:t>XAdES</w:t>
      </w:r>
      <w:proofErr w:type="spellEnd"/>
      <w:r w:rsidRPr="007C0B21">
        <w:rPr>
          <w:rFonts w:asciiTheme="minorHAnsi" w:hAnsiTheme="minorHAnsi" w:cstheme="minorHAnsi"/>
        </w:rPr>
        <w:t>.</w:t>
      </w:r>
    </w:p>
    <w:p w14:paraId="646948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Zgodnie z art. 18 ust. 3 ustawy </w:t>
      </w:r>
      <w:proofErr w:type="spellStart"/>
      <w:r w:rsidRPr="007C0B21">
        <w:rPr>
          <w:rFonts w:asciiTheme="minorHAnsi" w:hAnsiTheme="minorHAnsi" w:cstheme="minorHAnsi"/>
        </w:rPr>
        <w:t>Pzp</w:t>
      </w:r>
      <w:proofErr w:type="spellEnd"/>
      <w:r w:rsidRPr="007C0B21">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Wykonawca, za pośrednictwem </w:t>
      </w:r>
      <w:hyperlink r:id="rId23">
        <w:r w:rsidRPr="007C0B21">
          <w:rPr>
            <w:rFonts w:asciiTheme="minorHAnsi" w:hAnsiTheme="minorHAnsi" w:cstheme="minorHAnsi"/>
            <w:u w:val="single"/>
          </w:rPr>
          <w:t>platformazakupowa.pl</w:t>
        </w:r>
      </w:hyperlink>
      <w:r w:rsidRPr="007C0B21">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7C0B21">
        <w:rPr>
          <w:rFonts w:asciiTheme="minorHAnsi" w:hAnsiTheme="minorHAnsi" w:cstheme="minorHAnsi"/>
        </w:rPr>
        <w:t xml:space="preserve"> </w:t>
      </w:r>
      <w:hyperlink r:id="rId24" w:history="1">
        <w:r w:rsidR="00BD054F" w:rsidRPr="007C0B21">
          <w:rPr>
            <w:rStyle w:val="Hipercze"/>
            <w:rFonts w:asciiTheme="minorHAnsi" w:hAnsiTheme="minorHAnsi" w:cstheme="minorHAnsi"/>
          </w:rPr>
          <w:t>https://platformazakupowa.pl/strona/45-instrukcje</w:t>
        </w:r>
      </w:hyperlink>
    </w:p>
    <w:p w14:paraId="2B91A84B" w14:textId="77777777" w:rsidR="008870AA" w:rsidRPr="007C0B21" w:rsidRDefault="008870AA" w:rsidP="007C0B21">
      <w:pPr>
        <w:spacing w:line="319" w:lineRule="auto"/>
        <w:ind w:left="720"/>
        <w:jc w:val="both"/>
        <w:rPr>
          <w:rFonts w:asciiTheme="minorHAnsi" w:hAnsiTheme="minorHAnsi" w:cstheme="minorHAnsi"/>
        </w:rPr>
      </w:pPr>
    </w:p>
    <w:p w14:paraId="0DF221DC"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7" w:name="_Toc65495860"/>
      <w:bookmarkEnd w:id="47"/>
      <w:r w:rsidRPr="007C0B21">
        <w:rPr>
          <w:rFonts w:asciiTheme="minorHAnsi" w:hAnsiTheme="minorHAnsi" w:cstheme="minorHAnsi"/>
          <w:b/>
          <w:bCs/>
          <w:sz w:val="22"/>
          <w:szCs w:val="22"/>
        </w:rPr>
        <w:t>XV. Sposób obliczania ceny oferty</w:t>
      </w:r>
      <w:bookmarkEnd w:id="57"/>
    </w:p>
    <w:p w14:paraId="2E4271B5"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bookmarkStart w:id="58" w:name="_Toc65495861"/>
      <w:r w:rsidRPr="007C0B21">
        <w:rPr>
          <w:rFonts w:asciiTheme="minorHAnsi" w:hAnsiTheme="minorHAnsi" w:cstheme="minorHAnsi"/>
          <w:b/>
          <w:bCs/>
        </w:rPr>
        <w:t xml:space="preserve">1. </w:t>
      </w:r>
      <w:r w:rsidRPr="007C0B21">
        <w:rPr>
          <w:rFonts w:asciiTheme="minorHAnsi" w:eastAsia="Times New Roman" w:hAnsiTheme="minorHAnsi" w:cstheme="minorHAnsi"/>
          <w:lang w:val="pl-PL" w:eastAsia="en-US"/>
        </w:rPr>
        <w:t xml:space="preserve">Wykonawca w Formularzu ofertowym sporządzonym wg wzoru stanowiącego </w:t>
      </w:r>
      <w:r w:rsidRPr="007C0B21">
        <w:rPr>
          <w:rFonts w:asciiTheme="minorHAnsi" w:eastAsia="Times New Roman" w:hAnsiTheme="minorHAnsi" w:cstheme="minorHAnsi"/>
          <w:b/>
          <w:lang w:val="pl-PL" w:eastAsia="en-US"/>
        </w:rPr>
        <w:t xml:space="preserve">Załączniki nr 1 </w:t>
      </w:r>
      <w:r w:rsidRPr="007C0B21">
        <w:rPr>
          <w:rFonts w:asciiTheme="minorHAnsi" w:eastAsia="Times New Roman" w:hAnsiTheme="minorHAnsi" w:cstheme="minorHAnsi"/>
          <w:lang w:val="pl-PL" w:eastAsia="en-US"/>
        </w:rPr>
        <w:t>do SWZ określa:  cenę netto za 1 wozokilometr, stawkę podatku VAT (%) oraz  cenę ofertową brutto (</w:t>
      </w:r>
      <w:r w:rsidRPr="007C0B21">
        <w:rPr>
          <w:rFonts w:asciiTheme="minorHAnsi" w:eastAsia="Times New Roman" w:hAnsiTheme="minorHAnsi" w:cstheme="minorHAnsi"/>
        </w:rPr>
        <w:t xml:space="preserve">tj. cenę netto </w:t>
      </w:r>
      <w:r w:rsidRPr="007C0B21">
        <w:rPr>
          <w:rFonts w:asciiTheme="minorHAnsi" w:eastAsia="Times New Roman" w:hAnsiTheme="minorHAnsi" w:cstheme="minorHAnsi"/>
          <w:lang w:val="pl-PL" w:eastAsia="en-US"/>
        </w:rPr>
        <w:t xml:space="preserve">powiększoną o obowiązujący podatek VAT) </w:t>
      </w:r>
      <w:r w:rsidRPr="007C0B21">
        <w:rPr>
          <w:rFonts w:asciiTheme="minorHAnsi" w:eastAsia="Times New Roman" w:hAnsiTheme="minorHAnsi" w:cstheme="minorHAnsi"/>
          <w:b/>
        </w:rPr>
        <w:t>za 1 wozokilometr.</w:t>
      </w:r>
    </w:p>
    <w:p w14:paraId="46110B17"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Cs/>
        </w:rPr>
      </w:pPr>
      <w:r w:rsidRPr="007C0B21">
        <w:rPr>
          <w:rFonts w:asciiTheme="minorHAnsi" w:eastAsia="Times New Roman" w:hAnsiTheme="minorHAnsi" w:cstheme="minorHAnsi"/>
          <w:bCs/>
        </w:rPr>
        <w:t xml:space="preserve">Wartość całego zamówienia/umowy zostanie wyliczona w  następujący sposób: </w:t>
      </w:r>
      <w:r w:rsidRPr="007C0B21">
        <w:rPr>
          <w:rFonts w:asciiTheme="minorHAnsi" w:hAnsiTheme="minorHAnsi" w:cstheme="minorHAnsi"/>
        </w:rPr>
        <w:t>łączna ilości kilometrów tj. 494.400,00 km x stawka brutto za 1 wozokilometr</w:t>
      </w:r>
      <w:r w:rsidRPr="007C0B21">
        <w:rPr>
          <w:rFonts w:asciiTheme="minorHAnsi" w:eastAsia="Times New Roman" w:hAnsiTheme="minorHAnsi" w:cstheme="minorHAnsi"/>
        </w:rPr>
        <w:t xml:space="preserve"> wskazana w Formularzu ofertowym plus 10 % ewentualnych zmian liczby kilometrów.</w:t>
      </w:r>
    </w:p>
    <w:p w14:paraId="16E33F22"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r w:rsidRPr="007C0B21">
        <w:rPr>
          <w:rFonts w:asciiTheme="minorHAnsi" w:eastAsia="Times New Roman" w:hAnsiTheme="minorHAnsi" w:cstheme="minorHAnsi"/>
        </w:rPr>
        <w:t xml:space="preserve">2. Cena ofertowa </w:t>
      </w:r>
      <w:r w:rsidRPr="007C0B21">
        <w:rPr>
          <w:rFonts w:asciiTheme="minorHAnsi" w:eastAsia="Times New Roman" w:hAnsiTheme="minorHAnsi" w:cstheme="minorHAnsi"/>
          <w:b/>
        </w:rPr>
        <w:t>jest ceną brutto za 1 wozokilometr  i</w:t>
      </w:r>
      <w:r w:rsidRPr="007C0B21">
        <w:rPr>
          <w:rFonts w:asciiTheme="minorHAnsi" w:eastAsia="Times New Roman" w:hAnsiTheme="minorHAnsi" w:cstheme="minorHAnsi"/>
        </w:rPr>
        <w:t xml:space="preserve"> musi zawierać wszystkie koszty niezbędne do zrealizowania zamówienia wynikające wprost ze specyfikacji, jak również w niej nie ujęte, a bez których nie można wykonać zamówienia.</w:t>
      </w:r>
    </w:p>
    <w:p w14:paraId="26F9C3A9"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r w:rsidRPr="007C0B21">
        <w:rPr>
          <w:rFonts w:asciiTheme="minorHAnsi" w:eastAsia="Times New Roman" w:hAnsiTheme="minorHAnsi" w:cstheme="minorHAnsi"/>
        </w:rPr>
        <w:t>3.  Przewiduje się rozliczenie za wykonanie przedmiotu zamówienia :  za 1 wozokilometr.</w:t>
      </w:r>
    </w:p>
    <w:p w14:paraId="56D3E8BC"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r w:rsidRPr="007C0B21">
        <w:rPr>
          <w:rFonts w:asciiTheme="minorHAnsi" w:eastAsia="Times New Roman" w:hAnsiTheme="minorHAnsi" w:cstheme="minorHAnsi"/>
        </w:rPr>
        <w:t xml:space="preserve">4. </w:t>
      </w:r>
      <w:r w:rsidRPr="007C0B21">
        <w:rPr>
          <w:rFonts w:asciiTheme="minorHAnsi" w:eastAsia="Lucida Sans Unicode" w:hAnsiTheme="minorHAnsi" w:cstheme="minorHAnsi"/>
          <w:kern w:val="1"/>
          <w:lang w:eastAsia="ar-SA"/>
        </w:rPr>
        <w:t xml:space="preserve">Dojazdy z bazy na trasy i zjazdy z trasy do bazy oraz dojazd i zjazd pojazdu zamiennego nie będą  wliczane w koszt usługi. </w:t>
      </w:r>
    </w:p>
    <w:p w14:paraId="1A9452EF"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r w:rsidRPr="007C0B21">
        <w:rPr>
          <w:rFonts w:asciiTheme="minorHAnsi" w:eastAsia="Lucida Sans Unicode" w:hAnsiTheme="minorHAnsi" w:cstheme="minorHAnsi"/>
          <w:kern w:val="1"/>
          <w:lang w:eastAsia="ar-SA"/>
        </w:rPr>
        <w:t>5.</w:t>
      </w:r>
      <w:r w:rsidRPr="007C0B21">
        <w:rPr>
          <w:rFonts w:asciiTheme="minorHAnsi" w:hAnsiTheme="minorHAnsi" w:cstheme="minorHAnsi"/>
          <w:b/>
          <w:bCs/>
          <w:color w:val="FF0000"/>
        </w:rPr>
        <w:t xml:space="preserve"> </w:t>
      </w:r>
      <w:r w:rsidRPr="007C0B21">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73E5E1C"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r w:rsidRPr="007C0B21">
        <w:rPr>
          <w:rFonts w:asciiTheme="minorHAnsi" w:eastAsia="Times New Roman" w:hAnsiTheme="minorHAnsi" w:cstheme="minorHAnsi"/>
        </w:rPr>
        <w:t xml:space="preserve">6. </w:t>
      </w:r>
      <w:bookmarkStart w:id="59" w:name="_Hlk25928283"/>
      <w:r w:rsidRPr="007C0B21">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60" w:name="_Hlk25157325"/>
      <w:r w:rsidRPr="007C0B21">
        <w:rPr>
          <w:rFonts w:asciiTheme="minorHAnsi" w:eastAsia="Times New Roman" w:hAnsiTheme="minorHAnsi" w:cstheme="minorHAnsi"/>
        </w:rPr>
        <w:t>(</w:t>
      </w:r>
      <w:proofErr w:type="spellStart"/>
      <w:r w:rsidRPr="007C0B21">
        <w:rPr>
          <w:rFonts w:asciiTheme="minorHAnsi" w:eastAsia="Times New Roman" w:hAnsiTheme="minorHAnsi" w:cstheme="minorHAnsi"/>
        </w:rPr>
        <w:t>t.j</w:t>
      </w:r>
      <w:proofErr w:type="spellEnd"/>
      <w:r w:rsidRPr="007C0B21">
        <w:rPr>
          <w:rFonts w:asciiTheme="minorHAnsi" w:eastAsia="Times New Roman" w:hAnsiTheme="minorHAnsi" w:cstheme="minorHAnsi"/>
        </w:rPr>
        <w:t xml:space="preserve">. Dz. U. z 2019r. poz. 178). </w:t>
      </w:r>
      <w:bookmarkEnd w:id="60"/>
    </w:p>
    <w:p w14:paraId="3EAD365B"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r w:rsidRPr="007C0B21">
        <w:rPr>
          <w:rFonts w:asciiTheme="minorHAnsi" w:eastAsia="Times New Roman" w:hAnsiTheme="minorHAnsi" w:cstheme="minorHAnsi"/>
        </w:rPr>
        <w:lastRenderedPageBreak/>
        <w:t xml:space="preserve">7. </w:t>
      </w:r>
      <w:bookmarkEnd w:id="59"/>
      <w:r w:rsidRPr="007C0B21">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160B2743" w14:textId="77777777" w:rsidR="007D7E6E" w:rsidRPr="007C0B21" w:rsidRDefault="007D7E6E" w:rsidP="007C0B21">
      <w:pPr>
        <w:tabs>
          <w:tab w:val="left" w:pos="3855"/>
        </w:tabs>
        <w:spacing w:line="319" w:lineRule="auto"/>
        <w:contextualSpacing/>
        <w:jc w:val="both"/>
        <w:rPr>
          <w:rFonts w:asciiTheme="minorHAnsi" w:hAnsiTheme="minorHAnsi" w:cstheme="minorHAnsi"/>
        </w:rPr>
      </w:pPr>
      <w:r w:rsidRPr="007C0B21">
        <w:rPr>
          <w:rFonts w:asciiTheme="minorHAnsi" w:hAnsiTheme="minorHAnsi" w:cstheme="minorHAnsi"/>
        </w:rPr>
        <w:t>8. Zamawiający nie przewiduje rozliczeń w walucie obcej.</w:t>
      </w:r>
    </w:p>
    <w:p w14:paraId="44EE05E3" w14:textId="77777777" w:rsidR="007D7E6E" w:rsidRPr="007C0B21" w:rsidRDefault="007D7E6E" w:rsidP="007C0B21">
      <w:pPr>
        <w:tabs>
          <w:tab w:val="left" w:pos="3855"/>
        </w:tabs>
        <w:spacing w:line="319" w:lineRule="auto"/>
        <w:contextualSpacing/>
        <w:jc w:val="both"/>
        <w:rPr>
          <w:rFonts w:asciiTheme="minorHAnsi" w:eastAsia="Times New Roman" w:hAnsiTheme="minorHAnsi" w:cstheme="minorHAnsi"/>
          <w:b/>
        </w:rPr>
      </w:pPr>
      <w:r w:rsidRPr="007C0B21">
        <w:rPr>
          <w:rFonts w:asciiTheme="minorHAnsi" w:hAnsiTheme="minorHAnsi" w:cstheme="minorHAnsi"/>
        </w:rPr>
        <w:t>9.</w:t>
      </w:r>
      <w:r w:rsidRPr="007C0B21">
        <w:rPr>
          <w:rFonts w:asciiTheme="minorHAnsi" w:hAnsiTheme="minorHAnsi" w:cstheme="minorHAnsi"/>
          <w:b/>
          <w:bCs/>
          <w:color w:val="FF0000"/>
        </w:rPr>
        <w:t xml:space="preserve"> </w:t>
      </w:r>
      <w:r w:rsidRPr="007C0B21">
        <w:rPr>
          <w:rFonts w:asciiTheme="minorHAnsi" w:hAnsiTheme="minorHAnsi" w:cstheme="minorHAnsi"/>
        </w:rPr>
        <w:t>Cena oferty brutto za 1 wozokilometr będzie służyć do porównania złożonych ofert i do rozliczenia w trakcie realizacji zamówienia.</w:t>
      </w:r>
    </w:p>
    <w:p w14:paraId="7A64B96A" w14:textId="77777777" w:rsidR="007D7E6E" w:rsidRPr="007C0B21" w:rsidRDefault="007D7E6E" w:rsidP="007C0B21">
      <w:pPr>
        <w:keepNext/>
        <w:keepLines/>
        <w:spacing w:line="319" w:lineRule="auto"/>
        <w:outlineLvl w:val="1"/>
        <w:rPr>
          <w:rFonts w:asciiTheme="minorHAnsi" w:hAnsiTheme="minorHAnsi" w:cstheme="minorHAnsi"/>
          <w:b/>
          <w:bCs/>
          <w:color w:val="FF0000"/>
        </w:rPr>
      </w:pPr>
      <w:r w:rsidRPr="007C0B21">
        <w:rPr>
          <w:rFonts w:asciiTheme="minorHAnsi" w:hAnsiTheme="minorHAnsi" w:cstheme="minorHAnsi"/>
        </w:rPr>
        <w:t>10.Jeżeli została złożona oferta, której wybór prowadziłby do powstania u zamawiającego obowiązku podatkowego zgodnie z ustawą z dnia 11 marca 2004 r. o podatku od towarów i usług (</w:t>
      </w:r>
      <w:proofErr w:type="spellStart"/>
      <w:r w:rsidRPr="007C0B21">
        <w:rPr>
          <w:rFonts w:asciiTheme="minorHAnsi" w:hAnsiTheme="minorHAnsi" w:cstheme="minorHAnsi"/>
        </w:rPr>
        <w:t>t.j</w:t>
      </w:r>
      <w:proofErr w:type="spellEnd"/>
      <w:r w:rsidRPr="007C0B21">
        <w:rPr>
          <w:rFonts w:asciiTheme="minorHAnsi" w:hAnsiTheme="minorHAnsi" w:cstheme="minorHAnsi"/>
        </w:rPr>
        <w:t xml:space="preserve">. Dz. U. z 2020 r., poz. 106 z </w:t>
      </w:r>
      <w:proofErr w:type="spellStart"/>
      <w:r w:rsidRPr="007C0B21">
        <w:rPr>
          <w:rFonts w:asciiTheme="minorHAnsi" w:hAnsiTheme="minorHAnsi" w:cstheme="minorHAnsi"/>
        </w:rPr>
        <w:t>późn</w:t>
      </w:r>
      <w:proofErr w:type="spellEnd"/>
      <w:r w:rsidRPr="007C0B21">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7C0B21">
        <w:rPr>
          <w:rFonts w:asciiTheme="minorHAnsi" w:hAnsiTheme="minorHAnsi" w:cstheme="minorHAnsi"/>
          <w:b/>
        </w:rPr>
        <w:t xml:space="preserve"> </w:t>
      </w:r>
      <w:r w:rsidRPr="007C0B21">
        <w:rPr>
          <w:rFonts w:asciiTheme="minorHAnsi" w:hAnsiTheme="minorHAnsi" w:cstheme="minorHAnsi"/>
        </w:rPr>
        <w:t>W ofercie, o której mowa w ust. 1, Wykonawca ma obowiązek:</w:t>
      </w:r>
    </w:p>
    <w:p w14:paraId="052A238D" w14:textId="77777777" w:rsidR="007D7E6E" w:rsidRPr="007C0B21" w:rsidRDefault="007D7E6E" w:rsidP="007C0B21">
      <w:pPr>
        <w:tabs>
          <w:tab w:val="left" w:pos="993"/>
        </w:tabs>
        <w:spacing w:line="319" w:lineRule="auto"/>
        <w:ind w:left="567" w:hanging="142"/>
        <w:jc w:val="both"/>
        <w:rPr>
          <w:rFonts w:asciiTheme="minorHAnsi" w:hAnsiTheme="minorHAnsi" w:cstheme="minorHAnsi"/>
        </w:rPr>
      </w:pPr>
      <w:r w:rsidRPr="007C0B21">
        <w:rPr>
          <w:rFonts w:asciiTheme="minorHAnsi" w:hAnsiTheme="minorHAnsi" w:cstheme="minorHAnsi"/>
        </w:rPr>
        <w:t>1)</w:t>
      </w:r>
      <w:r w:rsidRPr="007C0B21">
        <w:rPr>
          <w:rFonts w:asciiTheme="minorHAnsi" w:hAnsiTheme="minorHAnsi" w:cstheme="minorHAnsi"/>
        </w:rPr>
        <w:tab/>
        <w:t>poinformowania zamawiającego, że wybór jego oferty będzie prowadził do powstania u zamawiającego obowiązku podatkowego;</w:t>
      </w:r>
    </w:p>
    <w:p w14:paraId="3CA29E6E" w14:textId="77777777" w:rsidR="007D7E6E" w:rsidRPr="007C0B21" w:rsidRDefault="007D7E6E" w:rsidP="007C0B21">
      <w:pPr>
        <w:tabs>
          <w:tab w:val="left" w:pos="993"/>
        </w:tabs>
        <w:spacing w:line="319" w:lineRule="auto"/>
        <w:ind w:left="567" w:hanging="142"/>
        <w:jc w:val="both"/>
        <w:rPr>
          <w:rFonts w:asciiTheme="minorHAnsi" w:hAnsiTheme="minorHAnsi" w:cstheme="minorHAnsi"/>
        </w:rPr>
      </w:pPr>
      <w:r w:rsidRPr="007C0B21">
        <w:rPr>
          <w:rFonts w:asciiTheme="minorHAnsi" w:hAnsiTheme="minorHAnsi" w:cstheme="minorHAnsi"/>
        </w:rPr>
        <w:t>2)</w:t>
      </w:r>
      <w:r w:rsidRPr="007C0B21">
        <w:rPr>
          <w:rFonts w:asciiTheme="minorHAnsi" w:hAnsiTheme="minorHAnsi" w:cstheme="minorHAnsi"/>
        </w:rPr>
        <w:tab/>
        <w:t>wskazania nazwy (rodzaju) towaru lub usługi, których dostawa lub świadczenie będą prowadziły do powstania obowiązku podatkowego;</w:t>
      </w:r>
    </w:p>
    <w:p w14:paraId="45A4C35E" w14:textId="77777777" w:rsidR="007D7E6E" w:rsidRPr="007C0B21" w:rsidRDefault="007D7E6E" w:rsidP="007C0B21">
      <w:pPr>
        <w:tabs>
          <w:tab w:val="left" w:pos="993"/>
        </w:tabs>
        <w:spacing w:line="319" w:lineRule="auto"/>
        <w:ind w:left="567" w:hanging="142"/>
        <w:jc w:val="both"/>
        <w:rPr>
          <w:rFonts w:asciiTheme="minorHAnsi" w:hAnsiTheme="minorHAnsi" w:cstheme="minorHAnsi"/>
        </w:rPr>
      </w:pPr>
      <w:r w:rsidRPr="007C0B21">
        <w:rPr>
          <w:rFonts w:asciiTheme="minorHAnsi" w:hAnsiTheme="minorHAnsi" w:cstheme="minorHAnsi"/>
        </w:rPr>
        <w:t>3)</w:t>
      </w:r>
      <w:r w:rsidRPr="007C0B21">
        <w:rPr>
          <w:rFonts w:asciiTheme="minorHAnsi" w:hAnsiTheme="minorHAnsi" w:cstheme="minorHAnsi"/>
        </w:rPr>
        <w:tab/>
        <w:t>wskazania wartości towaru lub usługi objętego obowiązkiem podatkowym zamawiającego, bez kwoty podatku;</w:t>
      </w:r>
    </w:p>
    <w:p w14:paraId="5CE7CC15" w14:textId="77777777" w:rsidR="007D7E6E" w:rsidRPr="007C0B21" w:rsidRDefault="007D7E6E" w:rsidP="007C0B21">
      <w:pPr>
        <w:tabs>
          <w:tab w:val="left" w:pos="993"/>
        </w:tabs>
        <w:spacing w:line="319" w:lineRule="auto"/>
        <w:ind w:left="567" w:hanging="142"/>
        <w:jc w:val="both"/>
        <w:rPr>
          <w:rFonts w:asciiTheme="minorHAnsi" w:hAnsiTheme="minorHAnsi" w:cstheme="minorHAnsi"/>
        </w:rPr>
      </w:pPr>
      <w:r w:rsidRPr="007C0B21">
        <w:rPr>
          <w:rFonts w:asciiTheme="minorHAnsi" w:hAnsiTheme="minorHAnsi" w:cstheme="minorHAnsi"/>
        </w:rPr>
        <w:t>4)</w:t>
      </w:r>
      <w:r w:rsidRPr="007C0B21">
        <w:rPr>
          <w:rFonts w:asciiTheme="minorHAnsi" w:hAnsiTheme="minorHAnsi" w:cstheme="minorHAnsi"/>
        </w:rPr>
        <w:tab/>
        <w:t>wskazania stawki podatku od towarów i usług, która zgodnie z wiedzą wykonawcy, będzie miała zastosowanie.</w:t>
      </w:r>
    </w:p>
    <w:p w14:paraId="438D20CA" w14:textId="48A47375" w:rsidR="007D7E6E" w:rsidRPr="007C0B21" w:rsidRDefault="007D7E6E" w:rsidP="007C0B21">
      <w:pPr>
        <w:tabs>
          <w:tab w:val="left" w:pos="993"/>
        </w:tabs>
        <w:spacing w:line="319" w:lineRule="auto"/>
        <w:contextualSpacing/>
        <w:jc w:val="both"/>
        <w:rPr>
          <w:rFonts w:asciiTheme="minorHAnsi" w:eastAsia="Calibri" w:hAnsiTheme="minorHAnsi" w:cstheme="minorHAnsi"/>
          <w:lang w:val="pl-PL" w:eastAsia="en-US"/>
        </w:rPr>
      </w:pPr>
      <w:r w:rsidRPr="007C0B21">
        <w:rPr>
          <w:rFonts w:asciiTheme="minorHAnsi" w:eastAsia="Calibri" w:hAnsiTheme="minorHAnsi" w:cstheme="minorHAnsi"/>
          <w:lang w:val="pl-PL" w:eastAsia="en-US"/>
        </w:rPr>
        <w:t xml:space="preserve">11.Wzór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7C0B21">
        <w:rPr>
          <w:rFonts w:asciiTheme="minorHAnsi" w:eastAsia="Calibri" w:hAnsiTheme="minorHAnsi" w:cstheme="minorHAnsi"/>
          <w:lang w:val="pl-PL" w:eastAsia="en-US"/>
        </w:rPr>
        <w:t>j.w</w:t>
      </w:r>
      <w:proofErr w:type="spellEnd"/>
      <w:r w:rsidRPr="007C0B21">
        <w:rPr>
          <w:rFonts w:asciiTheme="minorHAnsi" w:eastAsia="Calibri" w:hAnsiTheme="minorHAnsi" w:cstheme="minorHAnsi"/>
          <w:lang w:val="pl-PL" w:eastAsia="en-US"/>
        </w:rPr>
        <w:t xml:space="preserve">. </w:t>
      </w:r>
    </w:p>
    <w:p w14:paraId="7A5245F8" w14:textId="12F4E8D1"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XVI. Wymagania dotyczące wadium</w:t>
      </w:r>
      <w:bookmarkEnd w:id="58"/>
      <w:r w:rsidRPr="007C0B21">
        <w:rPr>
          <w:rFonts w:asciiTheme="minorHAnsi" w:hAnsiTheme="minorHAnsi" w:cstheme="minorHAnsi"/>
          <w:b/>
          <w:bCs/>
          <w:sz w:val="22"/>
          <w:szCs w:val="22"/>
        </w:rPr>
        <w:t xml:space="preserve"> </w:t>
      </w:r>
      <w:r w:rsidR="00862619" w:rsidRPr="007C0B21">
        <w:rPr>
          <w:rFonts w:asciiTheme="minorHAnsi" w:hAnsiTheme="minorHAnsi" w:cstheme="minorHAnsi"/>
          <w:b/>
          <w:bCs/>
          <w:sz w:val="22"/>
          <w:szCs w:val="22"/>
        </w:rPr>
        <w:t>.</w:t>
      </w:r>
    </w:p>
    <w:p w14:paraId="58945066" w14:textId="77777777" w:rsidR="00862619" w:rsidRPr="007C0B21" w:rsidRDefault="00862619" w:rsidP="007C0B21">
      <w:pPr>
        <w:spacing w:line="319" w:lineRule="auto"/>
        <w:rPr>
          <w:rFonts w:asciiTheme="minorHAnsi" w:hAnsiTheme="minorHAnsi" w:cstheme="minorHAnsi"/>
        </w:rPr>
      </w:pPr>
    </w:p>
    <w:p w14:paraId="4CDD34EB" w14:textId="7AD77FAD" w:rsidR="00862619" w:rsidRPr="007C0B21" w:rsidRDefault="00862619" w:rsidP="007C0B21">
      <w:pPr>
        <w:numPr>
          <w:ilvl w:val="3"/>
          <w:numId w:val="30"/>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Wykonawca zobowiązany jest do zabezpieczenia swojej oferty wadium w wysokości: </w:t>
      </w:r>
      <w:r w:rsidR="007D7E6E" w:rsidRPr="007C0B21">
        <w:rPr>
          <w:rFonts w:asciiTheme="minorHAnsi" w:hAnsiTheme="minorHAnsi" w:cstheme="minorHAnsi"/>
          <w:b/>
          <w:bCs/>
        </w:rPr>
        <w:t>10</w:t>
      </w:r>
      <w:r w:rsidRPr="007C0B21">
        <w:rPr>
          <w:rFonts w:asciiTheme="minorHAnsi" w:hAnsiTheme="minorHAnsi" w:cstheme="minorHAnsi"/>
          <w:b/>
          <w:bCs/>
        </w:rPr>
        <w:t>.000,00 zł</w:t>
      </w:r>
      <w:r w:rsidRPr="007C0B21">
        <w:rPr>
          <w:rFonts w:asciiTheme="minorHAnsi" w:hAnsiTheme="minorHAnsi" w:cstheme="minorHAnsi"/>
        </w:rPr>
        <w:t xml:space="preserve"> </w:t>
      </w:r>
    </w:p>
    <w:p w14:paraId="5D43E95F" w14:textId="77777777" w:rsidR="00862619" w:rsidRPr="007C0B21" w:rsidRDefault="00862619" w:rsidP="007C0B21">
      <w:pPr>
        <w:numPr>
          <w:ilvl w:val="3"/>
          <w:numId w:val="30"/>
        </w:numPr>
        <w:spacing w:line="319" w:lineRule="auto"/>
        <w:ind w:left="425" w:hanging="425"/>
        <w:jc w:val="both"/>
        <w:rPr>
          <w:rFonts w:asciiTheme="minorHAnsi" w:hAnsiTheme="minorHAnsi" w:cstheme="minorHAnsi"/>
        </w:rPr>
      </w:pPr>
      <w:r w:rsidRPr="007C0B21">
        <w:rPr>
          <w:rFonts w:asciiTheme="minorHAnsi" w:hAnsiTheme="minorHAnsi" w:cstheme="minorHAnsi"/>
        </w:rPr>
        <w:t>Wadium wnosi się przed upływem terminu składania ofert.</w:t>
      </w:r>
    </w:p>
    <w:p w14:paraId="115CBEBA" w14:textId="77777777" w:rsidR="00862619" w:rsidRPr="007C0B21" w:rsidRDefault="00862619" w:rsidP="007C0B21">
      <w:pPr>
        <w:numPr>
          <w:ilvl w:val="3"/>
          <w:numId w:val="30"/>
        </w:numPr>
        <w:spacing w:line="319" w:lineRule="auto"/>
        <w:ind w:left="425" w:hanging="425"/>
        <w:jc w:val="both"/>
        <w:rPr>
          <w:rFonts w:asciiTheme="minorHAnsi" w:hAnsiTheme="minorHAnsi" w:cstheme="minorHAnsi"/>
        </w:rPr>
      </w:pPr>
      <w:r w:rsidRPr="007C0B21">
        <w:rPr>
          <w:rFonts w:asciiTheme="minorHAnsi" w:hAnsiTheme="minorHAnsi" w:cstheme="minorHAnsi"/>
        </w:rPr>
        <w:t>Wadium może być wnoszone w jednej lub kilku następujących formach:</w:t>
      </w:r>
    </w:p>
    <w:p w14:paraId="2E0D978D"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 xml:space="preserve">pieniądzu; </w:t>
      </w:r>
    </w:p>
    <w:p w14:paraId="5A7BB59E"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bankowych;</w:t>
      </w:r>
    </w:p>
    <w:p w14:paraId="56F34D7B"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ubezpieczeniowych;</w:t>
      </w:r>
    </w:p>
    <w:p w14:paraId="4EF054C7"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7C0B21">
        <w:rPr>
          <w:rFonts w:asciiTheme="minorHAnsi" w:hAnsiTheme="minorHAnsi" w:cstheme="minorHAnsi"/>
        </w:rPr>
        <w:t>t.j.Dz</w:t>
      </w:r>
      <w:proofErr w:type="spellEnd"/>
      <w:r w:rsidRPr="007C0B21">
        <w:rPr>
          <w:rFonts w:asciiTheme="minorHAnsi" w:hAnsiTheme="minorHAnsi" w:cstheme="minorHAnsi"/>
        </w:rPr>
        <w:t>. U. z 2020 r. poz. 299).</w:t>
      </w:r>
    </w:p>
    <w:p w14:paraId="74F1421D" w14:textId="5B3227ED" w:rsidR="00862619" w:rsidRPr="007C0B21" w:rsidRDefault="00862619" w:rsidP="007C0B21">
      <w:pPr>
        <w:numPr>
          <w:ilvl w:val="3"/>
          <w:numId w:val="30"/>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Wadium w formie pieniądza należy wnieść przelewem na konto w Banku </w:t>
      </w:r>
      <w:r w:rsidRPr="007C0B21">
        <w:rPr>
          <w:rFonts w:asciiTheme="minorHAnsi" w:eastAsia="Times New Roman" w:hAnsiTheme="minorHAnsi" w:cstheme="minorHAnsi"/>
          <w:b/>
          <w:bCs/>
        </w:rPr>
        <w:t>Poznański Bank Spółdzielczy  w Poznaniu Oddział w Dopiewie</w:t>
      </w:r>
      <w:r w:rsidRPr="007C0B21">
        <w:rPr>
          <w:rFonts w:asciiTheme="minorHAnsi" w:hAnsiTheme="minorHAnsi" w:cstheme="minorHAnsi"/>
          <w:smallCaps/>
        </w:rPr>
        <w:t xml:space="preserve">   </w:t>
      </w:r>
      <w:r w:rsidRPr="007C0B21">
        <w:rPr>
          <w:rFonts w:asciiTheme="minorHAnsi" w:hAnsiTheme="minorHAnsi" w:cstheme="minorHAnsi"/>
        </w:rPr>
        <w:t xml:space="preserve">nr rachunku </w:t>
      </w:r>
      <w:r w:rsidRPr="007C0B21">
        <w:rPr>
          <w:rFonts w:asciiTheme="minorHAnsi" w:hAnsiTheme="minorHAnsi" w:cstheme="minorHAnsi"/>
          <w:smallCaps/>
        </w:rPr>
        <w:t> </w:t>
      </w:r>
      <w:r w:rsidRPr="007C0B21">
        <w:rPr>
          <w:rFonts w:asciiTheme="minorHAnsi" w:eastAsia="Times New Roman" w:hAnsiTheme="minorHAnsi" w:cstheme="minorHAnsi"/>
          <w:b/>
          <w:bCs/>
        </w:rPr>
        <w:t xml:space="preserve">11 9043 1012 3012 0025 9105 0102  </w:t>
      </w:r>
      <w:r w:rsidRPr="007C0B21">
        <w:rPr>
          <w:rFonts w:asciiTheme="minorHAnsi" w:hAnsiTheme="minorHAnsi" w:cstheme="minorHAnsi"/>
          <w:smallCaps/>
        </w:rPr>
        <w:t xml:space="preserve"> </w:t>
      </w:r>
      <w:r w:rsidRPr="007C0B21">
        <w:rPr>
          <w:rFonts w:asciiTheme="minorHAnsi" w:hAnsiTheme="minorHAnsi" w:cstheme="minorHAnsi"/>
        </w:rPr>
        <w:t>z dopiskiem „</w:t>
      </w:r>
      <w:r w:rsidRPr="007C0B21">
        <w:rPr>
          <w:rFonts w:asciiTheme="minorHAnsi" w:hAnsiTheme="minorHAnsi" w:cstheme="minorHAnsi"/>
          <w:b/>
          <w:bCs/>
        </w:rPr>
        <w:t>Wadium – ROA.271.</w:t>
      </w:r>
      <w:r w:rsidR="007D7E6E" w:rsidRPr="007C0B21">
        <w:rPr>
          <w:rFonts w:asciiTheme="minorHAnsi" w:hAnsiTheme="minorHAnsi" w:cstheme="minorHAnsi"/>
          <w:b/>
          <w:bCs/>
        </w:rPr>
        <w:t>30</w:t>
      </w:r>
      <w:r w:rsidRPr="007C0B21">
        <w:rPr>
          <w:rFonts w:asciiTheme="minorHAnsi" w:hAnsiTheme="minorHAnsi" w:cstheme="minorHAnsi"/>
          <w:b/>
          <w:bCs/>
        </w:rPr>
        <w:t>.202</w:t>
      </w:r>
      <w:r w:rsidR="007D3D36" w:rsidRPr="007C0B21">
        <w:rPr>
          <w:rFonts w:asciiTheme="minorHAnsi" w:hAnsiTheme="minorHAnsi" w:cstheme="minorHAnsi"/>
          <w:b/>
          <w:bCs/>
        </w:rPr>
        <w:t>2</w:t>
      </w:r>
      <w:r w:rsidR="00972E24" w:rsidRPr="007C0B21">
        <w:rPr>
          <w:rFonts w:asciiTheme="minorHAnsi" w:hAnsiTheme="minorHAnsi" w:cstheme="minorHAnsi"/>
          <w:b/>
          <w:bCs/>
        </w:rPr>
        <w:t xml:space="preserve"> Świadczenie g</w:t>
      </w:r>
      <w:r w:rsidR="007D7E6E" w:rsidRPr="007C0B21">
        <w:rPr>
          <w:rFonts w:asciiTheme="minorHAnsi" w:hAnsiTheme="minorHAnsi" w:cstheme="minorHAnsi"/>
          <w:b/>
          <w:bCs/>
        </w:rPr>
        <w:t>minny</w:t>
      </w:r>
      <w:r w:rsidR="00972E24" w:rsidRPr="007C0B21">
        <w:rPr>
          <w:rFonts w:asciiTheme="minorHAnsi" w:hAnsiTheme="minorHAnsi" w:cstheme="minorHAnsi"/>
          <w:b/>
          <w:bCs/>
        </w:rPr>
        <w:t>ch</w:t>
      </w:r>
      <w:r w:rsidR="007D7E6E" w:rsidRPr="007C0B21">
        <w:rPr>
          <w:rFonts w:asciiTheme="minorHAnsi" w:hAnsiTheme="minorHAnsi" w:cstheme="minorHAnsi"/>
          <w:b/>
          <w:bCs/>
        </w:rPr>
        <w:t xml:space="preserve"> przewóz pasażerski</w:t>
      </w:r>
      <w:r w:rsidRPr="007C0B21">
        <w:rPr>
          <w:rFonts w:asciiTheme="minorHAnsi" w:hAnsiTheme="minorHAnsi" w:cstheme="minorHAnsi"/>
          <w:b/>
          <w:bCs/>
        </w:rPr>
        <w:t>”.</w:t>
      </w:r>
    </w:p>
    <w:p w14:paraId="66823AFC" w14:textId="77777777" w:rsidR="00862619" w:rsidRPr="007C0B21" w:rsidRDefault="00862619" w:rsidP="007C0B21">
      <w:pPr>
        <w:spacing w:line="319" w:lineRule="auto"/>
        <w:jc w:val="both"/>
        <w:rPr>
          <w:rFonts w:asciiTheme="minorHAnsi" w:eastAsia="Times New Roman" w:hAnsiTheme="minorHAnsi" w:cstheme="minorHAnsi"/>
        </w:rPr>
      </w:pPr>
      <w:r w:rsidRPr="007C0B21">
        <w:rPr>
          <w:rFonts w:asciiTheme="minorHAnsi" w:hAnsiTheme="minorHAnsi" w:cstheme="minorHAnsi"/>
          <w:b/>
        </w:rPr>
        <w:t xml:space="preserve">UWAGA: </w:t>
      </w:r>
      <w:r w:rsidRPr="007C0B2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D1DB77B" w14:textId="77777777" w:rsidR="00862619" w:rsidRPr="007C0B21" w:rsidRDefault="00862619" w:rsidP="007C0B21">
      <w:pPr>
        <w:spacing w:line="319" w:lineRule="auto"/>
        <w:jc w:val="both"/>
        <w:rPr>
          <w:rFonts w:asciiTheme="minorHAnsi" w:hAnsiTheme="minorHAnsi" w:cstheme="minorHAnsi"/>
          <w:strike/>
        </w:rPr>
      </w:pPr>
    </w:p>
    <w:p w14:paraId="6814ACAB" w14:textId="3098FFAD"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b/>
          <w:bCs/>
          <w:color w:val="000000" w:themeColor="text1"/>
        </w:rPr>
        <w:lastRenderedPageBreak/>
        <w:t>5.</w:t>
      </w:r>
      <w:r w:rsidRPr="007C0B21">
        <w:rPr>
          <w:rFonts w:asciiTheme="minorHAnsi" w:hAnsiTheme="minorHAnsi" w:cstheme="minorHAnsi"/>
          <w:color w:val="000000" w:themeColor="text1"/>
        </w:rPr>
        <w:t xml:space="preserve"> Jeżeli wadium jest wnoszone w formie gwarancji lub poręczenia Wykonawca przekazuje Zamawiającemu </w:t>
      </w:r>
      <w:r w:rsidR="007D3D36" w:rsidRPr="007C0B21">
        <w:rPr>
          <w:rFonts w:asciiTheme="minorHAnsi" w:hAnsiTheme="minorHAnsi" w:cstheme="minorHAnsi"/>
          <w:color w:val="000000" w:themeColor="text1"/>
        </w:rPr>
        <w:t xml:space="preserve">wraz z ofertą </w:t>
      </w:r>
      <w:r w:rsidRPr="007C0B21">
        <w:rPr>
          <w:rFonts w:asciiTheme="minorHAnsi" w:hAnsiTheme="minorHAnsi" w:cstheme="minorHAnsi"/>
          <w:color w:val="000000" w:themeColor="text1"/>
        </w:rPr>
        <w:t xml:space="preserve">oryginał gwarancji lub poręczenia w postaci elektronicznej. </w:t>
      </w:r>
    </w:p>
    <w:p w14:paraId="7C3104C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a) Wadium takie musi obejmować cały okres związania ofertą. </w:t>
      </w:r>
    </w:p>
    <w:p w14:paraId="7F91D66E"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18DC2F60"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c) Jako Beneficjenta wadium wnoszonego w formie poręczeń lub gwarancji należy wskazać – Gminę Dopiewo.</w:t>
      </w:r>
    </w:p>
    <w:p w14:paraId="521241A0" w14:textId="77777777" w:rsidR="00862619" w:rsidRPr="007C0B21" w:rsidRDefault="00862619" w:rsidP="007C0B21">
      <w:pPr>
        <w:spacing w:line="319" w:lineRule="auto"/>
        <w:jc w:val="both"/>
        <w:rPr>
          <w:rFonts w:asciiTheme="minorHAnsi" w:hAnsiTheme="minorHAnsi" w:cstheme="minorHAnsi"/>
          <w:b/>
          <w:bCs/>
          <w:strike/>
        </w:rPr>
      </w:pPr>
      <w:r w:rsidRPr="007C0B21">
        <w:rPr>
          <w:rFonts w:asciiTheme="minorHAnsi" w:hAnsiTheme="minorHAnsi" w:cstheme="minorHAnsi"/>
        </w:rPr>
        <w:t xml:space="preserve">d) </w:t>
      </w:r>
      <w:r w:rsidRPr="007C0B21">
        <w:rPr>
          <w:rFonts w:asciiTheme="minorHAnsi" w:hAnsiTheme="minorHAnsi" w:cstheme="min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6C8978"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5BE27B1D"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A99DC0F"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1B9BDAB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h) Zamawiający dokona zwrotu wadium na zasadach określonych w art. 98 ust. 1 i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Wykonawca będzie miał możliwość w przypadkach określonych w art. 98 ust.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5230303"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6B376414" w14:textId="77777777" w:rsidR="00862619" w:rsidRPr="007C0B21" w:rsidRDefault="00862619" w:rsidP="007C0B21">
      <w:pPr>
        <w:spacing w:line="319" w:lineRule="auto"/>
        <w:jc w:val="both"/>
        <w:rPr>
          <w:rFonts w:asciiTheme="minorHAnsi" w:hAnsiTheme="minorHAnsi" w:cstheme="minorHAnsi"/>
          <w:color w:val="000000" w:themeColor="text1"/>
          <w:u w:val="single"/>
        </w:rPr>
      </w:pPr>
      <w:r w:rsidRPr="007C0B21">
        <w:rPr>
          <w:rFonts w:asciiTheme="minorHAnsi" w:hAnsiTheme="minorHAnsi" w:cstheme="minorHAnsi"/>
          <w:color w:val="000000" w:themeColor="text1"/>
        </w:rPr>
        <w:t xml:space="preserve">j) </w:t>
      </w:r>
      <w:r w:rsidRPr="007C0B21">
        <w:rPr>
          <w:rFonts w:asciiTheme="minorHAnsi" w:hAnsiTheme="minorHAnsi" w:cstheme="min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7C0B21">
        <w:rPr>
          <w:rFonts w:asciiTheme="minorHAnsi" w:hAnsiTheme="minorHAnsi" w:cstheme="minorHAnsi"/>
          <w:color w:val="000000" w:themeColor="text1"/>
          <w:u w:val="single"/>
        </w:rPr>
        <w:t>Pzp</w:t>
      </w:r>
      <w:proofErr w:type="spellEnd"/>
      <w:r w:rsidRPr="007C0B21">
        <w:rPr>
          <w:rFonts w:asciiTheme="minorHAnsi" w:hAnsiTheme="minorHAnsi" w:cstheme="minorHAnsi"/>
          <w:color w:val="000000" w:themeColor="text1"/>
          <w:u w:val="single"/>
        </w:rPr>
        <w:t xml:space="preserve">. </w:t>
      </w:r>
    </w:p>
    <w:p w14:paraId="470732E0" w14:textId="77777777" w:rsidR="00862619" w:rsidRPr="007C0B21" w:rsidRDefault="00862619" w:rsidP="007C0B21">
      <w:pPr>
        <w:spacing w:line="319" w:lineRule="auto"/>
        <w:jc w:val="both"/>
        <w:rPr>
          <w:rFonts w:asciiTheme="minorHAnsi" w:hAnsiTheme="minorHAnsi" w:cstheme="minorHAnsi"/>
          <w:color w:val="000000" w:themeColor="text1"/>
          <w:highlight w:val="yellow"/>
        </w:rPr>
      </w:pPr>
    </w:p>
    <w:p w14:paraId="7A378C85"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Zamawiający zatrzyma wadium wraz z odsetkami, w przypadkach określonych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4016BFA8" w14:textId="77777777" w:rsidR="00862619" w:rsidRPr="007C0B21" w:rsidRDefault="00862619" w:rsidP="007C0B21">
      <w:pPr>
        <w:spacing w:line="319" w:lineRule="auto"/>
        <w:jc w:val="both"/>
        <w:rPr>
          <w:rFonts w:asciiTheme="minorHAnsi" w:hAnsiTheme="minorHAnsi" w:cstheme="minorHAnsi"/>
          <w:color w:val="000000" w:themeColor="text1"/>
        </w:rPr>
      </w:pPr>
    </w:p>
    <w:p w14:paraId="43C354E4"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6. </w:t>
      </w:r>
      <w:r w:rsidRPr="007C0B2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7C0B21">
        <w:rPr>
          <w:rFonts w:asciiTheme="minorHAnsi" w:hAnsiTheme="minorHAnsi" w:cstheme="minorHAnsi"/>
          <w:b/>
        </w:rPr>
        <w:t xml:space="preserve"> zostanie odrzucona</w:t>
      </w:r>
      <w:r w:rsidRPr="007C0B21">
        <w:rPr>
          <w:rFonts w:asciiTheme="minorHAnsi" w:hAnsiTheme="minorHAnsi" w:cstheme="minorHAnsi"/>
        </w:rPr>
        <w:t>.</w:t>
      </w:r>
    </w:p>
    <w:p w14:paraId="415321BF" w14:textId="77777777" w:rsidR="008870AA" w:rsidRPr="007C0B21" w:rsidRDefault="008870AA" w:rsidP="007C0B21">
      <w:pPr>
        <w:spacing w:line="319" w:lineRule="auto"/>
        <w:ind w:left="426"/>
        <w:jc w:val="both"/>
        <w:rPr>
          <w:rFonts w:asciiTheme="minorHAnsi" w:hAnsiTheme="minorHAnsi" w:cstheme="minorHAnsi"/>
        </w:rPr>
      </w:pPr>
    </w:p>
    <w:p w14:paraId="2D42708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61" w:name="_Toc65495862"/>
      <w:r w:rsidRPr="007C0B21">
        <w:rPr>
          <w:rFonts w:asciiTheme="minorHAnsi" w:hAnsiTheme="minorHAnsi" w:cstheme="minorHAnsi"/>
          <w:b/>
          <w:bCs/>
          <w:sz w:val="22"/>
          <w:szCs w:val="22"/>
        </w:rPr>
        <w:t>XVII. Termin związania ofertą</w:t>
      </w:r>
      <w:bookmarkEnd w:id="61"/>
    </w:p>
    <w:p w14:paraId="68E3EA92" w14:textId="562016A9"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Wykonawca będzie związany ofertą </w:t>
      </w:r>
      <w:r w:rsidRPr="007C0B21">
        <w:rPr>
          <w:rFonts w:asciiTheme="minorHAnsi" w:hAnsiTheme="minorHAnsi" w:cstheme="minorHAnsi"/>
          <w:b/>
          <w:bCs/>
          <w:highlight w:val="yellow"/>
        </w:rPr>
        <w:t xml:space="preserve">do dnia </w:t>
      </w:r>
      <w:r w:rsidR="00234411" w:rsidRPr="007C0B21">
        <w:rPr>
          <w:rFonts w:asciiTheme="minorHAnsi" w:hAnsiTheme="minorHAnsi" w:cstheme="minorHAnsi"/>
          <w:b/>
          <w:bCs/>
          <w:highlight w:val="yellow"/>
        </w:rPr>
        <w:t>1</w:t>
      </w:r>
      <w:r w:rsidR="00140329" w:rsidRPr="007C0B21">
        <w:rPr>
          <w:rFonts w:asciiTheme="minorHAnsi" w:hAnsiTheme="minorHAnsi" w:cstheme="minorHAnsi"/>
          <w:b/>
          <w:bCs/>
          <w:highlight w:val="yellow"/>
        </w:rPr>
        <w:t>8</w:t>
      </w:r>
      <w:r w:rsidRPr="007C0B21">
        <w:rPr>
          <w:rFonts w:asciiTheme="minorHAnsi" w:hAnsiTheme="minorHAnsi" w:cstheme="minorHAnsi"/>
          <w:b/>
          <w:bCs/>
          <w:highlight w:val="yellow"/>
        </w:rPr>
        <w:t>.</w:t>
      </w:r>
      <w:r w:rsidR="00E51A42" w:rsidRPr="007C0B21">
        <w:rPr>
          <w:rFonts w:asciiTheme="minorHAnsi" w:hAnsiTheme="minorHAnsi" w:cstheme="minorHAnsi"/>
          <w:b/>
          <w:bCs/>
          <w:highlight w:val="yellow"/>
        </w:rPr>
        <w:t>0</w:t>
      </w:r>
      <w:r w:rsidR="001C40B9" w:rsidRPr="007C0B21">
        <w:rPr>
          <w:rFonts w:asciiTheme="minorHAnsi" w:hAnsiTheme="minorHAnsi" w:cstheme="minorHAnsi"/>
          <w:b/>
          <w:bCs/>
          <w:highlight w:val="yellow"/>
        </w:rPr>
        <w:t>2</w:t>
      </w:r>
      <w:r w:rsidRPr="007C0B21">
        <w:rPr>
          <w:rFonts w:asciiTheme="minorHAnsi" w:hAnsiTheme="minorHAnsi" w:cstheme="minorHAnsi"/>
          <w:b/>
          <w:bCs/>
          <w:highlight w:val="yellow"/>
        </w:rPr>
        <w:t>.202</w:t>
      </w:r>
      <w:r w:rsidR="00140329" w:rsidRPr="007C0B21">
        <w:rPr>
          <w:rFonts w:asciiTheme="minorHAnsi" w:hAnsiTheme="minorHAnsi" w:cstheme="minorHAnsi"/>
          <w:b/>
          <w:bCs/>
          <w:highlight w:val="yellow"/>
        </w:rPr>
        <w:t>3</w:t>
      </w:r>
      <w:r w:rsidRPr="007C0B21">
        <w:rPr>
          <w:rFonts w:asciiTheme="minorHAnsi" w:hAnsiTheme="minorHAnsi" w:cstheme="minorHAnsi"/>
          <w:b/>
          <w:bCs/>
          <w:highlight w:val="yellow"/>
        </w:rPr>
        <w:t>r</w:t>
      </w:r>
      <w:r w:rsidRPr="007C0B21">
        <w:rPr>
          <w:rFonts w:asciiTheme="minorHAnsi" w:hAnsiTheme="minorHAnsi" w:cstheme="minorHAnsi"/>
          <w:highlight w:val="yellow"/>
        </w:rPr>
        <w:t>.</w:t>
      </w:r>
      <w:r w:rsidRPr="007C0B21">
        <w:rPr>
          <w:rFonts w:asciiTheme="minorHAnsi" w:hAnsiTheme="minorHAnsi" w:cstheme="minorHAnsi"/>
        </w:rPr>
        <w:t xml:space="preserve"> Bieg terminu związania ofertą rozpoczyna się w dniu, w którym upływa terminu składania ofert.</w:t>
      </w:r>
    </w:p>
    <w:p w14:paraId="0AAAC2BA" w14:textId="0AEB9AA3"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4411" w:rsidRPr="007C0B21">
        <w:rPr>
          <w:rFonts w:asciiTheme="minorHAnsi" w:hAnsiTheme="minorHAnsi" w:cstheme="minorHAnsi"/>
        </w:rPr>
        <w:t>6</w:t>
      </w:r>
      <w:r w:rsidRPr="007C0B21">
        <w:rPr>
          <w:rFonts w:asciiTheme="minorHAnsi" w:hAnsiTheme="minorHAnsi" w:cstheme="minorHAnsi"/>
        </w:rPr>
        <w:t>0 dni. Przedłużenie terminu związania ofertą wymaga złożenia przez wykonawcę pisemnego oświadczenia o wyrażeniu zgody na przedłużenie terminu związania ofertą.</w:t>
      </w:r>
    </w:p>
    <w:p w14:paraId="53FD0B52" w14:textId="77777777"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Odmowa wyrażenia zgody na przedłużenie terminu związania ofertą nie powoduje utraty wadium.</w:t>
      </w:r>
    </w:p>
    <w:p w14:paraId="2DA83A02" w14:textId="77777777" w:rsidR="008870AA" w:rsidRPr="007C0B21" w:rsidRDefault="008870AA" w:rsidP="007C0B21">
      <w:pPr>
        <w:numPr>
          <w:ilvl w:val="0"/>
          <w:numId w:val="20"/>
        </w:numPr>
        <w:spacing w:line="319" w:lineRule="auto"/>
        <w:ind w:left="426"/>
        <w:jc w:val="both"/>
        <w:rPr>
          <w:rFonts w:asciiTheme="minorHAnsi" w:hAnsiTheme="minorHAnsi" w:cstheme="minorHAnsi"/>
          <w:color w:val="000000" w:themeColor="text1"/>
        </w:rPr>
      </w:pPr>
      <w:r w:rsidRPr="007C0B21">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7C0B21" w:rsidRDefault="008870AA" w:rsidP="007C0B21">
      <w:pPr>
        <w:spacing w:line="319" w:lineRule="auto"/>
        <w:ind w:left="426"/>
        <w:jc w:val="both"/>
        <w:rPr>
          <w:rFonts w:asciiTheme="minorHAnsi" w:hAnsiTheme="minorHAnsi" w:cstheme="minorHAnsi"/>
        </w:rPr>
      </w:pPr>
    </w:p>
    <w:p w14:paraId="3158A82C"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62" w:name="_Toc65495863"/>
      <w:r w:rsidRPr="007C0B21">
        <w:rPr>
          <w:rFonts w:asciiTheme="minorHAnsi" w:hAnsiTheme="minorHAnsi" w:cstheme="minorHAnsi"/>
          <w:b/>
          <w:bCs/>
          <w:sz w:val="22"/>
          <w:szCs w:val="22"/>
        </w:rPr>
        <w:t xml:space="preserve">XVIII. </w:t>
      </w:r>
      <w:r w:rsidRPr="007C0B21">
        <w:rPr>
          <w:rFonts w:asciiTheme="minorHAnsi" w:hAnsiTheme="minorHAnsi" w:cstheme="minorHAnsi"/>
          <w:b/>
          <w:bCs/>
          <w:color w:val="000000" w:themeColor="text1"/>
          <w:sz w:val="22"/>
          <w:szCs w:val="22"/>
        </w:rPr>
        <w:t>Miejsce, Sposób oraz termin składania ofert</w:t>
      </w:r>
      <w:bookmarkEnd w:id="62"/>
    </w:p>
    <w:p w14:paraId="31387002" w14:textId="2B85DC93" w:rsidR="008870AA" w:rsidRPr="007C0B21" w:rsidRDefault="008870AA" w:rsidP="007C0B21">
      <w:pPr>
        <w:pStyle w:val="Akapitzlist"/>
        <w:numPr>
          <w:ilvl w:val="0"/>
          <w:numId w:val="14"/>
        </w:numPr>
        <w:spacing w:after="0" w:line="319" w:lineRule="auto"/>
        <w:jc w:val="both"/>
        <w:rPr>
          <w:rFonts w:asciiTheme="minorHAnsi" w:hAnsiTheme="minorHAnsi" w:cstheme="minorHAnsi"/>
          <w:highlight w:val="yellow"/>
        </w:rPr>
      </w:pPr>
      <w:r w:rsidRPr="007C0B21">
        <w:rPr>
          <w:rFonts w:asciiTheme="minorHAnsi" w:hAnsiTheme="minorHAnsi" w:cstheme="minorHAnsi"/>
        </w:rPr>
        <w:t xml:space="preserve">Ofertę wraz z wymaganymi dokumentami należy umieścić na </w:t>
      </w:r>
      <w:hyperlink r:id="rId25">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pod adresem:   </w:t>
      </w:r>
      <w:hyperlink r:id="rId26"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 xml:space="preserve">  </w:t>
      </w:r>
      <w:r w:rsidRPr="007C0B21">
        <w:rPr>
          <w:rFonts w:asciiTheme="minorHAnsi" w:hAnsiTheme="minorHAnsi" w:cstheme="minorHAnsi"/>
          <w:b/>
          <w:bCs/>
          <w:highlight w:val="yellow"/>
        </w:rPr>
        <w:t xml:space="preserve">do dnia </w:t>
      </w:r>
      <w:r w:rsidR="00140329" w:rsidRPr="007C0B21">
        <w:rPr>
          <w:rFonts w:asciiTheme="minorHAnsi" w:hAnsiTheme="minorHAnsi" w:cstheme="minorHAnsi"/>
          <w:b/>
          <w:bCs/>
          <w:highlight w:val="yellow"/>
        </w:rPr>
        <w:t>21</w:t>
      </w:r>
      <w:r w:rsidRPr="007C0B21">
        <w:rPr>
          <w:rFonts w:asciiTheme="minorHAnsi" w:hAnsiTheme="minorHAnsi" w:cstheme="minorHAnsi"/>
          <w:b/>
          <w:bCs/>
          <w:highlight w:val="yellow"/>
        </w:rPr>
        <w:t>.</w:t>
      </w:r>
      <w:r w:rsidR="00140329" w:rsidRPr="007C0B21">
        <w:rPr>
          <w:rFonts w:asciiTheme="minorHAnsi" w:hAnsiTheme="minorHAnsi" w:cstheme="minorHAnsi"/>
          <w:b/>
          <w:bCs/>
          <w:highlight w:val="yellow"/>
        </w:rPr>
        <w:t>11</w:t>
      </w:r>
      <w:r w:rsidRPr="007C0B21">
        <w:rPr>
          <w:rFonts w:asciiTheme="minorHAnsi" w:hAnsiTheme="minorHAnsi" w:cstheme="minorHAnsi"/>
          <w:b/>
          <w:bCs/>
          <w:highlight w:val="yellow"/>
        </w:rPr>
        <w:t>.202</w:t>
      </w:r>
      <w:r w:rsidR="00B435DA" w:rsidRPr="007C0B21">
        <w:rPr>
          <w:rFonts w:asciiTheme="minorHAnsi" w:hAnsiTheme="minorHAnsi" w:cstheme="minorHAnsi"/>
          <w:b/>
          <w:bCs/>
          <w:highlight w:val="yellow"/>
        </w:rPr>
        <w:t>2</w:t>
      </w:r>
      <w:r w:rsidRPr="007C0B21">
        <w:rPr>
          <w:rFonts w:asciiTheme="minorHAnsi" w:hAnsiTheme="minorHAnsi" w:cstheme="minorHAnsi"/>
          <w:b/>
          <w:bCs/>
          <w:highlight w:val="yellow"/>
        </w:rPr>
        <w:t>r. do godziny 11.00</w:t>
      </w:r>
    </w:p>
    <w:p w14:paraId="5D2DD644" w14:textId="77777777" w:rsidR="008870AA" w:rsidRPr="007C0B21" w:rsidRDefault="008870AA" w:rsidP="007C0B21">
      <w:pPr>
        <w:numPr>
          <w:ilvl w:val="0"/>
          <w:numId w:val="14"/>
        </w:numPr>
        <w:pBdr>
          <w:top w:val="nil"/>
          <w:left w:val="nil"/>
          <w:bottom w:val="nil"/>
          <w:right w:val="nil"/>
          <w:between w:val="nil"/>
        </w:pBdr>
        <w:spacing w:line="319" w:lineRule="auto"/>
        <w:rPr>
          <w:rFonts w:asciiTheme="minorHAnsi" w:hAnsiTheme="minorHAnsi" w:cstheme="minorHAnsi"/>
        </w:rPr>
      </w:pPr>
      <w:r w:rsidRPr="007C0B21">
        <w:rPr>
          <w:rFonts w:asciiTheme="minorHAnsi" w:hAnsiTheme="minorHAnsi" w:cstheme="minorHAnsi"/>
        </w:rPr>
        <w:t>Do oferty należy dołączyć wszystkie wymagane w SWZ dokumenty.</w:t>
      </w:r>
    </w:p>
    <w:p w14:paraId="4281CADD" w14:textId="496DE2D6"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 wypełnieniu Formularza składania oferty i dołączeni</w:t>
      </w:r>
      <w:r w:rsidR="00BD054F" w:rsidRPr="007C0B21">
        <w:rPr>
          <w:rFonts w:asciiTheme="minorHAnsi" w:hAnsiTheme="minorHAnsi" w:cstheme="minorHAnsi"/>
        </w:rPr>
        <w:t>u</w:t>
      </w:r>
      <w:r w:rsidRPr="007C0B21">
        <w:rPr>
          <w:rFonts w:asciiTheme="minorHAnsi" w:hAnsiTheme="minorHAnsi" w:cstheme="minorHAnsi"/>
        </w:rPr>
        <w:t xml:space="preserve">  wszystkich wymaganych załączników należy kliknąć przycisk „Przejdź do podsumowania”.</w:t>
      </w:r>
    </w:p>
    <w:p w14:paraId="08506A2A" w14:textId="0052CC3A"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składana elektronicznie musi zostać podpisana elektronicznym podpisem kwalifikowanym</w:t>
      </w:r>
      <w:r w:rsidR="005141B6" w:rsidRPr="007C0B21">
        <w:rPr>
          <w:rFonts w:asciiTheme="minorHAnsi" w:hAnsiTheme="minorHAnsi" w:cstheme="minorHAnsi"/>
        </w:rPr>
        <w:t xml:space="preserve">. </w:t>
      </w:r>
      <w:r w:rsidRPr="007C0B21">
        <w:rPr>
          <w:rFonts w:asciiTheme="minorHAnsi" w:hAnsiTheme="minorHAnsi" w:cstheme="minorHAnsi"/>
        </w:rPr>
        <w:t xml:space="preserve">W procesie składania oferty za pośrednictwem </w:t>
      </w:r>
      <w:hyperlink r:id="rId27">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Wykonawca powinien złożyć podpis bezpośrednio na dokumentach przesłanych za pośrednictwem </w:t>
      </w:r>
      <w:hyperlink r:id="rId28">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Zalecamy stosowanie podpisu na każdym załączonym pliku osobno, w szczególności wskazanych w art. 63 ust 1 oraz ust.2  </w:t>
      </w:r>
      <w:proofErr w:type="spellStart"/>
      <w:r w:rsidRPr="007C0B21">
        <w:rPr>
          <w:rFonts w:asciiTheme="minorHAnsi" w:hAnsiTheme="minorHAnsi" w:cstheme="minorHAnsi"/>
        </w:rPr>
        <w:t>Pzp</w:t>
      </w:r>
      <w:proofErr w:type="spellEnd"/>
      <w:r w:rsidRPr="007C0B21">
        <w:rPr>
          <w:rFonts w:asciiTheme="minorHAnsi" w:hAnsiTheme="minorHAnsi" w:cstheme="minorHAnsi"/>
        </w:rPr>
        <w:t>, gdzie zaznaczono, iż oferty, wnioski o dopuszczenie do udziału w postępowaniu oraz oświadczenie</w:t>
      </w:r>
      <w:r w:rsidR="005141B6" w:rsidRPr="007C0B21">
        <w:rPr>
          <w:rFonts w:asciiTheme="minorHAnsi" w:hAnsiTheme="minorHAnsi" w:cstheme="minorHAnsi"/>
        </w:rPr>
        <w:t xml:space="preserve"> (JEDZ)</w:t>
      </w:r>
      <w:r w:rsidRPr="007C0B21">
        <w:rPr>
          <w:rFonts w:asciiTheme="minorHAnsi" w:hAnsiTheme="minorHAnsi" w:cstheme="minorHAnsi"/>
        </w:rPr>
        <w:t>, o którym mowa w art. 125 ust.1 sporządza się, pod rygorem nieważności, w postaci lub formie elektronicznej i opatruje się odpowiednio w odniesieniu do wartości postępowania kwalifikowanym podpisem elektronicznym</w:t>
      </w:r>
      <w:r w:rsidR="005141B6" w:rsidRPr="007C0B21">
        <w:rPr>
          <w:rFonts w:asciiTheme="minorHAnsi" w:hAnsiTheme="minorHAnsi" w:cstheme="minorHAnsi"/>
        </w:rPr>
        <w:t>.</w:t>
      </w:r>
    </w:p>
    <w:p w14:paraId="100573A0"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Szczegółowa instrukcja dla Wykonawców dotycząca złożenia, zmiany i wycofania oferty znajduje się na stronie internetowej pod adresem:  </w:t>
      </w:r>
      <w:hyperlink r:id="rId29">
        <w:r w:rsidRPr="007C0B21">
          <w:rPr>
            <w:rFonts w:asciiTheme="minorHAnsi" w:hAnsiTheme="minorHAnsi" w:cstheme="minorHAnsi"/>
            <w:color w:val="1155CC"/>
            <w:u w:val="single"/>
          </w:rPr>
          <w:t>https://platformazakupowa.pl/strona/45-instrukcje</w:t>
        </w:r>
      </w:hyperlink>
    </w:p>
    <w:p w14:paraId="5053099E" w14:textId="77777777" w:rsidR="008870AA" w:rsidRPr="007C0B21" w:rsidRDefault="008870AA" w:rsidP="007C0B21">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3" w:name="_Toc65495864"/>
      <w:r w:rsidRPr="007C0B21">
        <w:rPr>
          <w:rFonts w:asciiTheme="minorHAnsi" w:hAnsiTheme="minorHAnsi" w:cstheme="minorHAnsi"/>
          <w:b/>
          <w:bCs/>
          <w:sz w:val="22"/>
          <w:szCs w:val="22"/>
        </w:rPr>
        <w:t>XIX. Otwarcie ofert</w:t>
      </w:r>
      <w:bookmarkEnd w:id="63"/>
    </w:p>
    <w:p w14:paraId="792AD29B" w14:textId="33CBC148" w:rsidR="008870AA" w:rsidRPr="007C0B21" w:rsidRDefault="008870AA" w:rsidP="007C0B21">
      <w:pPr>
        <w:numPr>
          <w:ilvl w:val="0"/>
          <w:numId w:val="2"/>
        </w:numPr>
        <w:spacing w:line="319" w:lineRule="auto"/>
        <w:jc w:val="both"/>
        <w:rPr>
          <w:rFonts w:asciiTheme="minorHAnsi" w:hAnsiTheme="minorHAnsi" w:cstheme="minorHAnsi"/>
        </w:rPr>
      </w:pPr>
      <w:r w:rsidRPr="007C0B21">
        <w:rPr>
          <w:rFonts w:asciiTheme="minorHAnsi" w:hAnsiTheme="minorHAnsi" w:cstheme="minorHAnsi"/>
        </w:rPr>
        <w:t xml:space="preserve">Otwarcie ofert nastąpi </w:t>
      </w:r>
      <w:r w:rsidR="00140329" w:rsidRPr="007C0B21">
        <w:rPr>
          <w:rFonts w:asciiTheme="minorHAnsi" w:hAnsiTheme="minorHAnsi" w:cstheme="minorHAnsi"/>
          <w:b/>
          <w:bCs/>
          <w:highlight w:val="yellow"/>
        </w:rPr>
        <w:t>21</w:t>
      </w:r>
      <w:r w:rsidRPr="007C0B21">
        <w:rPr>
          <w:rFonts w:asciiTheme="minorHAnsi" w:hAnsiTheme="minorHAnsi" w:cstheme="minorHAnsi"/>
          <w:b/>
          <w:bCs/>
          <w:highlight w:val="yellow"/>
        </w:rPr>
        <w:t>.</w:t>
      </w:r>
      <w:r w:rsidR="00140329" w:rsidRPr="007C0B21">
        <w:rPr>
          <w:rFonts w:asciiTheme="minorHAnsi" w:hAnsiTheme="minorHAnsi" w:cstheme="minorHAnsi"/>
          <w:b/>
          <w:bCs/>
          <w:highlight w:val="yellow"/>
        </w:rPr>
        <w:t>11</w:t>
      </w:r>
      <w:r w:rsidRPr="007C0B21">
        <w:rPr>
          <w:rFonts w:asciiTheme="minorHAnsi" w:hAnsiTheme="minorHAnsi" w:cstheme="minorHAnsi"/>
          <w:b/>
          <w:bCs/>
          <w:highlight w:val="yellow"/>
        </w:rPr>
        <w:t>.202</w:t>
      </w:r>
      <w:r w:rsidR="008E4316" w:rsidRPr="007C0B21">
        <w:rPr>
          <w:rFonts w:asciiTheme="minorHAnsi" w:hAnsiTheme="minorHAnsi" w:cstheme="minorHAnsi"/>
          <w:b/>
          <w:bCs/>
          <w:highlight w:val="yellow"/>
        </w:rPr>
        <w:t>2r.</w:t>
      </w:r>
      <w:r w:rsidRPr="007C0B21">
        <w:rPr>
          <w:rFonts w:asciiTheme="minorHAnsi" w:hAnsiTheme="minorHAnsi" w:cstheme="minorHAnsi"/>
          <w:b/>
          <w:bCs/>
          <w:highlight w:val="yellow"/>
        </w:rPr>
        <w:t xml:space="preserve"> godz. 11.30</w:t>
      </w:r>
    </w:p>
    <w:p w14:paraId="7ADE766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poinformuje o zmianie terminu otwarcia ofert na stronie internetowej prowadzonego postępowania.</w:t>
      </w:r>
    </w:p>
    <w:p w14:paraId="07696B3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niezwłocznie po otwarciu ofert, udostępnia na stronie internetowej prowadzonego postępowania informacje o:</w:t>
      </w:r>
    </w:p>
    <w:p w14:paraId="24A3C35F"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lastRenderedPageBreak/>
        <w:t>1) nazwach albo imionach i nazwiskach oraz siedzibach lub miejscach prowadzonej działalności gospodarczej albo miejscach zamieszkania Wykonawców, których oferty zostały otwarte;</w:t>
      </w:r>
    </w:p>
    <w:p w14:paraId="398ADB85" w14:textId="77777777" w:rsidR="008870AA" w:rsidRPr="007C0B21" w:rsidRDefault="008870AA" w:rsidP="007C0B21">
      <w:pPr>
        <w:shd w:val="clear" w:color="auto" w:fill="FFFFFF"/>
        <w:spacing w:line="319" w:lineRule="auto"/>
        <w:ind w:firstLine="720"/>
        <w:jc w:val="both"/>
        <w:rPr>
          <w:rFonts w:asciiTheme="minorHAnsi" w:hAnsiTheme="minorHAnsi" w:cstheme="minorHAnsi"/>
        </w:rPr>
      </w:pPr>
      <w:r w:rsidRPr="007C0B21">
        <w:rPr>
          <w:rFonts w:asciiTheme="minorHAnsi" w:hAnsiTheme="minorHAnsi" w:cstheme="minorHAnsi"/>
        </w:rPr>
        <w:t>2) cenach lub kosztach zawartych w ofertach.</w:t>
      </w:r>
    </w:p>
    <w:p w14:paraId="1F144626"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Informacja zostanie opublikowana na stronie postępowania na</w:t>
      </w:r>
      <w:hyperlink r:id="rId30">
        <w:r w:rsidRPr="007C0B21">
          <w:rPr>
            <w:rFonts w:asciiTheme="minorHAnsi" w:hAnsiTheme="minorHAnsi" w:cstheme="minorHAnsi"/>
            <w:color w:val="1155CC"/>
            <w:u w:val="single"/>
          </w:rPr>
          <w:t xml:space="preserve"> platformazakupowa.pl</w:t>
        </w:r>
      </w:hyperlink>
      <w:r w:rsidRPr="007C0B21">
        <w:rPr>
          <w:rFonts w:asciiTheme="minorHAnsi" w:hAnsiTheme="minorHAnsi" w:cstheme="minorHAnsi"/>
        </w:rPr>
        <w:t xml:space="preserve"> w sekcji ,,Komunikaty” .</w:t>
      </w:r>
    </w:p>
    <w:p w14:paraId="67D3E88F" w14:textId="77777777" w:rsidR="008870AA" w:rsidRPr="007C0B21" w:rsidRDefault="008870AA" w:rsidP="007C0B21">
      <w:pPr>
        <w:shd w:val="clear" w:color="auto" w:fill="FFFFFF"/>
        <w:spacing w:line="319" w:lineRule="auto"/>
        <w:ind w:left="720"/>
        <w:jc w:val="both"/>
        <w:rPr>
          <w:rFonts w:asciiTheme="minorHAnsi" w:hAnsiTheme="minorHAnsi" w:cstheme="minorHAnsi"/>
        </w:rPr>
      </w:pPr>
    </w:p>
    <w:p w14:paraId="478D9E19" w14:textId="77777777" w:rsidR="008870AA" w:rsidRPr="007C0B21" w:rsidRDefault="008870AA" w:rsidP="007C0B21">
      <w:pPr>
        <w:shd w:val="clear" w:color="auto" w:fill="FFFFFF"/>
        <w:spacing w:line="319" w:lineRule="auto"/>
        <w:jc w:val="both"/>
        <w:rPr>
          <w:rFonts w:asciiTheme="minorHAnsi" w:hAnsiTheme="minorHAnsi" w:cstheme="minorHAnsi"/>
        </w:rPr>
      </w:pPr>
      <w:r w:rsidRPr="007C0B21">
        <w:rPr>
          <w:rFonts w:asciiTheme="minorHAnsi" w:hAnsiTheme="minorHAnsi" w:cstheme="minorHAnsi"/>
          <w:b/>
        </w:rPr>
        <w:t xml:space="preserve">Uwaga! Otwarcie ofert jest niepubliczne. </w:t>
      </w:r>
      <w:r w:rsidRPr="007C0B21">
        <w:rPr>
          <w:rFonts w:asciiTheme="minorHAnsi" w:hAnsiTheme="minorHAnsi" w:cstheme="minorHAnsi"/>
        </w:rPr>
        <w:t>Zgodnie z Ustawą PZP</w:t>
      </w:r>
      <w:r w:rsidRPr="007C0B21">
        <w:rPr>
          <w:rFonts w:asciiTheme="minorHAnsi" w:hAnsiTheme="minorHAnsi" w:cstheme="minorHAnsi"/>
          <w:b/>
        </w:rPr>
        <w:t xml:space="preserve"> Zamawiający nie ma obowiązku przeprowadzania jawnej sesji otwarcia ofert</w:t>
      </w:r>
      <w:r w:rsidRPr="007C0B21">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4" w:name="_Toc65495865"/>
    </w:p>
    <w:p w14:paraId="0761959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 Opis kryteriów oceny ofert wraz z podaniem wag tych kryteriów i sposobu oceny ofert</w:t>
      </w:r>
      <w:bookmarkEnd w:id="64"/>
    </w:p>
    <w:p w14:paraId="45B4B146" w14:textId="77777777" w:rsidR="008870AA" w:rsidRPr="007C0B21" w:rsidRDefault="008870AA" w:rsidP="007C0B21">
      <w:pPr>
        <w:spacing w:line="319" w:lineRule="auto"/>
        <w:rPr>
          <w:rFonts w:asciiTheme="minorHAnsi" w:hAnsiTheme="minorHAnsi" w:cstheme="minorHAnsi"/>
        </w:rPr>
      </w:pPr>
    </w:p>
    <w:p w14:paraId="6A3D9559" w14:textId="77777777" w:rsidR="00B731E0" w:rsidRPr="007C0B21" w:rsidRDefault="00B731E0" w:rsidP="007C0B21">
      <w:pPr>
        <w:spacing w:line="319" w:lineRule="auto"/>
        <w:jc w:val="both"/>
        <w:rPr>
          <w:rFonts w:asciiTheme="minorHAnsi" w:eastAsia="Times New Roman" w:hAnsiTheme="minorHAnsi" w:cstheme="minorHAnsi"/>
        </w:rPr>
      </w:pPr>
      <w:bookmarkStart w:id="65" w:name="_Hlk66451350"/>
      <w:bookmarkStart w:id="66" w:name="_Toc65495866"/>
      <w:r w:rsidRPr="007C0B21">
        <w:rPr>
          <w:rFonts w:asciiTheme="minorHAnsi" w:eastAsia="Times New Roman" w:hAnsiTheme="minorHAnsi" w:cstheme="minorHAnsi"/>
        </w:rPr>
        <w:t xml:space="preserve">1. </w:t>
      </w:r>
      <w:bookmarkStart w:id="67" w:name="_Hlk115346366"/>
      <w:r w:rsidRPr="007C0B21">
        <w:rPr>
          <w:rFonts w:asciiTheme="minorHAnsi" w:eastAsia="Times New Roman" w:hAnsiTheme="minorHAnsi" w:cstheme="minorHAnsi"/>
        </w:rPr>
        <w:t>Za ofertę najkorzystniejszą, zostanie uznana oferta zawierająca najkorzystniejszy bilans punktów w kryteriach :</w:t>
      </w:r>
    </w:p>
    <w:p w14:paraId="5797756F" w14:textId="77777777" w:rsidR="00B731E0" w:rsidRPr="007C0B21" w:rsidRDefault="00B731E0" w:rsidP="007C0B21">
      <w:pPr>
        <w:spacing w:line="319" w:lineRule="auto"/>
        <w:rPr>
          <w:rFonts w:asciiTheme="minorHAnsi" w:eastAsia="Times New Roman" w:hAnsiTheme="minorHAnsi" w:cstheme="minorHAnsi"/>
        </w:rPr>
      </w:pPr>
    </w:p>
    <w:p w14:paraId="6881180F"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a) </w:t>
      </w:r>
      <w:r w:rsidRPr="007C0B21">
        <w:rPr>
          <w:rFonts w:asciiTheme="minorHAnsi" w:eastAsia="Times New Roman" w:hAnsiTheme="minorHAnsi" w:cstheme="minorHAnsi"/>
          <w:b/>
          <w:bCs/>
        </w:rPr>
        <w:t>Cena</w:t>
      </w:r>
      <w:r w:rsidRPr="007C0B21">
        <w:rPr>
          <w:rFonts w:asciiTheme="minorHAnsi" w:eastAsia="Times New Roman" w:hAnsiTheme="minorHAnsi" w:cstheme="minorHAnsi"/>
        </w:rPr>
        <w:t xml:space="preserve"> – „C”</w:t>
      </w:r>
    </w:p>
    <w:p w14:paraId="3B84F781"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b) </w:t>
      </w:r>
      <w:r w:rsidRPr="007C0B21">
        <w:rPr>
          <w:rFonts w:asciiTheme="minorHAnsi" w:eastAsia="Times New Roman" w:hAnsiTheme="minorHAnsi" w:cstheme="minorHAnsi"/>
          <w:b/>
          <w:bCs/>
        </w:rPr>
        <w:t>Czas podstawienia pojazdu zastępczego w przypadku awarii pojazdu właściwego</w:t>
      </w:r>
      <w:r w:rsidRPr="007C0B21">
        <w:rPr>
          <w:rFonts w:asciiTheme="minorHAnsi" w:eastAsia="Times New Roman" w:hAnsiTheme="minorHAnsi" w:cstheme="minorHAnsi"/>
        </w:rPr>
        <w:t xml:space="preserve">  – „</w:t>
      </w:r>
      <w:proofErr w:type="spellStart"/>
      <w:r w:rsidRPr="007C0B21">
        <w:rPr>
          <w:rFonts w:asciiTheme="minorHAnsi" w:eastAsia="Times New Roman" w:hAnsiTheme="minorHAnsi" w:cstheme="minorHAnsi"/>
        </w:rPr>
        <w:t>Pz</w:t>
      </w:r>
      <w:proofErr w:type="spellEnd"/>
      <w:r w:rsidRPr="007C0B21">
        <w:rPr>
          <w:rFonts w:asciiTheme="minorHAnsi" w:eastAsia="Times New Roman" w:hAnsiTheme="minorHAnsi" w:cstheme="minorHAnsi"/>
        </w:rPr>
        <w:t xml:space="preserve">” </w:t>
      </w:r>
    </w:p>
    <w:p w14:paraId="7717D398" w14:textId="77777777" w:rsidR="00B731E0" w:rsidRPr="007C0B21" w:rsidRDefault="00B731E0" w:rsidP="007C0B21">
      <w:pPr>
        <w:spacing w:line="319" w:lineRule="auto"/>
        <w:rPr>
          <w:rFonts w:asciiTheme="minorHAnsi" w:eastAsia="Times New Roman" w:hAnsiTheme="minorHAnsi" w:cstheme="minorHAnsi"/>
        </w:rPr>
      </w:pPr>
    </w:p>
    <w:p w14:paraId="681D7636"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Całkowita liczba punktów, jaką otrzyma dana oferta, zostanie obliczona wg poniższego wzoru:</w:t>
      </w:r>
    </w:p>
    <w:p w14:paraId="4D4CE988" w14:textId="77777777" w:rsidR="00B731E0" w:rsidRPr="007C0B21" w:rsidRDefault="00B731E0" w:rsidP="007C0B21">
      <w:pPr>
        <w:spacing w:line="319" w:lineRule="auto"/>
        <w:jc w:val="center"/>
        <w:rPr>
          <w:rFonts w:asciiTheme="minorHAnsi" w:eastAsia="Times New Roman" w:hAnsiTheme="minorHAnsi" w:cstheme="minorHAnsi"/>
          <w:b/>
        </w:rPr>
      </w:pPr>
    </w:p>
    <w:p w14:paraId="1AA7E02C" w14:textId="77777777" w:rsidR="00B731E0" w:rsidRPr="007C0B21" w:rsidRDefault="00B731E0" w:rsidP="007C0B21">
      <w:pPr>
        <w:spacing w:line="319" w:lineRule="auto"/>
        <w:jc w:val="center"/>
        <w:rPr>
          <w:rFonts w:asciiTheme="minorHAnsi" w:eastAsia="Times New Roman" w:hAnsiTheme="minorHAnsi" w:cstheme="minorHAnsi"/>
          <w:b/>
        </w:rPr>
      </w:pPr>
      <w:r w:rsidRPr="007C0B21">
        <w:rPr>
          <w:rFonts w:asciiTheme="minorHAnsi" w:eastAsia="Times New Roman" w:hAnsiTheme="minorHAnsi" w:cstheme="minorHAnsi"/>
          <w:b/>
        </w:rPr>
        <w:t>Całkowita ocena punktowa = ocena „C” + ocena „</w:t>
      </w:r>
      <w:proofErr w:type="spellStart"/>
      <w:r w:rsidRPr="007C0B21">
        <w:rPr>
          <w:rFonts w:asciiTheme="minorHAnsi" w:eastAsia="Times New Roman" w:hAnsiTheme="minorHAnsi" w:cstheme="minorHAnsi"/>
          <w:b/>
        </w:rPr>
        <w:t>Pz</w:t>
      </w:r>
      <w:proofErr w:type="spellEnd"/>
      <w:r w:rsidRPr="007C0B21">
        <w:rPr>
          <w:rFonts w:asciiTheme="minorHAnsi" w:eastAsia="Times New Roman" w:hAnsiTheme="minorHAnsi" w:cstheme="minorHAnsi"/>
          <w:b/>
        </w:rPr>
        <w:t>”</w:t>
      </w:r>
    </w:p>
    <w:p w14:paraId="354FC2B0" w14:textId="77777777" w:rsidR="00B731E0" w:rsidRPr="007C0B21" w:rsidRDefault="00B731E0" w:rsidP="007C0B21">
      <w:pPr>
        <w:spacing w:line="319" w:lineRule="auto"/>
        <w:rPr>
          <w:rFonts w:asciiTheme="minorHAnsi" w:eastAsia="Times New Roman" w:hAnsiTheme="minorHAnsi" w:cstheme="minorHAnsi"/>
        </w:rPr>
      </w:pPr>
    </w:p>
    <w:p w14:paraId="4FECB773"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474684A1"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Zamawiający nie przewiduje przeprowadzenia dogrywki w formie aukcji elektronicznej.</w:t>
      </w:r>
    </w:p>
    <w:p w14:paraId="775AE3C2" w14:textId="77777777" w:rsidR="00B731E0" w:rsidRPr="007C0B21" w:rsidRDefault="00B731E0" w:rsidP="007C0B21">
      <w:pPr>
        <w:spacing w:line="319" w:lineRule="auto"/>
        <w:rPr>
          <w:rFonts w:asciiTheme="minorHAnsi" w:eastAsia="Times New Roman" w:hAnsiTheme="minorHAnsi" w:cstheme="minorHAnsi"/>
        </w:rPr>
      </w:pPr>
    </w:p>
    <w:p w14:paraId="74E0906B"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2. Powyższym kryteriom Zamawiający przypisał następujące znaczenie :</w:t>
      </w:r>
    </w:p>
    <w:p w14:paraId="66115E51" w14:textId="77777777" w:rsidR="00B731E0" w:rsidRPr="007C0B21" w:rsidRDefault="00B731E0" w:rsidP="007C0B21">
      <w:pPr>
        <w:spacing w:line="319" w:lineRule="auto"/>
        <w:rPr>
          <w:rFonts w:asciiTheme="minorHAnsi" w:eastAsia="Times New Roman" w:hAnsiTheme="minorHAnsi" w:cstheme="minorHAnsi"/>
          <w:b/>
        </w:rPr>
      </w:pPr>
      <w:r w:rsidRPr="007C0B21">
        <w:rPr>
          <w:rFonts w:asciiTheme="minorHAnsi" w:eastAsia="Times New Roman" w:hAnsiTheme="minorHAnsi" w:cstheme="minorHAnsi"/>
          <w:b/>
        </w:rPr>
        <w:t>a) kryterium – cena „C” :</w:t>
      </w:r>
    </w:p>
    <w:p w14:paraId="435C3699" w14:textId="77777777" w:rsidR="00B731E0" w:rsidRPr="007C0B21" w:rsidRDefault="00B731E0" w:rsidP="007C0B21">
      <w:pPr>
        <w:spacing w:line="319"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B731E0" w:rsidRPr="007C0B21" w14:paraId="16D5F8D3" w14:textId="77777777" w:rsidTr="008434E4">
        <w:tc>
          <w:tcPr>
            <w:tcW w:w="1724" w:type="dxa"/>
          </w:tcPr>
          <w:p w14:paraId="43A75802"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Kryterium</w:t>
            </w:r>
          </w:p>
        </w:tc>
        <w:tc>
          <w:tcPr>
            <w:tcW w:w="1043" w:type="dxa"/>
          </w:tcPr>
          <w:p w14:paraId="05E8290F"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Waga %</w:t>
            </w:r>
          </w:p>
        </w:tc>
        <w:tc>
          <w:tcPr>
            <w:tcW w:w="1124" w:type="dxa"/>
          </w:tcPr>
          <w:p w14:paraId="367BE03E"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 xml:space="preserve">Liczba punktów </w:t>
            </w:r>
          </w:p>
        </w:tc>
        <w:tc>
          <w:tcPr>
            <w:tcW w:w="5397" w:type="dxa"/>
          </w:tcPr>
          <w:p w14:paraId="4956826A"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Sposób oceny wg wzoru</w:t>
            </w:r>
          </w:p>
        </w:tc>
      </w:tr>
      <w:tr w:rsidR="00B731E0" w:rsidRPr="007C0B21" w14:paraId="69014CA2" w14:textId="77777777" w:rsidTr="008434E4">
        <w:tc>
          <w:tcPr>
            <w:tcW w:w="1724" w:type="dxa"/>
          </w:tcPr>
          <w:p w14:paraId="29B761BD"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Cena „C”</w:t>
            </w:r>
          </w:p>
        </w:tc>
        <w:tc>
          <w:tcPr>
            <w:tcW w:w="1043" w:type="dxa"/>
          </w:tcPr>
          <w:p w14:paraId="7B2D5424"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60 %</w:t>
            </w:r>
          </w:p>
        </w:tc>
        <w:tc>
          <w:tcPr>
            <w:tcW w:w="1124" w:type="dxa"/>
          </w:tcPr>
          <w:p w14:paraId="1501EA08"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w:t>
            </w:r>
          </w:p>
        </w:tc>
        <w:tc>
          <w:tcPr>
            <w:tcW w:w="5397" w:type="dxa"/>
          </w:tcPr>
          <w:p w14:paraId="057BFF9D" w14:textId="77777777" w:rsidR="00B731E0" w:rsidRPr="007C0B21" w:rsidRDefault="00B731E0" w:rsidP="007C0B21">
            <w:pPr>
              <w:spacing w:line="319" w:lineRule="auto"/>
              <w:ind w:left="861" w:hanging="861"/>
              <w:rPr>
                <w:rFonts w:asciiTheme="minorHAnsi" w:hAnsiTheme="minorHAnsi" w:cstheme="minorHAnsi"/>
                <w:szCs w:val="22"/>
              </w:rPr>
            </w:pPr>
            <w:r w:rsidRPr="007C0B21">
              <w:rPr>
                <w:rFonts w:asciiTheme="minorHAnsi" w:hAnsiTheme="minorHAnsi" w:cstheme="minorHAnsi"/>
                <w:szCs w:val="22"/>
              </w:rPr>
              <w:t xml:space="preserve">             Najniższa cena ofertowa brutto                niepodlegająca odrzuceniu</w:t>
            </w:r>
          </w:p>
          <w:p w14:paraId="0109E130"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b/>
                <w:szCs w:val="22"/>
              </w:rPr>
              <w:t>C</w:t>
            </w:r>
            <w:r w:rsidRPr="007C0B21">
              <w:rPr>
                <w:rFonts w:asciiTheme="minorHAnsi" w:hAnsiTheme="minorHAnsi" w:cstheme="minorHAnsi"/>
                <w:szCs w:val="22"/>
              </w:rPr>
              <w:t xml:space="preserve"> = ------------------------------------------- x 60 pkt.</w:t>
            </w:r>
          </w:p>
          <w:p w14:paraId="731095EC"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 xml:space="preserve">                Cena oferty badanej brutto</w:t>
            </w:r>
          </w:p>
          <w:p w14:paraId="5E54745F" w14:textId="77777777" w:rsidR="00B731E0" w:rsidRPr="007C0B21" w:rsidRDefault="00B731E0" w:rsidP="007C0B21">
            <w:pPr>
              <w:spacing w:line="319" w:lineRule="auto"/>
              <w:rPr>
                <w:rFonts w:asciiTheme="minorHAnsi" w:hAnsiTheme="minorHAnsi" w:cstheme="minorHAnsi"/>
                <w:szCs w:val="22"/>
              </w:rPr>
            </w:pPr>
          </w:p>
        </w:tc>
      </w:tr>
    </w:tbl>
    <w:p w14:paraId="71E5C0CF" w14:textId="77777777" w:rsidR="00B731E0" w:rsidRPr="007C0B21" w:rsidRDefault="00B731E0" w:rsidP="007C0B21">
      <w:pPr>
        <w:spacing w:line="319" w:lineRule="auto"/>
        <w:rPr>
          <w:rFonts w:asciiTheme="minorHAnsi" w:eastAsia="Times New Roman" w:hAnsiTheme="minorHAnsi" w:cstheme="minorHAnsi"/>
        </w:rPr>
      </w:pPr>
    </w:p>
    <w:p w14:paraId="1622BCDD" w14:textId="6EEDA690"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Ocenie zostanie poddana cena brutto za 1 </w:t>
      </w:r>
      <w:proofErr w:type="spellStart"/>
      <w:r w:rsidRPr="007C0B21">
        <w:rPr>
          <w:rFonts w:asciiTheme="minorHAnsi" w:eastAsia="Times New Roman" w:hAnsiTheme="minorHAnsi" w:cstheme="minorHAnsi"/>
        </w:rPr>
        <w:t>wozkilometr</w:t>
      </w:r>
      <w:proofErr w:type="spellEnd"/>
      <w:r w:rsidRPr="007C0B21">
        <w:rPr>
          <w:rFonts w:asciiTheme="minorHAnsi" w:eastAsia="Times New Roman" w:hAnsiTheme="minorHAnsi" w:cstheme="minorHAnsi"/>
        </w:rPr>
        <w:t>, wynikająca z formularza ofertowego. Liczba punktów, którą można uzyskać w tym kryterium zostanie obliczona wg powyższego wzoru.</w:t>
      </w:r>
    </w:p>
    <w:p w14:paraId="7D2446D6" w14:textId="00AC19AC"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 xml:space="preserve">Maksymalna ilość punktów, jaką można uzyskać w kryterium </w:t>
      </w:r>
      <w:r w:rsidRPr="007C0B21">
        <w:rPr>
          <w:rFonts w:asciiTheme="minorHAnsi" w:eastAsia="Times New Roman" w:hAnsiTheme="minorHAnsi" w:cstheme="minorHAnsi"/>
        </w:rPr>
        <w:t>cena</w:t>
      </w:r>
      <w:r w:rsidRPr="007C0B21">
        <w:rPr>
          <w:rFonts w:asciiTheme="minorHAnsi" w:eastAsia="Times New Roman" w:hAnsiTheme="minorHAnsi" w:cstheme="minorHAnsi"/>
          <w:lang w:eastAsia="ar-SA"/>
        </w:rPr>
        <w:t xml:space="preserve"> wynosi: 60 pkt.</w:t>
      </w:r>
    </w:p>
    <w:p w14:paraId="4DB420E8" w14:textId="77777777" w:rsidR="00B731E0" w:rsidRPr="007C0B21" w:rsidRDefault="00B731E0" w:rsidP="007C0B21">
      <w:pPr>
        <w:spacing w:line="319" w:lineRule="auto"/>
        <w:rPr>
          <w:rFonts w:asciiTheme="minorHAnsi" w:eastAsia="Times New Roman" w:hAnsiTheme="minorHAnsi" w:cstheme="minorHAnsi"/>
        </w:rPr>
      </w:pPr>
    </w:p>
    <w:p w14:paraId="125F4E15"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lastRenderedPageBreak/>
        <w:t>b)</w:t>
      </w:r>
      <w:r w:rsidRPr="007C0B21">
        <w:rPr>
          <w:rFonts w:asciiTheme="minorHAnsi" w:eastAsia="Times New Roman" w:hAnsiTheme="minorHAnsi" w:cstheme="minorHAnsi"/>
        </w:rPr>
        <w:t xml:space="preserve">  </w:t>
      </w:r>
      <w:r w:rsidRPr="007C0B21">
        <w:rPr>
          <w:rFonts w:asciiTheme="minorHAnsi" w:eastAsia="Times New Roman" w:hAnsiTheme="minorHAnsi" w:cstheme="minorHAnsi"/>
          <w:b/>
        </w:rPr>
        <w:t xml:space="preserve">kryterium </w:t>
      </w:r>
      <w:r w:rsidRPr="007C0B21">
        <w:rPr>
          <w:rFonts w:asciiTheme="minorHAnsi" w:eastAsia="Times New Roman" w:hAnsiTheme="minorHAnsi" w:cstheme="minorHAnsi"/>
          <w:b/>
          <w:bCs/>
        </w:rPr>
        <w:t>czas podstawienia pojazdu zastępczego w przypadku awarii pojazdu właściwego „</w:t>
      </w:r>
      <w:proofErr w:type="spellStart"/>
      <w:r w:rsidRPr="007C0B21">
        <w:rPr>
          <w:rFonts w:asciiTheme="minorHAnsi" w:eastAsia="Times New Roman" w:hAnsiTheme="minorHAnsi" w:cstheme="minorHAnsi"/>
          <w:b/>
          <w:bCs/>
        </w:rPr>
        <w:t>Pz</w:t>
      </w:r>
      <w:proofErr w:type="spellEnd"/>
      <w:r w:rsidRPr="007C0B21">
        <w:rPr>
          <w:rFonts w:asciiTheme="minorHAnsi" w:eastAsia="Times New Roman" w:hAnsiTheme="minorHAnsi" w:cstheme="minorHAnsi"/>
          <w:b/>
          <w:bCs/>
        </w:rPr>
        <w:t>”</w:t>
      </w:r>
      <w:r w:rsidRPr="007C0B21">
        <w:rPr>
          <w:rFonts w:asciiTheme="minorHAnsi" w:eastAsia="Times New Roman" w:hAnsiTheme="minorHAnsi" w:cstheme="minorHAnsi"/>
        </w:rPr>
        <w:t xml:space="preserve">  -  </w:t>
      </w:r>
      <w:r w:rsidRPr="007C0B21">
        <w:rPr>
          <w:rFonts w:asciiTheme="minorHAnsi" w:eastAsia="Times New Roman" w:hAnsiTheme="minorHAnsi" w:cstheme="minorHAnsi"/>
          <w:bCs/>
        </w:rPr>
        <w:t>( waga 40%) – ocenie zostanie poddany czas podstawienia pojazdu zastępczego w przypadku awarii pojazdu właściwego, wskazany przez Wykonawcę w Formularzu ofertowym.</w:t>
      </w:r>
      <w:r w:rsidRPr="007C0B21">
        <w:rPr>
          <w:rFonts w:asciiTheme="minorHAnsi" w:eastAsia="Times New Roman" w:hAnsiTheme="minorHAnsi" w:cstheme="minorHAnsi"/>
        </w:rPr>
        <w:t xml:space="preserve"> </w:t>
      </w:r>
    </w:p>
    <w:p w14:paraId="6D434162" w14:textId="77777777" w:rsidR="00B731E0" w:rsidRPr="007C0B21" w:rsidRDefault="00B731E0" w:rsidP="007C0B21">
      <w:pPr>
        <w:spacing w:line="319" w:lineRule="auto"/>
        <w:rPr>
          <w:rFonts w:asciiTheme="minorHAnsi" w:eastAsia="Times New Roman" w:hAnsiTheme="minorHAnsi" w:cstheme="minorHAnsi"/>
        </w:rPr>
      </w:pPr>
    </w:p>
    <w:p w14:paraId="483050ED"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Maksymalny oferowany czas podstawienia pojazdu zastępczego wynosi 90 minut.</w:t>
      </w:r>
    </w:p>
    <w:p w14:paraId="009D658D"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 xml:space="preserve">W przypadku zaoferowania przez Wykonawcę czasu podstawienia pojazdu zastępczego dłuższego niż 90 minut, Zamawiający odrzuci ofertę na podstawie art. 226 ust. 1 pkt. 5 </w:t>
      </w:r>
      <w:proofErr w:type="spellStart"/>
      <w:r w:rsidRPr="007C0B21">
        <w:rPr>
          <w:rFonts w:asciiTheme="minorHAnsi" w:eastAsia="Times New Roman" w:hAnsiTheme="minorHAnsi" w:cstheme="minorHAnsi"/>
          <w:lang w:eastAsia="ar-SA"/>
        </w:rPr>
        <w:t>Pzp</w:t>
      </w:r>
      <w:proofErr w:type="spellEnd"/>
      <w:r w:rsidRPr="007C0B21">
        <w:rPr>
          <w:rFonts w:asciiTheme="minorHAnsi" w:eastAsia="Times New Roman" w:hAnsiTheme="minorHAnsi" w:cstheme="minorHAnsi"/>
          <w:lang w:eastAsia="ar-SA"/>
        </w:rPr>
        <w:t>.</w:t>
      </w:r>
    </w:p>
    <w:p w14:paraId="314D7058"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W Formularzu ofertowym, oferowany czas podstawienia pojazdu zastępczego należy wskazać poprzez zakreślenie znakiem „X”  poprawnego pola.</w:t>
      </w:r>
    </w:p>
    <w:p w14:paraId="02DBBA90"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 xml:space="preserve">Maksymalna ilość punktów, jaką można uzyskać w kryterium </w:t>
      </w:r>
      <w:r w:rsidRPr="007C0B21">
        <w:rPr>
          <w:rFonts w:asciiTheme="minorHAnsi" w:eastAsia="Times New Roman" w:hAnsiTheme="minorHAnsi" w:cstheme="minorHAnsi"/>
        </w:rPr>
        <w:t>czas podstawienia pojazdu zastępczego w przypadku awarii pojazdu właściwego</w:t>
      </w:r>
      <w:r w:rsidRPr="007C0B21">
        <w:rPr>
          <w:rFonts w:asciiTheme="minorHAnsi" w:eastAsia="Times New Roman" w:hAnsiTheme="minorHAnsi" w:cstheme="minorHAnsi"/>
          <w:lang w:eastAsia="ar-SA"/>
        </w:rPr>
        <w:t xml:space="preserve"> wynosi: 40 pkt.</w:t>
      </w:r>
    </w:p>
    <w:p w14:paraId="4290D614"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p>
    <w:p w14:paraId="4971A275"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Liczba punktów, która zostanie  przyznana w niniejszym kryterium:</w:t>
      </w:r>
    </w:p>
    <w:p w14:paraId="27724BDB"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1-30 minut – 40 pkt.</w:t>
      </w:r>
    </w:p>
    <w:p w14:paraId="66D4D2DE"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31-45 minut – 30 pkt.</w:t>
      </w:r>
    </w:p>
    <w:p w14:paraId="0DAA8557"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46-60 minut – 20 pkt.</w:t>
      </w:r>
    </w:p>
    <w:p w14:paraId="61CA034A"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61-75 minut – 10 pkt.</w:t>
      </w:r>
    </w:p>
    <w:p w14:paraId="1DED1FED" w14:textId="77777777"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76-90 minut - 0 pkt.</w:t>
      </w:r>
    </w:p>
    <w:bookmarkEnd w:id="65"/>
    <w:bookmarkEnd w:id="67"/>
    <w:p w14:paraId="2CEE8C1C" w14:textId="77777777" w:rsidR="00B731E0" w:rsidRPr="007C0B21" w:rsidRDefault="00B731E0" w:rsidP="007C0B21">
      <w:pPr>
        <w:spacing w:line="319" w:lineRule="auto"/>
        <w:ind w:left="448"/>
        <w:jc w:val="both"/>
        <w:rPr>
          <w:rFonts w:asciiTheme="minorHAnsi" w:hAnsiTheme="minorHAnsi" w:cstheme="minorHAnsi"/>
          <w:color w:val="FF0000"/>
        </w:rPr>
      </w:pPr>
    </w:p>
    <w:p w14:paraId="3346E1E2" w14:textId="45B2A081"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XXI. Wymagania dotyczące zabezpieczenia należytego wykonania umowy</w:t>
      </w:r>
      <w:bookmarkEnd w:id="66"/>
      <w:r w:rsidR="0069306D" w:rsidRPr="007C0B21">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7C0B21" w:rsidRDefault="00D116A6" w:rsidP="007C0B21">
      <w:pPr>
        <w:pStyle w:val="Akapitzlist"/>
        <w:spacing w:after="0" w:line="319" w:lineRule="auto"/>
        <w:ind w:left="284"/>
        <w:jc w:val="both"/>
        <w:rPr>
          <w:rFonts w:asciiTheme="minorHAnsi" w:hAnsiTheme="minorHAnsi" w:cstheme="minorHAnsi"/>
        </w:rPr>
      </w:pPr>
    </w:p>
    <w:p w14:paraId="577424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8" w:name="_Toc65495867"/>
      <w:r w:rsidRPr="007C0B21">
        <w:rPr>
          <w:rFonts w:asciiTheme="minorHAnsi" w:hAnsiTheme="minorHAnsi" w:cstheme="minorHAnsi"/>
          <w:b/>
          <w:bCs/>
          <w:sz w:val="22"/>
          <w:szCs w:val="22"/>
        </w:rPr>
        <w:t>XXII. Informacje o formalnościach, jakie powinny być dopełnione po wyborze oferty w celu zawarcia umowy</w:t>
      </w:r>
      <w:bookmarkEnd w:id="68"/>
    </w:p>
    <w:p w14:paraId="1D9CA7FE" w14:textId="77777777" w:rsidR="008870AA" w:rsidRPr="007C0B21" w:rsidRDefault="008870AA" w:rsidP="007C0B21">
      <w:pPr>
        <w:spacing w:line="319" w:lineRule="auto"/>
        <w:rPr>
          <w:rFonts w:asciiTheme="minorHAnsi" w:hAnsiTheme="minorHAnsi" w:cstheme="minorHAnsi"/>
        </w:rPr>
      </w:pPr>
    </w:p>
    <w:p w14:paraId="1DE5865B" w14:textId="4A04AE33"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zawiera umowę w sprawie zamówienia publicznego w terminie nie krótszym niż </w:t>
      </w:r>
      <w:r w:rsidR="00741749" w:rsidRPr="007C0B21">
        <w:rPr>
          <w:rFonts w:asciiTheme="minorHAnsi" w:hAnsiTheme="minorHAnsi" w:cstheme="minorHAnsi"/>
        </w:rPr>
        <w:t>10</w:t>
      </w:r>
      <w:r w:rsidRPr="007C0B21">
        <w:rPr>
          <w:rFonts w:asciiTheme="minorHAnsi" w:hAnsiTheme="minorHAnsi" w:cstheme="minorHAnsi"/>
        </w:rPr>
        <w:t xml:space="preserve"> dni od dnia przesłania zawiadomienia o wyborze najkorzystniejszej oferty</w:t>
      </w:r>
      <w:r w:rsidR="00741749" w:rsidRPr="007C0B21">
        <w:rPr>
          <w:rFonts w:asciiTheme="minorHAnsi" w:hAnsiTheme="minorHAnsi" w:cstheme="minorHAnsi"/>
        </w:rPr>
        <w:t>, jeżeli zawiadomienie to zostało przesłane przy użyciu środków komunikacji elektronicznej.</w:t>
      </w:r>
    </w:p>
    <w:p w14:paraId="096004B0" w14:textId="4DD15C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może zawrzeć umowę w sprawie zamówienia publicznego przed upływem terminu, o którym mowa w ust. 1, jeżeli w postępowaniu o udzielenie zamówienia prowadzonym w trybie </w:t>
      </w:r>
      <w:r w:rsidR="00741749" w:rsidRPr="007C0B21">
        <w:rPr>
          <w:rFonts w:asciiTheme="minorHAnsi" w:hAnsiTheme="minorHAnsi" w:cstheme="minorHAnsi"/>
        </w:rPr>
        <w:t xml:space="preserve">przetargu nieograniczonego </w:t>
      </w:r>
      <w:r w:rsidR="006E3B56" w:rsidRPr="007C0B21">
        <w:rPr>
          <w:rFonts w:asciiTheme="minorHAnsi" w:hAnsiTheme="minorHAnsi" w:cstheme="minorHAnsi"/>
        </w:rPr>
        <w:t>złożono</w:t>
      </w:r>
      <w:r w:rsidRPr="007C0B21">
        <w:rPr>
          <w:rFonts w:asciiTheme="minorHAnsi" w:hAnsiTheme="minorHAnsi" w:cstheme="minorHAnsi"/>
        </w:rPr>
        <w:t xml:space="preserve"> tylko jedną ofertę.</w:t>
      </w:r>
    </w:p>
    <w:p w14:paraId="43A08D2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eastAsia="Times New Roman" w:hAnsiTheme="minorHAnsi" w:cstheme="minorHAnsi"/>
        </w:rPr>
        <w:t xml:space="preserve">W przypadku, gdy zabezpieczenie, będzie wnoszone w formie innej niż pieniądz, </w:t>
      </w:r>
      <w:r w:rsidRPr="007C0B21">
        <w:rPr>
          <w:rFonts w:asciiTheme="minorHAnsi" w:eastAsia="Times New Roman" w:hAnsiTheme="minorHAnsi" w:cstheme="minorHAnsi"/>
          <w:b/>
        </w:rPr>
        <w:t>Zamawiający zastrzega sobie prawo do akceptacji projektu tego dokumentu.</w:t>
      </w:r>
    </w:p>
    <w:p w14:paraId="381BFAA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będzie zobowiązany do podpisania umowy w miejscu i terminie wskazanym przez Zamawiającego.</w:t>
      </w:r>
    </w:p>
    <w:p w14:paraId="7D7F551C" w14:textId="77777777" w:rsidR="008870AA" w:rsidRPr="007C0B21" w:rsidRDefault="008870AA" w:rsidP="007C0B21">
      <w:pPr>
        <w:spacing w:line="319" w:lineRule="auto"/>
        <w:ind w:left="462"/>
        <w:jc w:val="both"/>
        <w:rPr>
          <w:rFonts w:asciiTheme="minorHAnsi" w:hAnsiTheme="minorHAnsi" w:cstheme="minorHAnsi"/>
        </w:rPr>
      </w:pPr>
    </w:p>
    <w:p w14:paraId="18F11626"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9" w:name="_Toc65495868"/>
      <w:r w:rsidRPr="007C0B21">
        <w:rPr>
          <w:rFonts w:asciiTheme="minorHAnsi" w:hAnsiTheme="minorHAnsi" w:cstheme="minorHAnsi"/>
          <w:b/>
          <w:bCs/>
          <w:sz w:val="22"/>
          <w:szCs w:val="22"/>
        </w:rPr>
        <w:lastRenderedPageBreak/>
        <w:t>XXIII. Informacje o treści zawieranej umowy oraz możliwości jej zmiany</w:t>
      </w:r>
      <w:bookmarkEnd w:id="69"/>
      <w:r w:rsidRPr="007C0B21">
        <w:rPr>
          <w:rFonts w:asciiTheme="minorHAnsi" w:hAnsiTheme="minorHAnsi" w:cstheme="minorHAnsi"/>
          <w:b/>
          <w:bCs/>
          <w:sz w:val="22"/>
          <w:szCs w:val="22"/>
        </w:rPr>
        <w:t xml:space="preserve"> </w:t>
      </w:r>
    </w:p>
    <w:p w14:paraId="73EB76C2" w14:textId="77777777" w:rsidR="008870AA" w:rsidRPr="007C0B21" w:rsidRDefault="008870AA" w:rsidP="007C0B21">
      <w:pPr>
        <w:spacing w:line="319" w:lineRule="auto"/>
        <w:rPr>
          <w:rFonts w:asciiTheme="minorHAnsi" w:hAnsiTheme="minorHAnsi" w:cstheme="minorHAnsi"/>
        </w:rPr>
      </w:pPr>
    </w:p>
    <w:p w14:paraId="2B37F134" w14:textId="23B367ED"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Wybrany Wykonawca jest zobowiązany do zawarcia umowy w sprawie zamówienia publicznego na warunkach określonych w projekcie umowy</w:t>
      </w:r>
      <w:r w:rsidR="005A014E" w:rsidRPr="007C0B21">
        <w:rPr>
          <w:rFonts w:asciiTheme="minorHAnsi" w:hAnsiTheme="minorHAnsi" w:cstheme="minorHAnsi"/>
        </w:rPr>
        <w:t xml:space="preserve"> </w:t>
      </w:r>
      <w:r w:rsidR="00B32CBF" w:rsidRPr="007C0B21">
        <w:rPr>
          <w:rFonts w:asciiTheme="minorHAnsi" w:hAnsiTheme="minorHAnsi" w:cstheme="minorHAnsi"/>
        </w:rPr>
        <w:t>stanowiącym</w:t>
      </w:r>
      <w:r w:rsidRPr="007C0B21">
        <w:rPr>
          <w:rFonts w:asciiTheme="minorHAnsi" w:hAnsiTheme="minorHAnsi" w:cstheme="minorHAnsi"/>
        </w:rPr>
        <w:t xml:space="preserve"> </w:t>
      </w:r>
      <w:r w:rsidRPr="007C0B21">
        <w:rPr>
          <w:rFonts w:asciiTheme="minorHAnsi" w:hAnsiTheme="minorHAnsi" w:cstheme="minorHAnsi"/>
          <w:b/>
        </w:rPr>
        <w:t>Załącznik</w:t>
      </w:r>
      <w:r w:rsidR="005A014E" w:rsidRPr="007C0B21">
        <w:rPr>
          <w:rFonts w:asciiTheme="minorHAnsi" w:hAnsiTheme="minorHAnsi" w:cstheme="minorHAnsi"/>
          <w:b/>
        </w:rPr>
        <w:t>i</w:t>
      </w:r>
      <w:r w:rsidRPr="007C0B21">
        <w:rPr>
          <w:rFonts w:asciiTheme="minorHAnsi" w:hAnsiTheme="minorHAnsi" w:cstheme="minorHAnsi"/>
          <w:b/>
        </w:rPr>
        <w:t xml:space="preserve"> nr 2 do SWZ</w:t>
      </w:r>
      <w:r w:rsidRPr="007C0B21">
        <w:rPr>
          <w:rFonts w:asciiTheme="minorHAnsi" w:hAnsiTheme="minorHAnsi" w:cstheme="minorHAnsi"/>
        </w:rPr>
        <w:t>.</w:t>
      </w:r>
    </w:p>
    <w:p w14:paraId="1C2D3421"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Zakres świadczenia Wykonawcy wynikający z umowy jest tożsamy z jego zobowiązaniem zawartym w ofercie.</w:t>
      </w:r>
    </w:p>
    <w:p w14:paraId="0D35A078"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Zmiana umowy wymaga dla swej ważności, pod rygorem nieważności, zachowania formy pisemnej.</w:t>
      </w:r>
    </w:p>
    <w:p w14:paraId="5C9452BD" w14:textId="77777777" w:rsidR="008870AA" w:rsidRPr="007C0B21" w:rsidRDefault="008870AA" w:rsidP="007C0B21">
      <w:pPr>
        <w:spacing w:line="319" w:lineRule="auto"/>
        <w:ind w:left="284"/>
        <w:jc w:val="both"/>
        <w:rPr>
          <w:rFonts w:asciiTheme="minorHAnsi" w:hAnsiTheme="minorHAnsi" w:cstheme="minorHAnsi"/>
        </w:rPr>
      </w:pPr>
    </w:p>
    <w:p w14:paraId="413711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70" w:name="_Toc65495869"/>
      <w:r w:rsidRPr="007C0B21">
        <w:rPr>
          <w:rFonts w:asciiTheme="minorHAnsi" w:hAnsiTheme="minorHAnsi" w:cstheme="minorHAnsi"/>
          <w:b/>
          <w:bCs/>
          <w:sz w:val="22"/>
          <w:szCs w:val="22"/>
        </w:rPr>
        <w:t>XXIV. Pouczenie o środkach ochrony prawnej przysługujących Wykonawcy</w:t>
      </w:r>
      <w:bookmarkEnd w:id="70"/>
    </w:p>
    <w:p w14:paraId="789AB021" w14:textId="77777777" w:rsidR="008870AA" w:rsidRPr="007C0B21" w:rsidRDefault="008870AA" w:rsidP="007C0B21">
      <w:pPr>
        <w:spacing w:line="319" w:lineRule="auto"/>
        <w:rPr>
          <w:rFonts w:asciiTheme="minorHAnsi" w:hAnsiTheme="minorHAnsi" w:cstheme="minorHAnsi"/>
        </w:rPr>
      </w:pPr>
    </w:p>
    <w:p w14:paraId="3F2B8452"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Wykonawcy w toku postępowania o udzielenie zamówienia publicznego przysługują środki ochrony prawnej przewidziane w dziale IX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w:t>
      </w:r>
    </w:p>
    <w:p w14:paraId="03800FB1"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Odwołanie przysługuje na:</w:t>
      </w:r>
      <w:bookmarkStart w:id="71" w:name="mip51083248"/>
      <w:bookmarkEnd w:id="71"/>
    </w:p>
    <w:p w14:paraId="62E69ADE"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niezgodną z przepisami ustawy czynność Zamawiającego, podjętą w postępowaniu o udzielenie </w:t>
      </w:r>
      <w:bookmarkStart w:id="72" w:name="highlightHit_797"/>
      <w:bookmarkEnd w:id="72"/>
      <w:r w:rsidRPr="007C0B21">
        <w:rPr>
          <w:rFonts w:asciiTheme="minorHAnsi" w:hAnsiTheme="minorHAnsi" w:cstheme="minorHAnsi"/>
        </w:rPr>
        <w:t xml:space="preserve">zamówienia, o zawarcie umowy ramowej, dynamicznym systemie zakupów, systemie kwalifikowania Wykonawców lub konkursie, w tym na projektowane postanowienie umowy; </w:t>
      </w:r>
      <w:bookmarkStart w:id="73" w:name="mip51083249"/>
      <w:bookmarkEnd w:id="73"/>
    </w:p>
    <w:p w14:paraId="43D01EE0"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bookmarkStart w:id="74" w:name="mip51083250"/>
      <w:bookmarkEnd w:id="74"/>
    </w:p>
    <w:p w14:paraId="223D4441"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przeprowadzenia postępowania o udzielenie zamówienia lub zorganizowania konkursu na podstawie ustawy, mimo że Zamawiający był do tego obowiązany.</w:t>
      </w:r>
    </w:p>
    <w:p w14:paraId="23703307"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do Prezesa Krajowej Izby Odwoławczej. </w:t>
      </w:r>
    </w:p>
    <w:p w14:paraId="22625CFA"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w terminach określonych w art. 515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w:t>
      </w:r>
    </w:p>
    <w:p w14:paraId="32959699"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Na orzeczenie Krajowej Izby Odwoławczej oraz postanowienie Prezesa Krajowej Izby Odwoławczej, o którym mowa w art. 519 ust. 1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 xml:space="preserve">., stronom oraz uczestnikom postępowania odwoławczego przysługuje skarga do sądu. Skargą wnosi sią do Sądu Okręgowego w Warszawie za pośrednictwem Prezesa Krajowej Izby Odwoławczej. </w:t>
      </w:r>
    </w:p>
    <w:p w14:paraId="59B56D21" w14:textId="77777777" w:rsidR="008870AA" w:rsidRPr="007C0B21" w:rsidRDefault="008870AA" w:rsidP="007C0B21">
      <w:pPr>
        <w:spacing w:line="319" w:lineRule="auto"/>
        <w:jc w:val="both"/>
        <w:rPr>
          <w:rFonts w:asciiTheme="minorHAnsi" w:hAnsiTheme="minorHAnsi" w:cstheme="minorHAnsi"/>
        </w:rPr>
      </w:pPr>
    </w:p>
    <w:p w14:paraId="20287B9C"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75" w:name="_uarrfy5kozla" w:colFirst="0" w:colLast="0"/>
      <w:bookmarkStart w:id="76" w:name="_Toc65495870"/>
      <w:bookmarkEnd w:id="75"/>
      <w:r w:rsidRPr="007C0B21">
        <w:rPr>
          <w:rFonts w:asciiTheme="minorHAnsi" w:hAnsiTheme="minorHAnsi" w:cstheme="minorHAnsi"/>
          <w:b/>
          <w:bCs/>
          <w:sz w:val="22"/>
          <w:szCs w:val="22"/>
        </w:rPr>
        <w:t>XXV. Spis załączników</w:t>
      </w:r>
      <w:bookmarkEnd w:id="76"/>
    </w:p>
    <w:p w14:paraId="4C1AC35F" w14:textId="77777777" w:rsidR="008870AA" w:rsidRPr="007C0B21"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1 do SWZ -  Formularz ofertowy.</w:t>
      </w:r>
    </w:p>
    <w:p w14:paraId="39C5FA17" w14:textId="7312E16E" w:rsidR="008870AA" w:rsidRPr="007C0B21"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2</w:t>
      </w:r>
      <w:r w:rsidR="005A014E" w:rsidRPr="007C0B21">
        <w:rPr>
          <w:rFonts w:asciiTheme="minorHAnsi" w:hAnsiTheme="minorHAnsi" w:cstheme="minorHAnsi"/>
        </w:rPr>
        <w:t xml:space="preserve"> </w:t>
      </w:r>
      <w:r w:rsidRPr="007C0B21">
        <w:rPr>
          <w:rFonts w:asciiTheme="minorHAnsi" w:hAnsiTheme="minorHAnsi" w:cstheme="minorHAnsi"/>
        </w:rPr>
        <w:t>do SWZ - Projektowane postanowienia umowy.</w:t>
      </w:r>
    </w:p>
    <w:bookmarkEnd w:id="1"/>
    <w:p w14:paraId="6CC3B119" w14:textId="742DF60F"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3 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Jednolity europejski dokument zamówienia (JEDZ)</w:t>
      </w:r>
      <w:r w:rsidRPr="007C0B21">
        <w:rPr>
          <w:rFonts w:asciiTheme="minorHAnsi" w:hAnsiTheme="minorHAnsi" w:cstheme="minorHAnsi"/>
        </w:rPr>
        <w:t>.</w:t>
      </w:r>
    </w:p>
    <w:p w14:paraId="15A24311" w14:textId="0D1D50B6"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4.1. do SWZ - Oświadczenie </w:t>
      </w:r>
      <w:r w:rsidRPr="007C0B21">
        <w:rPr>
          <w:rFonts w:asciiTheme="minorHAnsi" w:eastAsiaTheme="minorHAnsi" w:hAnsiTheme="minorHAnsi" w:cstheme="minorHAnsi"/>
        </w:rPr>
        <w:t xml:space="preserve">wykonawcy/wykonawcy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w:t>
      </w:r>
    </w:p>
    <w:p w14:paraId="0CF38F03" w14:textId="4B3C1373"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4.2. do SWZ - Oświadczenie </w:t>
      </w:r>
      <w:r w:rsidRPr="007C0B21">
        <w:rPr>
          <w:rFonts w:asciiTheme="minorHAnsi" w:eastAsiaTheme="minorHAnsi" w:hAnsiTheme="minorHAnsi" w:cstheme="minorHAnsi"/>
        </w:rPr>
        <w:t>podmiotu udostępniającego zasoby</w:t>
      </w:r>
      <w:r w:rsidRPr="007C0B21">
        <w:rPr>
          <w:rFonts w:asciiTheme="minorHAnsi" w:eastAsiaTheme="minorHAnsi" w:hAnsiTheme="minorHAnsi" w:cstheme="minorHAnsi"/>
          <w:b/>
        </w:rPr>
        <w:t xml:space="preserve">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w:t>
      </w:r>
    </w:p>
    <w:p w14:paraId="2A6E0ADD" w14:textId="1DC37C7C"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lastRenderedPageBreak/>
        <w:t xml:space="preserve">Załącznik nr </w:t>
      </w:r>
      <w:r w:rsidR="00A953E2" w:rsidRPr="007C0B21">
        <w:rPr>
          <w:rFonts w:asciiTheme="minorHAnsi" w:hAnsiTheme="minorHAnsi" w:cstheme="minorHAnsi"/>
        </w:rPr>
        <w:t xml:space="preserve">5 </w:t>
      </w:r>
      <w:r w:rsidRPr="007C0B21">
        <w:rPr>
          <w:rFonts w:asciiTheme="minorHAnsi" w:hAnsiTheme="minorHAnsi" w:cstheme="minorHAnsi"/>
        </w:rPr>
        <w:t xml:space="preserve">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Wzór oświadczenia o aktualności informacji zawartych w JEDZ</w:t>
      </w:r>
    </w:p>
    <w:p w14:paraId="6F8B623B" w14:textId="6BD4E66B"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6 do SWZ – </w:t>
      </w:r>
      <w:r w:rsidRPr="007C0B21">
        <w:rPr>
          <w:rStyle w:val="FontStyle46"/>
          <w:rFonts w:asciiTheme="minorHAnsi" w:hAnsiTheme="minorHAnsi" w:cstheme="minorHAnsi"/>
        </w:rPr>
        <w:t>Wzór oświadczenia wykonawcy o przynależności/braku przynależności do grupy kapitałowej</w:t>
      </w:r>
      <w:r w:rsidRPr="007C0B21">
        <w:rPr>
          <w:rStyle w:val="FontStyle46"/>
          <w:rFonts w:asciiTheme="minorHAnsi" w:hAnsiTheme="minorHAnsi" w:cstheme="minorHAnsi"/>
          <w:color w:val="auto"/>
        </w:rPr>
        <w:t>.</w:t>
      </w:r>
    </w:p>
    <w:p w14:paraId="4D8B3B44" w14:textId="1E39F680"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7</w:t>
      </w:r>
      <w:r w:rsidRPr="007C0B21">
        <w:rPr>
          <w:rFonts w:asciiTheme="minorHAnsi" w:hAnsiTheme="minorHAnsi" w:cstheme="minorHAnsi"/>
        </w:rPr>
        <w:t xml:space="preserve"> do SWZ - Wykaz </w:t>
      </w:r>
      <w:r w:rsidR="00A953E2" w:rsidRPr="007C0B21">
        <w:rPr>
          <w:rFonts w:asciiTheme="minorHAnsi" w:hAnsiTheme="minorHAnsi" w:cstheme="minorHAnsi"/>
        </w:rPr>
        <w:t>usług</w:t>
      </w:r>
      <w:r w:rsidRPr="007C0B21">
        <w:rPr>
          <w:rFonts w:asciiTheme="minorHAnsi" w:hAnsiTheme="minorHAnsi" w:cstheme="minorHAnsi"/>
        </w:rPr>
        <w:t>.</w:t>
      </w:r>
    </w:p>
    <w:p w14:paraId="716D8D2C" w14:textId="32BB694A"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8</w:t>
      </w:r>
      <w:r w:rsidRPr="007C0B21">
        <w:rPr>
          <w:rFonts w:asciiTheme="minorHAnsi" w:hAnsiTheme="minorHAnsi" w:cstheme="minorHAnsi"/>
        </w:rPr>
        <w:t xml:space="preserve"> do SWZ - Wykaz </w:t>
      </w:r>
      <w:r w:rsidR="00A953E2" w:rsidRPr="007C0B21">
        <w:rPr>
          <w:rFonts w:asciiTheme="minorHAnsi" w:hAnsiTheme="minorHAnsi" w:cstheme="minorHAnsi"/>
        </w:rPr>
        <w:t>sprzętu</w:t>
      </w:r>
      <w:r w:rsidRPr="007C0B21">
        <w:rPr>
          <w:rFonts w:asciiTheme="minorHAnsi" w:hAnsiTheme="minorHAnsi" w:cstheme="minorHAnsi"/>
        </w:rPr>
        <w:t>.</w:t>
      </w:r>
    </w:p>
    <w:p w14:paraId="5AC2FB7F" w14:textId="594A2340"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9 do SWZ - Wykaz osób.</w:t>
      </w:r>
    </w:p>
    <w:p w14:paraId="12CDB94A" w14:textId="704A88ED"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10</w:t>
      </w:r>
      <w:r w:rsidRPr="007C0B21">
        <w:rPr>
          <w:rFonts w:asciiTheme="minorHAnsi" w:hAnsiTheme="minorHAnsi" w:cstheme="minorHAnsi"/>
        </w:rPr>
        <w:t xml:space="preserve"> do SWZ – dotyczy Wykonawców występujących wspólnie - wzór oświadczenia,  z którego wynika, które </w:t>
      </w:r>
      <w:r w:rsidR="005F111C" w:rsidRPr="007C0B21">
        <w:rPr>
          <w:rFonts w:asciiTheme="minorHAnsi" w:hAnsiTheme="minorHAnsi" w:cstheme="minorHAnsi"/>
        </w:rPr>
        <w:t>roboty</w:t>
      </w:r>
      <w:r w:rsidRPr="007C0B21">
        <w:rPr>
          <w:rFonts w:asciiTheme="minorHAnsi" w:hAnsiTheme="minorHAnsi" w:cstheme="minorHAnsi"/>
        </w:rPr>
        <w:t xml:space="preserve"> wykonają poszczególni wykonawcy.</w:t>
      </w:r>
    </w:p>
    <w:p w14:paraId="7949F95C" w14:textId="2AEE3C5D"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11</w:t>
      </w:r>
      <w:r w:rsidRPr="007C0B21">
        <w:rPr>
          <w:rFonts w:asciiTheme="minorHAnsi" w:hAnsiTheme="minorHAnsi" w:cstheme="minorHAnsi"/>
        </w:rPr>
        <w:t xml:space="preserve"> do SWZ – Wzór zobowiązania.</w:t>
      </w:r>
    </w:p>
    <w:p w14:paraId="4924A155" w14:textId="4CCA50F5" w:rsidR="00487D3D" w:rsidRPr="007C0B21" w:rsidRDefault="00F716B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12</w:t>
      </w:r>
      <w:r w:rsidRPr="007C0B21">
        <w:rPr>
          <w:rFonts w:asciiTheme="minorHAnsi" w:hAnsiTheme="minorHAnsi" w:cstheme="minorHAnsi"/>
        </w:rPr>
        <w:t xml:space="preserve"> do SWZ </w:t>
      </w:r>
      <w:r w:rsidR="00A953E2" w:rsidRPr="007C0B21">
        <w:rPr>
          <w:rFonts w:asciiTheme="minorHAnsi" w:hAnsiTheme="minorHAnsi" w:cstheme="minorHAnsi"/>
        </w:rPr>
        <w:t>– tabela rozliczeniowa</w:t>
      </w:r>
    </w:p>
    <w:p w14:paraId="0890AE7C" w14:textId="05C31EEE"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13 do SWZ –  oznakowanie pojazdów</w:t>
      </w:r>
    </w:p>
    <w:p w14:paraId="78E10AEC" w14:textId="2141FBD3"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14 do SWZ – projektowane rozkłady jazdy</w:t>
      </w:r>
    </w:p>
    <w:p w14:paraId="3BD094BE" w14:textId="5D9D2862"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15 do SWZ - Zarządzenie nr 297/2021 Wójta Gminy Dopiewo z dnia 22.04.2021 r. w sprawie ustalenia regulaminu organizacji transportu i opieki dla uczniów szkół Gminy Dopiewo</w:t>
      </w:r>
    </w:p>
    <w:p w14:paraId="7123140F" w14:textId="0366912C"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Załącznik nr 16 do SWZ - Uchwała Rady Gminy Dopiewo Nr XXXVII/461/21 z dnia                                                           22 listopada 2021r.</w:t>
      </w:r>
    </w:p>
    <w:p w14:paraId="10DBF53E" w14:textId="02D96DAD"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Załącznik nr 17 do SWZ – umowa powierzenia.</w:t>
      </w:r>
    </w:p>
    <w:sectPr w:rsidR="00A953E2" w:rsidRPr="007C0B21" w:rsidSect="00236016">
      <w:headerReference w:type="default" r:id="rId31"/>
      <w:footerReference w:type="default" r:id="rId32"/>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88FF" w14:textId="77777777" w:rsidR="00B061AC" w:rsidRDefault="00B061AC" w:rsidP="008870AA">
      <w:pPr>
        <w:spacing w:line="240" w:lineRule="auto"/>
      </w:pPr>
      <w:r>
        <w:separator/>
      </w:r>
    </w:p>
  </w:endnote>
  <w:endnote w:type="continuationSeparator" w:id="0">
    <w:p w14:paraId="79AD2E7B" w14:textId="77777777" w:rsidR="00B061AC" w:rsidRDefault="00B061A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68016"/>
      <w:docPartObj>
        <w:docPartGallery w:val="Page Numbers (Bottom of Page)"/>
        <w:docPartUnique/>
      </w:docPartObj>
    </w:sdtPr>
    <w:sdtEndPr>
      <w:rPr>
        <w:rFonts w:asciiTheme="minorHAnsi" w:hAnsiTheme="minorHAnsi" w:cstheme="minorHAnsi"/>
        <w:sz w:val="20"/>
        <w:szCs w:val="20"/>
      </w:rPr>
    </w:sdtEndPr>
    <w:sdtContent>
      <w:p w14:paraId="41BF8923" w14:textId="5C653DEF" w:rsidR="00B07265" w:rsidRPr="00B07265" w:rsidRDefault="00B07265">
        <w:pPr>
          <w:pStyle w:val="Stopka"/>
          <w:jc w:val="right"/>
          <w:rPr>
            <w:rFonts w:asciiTheme="minorHAnsi" w:hAnsiTheme="minorHAnsi" w:cstheme="minorHAnsi"/>
            <w:sz w:val="20"/>
            <w:szCs w:val="20"/>
          </w:rPr>
        </w:pPr>
        <w:r w:rsidRPr="00B07265">
          <w:rPr>
            <w:rFonts w:asciiTheme="minorHAnsi" w:hAnsiTheme="minorHAnsi" w:cstheme="minorHAnsi"/>
            <w:sz w:val="20"/>
            <w:szCs w:val="20"/>
          </w:rPr>
          <w:fldChar w:fldCharType="begin"/>
        </w:r>
        <w:r w:rsidRPr="00B07265">
          <w:rPr>
            <w:rFonts w:asciiTheme="minorHAnsi" w:hAnsiTheme="minorHAnsi" w:cstheme="minorHAnsi"/>
            <w:sz w:val="20"/>
            <w:szCs w:val="20"/>
          </w:rPr>
          <w:instrText>PAGE   \* MERGEFORMAT</w:instrText>
        </w:r>
        <w:r w:rsidRPr="00B07265">
          <w:rPr>
            <w:rFonts w:asciiTheme="minorHAnsi" w:hAnsiTheme="minorHAnsi" w:cstheme="minorHAnsi"/>
            <w:sz w:val="20"/>
            <w:szCs w:val="20"/>
          </w:rPr>
          <w:fldChar w:fldCharType="separate"/>
        </w:r>
        <w:r w:rsidRPr="00B07265">
          <w:rPr>
            <w:rFonts w:asciiTheme="minorHAnsi" w:hAnsiTheme="minorHAnsi" w:cstheme="minorHAnsi"/>
            <w:sz w:val="20"/>
            <w:szCs w:val="20"/>
            <w:lang w:val="pl-PL"/>
          </w:rPr>
          <w:t>2</w:t>
        </w:r>
        <w:r w:rsidRPr="00B07265">
          <w:rPr>
            <w:rFonts w:asciiTheme="minorHAnsi" w:hAnsiTheme="minorHAnsi" w:cstheme="minorHAnsi"/>
            <w:sz w:val="20"/>
            <w:szCs w:val="20"/>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C780" w14:textId="77777777" w:rsidR="00B061AC" w:rsidRDefault="00B061AC" w:rsidP="008870AA">
      <w:pPr>
        <w:spacing w:line="240" w:lineRule="auto"/>
      </w:pPr>
      <w:r>
        <w:separator/>
      </w:r>
    </w:p>
  </w:footnote>
  <w:footnote w:type="continuationSeparator" w:id="0">
    <w:p w14:paraId="4B904ADE" w14:textId="77777777" w:rsidR="00B061AC" w:rsidRDefault="00B061AC"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34B9084F"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3D5A87">
      <w:rPr>
        <w:rFonts w:asciiTheme="minorHAnsi" w:hAnsiTheme="minorHAnsi" w:cstheme="minorHAnsi"/>
        <w:sz w:val="20"/>
        <w:szCs w:val="20"/>
      </w:rPr>
      <w:t>30</w:t>
    </w:r>
    <w:r w:rsidR="006E1F27">
      <w:rPr>
        <w:rFonts w:asciiTheme="minorHAnsi" w:hAnsiTheme="minorHAnsi" w:cstheme="minorHAnsi"/>
        <w:sz w:val="20"/>
        <w:szCs w:val="20"/>
      </w:rPr>
      <w:t>.</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93D3D"/>
    <w:multiLevelType w:val="hybridMultilevel"/>
    <w:tmpl w:val="699297FC"/>
    <w:lvl w:ilvl="0" w:tplc="940E857E">
      <w:start w:val="1"/>
      <w:numFmt w:val="decimal"/>
      <w:lvlText w:val="%1."/>
      <w:lvlJc w:val="left"/>
      <w:pPr>
        <w:ind w:left="720" w:hanging="360"/>
      </w:pPr>
      <w:rPr>
        <w:rFonts w:hint="default"/>
        <w:b w:val="0"/>
        <w:bCs w:val="0"/>
      </w:rPr>
    </w:lvl>
    <w:lvl w:ilvl="1" w:tplc="29F4036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82325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inorHAnsi" w:eastAsia="Arial"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70962F4"/>
    <w:multiLevelType w:val="hybridMultilevel"/>
    <w:tmpl w:val="A202A2B2"/>
    <w:numStyleLink w:val="Zaimportowanystyl7"/>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0F1BE2"/>
    <w:multiLevelType w:val="hybridMultilevel"/>
    <w:tmpl w:val="392CB9F4"/>
    <w:lvl w:ilvl="0" w:tplc="D78C8E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76646B5"/>
    <w:multiLevelType w:val="hybridMultilevel"/>
    <w:tmpl w:val="9C1EC360"/>
    <w:lvl w:ilvl="0" w:tplc="83A24A18">
      <w:start w:val="1"/>
      <w:numFmt w:val="decimal"/>
      <w:lvlText w:val="%1."/>
      <w:lvlJc w:val="left"/>
      <w:pPr>
        <w:ind w:left="786" w:hanging="360"/>
      </w:pPr>
      <w:rPr>
        <w:rFonts w:asciiTheme="minorHAnsi" w:eastAsiaTheme="majorEastAsia" w:hAnsiTheme="minorHAnsi" w:cstheme="minorHAnsi"/>
        <w:b w:val="0"/>
        <w:bCs w:val="0"/>
      </w:rPr>
    </w:lvl>
    <w:lvl w:ilvl="1" w:tplc="AAC86832">
      <w:start w:val="1"/>
      <w:numFmt w:val="lowerLetter"/>
      <w:lvlText w:val="%2)"/>
      <w:lvlJc w:val="left"/>
      <w:pPr>
        <w:ind w:left="501" w:hanging="360"/>
      </w:pPr>
      <w:rPr>
        <w:rFonts w:asciiTheme="minorHAnsi" w:eastAsia="Arial"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175F4B"/>
    <w:multiLevelType w:val="hybridMultilevel"/>
    <w:tmpl w:val="DB4E0080"/>
    <w:lvl w:ilvl="0" w:tplc="04150017">
      <w:start w:val="1"/>
      <w:numFmt w:val="lowerLetter"/>
      <w:lvlText w:val="%1)"/>
      <w:lvlJc w:val="left"/>
      <w:pPr>
        <w:ind w:left="644" w:hanging="360"/>
      </w:pPr>
    </w:lvl>
    <w:lvl w:ilvl="1" w:tplc="90D6EC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F622756"/>
    <w:multiLevelType w:val="multilevel"/>
    <w:tmpl w:val="EB1073D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21078B1"/>
    <w:multiLevelType w:val="hybridMultilevel"/>
    <w:tmpl w:val="9320A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13718A"/>
    <w:multiLevelType w:val="hybridMultilevel"/>
    <w:tmpl w:val="0AF239EE"/>
    <w:numStyleLink w:val="Zaimportowanystyl2"/>
  </w:abstractNum>
  <w:abstractNum w:abstractNumId="37"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239769F"/>
    <w:multiLevelType w:val="hybridMultilevel"/>
    <w:tmpl w:val="2702BD68"/>
    <w:lvl w:ilvl="0" w:tplc="C76E3C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50" w15:restartNumberingAfterBreak="0">
    <w:nsid w:val="7B1B0411"/>
    <w:multiLevelType w:val="hybridMultilevel"/>
    <w:tmpl w:val="68F4E924"/>
    <w:lvl w:ilvl="0" w:tplc="C76E3C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C755DB7"/>
    <w:multiLevelType w:val="multilevel"/>
    <w:tmpl w:val="CAF47AF2"/>
    <w:lvl w:ilvl="0">
      <w:start w:val="1"/>
      <w:numFmt w:val="decimal"/>
      <w:lvlText w:val="%1."/>
      <w:lvlJc w:val="left"/>
      <w:pPr>
        <w:ind w:left="1146" w:hanging="360"/>
      </w:pPr>
      <w:rPr>
        <w:rFonts w:ascii="Times New Roman" w:eastAsia="Arial" w:hAnsi="Times New Roman" w:cs="Times New Roman" w:hint="default"/>
        <w:b/>
        <w:strike w:val="0"/>
        <w:vertAlign w:val="baseline"/>
      </w:rPr>
    </w:lvl>
    <w:lvl w:ilvl="1">
      <w:start w:val="1"/>
      <w:numFmt w:val="lowerLetter"/>
      <w:lvlText w:val="%2."/>
      <w:lvlJc w:val="left"/>
      <w:pPr>
        <w:ind w:left="1866" w:hanging="360"/>
      </w:pPr>
      <w:rPr>
        <w:b/>
        <w:bCs/>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961498">
    <w:abstractNumId w:val="6"/>
  </w:num>
  <w:num w:numId="2" w16cid:durableId="399399964">
    <w:abstractNumId w:val="18"/>
  </w:num>
  <w:num w:numId="3" w16cid:durableId="380712423">
    <w:abstractNumId w:val="1"/>
  </w:num>
  <w:num w:numId="4" w16cid:durableId="1459449973">
    <w:abstractNumId w:val="35"/>
  </w:num>
  <w:num w:numId="5" w16cid:durableId="197670070">
    <w:abstractNumId w:val="51"/>
  </w:num>
  <w:num w:numId="6" w16cid:durableId="191698864">
    <w:abstractNumId w:val="44"/>
  </w:num>
  <w:num w:numId="7" w16cid:durableId="62723205">
    <w:abstractNumId w:val="13"/>
  </w:num>
  <w:num w:numId="8" w16cid:durableId="822239433">
    <w:abstractNumId w:val="10"/>
  </w:num>
  <w:num w:numId="9" w16cid:durableId="290139475">
    <w:abstractNumId w:val="17"/>
  </w:num>
  <w:num w:numId="10" w16cid:durableId="1059013380">
    <w:abstractNumId w:val="42"/>
  </w:num>
  <w:num w:numId="11" w16cid:durableId="1608275574">
    <w:abstractNumId w:val="0"/>
  </w:num>
  <w:num w:numId="12" w16cid:durableId="1079867925">
    <w:abstractNumId w:val="43"/>
  </w:num>
  <w:num w:numId="13" w16cid:durableId="526724801">
    <w:abstractNumId w:val="32"/>
  </w:num>
  <w:num w:numId="14" w16cid:durableId="263194846">
    <w:abstractNumId w:val="21"/>
  </w:num>
  <w:num w:numId="15" w16cid:durableId="502934157">
    <w:abstractNumId w:val="47"/>
  </w:num>
  <w:num w:numId="16" w16cid:durableId="1511794406">
    <w:abstractNumId w:val="20"/>
  </w:num>
  <w:num w:numId="17" w16cid:durableId="1995572179">
    <w:abstractNumId w:val="22"/>
  </w:num>
  <w:num w:numId="18" w16cid:durableId="1766874648">
    <w:abstractNumId w:val="26"/>
  </w:num>
  <w:num w:numId="19" w16cid:durableId="688798376">
    <w:abstractNumId w:val="30"/>
  </w:num>
  <w:num w:numId="20" w16cid:durableId="2005745827">
    <w:abstractNumId w:val="45"/>
  </w:num>
  <w:num w:numId="21" w16cid:durableId="1779566311">
    <w:abstractNumId w:val="27"/>
  </w:num>
  <w:num w:numId="22" w16cid:durableId="1009406094">
    <w:abstractNumId w:val="11"/>
  </w:num>
  <w:num w:numId="23" w16cid:durableId="480386274">
    <w:abstractNumId w:val="12"/>
  </w:num>
  <w:num w:numId="24" w16cid:durableId="477235782">
    <w:abstractNumId w:val="16"/>
  </w:num>
  <w:num w:numId="25" w16cid:durableId="1777094823">
    <w:abstractNumId w:val="4"/>
  </w:num>
  <w:num w:numId="26" w16cid:durableId="1305163003">
    <w:abstractNumId w:val="24"/>
  </w:num>
  <w:num w:numId="27" w16cid:durableId="478691124">
    <w:abstractNumId w:val="40"/>
  </w:num>
  <w:num w:numId="28" w16cid:durableId="1074352789">
    <w:abstractNumId w:val="46"/>
  </w:num>
  <w:num w:numId="29" w16cid:durableId="438178815">
    <w:abstractNumId w:val="7"/>
  </w:num>
  <w:num w:numId="30" w16cid:durableId="1870298456">
    <w:abstractNumId w:val="48"/>
  </w:num>
  <w:num w:numId="31" w16cid:durableId="164168627">
    <w:abstractNumId w:val="49"/>
  </w:num>
  <w:num w:numId="32" w16cid:durableId="177042095">
    <w:abstractNumId w:val="23"/>
  </w:num>
  <w:num w:numId="33" w16cid:durableId="467356464">
    <w:abstractNumId w:val="34"/>
  </w:num>
  <w:num w:numId="34" w16cid:durableId="846481261">
    <w:abstractNumId w:val="15"/>
  </w:num>
  <w:num w:numId="35" w16cid:durableId="978846998">
    <w:abstractNumId w:val="36"/>
    <w:lvlOverride w:ilvl="0">
      <w:lvl w:ilvl="0" w:tplc="CBAACD3C">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0A7340">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56E602">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78C5CC">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B4D8CE">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48154E">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B257BE">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A85310">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B8EE40">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795634987">
    <w:abstractNumId w:val="39"/>
  </w:num>
  <w:num w:numId="37" w16cid:durableId="533036190">
    <w:abstractNumId w:val="50"/>
  </w:num>
  <w:num w:numId="38" w16cid:durableId="442459457">
    <w:abstractNumId w:val="31"/>
  </w:num>
  <w:num w:numId="39" w16cid:durableId="677659106">
    <w:abstractNumId w:val="14"/>
  </w:num>
  <w:num w:numId="40" w16cid:durableId="1180118678">
    <w:abstractNumId w:val="3"/>
  </w:num>
  <w:num w:numId="41" w16cid:durableId="1120952827">
    <w:abstractNumId w:val="37"/>
  </w:num>
  <w:num w:numId="42" w16cid:durableId="509491934">
    <w:abstractNumId w:val="19"/>
  </w:num>
  <w:num w:numId="43" w16cid:durableId="849104094">
    <w:abstractNumId w:val="8"/>
    <w:lvlOverride w:ilvl="0">
      <w:lvl w:ilvl="0" w:tplc="5CE0813C">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E00B48">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A9A44">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A4432">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4C39D2">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BA236A">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207FC0">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00B02A">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C00848">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699113088">
    <w:abstractNumId w:val="36"/>
  </w:num>
  <w:num w:numId="45" w16cid:durableId="2021883096">
    <w:abstractNumId w:val="38"/>
  </w:num>
  <w:num w:numId="46" w16cid:durableId="1474101537">
    <w:abstractNumId w:val="8"/>
    <w:lvlOverride w:ilvl="0">
      <w:lvl w:ilvl="0" w:tplc="5CE081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E00B4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A9A4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A44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4C39D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BA236A">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207FC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00B02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C00848">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251134282">
    <w:abstractNumId w:val="8"/>
    <w:lvlOverride w:ilvl="0">
      <w:lvl w:ilvl="0" w:tplc="5CE0813C">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E00B48">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A9A44">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A4432">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4C39D2">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BA236A">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207FC0">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00B02A">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C00848">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812909481">
    <w:abstractNumId w:val="8"/>
    <w:lvlOverride w:ilvl="0">
      <w:lvl w:ilvl="0" w:tplc="5CE0813C">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E00B48">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A9A44">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A4432">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4C39D2">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BA236A">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207FC0">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00B02A">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C00848">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977420250">
    <w:abstractNumId w:val="52"/>
  </w:num>
  <w:num w:numId="50" w16cid:durableId="2085226324">
    <w:abstractNumId w:val="29"/>
  </w:num>
  <w:num w:numId="51" w16cid:durableId="1139804194">
    <w:abstractNumId w:val="41"/>
  </w:num>
  <w:num w:numId="52" w16cid:durableId="1115908532">
    <w:abstractNumId w:val="2"/>
  </w:num>
  <w:num w:numId="53" w16cid:durableId="1703943042">
    <w:abstractNumId w:val="33"/>
  </w:num>
  <w:num w:numId="54" w16cid:durableId="249774545">
    <w:abstractNumId w:val="25"/>
  </w:num>
  <w:num w:numId="55" w16cid:durableId="654723540">
    <w:abstractNumId w:val="9"/>
  </w:num>
  <w:num w:numId="56" w16cid:durableId="532765852">
    <w:abstractNumId w:val="5"/>
  </w:num>
  <w:num w:numId="57" w16cid:durableId="190731763">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5867"/>
    <w:rsid w:val="00012099"/>
    <w:rsid w:val="00017FCE"/>
    <w:rsid w:val="000209EB"/>
    <w:rsid w:val="0002505F"/>
    <w:rsid w:val="00031CF1"/>
    <w:rsid w:val="00044423"/>
    <w:rsid w:val="0005175F"/>
    <w:rsid w:val="000530F8"/>
    <w:rsid w:val="00053185"/>
    <w:rsid w:val="00065B67"/>
    <w:rsid w:val="00094A07"/>
    <w:rsid w:val="000A2BC1"/>
    <w:rsid w:val="000A4441"/>
    <w:rsid w:val="000A6AF4"/>
    <w:rsid w:val="000B2679"/>
    <w:rsid w:val="000C69D0"/>
    <w:rsid w:val="000C77A6"/>
    <w:rsid w:val="000D21F3"/>
    <w:rsid w:val="000E7830"/>
    <w:rsid w:val="00101F71"/>
    <w:rsid w:val="00105CBD"/>
    <w:rsid w:val="00107067"/>
    <w:rsid w:val="00112736"/>
    <w:rsid w:val="00120BB0"/>
    <w:rsid w:val="001308ED"/>
    <w:rsid w:val="00131780"/>
    <w:rsid w:val="00135555"/>
    <w:rsid w:val="00140329"/>
    <w:rsid w:val="001478A7"/>
    <w:rsid w:val="00162E21"/>
    <w:rsid w:val="00167817"/>
    <w:rsid w:val="0017540A"/>
    <w:rsid w:val="001767F9"/>
    <w:rsid w:val="001A0570"/>
    <w:rsid w:val="001B3328"/>
    <w:rsid w:val="001B7876"/>
    <w:rsid w:val="001C0A5A"/>
    <w:rsid w:val="001C40B9"/>
    <w:rsid w:val="001D177E"/>
    <w:rsid w:val="001D60E3"/>
    <w:rsid w:val="001E2BC1"/>
    <w:rsid w:val="00204865"/>
    <w:rsid w:val="00210184"/>
    <w:rsid w:val="002245AF"/>
    <w:rsid w:val="00230688"/>
    <w:rsid w:val="002331FE"/>
    <w:rsid w:val="00234411"/>
    <w:rsid w:val="00235E15"/>
    <w:rsid w:val="00236016"/>
    <w:rsid w:val="00242449"/>
    <w:rsid w:val="00244B3B"/>
    <w:rsid w:val="00262F62"/>
    <w:rsid w:val="00265B3C"/>
    <w:rsid w:val="002864F5"/>
    <w:rsid w:val="00286D4D"/>
    <w:rsid w:val="002871A3"/>
    <w:rsid w:val="0029364C"/>
    <w:rsid w:val="00296A44"/>
    <w:rsid w:val="00297766"/>
    <w:rsid w:val="002B256A"/>
    <w:rsid w:val="002D4F56"/>
    <w:rsid w:val="002E04DB"/>
    <w:rsid w:val="002E39C4"/>
    <w:rsid w:val="0030371C"/>
    <w:rsid w:val="00311772"/>
    <w:rsid w:val="00311B20"/>
    <w:rsid w:val="00314B27"/>
    <w:rsid w:val="00315C31"/>
    <w:rsid w:val="003370FB"/>
    <w:rsid w:val="00351585"/>
    <w:rsid w:val="00392D2A"/>
    <w:rsid w:val="00393083"/>
    <w:rsid w:val="003B3F16"/>
    <w:rsid w:val="003B6BB5"/>
    <w:rsid w:val="003B71A3"/>
    <w:rsid w:val="003B7378"/>
    <w:rsid w:val="003D4692"/>
    <w:rsid w:val="003D5A87"/>
    <w:rsid w:val="003E0CA5"/>
    <w:rsid w:val="003E39FC"/>
    <w:rsid w:val="003E3E74"/>
    <w:rsid w:val="00403F6A"/>
    <w:rsid w:val="00414730"/>
    <w:rsid w:val="00424EFE"/>
    <w:rsid w:val="0043670B"/>
    <w:rsid w:val="004471EA"/>
    <w:rsid w:val="004530D3"/>
    <w:rsid w:val="0047609D"/>
    <w:rsid w:val="00487D3D"/>
    <w:rsid w:val="00494791"/>
    <w:rsid w:val="004A3292"/>
    <w:rsid w:val="004B091D"/>
    <w:rsid w:val="004B3CE3"/>
    <w:rsid w:val="004B4C49"/>
    <w:rsid w:val="004B7160"/>
    <w:rsid w:val="004C6E37"/>
    <w:rsid w:val="004E74DC"/>
    <w:rsid w:val="004F7D33"/>
    <w:rsid w:val="00500A00"/>
    <w:rsid w:val="00507AD9"/>
    <w:rsid w:val="005141B6"/>
    <w:rsid w:val="00516B9F"/>
    <w:rsid w:val="00544842"/>
    <w:rsid w:val="00545840"/>
    <w:rsid w:val="00562411"/>
    <w:rsid w:val="00564AB6"/>
    <w:rsid w:val="00567DD2"/>
    <w:rsid w:val="0057338B"/>
    <w:rsid w:val="0057441B"/>
    <w:rsid w:val="00595D00"/>
    <w:rsid w:val="005A014E"/>
    <w:rsid w:val="005A0C9C"/>
    <w:rsid w:val="005A738A"/>
    <w:rsid w:val="005B0F5E"/>
    <w:rsid w:val="005B1365"/>
    <w:rsid w:val="005B19AF"/>
    <w:rsid w:val="005C39DE"/>
    <w:rsid w:val="005D63A0"/>
    <w:rsid w:val="005E0657"/>
    <w:rsid w:val="005E1D15"/>
    <w:rsid w:val="005E2775"/>
    <w:rsid w:val="005F05D5"/>
    <w:rsid w:val="005F065A"/>
    <w:rsid w:val="005F111C"/>
    <w:rsid w:val="005F35E2"/>
    <w:rsid w:val="005F5E33"/>
    <w:rsid w:val="006101ED"/>
    <w:rsid w:val="00611A6E"/>
    <w:rsid w:val="00625026"/>
    <w:rsid w:val="00626D6B"/>
    <w:rsid w:val="0063784B"/>
    <w:rsid w:val="00643215"/>
    <w:rsid w:val="006450E8"/>
    <w:rsid w:val="00647A85"/>
    <w:rsid w:val="0067157B"/>
    <w:rsid w:val="006806D0"/>
    <w:rsid w:val="00684B6E"/>
    <w:rsid w:val="0069306D"/>
    <w:rsid w:val="006939C2"/>
    <w:rsid w:val="006942A8"/>
    <w:rsid w:val="00697C0A"/>
    <w:rsid w:val="006A1ECE"/>
    <w:rsid w:val="006B2602"/>
    <w:rsid w:val="006C41B0"/>
    <w:rsid w:val="006D12C3"/>
    <w:rsid w:val="006D17C4"/>
    <w:rsid w:val="006E1A86"/>
    <w:rsid w:val="006E1F27"/>
    <w:rsid w:val="006E3B56"/>
    <w:rsid w:val="006E7876"/>
    <w:rsid w:val="006F445F"/>
    <w:rsid w:val="006F74B6"/>
    <w:rsid w:val="00701633"/>
    <w:rsid w:val="00703E25"/>
    <w:rsid w:val="00715F38"/>
    <w:rsid w:val="007219F2"/>
    <w:rsid w:val="00723DE2"/>
    <w:rsid w:val="007249BF"/>
    <w:rsid w:val="00741749"/>
    <w:rsid w:val="0074687C"/>
    <w:rsid w:val="007548D6"/>
    <w:rsid w:val="007638DD"/>
    <w:rsid w:val="00764A11"/>
    <w:rsid w:val="00764CE2"/>
    <w:rsid w:val="007703F3"/>
    <w:rsid w:val="007769DC"/>
    <w:rsid w:val="007800A9"/>
    <w:rsid w:val="00793143"/>
    <w:rsid w:val="007A17B9"/>
    <w:rsid w:val="007A7FB8"/>
    <w:rsid w:val="007B261F"/>
    <w:rsid w:val="007C0B21"/>
    <w:rsid w:val="007C4968"/>
    <w:rsid w:val="007C5F0C"/>
    <w:rsid w:val="007C6488"/>
    <w:rsid w:val="007D3D36"/>
    <w:rsid w:val="007D6272"/>
    <w:rsid w:val="007D7E6E"/>
    <w:rsid w:val="007E3D8F"/>
    <w:rsid w:val="007E4877"/>
    <w:rsid w:val="007E73AC"/>
    <w:rsid w:val="007F1BAB"/>
    <w:rsid w:val="007F359B"/>
    <w:rsid w:val="007F59CD"/>
    <w:rsid w:val="008264E3"/>
    <w:rsid w:val="00850178"/>
    <w:rsid w:val="00850910"/>
    <w:rsid w:val="00854EF6"/>
    <w:rsid w:val="00857B2A"/>
    <w:rsid w:val="00862619"/>
    <w:rsid w:val="008733EB"/>
    <w:rsid w:val="0087614B"/>
    <w:rsid w:val="008870AA"/>
    <w:rsid w:val="00892D33"/>
    <w:rsid w:val="0089362D"/>
    <w:rsid w:val="00897D64"/>
    <w:rsid w:val="008E2A0A"/>
    <w:rsid w:val="008E4316"/>
    <w:rsid w:val="008F5B44"/>
    <w:rsid w:val="00907C49"/>
    <w:rsid w:val="00914173"/>
    <w:rsid w:val="00920AA9"/>
    <w:rsid w:val="00926D88"/>
    <w:rsid w:val="00927179"/>
    <w:rsid w:val="00933941"/>
    <w:rsid w:val="00951941"/>
    <w:rsid w:val="00952CE5"/>
    <w:rsid w:val="00956588"/>
    <w:rsid w:val="00960242"/>
    <w:rsid w:val="00972E16"/>
    <w:rsid w:val="00972E24"/>
    <w:rsid w:val="00987D24"/>
    <w:rsid w:val="00994C4C"/>
    <w:rsid w:val="009C3352"/>
    <w:rsid w:val="009E0FDA"/>
    <w:rsid w:val="009F34BC"/>
    <w:rsid w:val="009F4A0C"/>
    <w:rsid w:val="009F5D8E"/>
    <w:rsid w:val="009F69DD"/>
    <w:rsid w:val="00A05816"/>
    <w:rsid w:val="00A30BD2"/>
    <w:rsid w:val="00A3211E"/>
    <w:rsid w:val="00A446B4"/>
    <w:rsid w:val="00A54126"/>
    <w:rsid w:val="00A55B7B"/>
    <w:rsid w:val="00A635B6"/>
    <w:rsid w:val="00A6491C"/>
    <w:rsid w:val="00A65A72"/>
    <w:rsid w:val="00A953E2"/>
    <w:rsid w:val="00AB1B91"/>
    <w:rsid w:val="00AB7F95"/>
    <w:rsid w:val="00AF1F40"/>
    <w:rsid w:val="00AF36E0"/>
    <w:rsid w:val="00AF475E"/>
    <w:rsid w:val="00AF5291"/>
    <w:rsid w:val="00B007D7"/>
    <w:rsid w:val="00B009C7"/>
    <w:rsid w:val="00B02E9C"/>
    <w:rsid w:val="00B061AC"/>
    <w:rsid w:val="00B062F4"/>
    <w:rsid w:val="00B07265"/>
    <w:rsid w:val="00B13515"/>
    <w:rsid w:val="00B13B84"/>
    <w:rsid w:val="00B14625"/>
    <w:rsid w:val="00B20BA7"/>
    <w:rsid w:val="00B23495"/>
    <w:rsid w:val="00B24457"/>
    <w:rsid w:val="00B26842"/>
    <w:rsid w:val="00B309EE"/>
    <w:rsid w:val="00B32CBF"/>
    <w:rsid w:val="00B32DB1"/>
    <w:rsid w:val="00B42351"/>
    <w:rsid w:val="00B42A1B"/>
    <w:rsid w:val="00B435DA"/>
    <w:rsid w:val="00B61AAD"/>
    <w:rsid w:val="00B63403"/>
    <w:rsid w:val="00B731E0"/>
    <w:rsid w:val="00B83857"/>
    <w:rsid w:val="00BA017F"/>
    <w:rsid w:val="00BA0630"/>
    <w:rsid w:val="00BC1319"/>
    <w:rsid w:val="00BC449F"/>
    <w:rsid w:val="00BC6347"/>
    <w:rsid w:val="00BD054F"/>
    <w:rsid w:val="00BD2813"/>
    <w:rsid w:val="00BD391E"/>
    <w:rsid w:val="00BE50CB"/>
    <w:rsid w:val="00BF1623"/>
    <w:rsid w:val="00BF35CA"/>
    <w:rsid w:val="00C00899"/>
    <w:rsid w:val="00C078FF"/>
    <w:rsid w:val="00C23C83"/>
    <w:rsid w:val="00C34F70"/>
    <w:rsid w:val="00C354B1"/>
    <w:rsid w:val="00C355D9"/>
    <w:rsid w:val="00C37C2B"/>
    <w:rsid w:val="00C619CE"/>
    <w:rsid w:val="00C64A36"/>
    <w:rsid w:val="00C7070E"/>
    <w:rsid w:val="00C75CB3"/>
    <w:rsid w:val="00C80A15"/>
    <w:rsid w:val="00CA227A"/>
    <w:rsid w:val="00CB5518"/>
    <w:rsid w:val="00CC6CE3"/>
    <w:rsid w:val="00CD3832"/>
    <w:rsid w:val="00CE1DD4"/>
    <w:rsid w:val="00CE2408"/>
    <w:rsid w:val="00D116A6"/>
    <w:rsid w:val="00D11D1D"/>
    <w:rsid w:val="00D133FE"/>
    <w:rsid w:val="00D14F07"/>
    <w:rsid w:val="00D16101"/>
    <w:rsid w:val="00D17985"/>
    <w:rsid w:val="00D35176"/>
    <w:rsid w:val="00D420DA"/>
    <w:rsid w:val="00D5684A"/>
    <w:rsid w:val="00D60AB1"/>
    <w:rsid w:val="00D60D12"/>
    <w:rsid w:val="00D61D92"/>
    <w:rsid w:val="00D626BC"/>
    <w:rsid w:val="00D66130"/>
    <w:rsid w:val="00D74CBA"/>
    <w:rsid w:val="00D851E2"/>
    <w:rsid w:val="00DC50C4"/>
    <w:rsid w:val="00DC7156"/>
    <w:rsid w:val="00DE5489"/>
    <w:rsid w:val="00DF2CB8"/>
    <w:rsid w:val="00E025ED"/>
    <w:rsid w:val="00E24987"/>
    <w:rsid w:val="00E36E74"/>
    <w:rsid w:val="00E36ECF"/>
    <w:rsid w:val="00E415C2"/>
    <w:rsid w:val="00E51A42"/>
    <w:rsid w:val="00E563E1"/>
    <w:rsid w:val="00E61484"/>
    <w:rsid w:val="00E63D4D"/>
    <w:rsid w:val="00E71164"/>
    <w:rsid w:val="00E9033F"/>
    <w:rsid w:val="00EB1ADD"/>
    <w:rsid w:val="00ED0E75"/>
    <w:rsid w:val="00ED702C"/>
    <w:rsid w:val="00EE0719"/>
    <w:rsid w:val="00EE44B6"/>
    <w:rsid w:val="00EE6C2B"/>
    <w:rsid w:val="00EF0373"/>
    <w:rsid w:val="00F016E3"/>
    <w:rsid w:val="00F01721"/>
    <w:rsid w:val="00F108C9"/>
    <w:rsid w:val="00F13C47"/>
    <w:rsid w:val="00F208F9"/>
    <w:rsid w:val="00F234DA"/>
    <w:rsid w:val="00F43737"/>
    <w:rsid w:val="00F43823"/>
    <w:rsid w:val="00F53ECA"/>
    <w:rsid w:val="00F716BE"/>
    <w:rsid w:val="00F74163"/>
    <w:rsid w:val="00F86CE1"/>
    <w:rsid w:val="00FA4897"/>
    <w:rsid w:val="00FB2215"/>
    <w:rsid w:val="00FB52F2"/>
    <w:rsid w:val="00FC16F4"/>
    <w:rsid w:val="00FD4D21"/>
    <w:rsid w:val="00FD5F53"/>
    <w:rsid w:val="00FD6F02"/>
    <w:rsid w:val="00FE253C"/>
    <w:rsid w:val="00FE6FFF"/>
    <w:rsid w:val="00FF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character" w:customStyle="1" w:styleId="markedcontent">
    <w:name w:val="markedcontent"/>
    <w:basedOn w:val="Domylnaczcionkaakapitu"/>
    <w:rsid w:val="0029364C"/>
  </w:style>
  <w:style w:type="table" w:customStyle="1" w:styleId="Tabela-Siatka1">
    <w:name w:val="Tabela - Siatka1"/>
    <w:basedOn w:val="Standardowy"/>
    <w:next w:val="Tabela-Siatka"/>
    <w:uiPriority w:val="39"/>
    <w:rsid w:val="002E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F716BE"/>
    <w:pPr>
      <w:spacing w:after="120"/>
    </w:pPr>
    <w:rPr>
      <w:rFonts w:ascii="Calibri" w:eastAsia="Times New Roman" w:hAnsi="Calibri" w:cs="Calibri"/>
      <w:lang w:val="pl-PL"/>
    </w:rPr>
  </w:style>
  <w:style w:type="character" w:customStyle="1" w:styleId="FontStyle46">
    <w:name w:val="Font Style46"/>
    <w:uiPriority w:val="99"/>
    <w:rsid w:val="00F716BE"/>
    <w:rPr>
      <w:rFonts w:ascii="Times New Roman" w:hAnsi="Times New Roman" w:cs="Times New Roman"/>
      <w:color w:val="000000"/>
      <w:sz w:val="22"/>
      <w:szCs w:val="22"/>
    </w:rPr>
  </w:style>
  <w:style w:type="numbering" w:customStyle="1" w:styleId="Zaimportowanystyl2">
    <w:name w:val="Zaimportowany styl 2"/>
    <w:rsid w:val="00E415C2"/>
    <w:pPr>
      <w:numPr>
        <w:numId w:val="34"/>
      </w:numPr>
    </w:pPr>
  </w:style>
  <w:style w:type="numbering" w:customStyle="1" w:styleId="Zaimportowanystyl4">
    <w:name w:val="Zaimportowany styl 4"/>
    <w:rsid w:val="00E415C2"/>
    <w:pPr>
      <w:numPr>
        <w:numId w:val="40"/>
      </w:numPr>
    </w:pPr>
  </w:style>
  <w:style w:type="numbering" w:customStyle="1" w:styleId="Zaimportowanystyl7">
    <w:name w:val="Zaimportowany styl 7"/>
    <w:rsid w:val="00B61AAD"/>
    <w:pPr>
      <w:numPr>
        <w:numId w:val="42"/>
      </w:numPr>
    </w:pPr>
  </w:style>
  <w:style w:type="numbering" w:customStyle="1" w:styleId="Zaimportowanystyl1">
    <w:name w:val="Zaimportowany styl 1"/>
    <w:rsid w:val="006D12C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76058980">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gdalena.pawlicka@dopiew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dopiewo"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s://bip.dopiewo.pl/" TargetMode="External"/><Relationship Id="rId12" Type="http://schemas.openxmlformats.org/officeDocument/2006/relationships/hyperlink" Target="https://platformazakupowa.pl/pn/dopie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espd.uzp.gov.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mailto:magdalena.pawlicka@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2065</TotalTime>
  <Pages>37</Pages>
  <Words>14967</Words>
  <Characters>89803</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147</cp:revision>
  <cp:lastPrinted>2022-03-14T12:25:00Z</cp:lastPrinted>
  <dcterms:created xsi:type="dcterms:W3CDTF">2021-12-01T12:49:00Z</dcterms:created>
  <dcterms:modified xsi:type="dcterms:W3CDTF">2022-10-21T13:15:00Z</dcterms:modified>
</cp:coreProperties>
</file>