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2118DC" w:rsidTr="003F344B">
        <w:tc>
          <w:tcPr>
            <w:tcW w:w="2268" w:type="dxa"/>
            <w:shd w:val="pct5" w:color="auto" w:fill="FFFFFF"/>
            <w:vAlign w:val="center"/>
          </w:tcPr>
          <w:p w:rsidR="002118DC" w:rsidRDefault="002118DC" w:rsidP="002118DC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2118DC" w:rsidRPr="000B522C" w:rsidRDefault="002118DC" w:rsidP="002118DC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2118DC" w:rsidRDefault="002118DC" w:rsidP="002118DC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2118DC" w:rsidRDefault="002118DC" w:rsidP="002118DC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2118DC" w:rsidRPr="00286864" w:rsidRDefault="002118DC" w:rsidP="002118DC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2118DC" w:rsidTr="003F344B">
        <w:tc>
          <w:tcPr>
            <w:tcW w:w="2268" w:type="dxa"/>
            <w:shd w:val="pct5" w:color="auto" w:fill="FFFFFF"/>
            <w:vAlign w:val="center"/>
          </w:tcPr>
          <w:p w:rsidR="002118DC" w:rsidRPr="00BF21DE" w:rsidRDefault="002118DC" w:rsidP="002118DC">
            <w:pPr>
              <w:pStyle w:val="Nagwek1"/>
              <w:rPr>
                <w:b w:val="0"/>
                <w:i/>
                <w:color w:val="auto"/>
                <w:sz w:val="22"/>
                <w:szCs w:val="22"/>
              </w:rPr>
            </w:pPr>
            <w:r w:rsidRPr="00BF21DE">
              <w:rPr>
                <w:i/>
                <w:color w:val="auto"/>
              </w:rPr>
              <w:t>ZADANIE</w:t>
            </w:r>
          </w:p>
        </w:tc>
        <w:tc>
          <w:tcPr>
            <w:tcW w:w="6946" w:type="dxa"/>
            <w:vAlign w:val="center"/>
          </w:tcPr>
          <w:p w:rsidR="002118DC" w:rsidRPr="00A2674D" w:rsidRDefault="002118DC" w:rsidP="002118D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2118DC" w:rsidRPr="00B418A8" w:rsidRDefault="002118DC" w:rsidP="002118D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2118DC" w:rsidTr="00C6694E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2118DC" w:rsidRPr="00BF21DE" w:rsidRDefault="002118DC" w:rsidP="002118DC">
            <w:pPr>
              <w:pStyle w:val="Nagwek1"/>
              <w:rPr>
                <w:b w:val="0"/>
                <w:i/>
                <w:color w:val="auto"/>
              </w:rPr>
            </w:pPr>
            <w:r w:rsidRPr="00BF21DE">
              <w:rPr>
                <w:i/>
                <w:color w:val="auto"/>
              </w:rPr>
              <w:t>LOKALIZACJA</w:t>
            </w:r>
          </w:p>
        </w:tc>
        <w:tc>
          <w:tcPr>
            <w:tcW w:w="6946" w:type="dxa"/>
            <w:vAlign w:val="bottom"/>
          </w:tcPr>
          <w:p w:rsidR="002118DC" w:rsidRDefault="002118DC" w:rsidP="002118D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2118DC" w:rsidRDefault="002118DC" w:rsidP="002118D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2118DC" w:rsidRPr="00B418A8" w:rsidRDefault="002118DC" w:rsidP="002118D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2118DC" w:rsidRPr="008D49D6" w:rsidTr="00AE117F">
        <w:trPr>
          <w:trHeight w:val="749"/>
        </w:trPr>
        <w:tc>
          <w:tcPr>
            <w:tcW w:w="2268" w:type="dxa"/>
            <w:shd w:val="pct5" w:color="auto" w:fill="FFFFFF"/>
            <w:vAlign w:val="center"/>
          </w:tcPr>
          <w:p w:rsidR="002118DC" w:rsidRPr="00BF21DE" w:rsidRDefault="002118DC" w:rsidP="002118DC">
            <w:pPr>
              <w:pStyle w:val="Nagwek1"/>
              <w:rPr>
                <w:b w:val="0"/>
                <w:i/>
                <w:color w:val="auto"/>
                <w:sz w:val="24"/>
                <w:szCs w:val="24"/>
              </w:rPr>
            </w:pPr>
            <w:r w:rsidRPr="00BF21DE">
              <w:rPr>
                <w:i/>
                <w:color w:val="auto"/>
                <w:sz w:val="24"/>
                <w:szCs w:val="24"/>
              </w:rPr>
              <w:t>ADRES OBIEKTU</w:t>
            </w:r>
          </w:p>
          <w:p w:rsidR="002118DC" w:rsidRPr="00BF21DE" w:rsidRDefault="002118DC" w:rsidP="002118DC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2118DC" w:rsidRDefault="002118DC" w:rsidP="002118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2118DC" w:rsidRPr="00286864" w:rsidRDefault="002118DC" w:rsidP="002118DC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2118DC" w:rsidRPr="008D49D6" w:rsidTr="00DD0755">
        <w:trPr>
          <w:trHeight w:val="999"/>
        </w:trPr>
        <w:tc>
          <w:tcPr>
            <w:tcW w:w="2268" w:type="dxa"/>
            <w:shd w:val="pct5" w:color="auto" w:fill="FFFFFF"/>
            <w:vAlign w:val="center"/>
          </w:tcPr>
          <w:p w:rsidR="002118DC" w:rsidRPr="000C56CA" w:rsidRDefault="002118DC" w:rsidP="002118DC">
            <w:pPr>
              <w:pStyle w:val="Nagwek1"/>
              <w:rPr>
                <w:rFonts w:ascii="Times New Roman" w:hAnsi="Times New Roman" w:cs="Times New Roman"/>
                <w:color w:val="auto"/>
              </w:rPr>
            </w:pPr>
            <w:r w:rsidRPr="000C56CA">
              <w:rPr>
                <w:rFonts w:ascii="Times New Roman" w:hAnsi="Times New Roman" w:cs="Times New Roman"/>
                <w:color w:val="auto"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2118DC" w:rsidRPr="00CD701D" w:rsidRDefault="002118DC" w:rsidP="002118DC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2118DC" w:rsidRPr="00CD701D" w:rsidRDefault="002118DC" w:rsidP="002118DC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2118DC" w:rsidTr="003F344B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2118DC" w:rsidRPr="00CD701D" w:rsidRDefault="002118DC" w:rsidP="002118DC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2118DC" w:rsidRPr="00B92FD0" w:rsidRDefault="002118DC" w:rsidP="002118DC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02329154" wp14:editId="68FDE741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2118DC" w:rsidRPr="00CD701D" w:rsidRDefault="002118DC" w:rsidP="002118D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BE0583" w:rsidTr="003F344B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BE0583" w:rsidRPr="00C15B50" w:rsidRDefault="00BE0583" w:rsidP="003F344B">
            <w:pPr>
              <w:pStyle w:val="Nagwek1"/>
              <w:rPr>
                <w:rFonts w:ascii="Arial Narrow" w:hAnsi="Arial Narrow"/>
                <w:b w:val="0"/>
                <w:i/>
                <w:color w:val="auto"/>
              </w:rPr>
            </w:pPr>
            <w:r w:rsidRPr="00C15B50">
              <w:rPr>
                <w:rFonts w:ascii="Arial Narrow" w:hAnsi="Arial Narrow"/>
                <w:i/>
                <w:color w:val="auto"/>
              </w:rPr>
              <w:t>STADIUM</w:t>
            </w:r>
          </w:p>
        </w:tc>
        <w:tc>
          <w:tcPr>
            <w:tcW w:w="6946" w:type="dxa"/>
            <w:vAlign w:val="center"/>
          </w:tcPr>
          <w:p w:rsidR="00BE0583" w:rsidRPr="005C2B58" w:rsidRDefault="00BE0583" w:rsidP="003F344B">
            <w:pPr>
              <w:jc w:val="center"/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2B58"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INFORMACJA</w:t>
            </w:r>
          </w:p>
          <w:p w:rsidR="00BE0583" w:rsidRPr="005C2B58" w:rsidRDefault="00BE0583" w:rsidP="003F344B">
            <w:pPr>
              <w:jc w:val="center"/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C2B58">
              <w:rPr>
                <w:rFonts w:ascii="Arial Black" w:hAnsi="Arial Black" w:cs="Arial"/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DOTYCZĄCA</w:t>
            </w:r>
          </w:p>
          <w:p w:rsidR="00BE0583" w:rsidRPr="009619BA" w:rsidRDefault="00BE0583" w:rsidP="003F344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96"/>
                <w:szCs w:val="9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C2B58">
              <w:rPr>
                <w:rFonts w:ascii="Arial Black" w:hAnsi="Arial Black" w:cs="Arial"/>
                <w:b/>
                <w:outline/>
                <w:color w:val="000000"/>
                <w:sz w:val="36"/>
                <w:szCs w:val="3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B I O Z</w:t>
            </w:r>
          </w:p>
        </w:tc>
      </w:tr>
    </w:tbl>
    <w:p w:rsidR="00BE0583" w:rsidRPr="009619BA" w:rsidRDefault="00BE0583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03C15" w:rsidRPr="009619BA" w:rsidRDefault="00103C15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3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3"/>
        <w:gridCol w:w="2436"/>
        <w:gridCol w:w="1146"/>
        <w:gridCol w:w="2579"/>
      </w:tblGrid>
      <w:tr w:rsidR="009619BA" w:rsidRPr="00AC5797" w:rsidTr="009619BA">
        <w:trPr>
          <w:trHeight w:val="285"/>
        </w:trPr>
        <w:tc>
          <w:tcPr>
            <w:tcW w:w="3153" w:type="dxa"/>
            <w:shd w:val="clear" w:color="auto" w:fill="auto"/>
            <w:vAlign w:val="center"/>
          </w:tcPr>
          <w:p w:rsidR="00923D90" w:rsidRDefault="00923D90" w:rsidP="00BE24E6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Sprawdzający</w:t>
            </w:r>
            <w:r w:rsidRPr="00AC5797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:rsidTr="009619BA">
        <w:trPr>
          <w:trHeight w:val="642"/>
        </w:trPr>
        <w:tc>
          <w:tcPr>
            <w:tcW w:w="3153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9619BA" w:rsidRPr="009619BA" w:rsidRDefault="009619BA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9619BA" w:rsidRPr="00AC5797" w:rsidTr="009619BA">
        <w:trPr>
          <w:trHeight w:val="391"/>
        </w:trPr>
        <w:tc>
          <w:tcPr>
            <w:tcW w:w="3153" w:type="dxa"/>
            <w:shd w:val="clear" w:color="auto" w:fill="auto"/>
            <w:vAlign w:val="center"/>
          </w:tcPr>
          <w:p w:rsidR="009619BA" w:rsidRPr="00AC5797" w:rsidRDefault="00923D90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>
              <w:rPr>
                <w:rFonts w:ascii="Arial" w:hAnsi="Arial"/>
                <w:b/>
                <w:i/>
                <w:sz w:val="22"/>
                <w:szCs w:val="22"/>
              </w:rPr>
              <w:t>Projektant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 xml:space="preserve"> 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:rsidTr="009619BA">
        <w:trPr>
          <w:trHeight w:val="1122"/>
        </w:trPr>
        <w:tc>
          <w:tcPr>
            <w:tcW w:w="3153" w:type="dxa"/>
            <w:shd w:val="clear" w:color="auto" w:fill="auto"/>
            <w:vAlign w:val="center"/>
          </w:tcPr>
          <w:p w:rsidR="009619BA" w:rsidRPr="009619BA" w:rsidRDefault="009619BA" w:rsidP="009619BA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9619BA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9619BA" w:rsidRPr="009619BA" w:rsidRDefault="009619BA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9619BA" w:rsidRPr="00AC5797" w:rsidTr="009619BA">
        <w:trPr>
          <w:trHeight w:val="680"/>
        </w:trPr>
        <w:tc>
          <w:tcPr>
            <w:tcW w:w="3153" w:type="dxa"/>
            <w:shd w:val="clear" w:color="auto" w:fill="auto"/>
            <w:vAlign w:val="center"/>
          </w:tcPr>
          <w:p w:rsidR="009619BA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>
              <w:rPr>
                <w:rFonts w:ascii="Arial" w:hAnsi="Arial"/>
                <w:b/>
                <w:i/>
                <w:sz w:val="22"/>
                <w:szCs w:val="22"/>
              </w:rPr>
              <w:t>Asystent projektanta</w:t>
            </w:r>
          </w:p>
          <w:p w:rsidR="00AE5E6D" w:rsidRPr="00AC5797" w:rsidRDefault="00AE5E6D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i/>
                <w:sz w:val="22"/>
                <w:szCs w:val="22"/>
              </w:rPr>
              <w:t>Oprawcował</w:t>
            </w:r>
            <w:proofErr w:type="spellEnd"/>
          </w:p>
          <w:p w:rsidR="009619BA" w:rsidRPr="00AC5797" w:rsidRDefault="009619BA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AC5797">
              <w:rPr>
                <w:rFonts w:ascii="Arial" w:hAnsi="Arial"/>
                <w:i/>
                <w:sz w:val="18"/>
                <w:szCs w:val="18"/>
              </w:rPr>
              <w:t>(Imię i Nazwisko)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Specjalność</w:t>
            </w:r>
          </w:p>
          <w:p w:rsidR="009619BA" w:rsidRPr="00AC5797" w:rsidRDefault="009619BA" w:rsidP="00BE24E6">
            <w:pPr>
              <w:jc w:val="center"/>
              <w:rPr>
                <w:rFonts w:ascii="Arial" w:hAnsi="Arial"/>
                <w:b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N</w:t>
            </w:r>
            <w:r>
              <w:rPr>
                <w:rFonts w:ascii="Arial" w:hAnsi="Arial"/>
                <w:b/>
                <w:i/>
                <w:sz w:val="22"/>
                <w:szCs w:val="22"/>
              </w:rPr>
              <w:t>ume</w:t>
            </w: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r uprawnień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AC5797" w:rsidRDefault="009619BA" w:rsidP="00BE24E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C5797">
              <w:rPr>
                <w:rFonts w:ascii="Arial" w:hAnsi="Arial"/>
                <w:b/>
                <w:i/>
                <w:sz w:val="22"/>
                <w:szCs w:val="22"/>
              </w:rPr>
              <w:t>Data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AC5797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8"/>
              </w:rPr>
            </w:pPr>
            <w:r w:rsidRPr="00AC5797">
              <w:rPr>
                <w:rFonts w:ascii="Arial" w:hAnsi="Arial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9619BA" w:rsidRPr="00AC5797" w:rsidTr="009619BA">
        <w:trPr>
          <w:trHeight w:val="680"/>
        </w:trPr>
        <w:tc>
          <w:tcPr>
            <w:tcW w:w="3153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9619BA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9619BA" w:rsidRPr="009619BA" w:rsidRDefault="009619BA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9619BA" w:rsidRPr="009619BA" w:rsidRDefault="002E15B1" w:rsidP="00D36ED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9619BA" w:rsidRPr="009619BA" w:rsidRDefault="009619BA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9619BA" w:rsidRPr="009619BA" w:rsidRDefault="009619BA" w:rsidP="00673ED9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rPr>
          <w:rFonts w:ascii="Arial Black" w:hAnsi="Arial Black" w:cs="Arial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6150B" w:rsidRPr="009619BA" w:rsidRDefault="0006150B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right="567"/>
        <w:jc w:val="center"/>
        <w:rPr>
          <w:rFonts w:ascii="Arial Black" w:hAnsi="Arial Black" w:cs="Arial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19BA">
        <w:rPr>
          <w:rFonts w:ascii="Arial Black" w:hAnsi="Arial Black" w:cs="Arial"/>
          <w:b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INFOR</w:t>
      </w:r>
      <w:r w:rsidRPr="009619BA">
        <w:rPr>
          <w:rFonts w:ascii="Arial Black" w:hAnsi="Arial Black" w:cs="Arial"/>
          <w:bCs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MACJA</w:t>
      </w:r>
    </w:p>
    <w:p w:rsidR="0006150B" w:rsidRPr="009619BA" w:rsidRDefault="0006150B" w:rsidP="0006150B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 Black" w:hAnsi="Arial Black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19BA">
        <w:rPr>
          <w:rFonts w:ascii="Arial Black" w:hAnsi="Arial Black" w:cs="Arial"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DOTYCZĄCA</w:t>
      </w:r>
    </w:p>
    <w:p w:rsidR="001B3A25" w:rsidRPr="009619BA" w:rsidRDefault="0006150B" w:rsidP="00E76A72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BEZPIECZEŃSTWA</w:t>
      </w:r>
      <w:r w:rsidR="00E76A72"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9619BA">
        <w:rPr>
          <w:rFonts w:ascii="Arial Black" w:hAnsi="Arial Black" w:cs="Arial"/>
          <w:b/>
          <w:bCs/>
          <w:outline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I OCHRONY ZDROWIA</w:t>
      </w:r>
    </w:p>
    <w:p w:rsidR="00267773" w:rsidRPr="00E76A72" w:rsidRDefault="001025BE" w:rsidP="00BE0583">
      <w:pPr>
        <w:tabs>
          <w:tab w:val="left" w:pos="-5245"/>
          <w:tab w:val="left" w:pos="-5103"/>
          <w:tab w:val="left" w:pos="-1440"/>
          <w:tab w:val="left" w:pos="-720"/>
          <w:tab w:val="left" w:pos="1701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2"/>
          <w:szCs w:val="22"/>
        </w:rPr>
      </w:pPr>
      <w:r w:rsidRPr="00E76A72">
        <w:rPr>
          <w:noProof/>
          <w:sz w:val="28"/>
          <w:szCs w:val="28"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-3072130</wp:posOffset>
            </wp:positionH>
            <wp:positionV relativeFrom="paragraph">
              <wp:posOffset>53340</wp:posOffset>
            </wp:positionV>
            <wp:extent cx="437515" cy="800100"/>
            <wp:effectExtent l="1905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762B" w:rsidRPr="00E76A72">
        <w:rPr>
          <w:b/>
          <w:sz w:val="22"/>
          <w:szCs w:val="22"/>
        </w:rPr>
        <w:t>ZAKRES ORAZ KOLEJNOŚĆ REALIZACJI</w:t>
      </w:r>
      <w:r w:rsidR="00267773" w:rsidRPr="00E76A72">
        <w:rPr>
          <w:b/>
          <w:sz w:val="22"/>
          <w:szCs w:val="22"/>
        </w:rPr>
        <w:t xml:space="preserve"> </w:t>
      </w:r>
      <w:r w:rsidR="00DD762B" w:rsidRPr="00E76A72">
        <w:rPr>
          <w:b/>
          <w:sz w:val="22"/>
          <w:szCs w:val="22"/>
        </w:rPr>
        <w:t>ROBÓT BUDOWLANO-</w:t>
      </w:r>
    </w:p>
    <w:p w:rsidR="00DD762B" w:rsidRPr="00E76A72" w:rsidRDefault="00DD762B" w:rsidP="00267773">
      <w:pPr>
        <w:spacing w:before="120" w:after="240"/>
        <w:ind w:left="1068" w:firstLine="348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MONTAŻOWYCH.</w:t>
      </w:r>
    </w:p>
    <w:p w:rsidR="0006150B" w:rsidRDefault="00DD762B" w:rsidP="004508F3">
      <w:pPr>
        <w:rPr>
          <w:sz w:val="22"/>
          <w:szCs w:val="22"/>
        </w:rPr>
      </w:pPr>
      <w:r>
        <w:tab/>
      </w:r>
      <w:r w:rsidRPr="00236EA8">
        <w:rPr>
          <w:sz w:val="22"/>
          <w:szCs w:val="22"/>
        </w:rPr>
        <w:t xml:space="preserve">Informacja do planu bezpieczeństwa i ochrony zdrowia została sporządzona dla robót budowlano-montażowych polegających na </w:t>
      </w:r>
      <w:r w:rsidR="000247C4" w:rsidRPr="00236EA8">
        <w:rPr>
          <w:sz w:val="22"/>
          <w:szCs w:val="22"/>
        </w:rPr>
        <w:t xml:space="preserve">budowie </w:t>
      </w:r>
      <w:r w:rsidR="00BE468E">
        <w:rPr>
          <w:sz w:val="22"/>
          <w:szCs w:val="22"/>
        </w:rPr>
        <w:t>oświetlenia drogowego</w:t>
      </w:r>
      <w:r w:rsidR="00CE04B6" w:rsidRPr="00236EA8">
        <w:rPr>
          <w:sz w:val="22"/>
          <w:szCs w:val="22"/>
        </w:rPr>
        <w:t xml:space="preserve"> </w:t>
      </w:r>
      <w:r w:rsidR="00B51FD7" w:rsidRPr="00236EA8">
        <w:rPr>
          <w:sz w:val="22"/>
          <w:szCs w:val="22"/>
        </w:rPr>
        <w:t xml:space="preserve"> w </w:t>
      </w:r>
      <w:r w:rsidR="00274500" w:rsidRPr="00236EA8">
        <w:rPr>
          <w:sz w:val="22"/>
          <w:szCs w:val="22"/>
        </w:rPr>
        <w:t>miejscowości</w:t>
      </w:r>
      <w:r w:rsidR="00274500" w:rsidRPr="004508F3">
        <w:rPr>
          <w:sz w:val="22"/>
          <w:szCs w:val="22"/>
        </w:rPr>
        <w:t xml:space="preserve"> </w:t>
      </w:r>
      <w:r w:rsidR="002118DC">
        <w:rPr>
          <w:sz w:val="22"/>
          <w:szCs w:val="22"/>
        </w:rPr>
        <w:t>Niwnice</w:t>
      </w:r>
      <w:bookmarkStart w:id="0" w:name="_GoBack"/>
      <w:bookmarkEnd w:id="0"/>
      <w:r w:rsidR="00C36898" w:rsidRPr="00236EA8">
        <w:rPr>
          <w:sz w:val="22"/>
          <w:szCs w:val="22"/>
        </w:rPr>
        <w:t xml:space="preserve">: </w:t>
      </w:r>
    </w:p>
    <w:p w:rsidR="00AE5E6D" w:rsidRDefault="00AE5E6D" w:rsidP="00AE5E6D">
      <w:pPr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2118DC" w:rsidRPr="00A97952" w:rsidTr="004B0351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67/64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67/62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51/4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53/8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53/6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51/6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2118DC" w:rsidRPr="00A97952" w:rsidTr="00AE5E6D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2118DC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49/22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118DC" w:rsidRPr="00A97952" w:rsidRDefault="002118DC" w:rsidP="00211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</w:tbl>
    <w:p w:rsidR="00043676" w:rsidRDefault="00043676" w:rsidP="008C7C9D">
      <w:pPr>
        <w:rPr>
          <w:sz w:val="22"/>
          <w:szCs w:val="22"/>
        </w:rPr>
      </w:pPr>
    </w:p>
    <w:p w:rsidR="00DD762B" w:rsidRDefault="00DD762B" w:rsidP="008C7C9D">
      <w:pPr>
        <w:ind w:firstLine="708"/>
        <w:rPr>
          <w:sz w:val="22"/>
          <w:szCs w:val="22"/>
        </w:rPr>
      </w:pPr>
      <w:r w:rsidRPr="00E76A72">
        <w:rPr>
          <w:sz w:val="22"/>
          <w:szCs w:val="22"/>
        </w:rPr>
        <w:t>Roboty budowlano-montażowe objęte zakresem prac inwestycyjnych należy wykonywać w następującej kolejności: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Przejęcie placu budowy od inwestora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Oznakowanie i zabezpieczenie placu budowy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 xml:space="preserve">Wykonanie wykopu pod słupy </w:t>
      </w:r>
    </w:p>
    <w:p w:rsidR="00C84F86" w:rsidRPr="00E76A72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Montaż </w:t>
      </w:r>
      <w:r>
        <w:rPr>
          <w:sz w:val="22"/>
          <w:szCs w:val="22"/>
        </w:rPr>
        <w:t xml:space="preserve">słupów oświetleniowych </w:t>
      </w:r>
    </w:p>
    <w:p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opraw oświetleniowych i wysięgników</w:t>
      </w:r>
    </w:p>
    <w:p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przewodu samonośnego i osprzętu</w:t>
      </w:r>
    </w:p>
    <w:p w:rsidR="00C84F86" w:rsidRDefault="00C84F86" w:rsidP="00C84F86">
      <w:pPr>
        <w:pStyle w:val="Akapitzlist"/>
        <w:numPr>
          <w:ilvl w:val="0"/>
          <w:numId w:val="24"/>
        </w:numPr>
        <w:rPr>
          <w:sz w:val="22"/>
          <w:szCs w:val="22"/>
        </w:rPr>
      </w:pPr>
      <w:r>
        <w:rPr>
          <w:sz w:val="22"/>
          <w:szCs w:val="22"/>
        </w:rPr>
        <w:t>Montaż odgromników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połączeń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Pomiary sprawdzające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odbioru z inwestorem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Plantowanie terenu po wykonywanych pracach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pomiarów powykonawczych</w:t>
      </w:r>
    </w:p>
    <w:p w:rsidR="000153D0" w:rsidRPr="00E76A72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Zinwentaryzowanie wykonanego przyłącza</w:t>
      </w:r>
    </w:p>
    <w:p w:rsidR="000153D0" w:rsidRDefault="000153D0" w:rsidP="000153D0">
      <w:pPr>
        <w:pStyle w:val="Akapitzlist"/>
        <w:numPr>
          <w:ilvl w:val="0"/>
          <w:numId w:val="24"/>
        </w:numPr>
        <w:rPr>
          <w:sz w:val="22"/>
          <w:szCs w:val="22"/>
        </w:rPr>
      </w:pPr>
      <w:r w:rsidRPr="00E76A72">
        <w:rPr>
          <w:sz w:val="22"/>
          <w:szCs w:val="22"/>
        </w:rPr>
        <w:t>Przekazanie inwestorowi zrealizowanego zadania inwestycyjnego</w:t>
      </w:r>
    </w:p>
    <w:p w:rsidR="00DD762B" w:rsidRPr="00E76A72" w:rsidRDefault="00DD762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WYKAZ ISTNIEJĄCYCH OBIEKTÓW BUDOWLANYCH</w:t>
      </w:r>
    </w:p>
    <w:p w:rsidR="00DD762B" w:rsidRPr="00E76A72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W obrębie prowadzonych robót występują następujące sieci infrastruktury miejskiej:</w:t>
      </w:r>
    </w:p>
    <w:p w:rsidR="00274500" w:rsidRPr="00E76A72" w:rsidRDefault="00E76A72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Napowietrzna</w:t>
      </w:r>
      <w:r w:rsidR="00274500" w:rsidRPr="00E76A72">
        <w:rPr>
          <w:sz w:val="22"/>
          <w:szCs w:val="22"/>
        </w:rPr>
        <w:t xml:space="preserve"> </w:t>
      </w:r>
      <w:r w:rsidR="003E25A9">
        <w:rPr>
          <w:sz w:val="22"/>
          <w:szCs w:val="22"/>
        </w:rPr>
        <w:t xml:space="preserve">i kablowa </w:t>
      </w:r>
      <w:r w:rsidR="00274500" w:rsidRPr="00E76A72">
        <w:rPr>
          <w:sz w:val="22"/>
          <w:szCs w:val="22"/>
        </w:rPr>
        <w:t>sieć energetyczna</w:t>
      </w:r>
    </w:p>
    <w:p w:rsidR="00274500" w:rsidRDefault="00274500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Sieć wodociągowa i kanalizacyjna</w:t>
      </w:r>
    </w:p>
    <w:p w:rsidR="00DD762B" w:rsidRPr="00E76A72" w:rsidRDefault="00DD762B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Ogrodzenia</w:t>
      </w:r>
    </w:p>
    <w:p w:rsidR="00DD762B" w:rsidRDefault="00DD762B" w:rsidP="008C7C9D">
      <w:pPr>
        <w:pStyle w:val="Akapitzlist"/>
        <w:numPr>
          <w:ilvl w:val="0"/>
          <w:numId w:val="23"/>
        </w:numPr>
        <w:rPr>
          <w:sz w:val="22"/>
          <w:szCs w:val="22"/>
        </w:rPr>
      </w:pPr>
      <w:r w:rsidRPr="00E76A72">
        <w:rPr>
          <w:sz w:val="22"/>
          <w:szCs w:val="22"/>
        </w:rPr>
        <w:t>Wjazdy na posesje</w:t>
      </w:r>
    </w:p>
    <w:p w:rsidR="00DD762B" w:rsidRPr="00E76A72" w:rsidRDefault="00DD762B" w:rsidP="00DD762B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ELEMENTY ZAGOSPODAROWANIA TERENU MOGĄCE STWARZAĆ ZAGROŻENIE BEZPIECZEŃSTWA I ZDROWIA</w:t>
      </w:r>
    </w:p>
    <w:p w:rsidR="00DD762B" w:rsidRPr="00E76A72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Elementy mogące stwarzać zagrożenie bezpieczeństwa i zdrowia to:</w:t>
      </w:r>
    </w:p>
    <w:p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Czynne elektroenergetyczne sieci </w:t>
      </w:r>
    </w:p>
    <w:p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lastRenderedPageBreak/>
        <w:t>Czynne wjazdy na posesje</w:t>
      </w:r>
    </w:p>
    <w:p w:rsidR="00DD762B" w:rsidRPr="00E76A72" w:rsidRDefault="00DD762B" w:rsidP="008C7C9D">
      <w:pPr>
        <w:pStyle w:val="Akapitzlist"/>
        <w:numPr>
          <w:ilvl w:val="0"/>
          <w:numId w:val="22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Czynne drogi </w:t>
      </w:r>
      <w:r w:rsidR="00043676">
        <w:rPr>
          <w:sz w:val="22"/>
          <w:szCs w:val="22"/>
        </w:rPr>
        <w:t>powiatowe</w:t>
      </w:r>
      <w:r w:rsidR="007D1898">
        <w:rPr>
          <w:sz w:val="22"/>
          <w:szCs w:val="22"/>
        </w:rPr>
        <w:t xml:space="preserve"> i wojewódzkie</w:t>
      </w:r>
    </w:p>
    <w:p w:rsidR="00DD762B" w:rsidRDefault="00DD762B" w:rsidP="008C7C9D">
      <w:pPr>
        <w:pStyle w:val="Akapitzlist"/>
        <w:rPr>
          <w:sz w:val="22"/>
          <w:szCs w:val="22"/>
        </w:rPr>
      </w:pPr>
      <w:r w:rsidRPr="00E76A72">
        <w:rPr>
          <w:sz w:val="22"/>
          <w:szCs w:val="22"/>
        </w:rPr>
        <w:t>Prace w pobliżu czynnych urządzeń energetycznych wykonywać zgodnie z instrukcją orga</w:t>
      </w:r>
      <w:r w:rsidR="00C71A43" w:rsidRPr="00E76A72">
        <w:rPr>
          <w:sz w:val="22"/>
          <w:szCs w:val="22"/>
        </w:rPr>
        <w:t xml:space="preserve">nizacji bezpiecznej pracy w </w:t>
      </w:r>
      <w:r w:rsidR="001759FE" w:rsidRPr="00E76A72">
        <w:rPr>
          <w:sz w:val="22"/>
          <w:szCs w:val="22"/>
        </w:rPr>
        <w:t>energetyce</w:t>
      </w:r>
    </w:p>
    <w:p w:rsidR="00DD762B" w:rsidRDefault="00DD762B" w:rsidP="003E7AF5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ZAGROŻENIA MOGĄCE WYSTĄPIĆ PODCZAS REALIZACJI ROBÓT BUDOWLANO-MONTAŻOWYCH</w:t>
      </w:r>
    </w:p>
    <w:p w:rsidR="003E7AF5" w:rsidRPr="00406CD2" w:rsidRDefault="00DD762B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na wysokości – należy stosować zabezpieczenia przed upadkiem z wysokości zgodnie z instrukcją BHP.</w:t>
      </w:r>
    </w:p>
    <w:p w:rsidR="003E7AF5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przy czynnych urządzeniach – czynności łączeniowe i przygotowawcze miejsca pracy</w:t>
      </w:r>
    </w:p>
    <w:p w:rsidR="003E7AF5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 xml:space="preserve">Prace wynikające z prowadzenia wykopów </w:t>
      </w:r>
    </w:p>
    <w:p w:rsidR="00465504" w:rsidRPr="00406CD2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 xml:space="preserve">Prace wynikające z montażu </w:t>
      </w:r>
    </w:p>
    <w:p w:rsidR="00BF3040" w:rsidRDefault="003E7AF5" w:rsidP="00406CD2">
      <w:pPr>
        <w:pStyle w:val="Akapitzlist"/>
        <w:numPr>
          <w:ilvl w:val="0"/>
          <w:numId w:val="25"/>
        </w:numPr>
        <w:rPr>
          <w:sz w:val="22"/>
          <w:szCs w:val="22"/>
        </w:rPr>
      </w:pPr>
      <w:r w:rsidRPr="00406CD2">
        <w:rPr>
          <w:sz w:val="22"/>
          <w:szCs w:val="22"/>
        </w:rPr>
        <w:t>Prace wynikające z układania linii kablowych</w:t>
      </w:r>
      <w:r w:rsidR="00866522">
        <w:rPr>
          <w:sz w:val="22"/>
          <w:szCs w:val="22"/>
        </w:rPr>
        <w:t xml:space="preserve"> i napowietrznych </w:t>
      </w:r>
      <w:proofErr w:type="spellStart"/>
      <w:r w:rsidRPr="00406CD2">
        <w:rPr>
          <w:sz w:val="22"/>
          <w:szCs w:val="22"/>
        </w:rPr>
        <w:t>n</w:t>
      </w:r>
      <w:r w:rsidR="00866522">
        <w:rPr>
          <w:sz w:val="22"/>
          <w:szCs w:val="22"/>
        </w:rPr>
        <w:t>N</w:t>
      </w:r>
      <w:proofErr w:type="spellEnd"/>
    </w:p>
    <w:p w:rsidR="00DD762B" w:rsidRPr="00E76A72" w:rsidRDefault="00DD762B" w:rsidP="003E7AF5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SPOSÓB PROWADZENIA INSTRUKTAŻU PRACOWNIKÓW PRZED PRZYSTĄPIENIEM DO ROBÓT SZCZEGÓLNIE NIEBEZPIECZNYCH</w:t>
      </w:r>
    </w:p>
    <w:p w:rsidR="0009532F" w:rsidRPr="00E76A72" w:rsidRDefault="0009532F" w:rsidP="0009532F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Instruktaż dla pracowników prowadzony będzie przed przystąpieniem do robót mogących stwarzać zagrożenie bezpieczeństwa i zdrowia ludzi przez osoby posiadające wymagane uprawnienia energetyczne oraz zaświadczenia o ukończeniu kursu BHP i Ergonomii Pracy. Potwierdzenie odbytych instruktaży w dzienniku budowy i zeszycie szkoleń BHP.</w:t>
      </w:r>
    </w:p>
    <w:p w:rsidR="00DD762B" w:rsidRPr="00E76A72" w:rsidRDefault="00DD762B" w:rsidP="00267773">
      <w:pPr>
        <w:ind w:left="360"/>
        <w:rPr>
          <w:sz w:val="22"/>
          <w:szCs w:val="22"/>
        </w:rPr>
      </w:pPr>
      <w:r w:rsidRPr="00E76A72">
        <w:rPr>
          <w:sz w:val="22"/>
          <w:szCs w:val="22"/>
        </w:rPr>
        <w:t>W czasie realizacji wyżej opisa</w:t>
      </w:r>
      <w:r w:rsidR="009B4034" w:rsidRPr="00E76A72">
        <w:rPr>
          <w:sz w:val="22"/>
          <w:szCs w:val="22"/>
        </w:rPr>
        <w:t xml:space="preserve">nego zadania inwestycyjnego </w:t>
      </w:r>
      <w:r w:rsidRPr="00E76A72">
        <w:rPr>
          <w:sz w:val="22"/>
          <w:szCs w:val="22"/>
        </w:rPr>
        <w:t>występują r</w:t>
      </w:r>
      <w:r w:rsidR="009B4034" w:rsidRPr="00E76A72">
        <w:rPr>
          <w:sz w:val="22"/>
          <w:szCs w:val="22"/>
        </w:rPr>
        <w:t>oboty szczególnie niebezpieczne:</w:t>
      </w:r>
    </w:p>
    <w:p w:rsidR="009B4034" w:rsidRPr="00E76A72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Prowadzenie prac przy </w:t>
      </w:r>
      <w:r w:rsidR="00866522">
        <w:rPr>
          <w:sz w:val="22"/>
          <w:szCs w:val="22"/>
        </w:rPr>
        <w:t>budowie sieci napowietrznych</w:t>
      </w:r>
    </w:p>
    <w:p w:rsidR="009B4034" w:rsidRPr="00E76A72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>Wykonywanie pomiarów elektrycznych</w:t>
      </w:r>
    </w:p>
    <w:p w:rsidR="009B4034" w:rsidRDefault="009B4034" w:rsidP="009B4034">
      <w:pPr>
        <w:pStyle w:val="Akapitzlist"/>
        <w:numPr>
          <w:ilvl w:val="0"/>
          <w:numId w:val="16"/>
        </w:numPr>
        <w:rPr>
          <w:sz w:val="22"/>
          <w:szCs w:val="22"/>
        </w:rPr>
      </w:pPr>
      <w:r w:rsidRPr="00E76A72">
        <w:rPr>
          <w:sz w:val="22"/>
          <w:szCs w:val="22"/>
        </w:rPr>
        <w:t>Wykonanie połączeń i prób napięciowych</w:t>
      </w:r>
    </w:p>
    <w:p w:rsidR="00DD762B" w:rsidRPr="00E76A72" w:rsidRDefault="00DD762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TECHNICZNE I ORGANIZACYJNE ZAPOBIEGAJĄCE NIEBEZPIECZEŃSTWOM WYNIKAJĄCYM Z WYKONYWANIA ROBÓT W STREFACH SZCZEGÓLNEGO ZAGROŻENIA ZDROWIA</w:t>
      </w:r>
    </w:p>
    <w:p w:rsidR="00F965C6" w:rsidRPr="00E76A72" w:rsidRDefault="00F965C6" w:rsidP="00F965C6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Zapobieganie niebezpieczeństwom przy wykonywaniu robót budowlanych powinno być realizowane  zgodnie z Rozporządzeniem Ministra Infrastruktury z dnia 06.02.2003 w sprawie bezpieczeństwa i higieny pracy podczas wykonywania robót budowanych ( Dz.U nr 47 z 2003 r. poz. 401) oraz Rozporządzeniem Ministra Gospodarki, Pracy i Polityki Społecznej z dnia 30 września 2003r. zmieniającym rozporządzenie w sprawie minimalnych wymagań dotyczących bezpieczeństwa i higieny pracy ( Dz. U nr 178 z 2003 r. poz. 1745 ).</w:t>
      </w:r>
    </w:p>
    <w:p w:rsidR="0009532F" w:rsidRPr="00E76A72" w:rsidRDefault="0009532F" w:rsidP="0009532F">
      <w:pPr>
        <w:pStyle w:val="Akapitzlist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techniczne zapobiegające niebezpieczeństwom: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wydzielenie miejsc pracy w strefach szczególnego zagrożenia, (np. miejsca pracy żurawia) dla uniemożliwienia dostępu osób postronnych,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stosowanie urządzeń i sprzętu o wymaganych parametrach technicznych, posiadającego wymagane atesty oraz w niezbędnej ilości, gwarantującej bezpieczne wykonanie prac,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oznakowanie przejazdów i przejść ewakuacyjnych i utrzymywanie ich we właściwym stanie,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tablice informacyjne i elementy zabezpieczające przejście chodnikiem oraz przejazd pojazdów drogą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 xml:space="preserve">sprzęt zabezpieczający prace na wysokościach (kaski, szelki, liny </w:t>
      </w:r>
      <w:proofErr w:type="spellStart"/>
      <w:r w:rsidRPr="00E76A72">
        <w:rPr>
          <w:sz w:val="22"/>
          <w:szCs w:val="22"/>
        </w:rPr>
        <w:t>i.t.d</w:t>
      </w:r>
      <w:proofErr w:type="spellEnd"/>
      <w:r w:rsidRPr="00E76A72">
        <w:rPr>
          <w:sz w:val="22"/>
          <w:szCs w:val="22"/>
        </w:rPr>
        <w:t>.)</w:t>
      </w:r>
    </w:p>
    <w:p w:rsidR="0009532F" w:rsidRPr="00E76A72" w:rsidRDefault="0009532F" w:rsidP="0009532F">
      <w:pPr>
        <w:numPr>
          <w:ilvl w:val="1"/>
          <w:numId w:val="17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tablice ostrzegawcze i informacyjne dla osób postronnych</w:t>
      </w:r>
    </w:p>
    <w:p w:rsidR="0009532F" w:rsidRPr="00E76A72" w:rsidRDefault="0009532F" w:rsidP="0009532F">
      <w:pPr>
        <w:pStyle w:val="Akapitzlist"/>
        <w:numPr>
          <w:ilvl w:val="0"/>
          <w:numId w:val="19"/>
        </w:numPr>
        <w:jc w:val="both"/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Środki organizacyjne: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wykonywanie wszystkich prac przez osoby posiadające odpowiednie kwalifikacje pod nadzorem osób do tego uprawnionych,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wykonanie planu organizacji ruchu w związku z prowadzonymi pracami w pobliżu i w obrębie terenu budowy,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oznakowanie i zabezpieczenie zgodnie z przepisami miejsc prowadzonych robót,</w:t>
      </w:r>
    </w:p>
    <w:p w:rsidR="0009532F" w:rsidRPr="00E76A72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stosowanie przez pracowników wymaganego sprzętu ochrony osobistej i środków bezpieczeństwa,</w:t>
      </w:r>
    </w:p>
    <w:p w:rsidR="0009532F" w:rsidRDefault="0009532F" w:rsidP="0009532F">
      <w:pPr>
        <w:numPr>
          <w:ilvl w:val="1"/>
          <w:numId w:val="18"/>
        </w:numPr>
        <w:jc w:val="both"/>
        <w:rPr>
          <w:sz w:val="22"/>
          <w:szCs w:val="22"/>
        </w:rPr>
      </w:pPr>
      <w:r w:rsidRPr="00E76A72">
        <w:rPr>
          <w:sz w:val="22"/>
          <w:szCs w:val="22"/>
        </w:rPr>
        <w:t>informacja o zagrożeniach i zachowanie szczególnej ostrożności przez osoby sprawdzające, sprawujące nadzory</w:t>
      </w:r>
    </w:p>
    <w:p w:rsidR="0009532F" w:rsidRDefault="0009532F" w:rsidP="0009532F">
      <w:pPr>
        <w:widowControl w:val="0"/>
        <w:ind w:left="709"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Kierownik budowy zobowiązany jest do opracowania i przestrzegania zaleceń PLANU BEZPIECZEŃSTA I OCHRONY ZDROWIA na budowie zgodnie z rozporządzeniem Ministra Infrastruktury  w sprawie informacji dotyczącej bezpieczeństwa i ochrony zdrowia (DZ. U. z 2003 </w:t>
      </w:r>
      <w:r w:rsidRPr="00E76A72">
        <w:rPr>
          <w:snapToGrid w:val="0"/>
          <w:sz w:val="22"/>
          <w:szCs w:val="22"/>
        </w:rPr>
        <w:lastRenderedPageBreak/>
        <w:t xml:space="preserve">r nr 120 </w:t>
      </w:r>
      <w:proofErr w:type="spellStart"/>
      <w:r w:rsidRPr="00E76A72">
        <w:rPr>
          <w:snapToGrid w:val="0"/>
          <w:sz w:val="22"/>
          <w:szCs w:val="22"/>
        </w:rPr>
        <w:t>poz</w:t>
      </w:r>
      <w:proofErr w:type="spellEnd"/>
      <w:r w:rsidRPr="00E76A72">
        <w:rPr>
          <w:snapToGrid w:val="0"/>
          <w:sz w:val="22"/>
          <w:szCs w:val="22"/>
        </w:rPr>
        <w:t xml:space="preserve"> 1126) , zawierającym wymagania BHP zgodnie z:</w:t>
      </w:r>
    </w:p>
    <w:p w:rsidR="0009532F" w:rsidRPr="00E76A72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rozporządzeniem Ministra Infrastruktury  w sprawie bezpieczeństwa i higieny pracy podczas wykonywania robót budowlanych (DZ. U. z 2003 r nr 47 </w:t>
      </w:r>
      <w:proofErr w:type="spellStart"/>
      <w:r w:rsidRPr="00E76A72">
        <w:rPr>
          <w:snapToGrid w:val="0"/>
          <w:sz w:val="22"/>
          <w:szCs w:val="22"/>
        </w:rPr>
        <w:t>poz</w:t>
      </w:r>
      <w:proofErr w:type="spellEnd"/>
      <w:r w:rsidRPr="00E76A72">
        <w:rPr>
          <w:snapToGrid w:val="0"/>
          <w:sz w:val="22"/>
          <w:szCs w:val="22"/>
        </w:rPr>
        <w:t xml:space="preserve"> 401)</w:t>
      </w:r>
    </w:p>
    <w:p w:rsidR="0009532F" w:rsidRPr="00E76A72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rozporządzeniem Ministra Gospodarki  w sprawie bezpieczeństwa i higieny pracy przy urządzeniach i instalacjach energetycznych (DZ. U. z 1999 r nr 80 </w:t>
      </w:r>
      <w:proofErr w:type="spellStart"/>
      <w:r w:rsidRPr="00E76A72">
        <w:rPr>
          <w:snapToGrid w:val="0"/>
          <w:sz w:val="22"/>
          <w:szCs w:val="22"/>
        </w:rPr>
        <w:t>poz</w:t>
      </w:r>
      <w:proofErr w:type="spellEnd"/>
      <w:r w:rsidRPr="00E76A72">
        <w:rPr>
          <w:snapToGrid w:val="0"/>
          <w:sz w:val="22"/>
          <w:szCs w:val="22"/>
        </w:rPr>
        <w:t xml:space="preserve"> 912)</w:t>
      </w:r>
    </w:p>
    <w:p w:rsidR="0009532F" w:rsidRDefault="0009532F" w:rsidP="0009532F">
      <w:pPr>
        <w:widowControl w:val="0"/>
        <w:numPr>
          <w:ilvl w:val="0"/>
          <w:numId w:val="7"/>
        </w:numPr>
        <w:ind w:right="-1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 xml:space="preserve">Instrukcja bezpiecznej pracy 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Przed rozpoczęciem robót budowlanych w pasie drogowym należy opracować plan organizacji ruchu zastępczego zgodnie z  przepisami o drogach publicznych .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Wyposażyć pracowników w sprawne środki pracy to jest narzędzia</w:t>
      </w:r>
      <w:r w:rsidR="001B3A25">
        <w:rPr>
          <w:snapToGrid w:val="0"/>
          <w:sz w:val="22"/>
          <w:szCs w:val="22"/>
        </w:rPr>
        <w:t>,</w:t>
      </w:r>
      <w:r w:rsidRPr="00E76A72">
        <w:rPr>
          <w:snapToGrid w:val="0"/>
          <w:sz w:val="22"/>
          <w:szCs w:val="22"/>
        </w:rPr>
        <w:t xml:space="preserve"> urządzenia i środki ochrony osobistej.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Należycie oznakować i zabezpieczyć teren budowy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Prace w pobliżu czynnych sieci uzbrojenia terenu prowadzić pod nadzorem właścicieli tych sieci .</w:t>
      </w:r>
    </w:p>
    <w:p w:rsidR="0009532F" w:rsidRPr="00E76A72" w:rsidRDefault="0009532F" w:rsidP="0009532F">
      <w:pPr>
        <w:widowControl w:val="0"/>
        <w:ind w:left="709"/>
        <w:jc w:val="both"/>
        <w:rPr>
          <w:snapToGrid w:val="0"/>
          <w:sz w:val="22"/>
          <w:szCs w:val="22"/>
        </w:rPr>
      </w:pPr>
      <w:r w:rsidRPr="00E76A72">
        <w:rPr>
          <w:snapToGrid w:val="0"/>
          <w:sz w:val="22"/>
          <w:szCs w:val="22"/>
        </w:rPr>
        <w:t>Po zakończeniu robót teren budowy uporządkować .</w:t>
      </w:r>
    </w:p>
    <w:p w:rsidR="00126351" w:rsidRDefault="00F965C6" w:rsidP="00126351">
      <w:pPr>
        <w:ind w:left="340"/>
        <w:rPr>
          <w:sz w:val="22"/>
          <w:szCs w:val="22"/>
        </w:rPr>
      </w:pPr>
      <w:r w:rsidRPr="00E76A72">
        <w:rPr>
          <w:sz w:val="22"/>
          <w:szCs w:val="22"/>
        </w:rPr>
        <w:t>Przed przystąpieniem do  wykonywania  robót budowlano-montażowych wykonawca powinien opracować instrukcję bezpiecznego ich wykonywania o zapoznać z nią pracowników w zakresie  wykonywanych przez nich robót.</w:t>
      </w:r>
    </w:p>
    <w:p w:rsidR="0077172B" w:rsidRDefault="0077172B" w:rsidP="00126351">
      <w:pPr>
        <w:ind w:left="340"/>
        <w:rPr>
          <w:sz w:val="22"/>
          <w:szCs w:val="22"/>
        </w:rPr>
      </w:pPr>
    </w:p>
    <w:p w:rsidR="0077172B" w:rsidRDefault="0077172B" w:rsidP="00126351">
      <w:pPr>
        <w:ind w:left="340"/>
        <w:rPr>
          <w:sz w:val="22"/>
          <w:szCs w:val="22"/>
        </w:rPr>
      </w:pPr>
    </w:p>
    <w:p w:rsidR="0077172B" w:rsidRDefault="0077172B" w:rsidP="00126351">
      <w:pPr>
        <w:ind w:left="340"/>
        <w:rPr>
          <w:sz w:val="22"/>
          <w:szCs w:val="22"/>
        </w:rPr>
      </w:pPr>
    </w:p>
    <w:p w:rsidR="00DD762B" w:rsidRPr="00E76A72" w:rsidRDefault="00543DAB" w:rsidP="00267773">
      <w:pPr>
        <w:numPr>
          <w:ilvl w:val="0"/>
          <w:numId w:val="2"/>
        </w:numPr>
        <w:rPr>
          <w:b/>
          <w:sz w:val="22"/>
          <w:szCs w:val="22"/>
        </w:rPr>
      </w:pPr>
      <w:r w:rsidRPr="00E76A72">
        <w:rPr>
          <w:b/>
          <w:sz w:val="22"/>
          <w:szCs w:val="22"/>
        </w:rPr>
        <w:t>PRZEPISY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 xml:space="preserve">Rozporządzenie Ministra Pracy i Polityki Socjalnej z dnia 28.08.2003 r w sprawie ogólnych przepisów bezpieczeństwa i </w:t>
      </w:r>
      <w:proofErr w:type="spellStart"/>
      <w:r w:rsidRPr="00E76A72">
        <w:rPr>
          <w:sz w:val="22"/>
          <w:szCs w:val="22"/>
        </w:rPr>
        <w:t>i</w:t>
      </w:r>
      <w:proofErr w:type="spellEnd"/>
      <w:r w:rsidRPr="00E76A72">
        <w:rPr>
          <w:sz w:val="22"/>
          <w:szCs w:val="22"/>
        </w:rPr>
        <w:t xml:space="preserve"> higieny pracy tekst jednolity (Dz. U. z 2003r. Nr 169, poz. 1650 z późniejszymi zmianami)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Pracy i Polityki Socjalnej z dnia 29 listopada 2002r r w sprawie najwyższych dopuszczalnych stężeń i natężeń czynników szkodliwych dla zdrowia w środowisku pracy (Dz. U. Nr 217, poz. 1833 z późniejszymi zmianami)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Zdrowia i Opieki Społecznej z dnia 2 lutego 2011 w sprawie badań i pomiarów czynników szkodliwych dla zdrowia w środowisku pracy ( Dz.U. 2011 nr 33 poz. 166)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Gospodarki, Pracy i Polityki Społecznej z dnia 28 kwietnia 2003 r. w sprawie szczegółowych zasad stwierdzania posiadania kwalifikacji przez osoby zajmujące się eksploatacją urządzeń, instalacji i sieci (Dz.U. 2003 nr 89 poz. 828)</w:t>
      </w:r>
    </w:p>
    <w:p w:rsidR="0006150B" w:rsidRPr="00E76A72" w:rsidRDefault="0006150B" w:rsidP="0006150B">
      <w:pPr>
        <w:numPr>
          <w:ilvl w:val="0"/>
          <w:numId w:val="21"/>
        </w:numPr>
        <w:rPr>
          <w:sz w:val="22"/>
          <w:szCs w:val="22"/>
        </w:rPr>
      </w:pPr>
      <w:r w:rsidRPr="00E76A72">
        <w:rPr>
          <w:sz w:val="22"/>
          <w:szCs w:val="22"/>
        </w:rPr>
        <w:t>Rozporządzenie Ministra Gospodarki z dnia 17.09.1999 r w sprawie bezpieczeństwa i higieny pracy przy urządzeniach i instalacjach energetycznych ( Dz. U. nr 80 poz. 912 )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Infrastruktury z dnia 6.02.2003 r w sprawie </w:t>
      </w:r>
      <w:r w:rsidRPr="00E76A72">
        <w:rPr>
          <w:rFonts w:ascii="h przepisów" w:hAnsi="h przepisów" w:hint="eastAsia"/>
          <w:sz w:val="22"/>
          <w:szCs w:val="22"/>
        </w:rPr>
        <w:t>bezpieczeństwa</w:t>
      </w:r>
      <w:r w:rsidRPr="00E76A72">
        <w:rPr>
          <w:rFonts w:ascii="h przepisów" w:hAnsi="h przepisów"/>
          <w:sz w:val="22"/>
          <w:szCs w:val="22"/>
        </w:rPr>
        <w:t xml:space="preserve">  i higieny pracy podczas wykonywania robót budowlanych ( Dz. U. nr 47 poz. 401)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Społecznej oraz Zdrowia z dnia 19.03.1954 r w sprawie bezpieczeństwa i higieny pracy przy </w:t>
      </w:r>
      <w:r w:rsidRPr="00E76A72">
        <w:rPr>
          <w:rFonts w:ascii="h przepisów" w:hAnsi="h przepisów" w:hint="eastAsia"/>
          <w:sz w:val="22"/>
          <w:szCs w:val="22"/>
        </w:rPr>
        <w:t>obsłudze</w:t>
      </w:r>
      <w:r w:rsidRPr="00E76A72">
        <w:rPr>
          <w:rFonts w:ascii="h przepisów" w:hAnsi="h przepisów"/>
          <w:sz w:val="22"/>
          <w:szCs w:val="22"/>
        </w:rPr>
        <w:t xml:space="preserve"> żurawi ( Dz. U. nr 15 poz. 58)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14.03.2000 r  w sprawie bezpieczeństwa i higieny pracy przy ręcznych pracach </w:t>
      </w:r>
      <w:r w:rsidRPr="00E76A72">
        <w:rPr>
          <w:rFonts w:ascii="h przepisów" w:hAnsi="h przepisów" w:hint="eastAsia"/>
          <w:sz w:val="22"/>
          <w:szCs w:val="22"/>
        </w:rPr>
        <w:t>transportowych</w:t>
      </w:r>
      <w:r w:rsidRPr="00E76A72">
        <w:rPr>
          <w:rFonts w:ascii="h przepisów" w:hAnsi="h przepisów"/>
          <w:sz w:val="22"/>
          <w:szCs w:val="22"/>
        </w:rPr>
        <w:t xml:space="preserve"> ( Dz. U. nr 26 poz. 313 )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20.09.2001 r w sprawie bezpieczeństwa i </w:t>
      </w:r>
      <w:r w:rsidRPr="00E76A72">
        <w:rPr>
          <w:rFonts w:ascii="h przepisów" w:hAnsi="h przepisów" w:hint="eastAsia"/>
          <w:sz w:val="22"/>
          <w:szCs w:val="22"/>
        </w:rPr>
        <w:t>higieny</w:t>
      </w:r>
      <w:r w:rsidRPr="00E76A72">
        <w:rPr>
          <w:rFonts w:ascii="h przepisów" w:hAnsi="h przepisów"/>
          <w:sz w:val="22"/>
          <w:szCs w:val="22"/>
        </w:rPr>
        <w:t xml:space="preserve"> pracy podczas eksploatacji maszyn i innych urządzeń </w:t>
      </w:r>
      <w:r w:rsidRPr="00E76A72">
        <w:rPr>
          <w:rFonts w:ascii="h przepisów" w:hAnsi="h przepisów" w:hint="eastAsia"/>
          <w:sz w:val="22"/>
          <w:szCs w:val="22"/>
        </w:rPr>
        <w:t>technicznych</w:t>
      </w:r>
      <w:r w:rsidRPr="00E76A72">
        <w:rPr>
          <w:rFonts w:ascii="h przepisów" w:hAnsi="h przepisów"/>
          <w:sz w:val="22"/>
          <w:szCs w:val="22"/>
        </w:rPr>
        <w:t xml:space="preserve"> do robót ziemnych, budowlanych i drogowych ( Dz. U. nr 118 poz. 1263)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27.04.2000 r w sprawie bezpieczeństwa i higieny pracy przy pracach </w:t>
      </w:r>
      <w:r w:rsidRPr="00E76A72">
        <w:rPr>
          <w:rFonts w:ascii="h przepisów" w:hAnsi="h przepisów" w:hint="eastAsia"/>
          <w:sz w:val="22"/>
          <w:szCs w:val="22"/>
        </w:rPr>
        <w:t>spawalniczych</w:t>
      </w:r>
      <w:r w:rsidRPr="00E76A72">
        <w:rPr>
          <w:rFonts w:ascii="h przepisów" w:hAnsi="h przepisów"/>
          <w:sz w:val="22"/>
          <w:szCs w:val="22"/>
        </w:rPr>
        <w:t xml:space="preserve"> ( Dz. U. nr 40 poz. 470 )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28.05.1996 r w sprawie rodzaju prac wymagających szczególnej sprawności psychofizycznej ( Dz. U. nr 62 poz. 287)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Pracy i Polityki Socjalnej z dnia 28.05.1996 r w sprawie rodzaju prac , które powinny być wykonywane przez co </w:t>
      </w:r>
      <w:r w:rsidRPr="00E76A72">
        <w:rPr>
          <w:rFonts w:ascii="h przepisów" w:hAnsi="h przepisów" w:hint="eastAsia"/>
          <w:sz w:val="22"/>
          <w:szCs w:val="22"/>
        </w:rPr>
        <w:t>najmniej</w:t>
      </w:r>
      <w:r w:rsidRPr="00E76A72">
        <w:rPr>
          <w:rFonts w:ascii="h przepisów" w:hAnsi="h przepisów"/>
          <w:sz w:val="22"/>
          <w:szCs w:val="22"/>
        </w:rPr>
        <w:t xml:space="preserve"> dwie osoby ( Dz. U. nr 62 poz. 288 )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Gospodarki z dnia 30.10.2002 r w sprawie </w:t>
      </w:r>
      <w:r w:rsidRPr="00E76A72">
        <w:rPr>
          <w:rFonts w:ascii="h przepisów" w:hAnsi="h przepisów" w:hint="eastAsia"/>
          <w:sz w:val="22"/>
          <w:szCs w:val="22"/>
        </w:rPr>
        <w:t>minimalnych</w:t>
      </w:r>
      <w:r w:rsidRPr="00E76A72">
        <w:rPr>
          <w:rFonts w:ascii="h przepisów" w:hAnsi="h przepisów"/>
          <w:sz w:val="22"/>
          <w:szCs w:val="22"/>
        </w:rPr>
        <w:t xml:space="preserve"> wymagań dotyczących </w:t>
      </w:r>
      <w:r w:rsidRPr="00E76A72">
        <w:rPr>
          <w:rFonts w:ascii="h przepisów" w:hAnsi="h przepisów" w:hint="eastAsia"/>
          <w:sz w:val="22"/>
          <w:szCs w:val="22"/>
        </w:rPr>
        <w:t>bezpieczeństwa</w:t>
      </w:r>
      <w:r w:rsidRPr="00E76A72">
        <w:rPr>
          <w:rFonts w:ascii="h przepisów" w:hAnsi="h przepisów"/>
          <w:sz w:val="22"/>
          <w:szCs w:val="22"/>
        </w:rPr>
        <w:t xml:space="preserve"> i higieny pracy w </w:t>
      </w:r>
      <w:r w:rsidRPr="00E76A72">
        <w:rPr>
          <w:rFonts w:ascii="h przepisów" w:hAnsi="h przepisów" w:hint="eastAsia"/>
          <w:sz w:val="22"/>
          <w:szCs w:val="22"/>
        </w:rPr>
        <w:t>zakresie</w:t>
      </w:r>
      <w:r w:rsidRPr="00E76A72">
        <w:rPr>
          <w:rFonts w:ascii="h przepisów" w:hAnsi="h przepisów"/>
          <w:sz w:val="22"/>
          <w:szCs w:val="22"/>
        </w:rPr>
        <w:t xml:space="preserve"> użytkowania maszyn przez </w:t>
      </w:r>
      <w:r w:rsidRPr="00E76A72">
        <w:rPr>
          <w:rFonts w:ascii="h przepisów" w:hAnsi="h przepisów" w:hint="eastAsia"/>
          <w:sz w:val="22"/>
          <w:szCs w:val="22"/>
        </w:rPr>
        <w:t>pracowników</w:t>
      </w:r>
      <w:r w:rsidRPr="00E76A72">
        <w:rPr>
          <w:rFonts w:ascii="h przepisów" w:hAnsi="h przepisów"/>
          <w:sz w:val="22"/>
          <w:szCs w:val="22"/>
        </w:rPr>
        <w:t xml:space="preserve"> podczas pracy ( Dz. U. nr 191 poz. 1596 )</w:t>
      </w:r>
    </w:p>
    <w:p w:rsidR="0006150B" w:rsidRPr="00E76A72" w:rsidRDefault="0006150B" w:rsidP="0006150B">
      <w:pPr>
        <w:numPr>
          <w:ilvl w:val="0"/>
          <w:numId w:val="21"/>
        </w:numPr>
        <w:rPr>
          <w:rFonts w:ascii="h przepisów" w:hAnsi="h przepisów"/>
          <w:sz w:val="22"/>
          <w:szCs w:val="22"/>
        </w:rPr>
      </w:pPr>
      <w:r w:rsidRPr="00E76A72">
        <w:rPr>
          <w:rFonts w:ascii="h przepisów" w:hAnsi="h przepisów"/>
          <w:sz w:val="22"/>
          <w:szCs w:val="22"/>
        </w:rPr>
        <w:t xml:space="preserve">Rozporządzenie </w:t>
      </w:r>
      <w:r w:rsidRPr="00E76A72">
        <w:rPr>
          <w:rFonts w:ascii="h przepisów" w:hAnsi="h przepisów" w:hint="eastAsia"/>
          <w:sz w:val="22"/>
          <w:szCs w:val="22"/>
        </w:rPr>
        <w:t>Ministra</w:t>
      </w:r>
      <w:r w:rsidRPr="00E76A72">
        <w:rPr>
          <w:rFonts w:ascii="h przepisów" w:hAnsi="h przepisów"/>
          <w:sz w:val="22"/>
          <w:szCs w:val="22"/>
        </w:rPr>
        <w:t xml:space="preserve"> Infrastruktury z dnia 23.06.2003 r w sprawie informacji dotyczącej bezpieczeństwa i ochrony zdrowia oraz planu bezpieczeństwa i ochrony zdrowia  ( Dz. U. nr 120 poz. 1126)</w:t>
      </w:r>
    </w:p>
    <w:sectPr w:rsidR="0006150B" w:rsidRPr="00E76A72" w:rsidSect="00BE0583">
      <w:headerReference w:type="default" r:id="rId10"/>
      <w:footerReference w:type="default" r:id="rId11"/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4C1" w:rsidRDefault="00C204C1">
      <w:r>
        <w:separator/>
      </w:r>
    </w:p>
  </w:endnote>
  <w:endnote w:type="continuationSeparator" w:id="0">
    <w:p w:rsidR="00C204C1" w:rsidRDefault="00C20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 przepisów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655" w:rsidRPr="00F47805" w:rsidRDefault="00597D4B" w:rsidP="00F47805">
    <w:pPr>
      <w:pStyle w:val="Stopka"/>
      <w:pBdr>
        <w:top w:val="thinThickSmallGap" w:sz="24" w:space="1" w:color="622423" w:themeColor="accent2" w:themeShade="7F"/>
      </w:pBdr>
      <w:tabs>
        <w:tab w:val="clear" w:pos="4536"/>
        <w:tab w:val="clear" w:pos="9072"/>
        <w:tab w:val="right" w:pos="9356"/>
      </w:tabs>
      <w:rPr>
        <w:rFonts w:asciiTheme="majorHAnsi" w:hAnsiTheme="majorHAnsi"/>
      </w:rPr>
    </w:pPr>
    <w:r>
      <w:rPr>
        <w:bCs/>
        <w:i/>
        <w:sz w:val="16"/>
        <w:szCs w:val="16"/>
      </w:rPr>
      <w:t xml:space="preserve">Budowa oświetlenia drogowego – </w:t>
    </w:r>
    <w:r w:rsidR="002118DC">
      <w:rPr>
        <w:bCs/>
        <w:i/>
        <w:sz w:val="16"/>
        <w:szCs w:val="16"/>
      </w:rPr>
      <w:t>Niwnice</w:t>
    </w:r>
    <w:r w:rsidR="00F47805" w:rsidRPr="00DC799C">
      <w:rPr>
        <w:rFonts w:asciiTheme="majorHAnsi" w:hAnsiTheme="maj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4C1" w:rsidRDefault="00C204C1">
      <w:r>
        <w:separator/>
      </w:r>
    </w:p>
  </w:footnote>
  <w:footnote w:type="continuationSeparator" w:id="0">
    <w:p w:rsidR="00C204C1" w:rsidRDefault="00C20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5B1" w:rsidRDefault="002E15B1" w:rsidP="002E15B1">
    <w:pPr>
      <w:pStyle w:val="Nagwek"/>
      <w:jc w:val="right"/>
    </w:pPr>
    <w:r>
      <w:rPr>
        <w:noProof/>
      </w:rPr>
      <w:drawing>
        <wp:inline distT="0" distB="0" distL="0" distR="0">
          <wp:extent cx="552734" cy="55273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984" cy="562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14A8"/>
    <w:multiLevelType w:val="hybridMultilevel"/>
    <w:tmpl w:val="629ED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0775FB"/>
    <w:multiLevelType w:val="multilevel"/>
    <w:tmpl w:val="D5862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C195F"/>
    <w:multiLevelType w:val="hybridMultilevel"/>
    <w:tmpl w:val="104ECA3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064C89"/>
    <w:multiLevelType w:val="hybridMultilevel"/>
    <w:tmpl w:val="973AF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992538C"/>
    <w:multiLevelType w:val="hybridMultilevel"/>
    <w:tmpl w:val="099607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9F23F02"/>
    <w:multiLevelType w:val="multilevel"/>
    <w:tmpl w:val="3EFE0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60117"/>
    <w:multiLevelType w:val="hybridMultilevel"/>
    <w:tmpl w:val="11DA20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E44C59"/>
    <w:multiLevelType w:val="hybridMultilevel"/>
    <w:tmpl w:val="59AA3D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1802BE"/>
    <w:multiLevelType w:val="multilevel"/>
    <w:tmpl w:val="F362938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474A6"/>
    <w:multiLevelType w:val="hybridMultilevel"/>
    <w:tmpl w:val="B89A71A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2A84BF1"/>
    <w:multiLevelType w:val="singleLevel"/>
    <w:tmpl w:val="256AD682"/>
    <w:lvl w:ilvl="0">
      <w:start w:val="5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47A0E08"/>
    <w:multiLevelType w:val="multilevel"/>
    <w:tmpl w:val="F4AA9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08162A"/>
    <w:multiLevelType w:val="hybridMultilevel"/>
    <w:tmpl w:val="E7B4A2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93FB8"/>
    <w:multiLevelType w:val="multilevel"/>
    <w:tmpl w:val="49DA8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047FE"/>
    <w:multiLevelType w:val="singleLevel"/>
    <w:tmpl w:val="3E56F96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 w15:restartNumberingAfterBreak="0">
    <w:nsid w:val="3CE977A6"/>
    <w:multiLevelType w:val="multilevel"/>
    <w:tmpl w:val="973AF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542A4C"/>
    <w:multiLevelType w:val="hybridMultilevel"/>
    <w:tmpl w:val="C520D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44CE8"/>
    <w:multiLevelType w:val="hybridMultilevel"/>
    <w:tmpl w:val="53CC2C0A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987784"/>
    <w:multiLevelType w:val="hybridMultilevel"/>
    <w:tmpl w:val="8FF88F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11277"/>
    <w:multiLevelType w:val="hybridMultilevel"/>
    <w:tmpl w:val="0DE66E3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E7C152C"/>
    <w:multiLevelType w:val="hybridMultilevel"/>
    <w:tmpl w:val="F1EA5E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276F59"/>
    <w:multiLevelType w:val="hybridMultilevel"/>
    <w:tmpl w:val="E4706374"/>
    <w:lvl w:ilvl="0" w:tplc="7E7492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1E2996"/>
    <w:multiLevelType w:val="hybridMultilevel"/>
    <w:tmpl w:val="35FEB9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A1420D"/>
    <w:multiLevelType w:val="hybridMultilevel"/>
    <w:tmpl w:val="12861CC6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0"/>
  </w:num>
  <w:num w:numId="4">
    <w:abstractNumId w:val="16"/>
  </w:num>
  <w:num w:numId="5">
    <w:abstractNumId w:val="22"/>
  </w:num>
  <w:num w:numId="6">
    <w:abstractNumId w:val="23"/>
  </w:num>
  <w:num w:numId="7">
    <w:abstractNumId w:val="15"/>
  </w:num>
  <w:num w:numId="8">
    <w:abstractNumId w:val="8"/>
  </w:num>
  <w:num w:numId="9">
    <w:abstractNumId w:val="5"/>
  </w:num>
  <w:num w:numId="10">
    <w:abstractNumId w:val="14"/>
  </w:num>
  <w:num w:numId="11">
    <w:abstractNumId w:val="10"/>
  </w:num>
  <w:num w:numId="12">
    <w:abstractNumId w:val="21"/>
  </w:num>
  <w:num w:numId="13">
    <w:abstractNumId w:val="17"/>
  </w:num>
  <w:num w:numId="14">
    <w:abstractNumId w:val="13"/>
  </w:num>
  <w:num w:numId="15">
    <w:abstractNumId w:val="19"/>
  </w:num>
  <w:num w:numId="16">
    <w:abstractNumId w:val="18"/>
  </w:num>
  <w:num w:numId="17">
    <w:abstractNumId w:val="1"/>
  </w:num>
  <w:num w:numId="18">
    <w:abstractNumId w:val="11"/>
  </w:num>
  <w:num w:numId="19">
    <w:abstractNumId w:val="24"/>
  </w:num>
  <w:num w:numId="20">
    <w:abstractNumId w:val="7"/>
  </w:num>
  <w:num w:numId="21">
    <w:abstractNumId w:val="2"/>
  </w:num>
  <w:num w:numId="22">
    <w:abstractNumId w:val="0"/>
  </w:num>
  <w:num w:numId="23">
    <w:abstractNumId w:val="6"/>
  </w:num>
  <w:num w:numId="24">
    <w:abstractNumId w:val="1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2CD"/>
    <w:rsid w:val="000012D2"/>
    <w:rsid w:val="00003F0B"/>
    <w:rsid w:val="00005220"/>
    <w:rsid w:val="00013425"/>
    <w:rsid w:val="00013B32"/>
    <w:rsid w:val="00014B41"/>
    <w:rsid w:val="000153D0"/>
    <w:rsid w:val="00017466"/>
    <w:rsid w:val="00020C8A"/>
    <w:rsid w:val="0002345F"/>
    <w:rsid w:val="00024726"/>
    <w:rsid w:val="000247C4"/>
    <w:rsid w:val="00043676"/>
    <w:rsid w:val="00046576"/>
    <w:rsid w:val="000516F7"/>
    <w:rsid w:val="00052CD2"/>
    <w:rsid w:val="00060799"/>
    <w:rsid w:val="0006150B"/>
    <w:rsid w:val="000721C5"/>
    <w:rsid w:val="00074939"/>
    <w:rsid w:val="000823B9"/>
    <w:rsid w:val="00087CB9"/>
    <w:rsid w:val="00093F63"/>
    <w:rsid w:val="0009532F"/>
    <w:rsid w:val="00097C2F"/>
    <w:rsid w:val="000A25DD"/>
    <w:rsid w:val="000A3BE3"/>
    <w:rsid w:val="000A3E63"/>
    <w:rsid w:val="000C239F"/>
    <w:rsid w:val="000C56CA"/>
    <w:rsid w:val="000D333B"/>
    <w:rsid w:val="000D6EA3"/>
    <w:rsid w:val="000E6DF6"/>
    <w:rsid w:val="000F2F3B"/>
    <w:rsid w:val="000F3C81"/>
    <w:rsid w:val="000F60FB"/>
    <w:rsid w:val="001025BE"/>
    <w:rsid w:val="00103C15"/>
    <w:rsid w:val="001046B9"/>
    <w:rsid w:val="00114EC0"/>
    <w:rsid w:val="00123885"/>
    <w:rsid w:val="001251D4"/>
    <w:rsid w:val="00126351"/>
    <w:rsid w:val="001467B8"/>
    <w:rsid w:val="001641DB"/>
    <w:rsid w:val="001665CD"/>
    <w:rsid w:val="00166DC7"/>
    <w:rsid w:val="00173FCD"/>
    <w:rsid w:val="001759FE"/>
    <w:rsid w:val="00186DF7"/>
    <w:rsid w:val="00190825"/>
    <w:rsid w:val="00191CED"/>
    <w:rsid w:val="0019287D"/>
    <w:rsid w:val="00196CE0"/>
    <w:rsid w:val="001A4B7C"/>
    <w:rsid w:val="001B3A25"/>
    <w:rsid w:val="001B6248"/>
    <w:rsid w:val="001C4208"/>
    <w:rsid w:val="001C73EC"/>
    <w:rsid w:val="001D616E"/>
    <w:rsid w:val="001E0FF6"/>
    <w:rsid w:val="001E4E78"/>
    <w:rsid w:val="001F016D"/>
    <w:rsid w:val="002008B8"/>
    <w:rsid w:val="002118DC"/>
    <w:rsid w:val="00211D7F"/>
    <w:rsid w:val="00216D5C"/>
    <w:rsid w:val="00217932"/>
    <w:rsid w:val="00234C77"/>
    <w:rsid w:val="00236EA8"/>
    <w:rsid w:val="002633C4"/>
    <w:rsid w:val="00267773"/>
    <w:rsid w:val="00274500"/>
    <w:rsid w:val="00280EB8"/>
    <w:rsid w:val="00290D7E"/>
    <w:rsid w:val="002920FF"/>
    <w:rsid w:val="002A30ED"/>
    <w:rsid w:val="002A680D"/>
    <w:rsid w:val="002B0869"/>
    <w:rsid w:val="002C5508"/>
    <w:rsid w:val="002D03E6"/>
    <w:rsid w:val="002D70B9"/>
    <w:rsid w:val="002E0646"/>
    <w:rsid w:val="002E15B1"/>
    <w:rsid w:val="002E7386"/>
    <w:rsid w:val="002F4821"/>
    <w:rsid w:val="003023B3"/>
    <w:rsid w:val="00313673"/>
    <w:rsid w:val="00317369"/>
    <w:rsid w:val="00324E17"/>
    <w:rsid w:val="00327DB4"/>
    <w:rsid w:val="00333C73"/>
    <w:rsid w:val="00336DF1"/>
    <w:rsid w:val="00346381"/>
    <w:rsid w:val="00350314"/>
    <w:rsid w:val="00350EEA"/>
    <w:rsid w:val="0035543C"/>
    <w:rsid w:val="0036644E"/>
    <w:rsid w:val="00367865"/>
    <w:rsid w:val="00373F87"/>
    <w:rsid w:val="00376D9B"/>
    <w:rsid w:val="00381C0B"/>
    <w:rsid w:val="00396DC0"/>
    <w:rsid w:val="003B2AB4"/>
    <w:rsid w:val="003D2C4F"/>
    <w:rsid w:val="003E11BE"/>
    <w:rsid w:val="003E1447"/>
    <w:rsid w:val="003E1953"/>
    <w:rsid w:val="003E25A9"/>
    <w:rsid w:val="003E7AF5"/>
    <w:rsid w:val="003F45F6"/>
    <w:rsid w:val="003F53CC"/>
    <w:rsid w:val="00402598"/>
    <w:rsid w:val="00406CD2"/>
    <w:rsid w:val="004109A0"/>
    <w:rsid w:val="00413368"/>
    <w:rsid w:val="00422344"/>
    <w:rsid w:val="004330DF"/>
    <w:rsid w:val="00443F0A"/>
    <w:rsid w:val="0044683E"/>
    <w:rsid w:val="004508F3"/>
    <w:rsid w:val="004526A1"/>
    <w:rsid w:val="00452F59"/>
    <w:rsid w:val="004534DA"/>
    <w:rsid w:val="00461C8B"/>
    <w:rsid w:val="00465504"/>
    <w:rsid w:val="004A3AEE"/>
    <w:rsid w:val="004B4263"/>
    <w:rsid w:val="004B6AB5"/>
    <w:rsid w:val="004B7F35"/>
    <w:rsid w:val="004C1542"/>
    <w:rsid w:val="004D0DB4"/>
    <w:rsid w:val="004D56BB"/>
    <w:rsid w:val="004D7BDD"/>
    <w:rsid w:val="004E5650"/>
    <w:rsid w:val="004E69CD"/>
    <w:rsid w:val="004F6F12"/>
    <w:rsid w:val="005030AF"/>
    <w:rsid w:val="0050413C"/>
    <w:rsid w:val="00520F2C"/>
    <w:rsid w:val="00527BF5"/>
    <w:rsid w:val="00543DAB"/>
    <w:rsid w:val="005441AA"/>
    <w:rsid w:val="00553CD5"/>
    <w:rsid w:val="00562885"/>
    <w:rsid w:val="00572934"/>
    <w:rsid w:val="00586075"/>
    <w:rsid w:val="005870C4"/>
    <w:rsid w:val="0059177B"/>
    <w:rsid w:val="00597D4B"/>
    <w:rsid w:val="005C1AA2"/>
    <w:rsid w:val="005C2B58"/>
    <w:rsid w:val="005D1022"/>
    <w:rsid w:val="005D11FC"/>
    <w:rsid w:val="005E21E4"/>
    <w:rsid w:val="005F4820"/>
    <w:rsid w:val="005F7AF7"/>
    <w:rsid w:val="00614AEE"/>
    <w:rsid w:val="00625310"/>
    <w:rsid w:val="00626C8A"/>
    <w:rsid w:val="00644EAB"/>
    <w:rsid w:val="00645401"/>
    <w:rsid w:val="00647AEF"/>
    <w:rsid w:val="006533F5"/>
    <w:rsid w:val="006668B1"/>
    <w:rsid w:val="00671F08"/>
    <w:rsid w:val="00673ED9"/>
    <w:rsid w:val="00676311"/>
    <w:rsid w:val="0068328B"/>
    <w:rsid w:val="00684FD0"/>
    <w:rsid w:val="006856F1"/>
    <w:rsid w:val="00692A4A"/>
    <w:rsid w:val="006951D0"/>
    <w:rsid w:val="006A42A7"/>
    <w:rsid w:val="006A49F1"/>
    <w:rsid w:val="006A7416"/>
    <w:rsid w:val="006B1353"/>
    <w:rsid w:val="006B28CB"/>
    <w:rsid w:val="006C5003"/>
    <w:rsid w:val="006C73D8"/>
    <w:rsid w:val="006C7D70"/>
    <w:rsid w:val="006D5BE1"/>
    <w:rsid w:val="006E2B46"/>
    <w:rsid w:val="006E68DD"/>
    <w:rsid w:val="0070261B"/>
    <w:rsid w:val="00704CAC"/>
    <w:rsid w:val="007112F3"/>
    <w:rsid w:val="00717FAC"/>
    <w:rsid w:val="00724065"/>
    <w:rsid w:val="00736809"/>
    <w:rsid w:val="00737C3F"/>
    <w:rsid w:val="00744F35"/>
    <w:rsid w:val="0077172B"/>
    <w:rsid w:val="007772B4"/>
    <w:rsid w:val="007913E0"/>
    <w:rsid w:val="00794CC4"/>
    <w:rsid w:val="007A2152"/>
    <w:rsid w:val="007A2E03"/>
    <w:rsid w:val="007A5EA6"/>
    <w:rsid w:val="007A6066"/>
    <w:rsid w:val="007C248A"/>
    <w:rsid w:val="007C33E5"/>
    <w:rsid w:val="007C68E3"/>
    <w:rsid w:val="007D088A"/>
    <w:rsid w:val="007D1898"/>
    <w:rsid w:val="007D76E1"/>
    <w:rsid w:val="007E07A6"/>
    <w:rsid w:val="007E5C14"/>
    <w:rsid w:val="007F245E"/>
    <w:rsid w:val="00800B5A"/>
    <w:rsid w:val="00800DAD"/>
    <w:rsid w:val="00802430"/>
    <w:rsid w:val="0080527E"/>
    <w:rsid w:val="008114CB"/>
    <w:rsid w:val="00815404"/>
    <w:rsid w:val="0082254D"/>
    <w:rsid w:val="00827118"/>
    <w:rsid w:val="008271E8"/>
    <w:rsid w:val="0083127A"/>
    <w:rsid w:val="00833701"/>
    <w:rsid w:val="008428D4"/>
    <w:rsid w:val="00846A62"/>
    <w:rsid w:val="008617CB"/>
    <w:rsid w:val="00863CF8"/>
    <w:rsid w:val="00866522"/>
    <w:rsid w:val="00876BF2"/>
    <w:rsid w:val="00881927"/>
    <w:rsid w:val="00882B9E"/>
    <w:rsid w:val="008A1302"/>
    <w:rsid w:val="008B14A3"/>
    <w:rsid w:val="008B2F39"/>
    <w:rsid w:val="008C759E"/>
    <w:rsid w:val="008C7C9D"/>
    <w:rsid w:val="008D0EF4"/>
    <w:rsid w:val="008E103C"/>
    <w:rsid w:val="008E721B"/>
    <w:rsid w:val="008E7995"/>
    <w:rsid w:val="008F7B3A"/>
    <w:rsid w:val="00900433"/>
    <w:rsid w:val="00900816"/>
    <w:rsid w:val="00901A16"/>
    <w:rsid w:val="00912DEC"/>
    <w:rsid w:val="00923D90"/>
    <w:rsid w:val="00927CE0"/>
    <w:rsid w:val="0093658C"/>
    <w:rsid w:val="00936814"/>
    <w:rsid w:val="009379F1"/>
    <w:rsid w:val="009619BA"/>
    <w:rsid w:val="009619DE"/>
    <w:rsid w:val="009708BF"/>
    <w:rsid w:val="009725DD"/>
    <w:rsid w:val="00974787"/>
    <w:rsid w:val="00974F90"/>
    <w:rsid w:val="0099781D"/>
    <w:rsid w:val="009A21BD"/>
    <w:rsid w:val="009A3F6D"/>
    <w:rsid w:val="009B2EE5"/>
    <w:rsid w:val="009B4034"/>
    <w:rsid w:val="009B646B"/>
    <w:rsid w:val="009E17E1"/>
    <w:rsid w:val="009E5436"/>
    <w:rsid w:val="009F07AA"/>
    <w:rsid w:val="009F2C32"/>
    <w:rsid w:val="009F62CD"/>
    <w:rsid w:val="009F7260"/>
    <w:rsid w:val="00A154F6"/>
    <w:rsid w:val="00A175FA"/>
    <w:rsid w:val="00A25179"/>
    <w:rsid w:val="00A45E50"/>
    <w:rsid w:val="00A570B1"/>
    <w:rsid w:val="00A60271"/>
    <w:rsid w:val="00A605D3"/>
    <w:rsid w:val="00A77D1F"/>
    <w:rsid w:val="00A850E5"/>
    <w:rsid w:val="00AA1701"/>
    <w:rsid w:val="00AA1D4A"/>
    <w:rsid w:val="00AA2026"/>
    <w:rsid w:val="00AC4744"/>
    <w:rsid w:val="00AD6AC8"/>
    <w:rsid w:val="00AE11FC"/>
    <w:rsid w:val="00AE5E6D"/>
    <w:rsid w:val="00AF1516"/>
    <w:rsid w:val="00AF4D70"/>
    <w:rsid w:val="00B07129"/>
    <w:rsid w:val="00B20A76"/>
    <w:rsid w:val="00B236DE"/>
    <w:rsid w:val="00B372BB"/>
    <w:rsid w:val="00B41B73"/>
    <w:rsid w:val="00B51FD7"/>
    <w:rsid w:val="00B670B5"/>
    <w:rsid w:val="00B81898"/>
    <w:rsid w:val="00B82995"/>
    <w:rsid w:val="00B956A7"/>
    <w:rsid w:val="00BA70EE"/>
    <w:rsid w:val="00BD3BD0"/>
    <w:rsid w:val="00BD5DDE"/>
    <w:rsid w:val="00BD7276"/>
    <w:rsid w:val="00BE0583"/>
    <w:rsid w:val="00BE468E"/>
    <w:rsid w:val="00BE7D45"/>
    <w:rsid w:val="00BF21DE"/>
    <w:rsid w:val="00BF3040"/>
    <w:rsid w:val="00BF5EDF"/>
    <w:rsid w:val="00C03E7D"/>
    <w:rsid w:val="00C05416"/>
    <w:rsid w:val="00C07247"/>
    <w:rsid w:val="00C204C1"/>
    <w:rsid w:val="00C23802"/>
    <w:rsid w:val="00C31489"/>
    <w:rsid w:val="00C36898"/>
    <w:rsid w:val="00C532B1"/>
    <w:rsid w:val="00C54994"/>
    <w:rsid w:val="00C61813"/>
    <w:rsid w:val="00C6476F"/>
    <w:rsid w:val="00C67D0C"/>
    <w:rsid w:val="00C71A43"/>
    <w:rsid w:val="00C75A20"/>
    <w:rsid w:val="00C81A52"/>
    <w:rsid w:val="00C84F86"/>
    <w:rsid w:val="00CA010B"/>
    <w:rsid w:val="00CA05E8"/>
    <w:rsid w:val="00CD7F58"/>
    <w:rsid w:val="00CE04B6"/>
    <w:rsid w:val="00CE25BF"/>
    <w:rsid w:val="00CE70C9"/>
    <w:rsid w:val="00CF0394"/>
    <w:rsid w:val="00CF2317"/>
    <w:rsid w:val="00D04C32"/>
    <w:rsid w:val="00D0561E"/>
    <w:rsid w:val="00D1723C"/>
    <w:rsid w:val="00D21D4E"/>
    <w:rsid w:val="00D35BF0"/>
    <w:rsid w:val="00D36ED9"/>
    <w:rsid w:val="00D41501"/>
    <w:rsid w:val="00D43563"/>
    <w:rsid w:val="00D45FEE"/>
    <w:rsid w:val="00D607BC"/>
    <w:rsid w:val="00D6084F"/>
    <w:rsid w:val="00D75CB7"/>
    <w:rsid w:val="00D80D75"/>
    <w:rsid w:val="00D93F4C"/>
    <w:rsid w:val="00DA06ED"/>
    <w:rsid w:val="00DA3823"/>
    <w:rsid w:val="00DA55F8"/>
    <w:rsid w:val="00DA59FD"/>
    <w:rsid w:val="00DA6C9D"/>
    <w:rsid w:val="00DA74C6"/>
    <w:rsid w:val="00DB5939"/>
    <w:rsid w:val="00DC1840"/>
    <w:rsid w:val="00DC6ABE"/>
    <w:rsid w:val="00DD3EF1"/>
    <w:rsid w:val="00DD5E43"/>
    <w:rsid w:val="00DD6A65"/>
    <w:rsid w:val="00DD762B"/>
    <w:rsid w:val="00DE24E0"/>
    <w:rsid w:val="00DE66DE"/>
    <w:rsid w:val="00DE6D7E"/>
    <w:rsid w:val="00DF476B"/>
    <w:rsid w:val="00E0060B"/>
    <w:rsid w:val="00E00D45"/>
    <w:rsid w:val="00E0178E"/>
    <w:rsid w:val="00E01FE5"/>
    <w:rsid w:val="00E069CB"/>
    <w:rsid w:val="00E231B8"/>
    <w:rsid w:val="00E25B81"/>
    <w:rsid w:val="00E31552"/>
    <w:rsid w:val="00E3349F"/>
    <w:rsid w:val="00E353E8"/>
    <w:rsid w:val="00E42595"/>
    <w:rsid w:val="00E44DC8"/>
    <w:rsid w:val="00E60B09"/>
    <w:rsid w:val="00E76A72"/>
    <w:rsid w:val="00E81655"/>
    <w:rsid w:val="00E90A56"/>
    <w:rsid w:val="00E9418A"/>
    <w:rsid w:val="00E96C13"/>
    <w:rsid w:val="00E96D53"/>
    <w:rsid w:val="00EA099A"/>
    <w:rsid w:val="00EA64BC"/>
    <w:rsid w:val="00ED13CA"/>
    <w:rsid w:val="00ED3429"/>
    <w:rsid w:val="00ED5C1F"/>
    <w:rsid w:val="00EE28DF"/>
    <w:rsid w:val="00EE29DB"/>
    <w:rsid w:val="00EF5A04"/>
    <w:rsid w:val="00EF6733"/>
    <w:rsid w:val="00F001DB"/>
    <w:rsid w:val="00F012A4"/>
    <w:rsid w:val="00F0731C"/>
    <w:rsid w:val="00F111DE"/>
    <w:rsid w:val="00F12601"/>
    <w:rsid w:val="00F20BD7"/>
    <w:rsid w:val="00F26417"/>
    <w:rsid w:val="00F34420"/>
    <w:rsid w:val="00F44E8F"/>
    <w:rsid w:val="00F45A3B"/>
    <w:rsid w:val="00F47805"/>
    <w:rsid w:val="00F551EC"/>
    <w:rsid w:val="00F633F4"/>
    <w:rsid w:val="00F74F0F"/>
    <w:rsid w:val="00F845CD"/>
    <w:rsid w:val="00F91B26"/>
    <w:rsid w:val="00F93B78"/>
    <w:rsid w:val="00F95EFE"/>
    <w:rsid w:val="00F965C6"/>
    <w:rsid w:val="00FA6063"/>
    <w:rsid w:val="00FA7493"/>
    <w:rsid w:val="00FB55DB"/>
    <w:rsid w:val="00FC1126"/>
    <w:rsid w:val="00FD7508"/>
    <w:rsid w:val="00FE2D7F"/>
    <w:rsid w:val="00FF3EAE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34E38B-1E39-4EA9-B254-6424B58B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7CE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D34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6951D0"/>
    <w:pPr>
      <w:widowControl w:val="0"/>
      <w:suppressLineNumbers/>
      <w:suppressAutoHyphens/>
    </w:pPr>
    <w:rPr>
      <w:rFonts w:eastAsia="Lucida Sans Unicode"/>
    </w:rPr>
  </w:style>
  <w:style w:type="paragraph" w:customStyle="1" w:styleId="Nagwektabeli">
    <w:name w:val="Nagłówek tabeli"/>
    <w:basedOn w:val="Zawartotabeli"/>
    <w:rsid w:val="006951D0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rsid w:val="006951D0"/>
    <w:pPr>
      <w:spacing w:after="120"/>
    </w:pPr>
  </w:style>
  <w:style w:type="table" w:styleId="Tabela-Siatka">
    <w:name w:val="Table Grid"/>
    <w:basedOn w:val="Standardowy"/>
    <w:rsid w:val="00CF2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665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665CD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DD6A65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A099A"/>
    <w:pPr>
      <w:widowControl w:val="0"/>
      <w:jc w:val="center"/>
    </w:pPr>
    <w:rPr>
      <w:b/>
      <w:sz w:val="56"/>
      <w:szCs w:val="20"/>
    </w:rPr>
  </w:style>
  <w:style w:type="character" w:customStyle="1" w:styleId="TytuZnak">
    <w:name w:val="Tytuł Znak"/>
    <w:basedOn w:val="Domylnaczcionkaakapitu"/>
    <w:link w:val="Tytu"/>
    <w:rsid w:val="00EA099A"/>
    <w:rPr>
      <w:b/>
      <w:sz w:val="56"/>
    </w:rPr>
  </w:style>
  <w:style w:type="character" w:customStyle="1" w:styleId="Nagwek1Znak">
    <w:name w:val="Nagłówek 1 Znak"/>
    <w:basedOn w:val="Domylnaczcionkaakapitu"/>
    <w:link w:val="Nagwek1"/>
    <w:rsid w:val="00ED3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D3429"/>
    <w:pPr>
      <w:spacing w:line="276" w:lineRule="auto"/>
      <w:outlineLvl w:val="9"/>
    </w:pPr>
    <w:rPr>
      <w:lang w:eastAsia="en-US"/>
    </w:rPr>
  </w:style>
  <w:style w:type="paragraph" w:styleId="Tekstdymka">
    <w:name w:val="Balloon Text"/>
    <w:basedOn w:val="Normalny"/>
    <w:link w:val="TekstdymkaZnak"/>
    <w:rsid w:val="00ED3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D342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7AF5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816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C1B4A-5641-444E-BC18-50D6365F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1387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ELWIBOR</Company>
  <LinksUpToDate>false</LinksUpToDate>
  <CharactersWithSpaces>9692</CharactersWithSpaces>
  <SharedDoc>false</SharedDoc>
  <HLinks>
    <vt:vector size="6" baseType="variant">
      <vt:variant>
        <vt:i4>5570656</vt:i4>
      </vt:variant>
      <vt:variant>
        <vt:i4>0</vt:i4>
      </vt:variant>
      <vt:variant>
        <vt:i4>0</vt:i4>
      </vt:variant>
      <vt:variant>
        <vt:i4>5</vt:i4>
      </vt:variant>
      <vt:variant>
        <vt:lpwstr>mailto:elwibor@wp.pl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Borowski</dc:creator>
  <cp:lastModifiedBy>Maciej Borowski</cp:lastModifiedBy>
  <cp:revision>14</cp:revision>
  <cp:lastPrinted>2022-05-30T08:03:00Z</cp:lastPrinted>
  <dcterms:created xsi:type="dcterms:W3CDTF">2022-02-15T11:45:00Z</dcterms:created>
  <dcterms:modified xsi:type="dcterms:W3CDTF">2023-04-17T06:48:00Z</dcterms:modified>
</cp:coreProperties>
</file>