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CFDF" w14:textId="77777777" w:rsidR="002C67A6" w:rsidRPr="00A737F3" w:rsidRDefault="002C67A6" w:rsidP="002C67A6">
      <w:pPr>
        <w:pStyle w:val="Nagwek4"/>
        <w:spacing w:line="60" w:lineRule="atLeast"/>
        <w:ind w:left="2832" w:firstLine="708"/>
        <w:rPr>
          <w:rFonts w:ascii="Cambria" w:hAnsi="Cambria" w:cs="Arial"/>
          <w:b/>
          <w:sz w:val="24"/>
          <w:szCs w:val="24"/>
        </w:rPr>
      </w:pPr>
      <w:r w:rsidRPr="00A737F3">
        <w:rPr>
          <w:rFonts w:ascii="Cambria" w:hAnsi="Cambria" w:cs="Arial"/>
          <w:b/>
          <w:sz w:val="24"/>
          <w:szCs w:val="24"/>
        </w:rPr>
        <w:t>WZÓR UMOWY</w:t>
      </w:r>
    </w:p>
    <w:p w14:paraId="32AB94D9" w14:textId="77777777" w:rsidR="002C67A6" w:rsidRPr="00A737F3" w:rsidRDefault="002C67A6" w:rsidP="002C67A6">
      <w:pPr>
        <w:jc w:val="right"/>
        <w:rPr>
          <w:rFonts w:ascii="Cambria" w:hAnsi="Cambria" w:cs="Arial"/>
        </w:rPr>
      </w:pPr>
    </w:p>
    <w:p w14:paraId="7B7A25D1" w14:textId="10C6EE5A" w:rsidR="002C67A6" w:rsidRPr="00A737F3" w:rsidRDefault="002C67A6" w:rsidP="002C67A6">
      <w:pPr>
        <w:pStyle w:val="Tekstpodstawowy"/>
        <w:spacing w:line="60" w:lineRule="atLeast"/>
        <w:rPr>
          <w:rFonts w:ascii="Cambria" w:hAnsi="Cambria" w:cs="Arial"/>
        </w:rPr>
      </w:pPr>
      <w:r w:rsidRPr="00A737F3">
        <w:rPr>
          <w:rFonts w:ascii="Cambria" w:hAnsi="Cambria" w:cs="Arial"/>
        </w:rPr>
        <w:t>zawarta w dniu ……………202</w:t>
      </w:r>
      <w:r w:rsidR="002A3DFD" w:rsidRPr="00A737F3">
        <w:rPr>
          <w:rFonts w:ascii="Cambria" w:hAnsi="Cambria" w:cs="Arial"/>
        </w:rPr>
        <w:t>4</w:t>
      </w:r>
      <w:r w:rsidRPr="00A737F3">
        <w:rPr>
          <w:rFonts w:ascii="Cambria" w:hAnsi="Cambria" w:cs="Arial"/>
        </w:rPr>
        <w:t xml:space="preserve"> roku w Gdyni, pomiędzy:</w:t>
      </w:r>
    </w:p>
    <w:p w14:paraId="1809ACBA" w14:textId="77777777" w:rsidR="002C67A6" w:rsidRPr="00A737F3" w:rsidRDefault="002C67A6" w:rsidP="002C67A6">
      <w:pPr>
        <w:spacing w:line="276" w:lineRule="auto"/>
        <w:rPr>
          <w:rFonts w:ascii="Cambria" w:hAnsi="Cambria" w:cs="Arial"/>
          <w:sz w:val="16"/>
          <w:szCs w:val="16"/>
        </w:rPr>
      </w:pPr>
    </w:p>
    <w:p w14:paraId="58EF7179" w14:textId="7B354332" w:rsidR="002C67A6" w:rsidRPr="00A737F3" w:rsidRDefault="002C67A6" w:rsidP="002C67A6">
      <w:pPr>
        <w:spacing w:line="276" w:lineRule="auto"/>
        <w:jc w:val="both"/>
        <w:rPr>
          <w:rFonts w:ascii="Cambria" w:hAnsi="Cambria" w:cs="Calibri"/>
        </w:rPr>
      </w:pPr>
      <w:bookmarkStart w:id="0" w:name="_Hlk120710515"/>
      <w:r w:rsidRPr="00A737F3">
        <w:rPr>
          <w:rFonts w:ascii="Cambria" w:hAnsi="Cambria"/>
          <w:b/>
        </w:rPr>
        <w:t xml:space="preserve">Okręgowym Przedsiębiorstwem Energetyki Cieplnej Sp. z o.o., </w:t>
      </w:r>
      <w:r w:rsidRPr="00A737F3">
        <w:rPr>
          <w:rFonts w:ascii="Cambria" w:hAnsi="Cambria"/>
        </w:rPr>
        <w:t xml:space="preserve">ul. Opata Hackiego 14, </w:t>
      </w:r>
      <w:r w:rsidR="007E3483" w:rsidRPr="00A737F3">
        <w:rPr>
          <w:rFonts w:ascii="Cambria" w:hAnsi="Cambria"/>
        </w:rPr>
        <w:br/>
      </w:r>
      <w:r w:rsidRPr="00A737F3">
        <w:rPr>
          <w:rFonts w:ascii="Cambria" w:hAnsi="Cambria"/>
        </w:rPr>
        <w:t>81-213 Gdynia</w:t>
      </w:r>
      <w:bookmarkEnd w:id="0"/>
      <w:r w:rsidRPr="00A737F3">
        <w:rPr>
          <w:rFonts w:ascii="Cambria" w:hAnsi="Cambria"/>
        </w:rPr>
        <w:t xml:space="preserve">, </w:t>
      </w:r>
      <w:r w:rsidRPr="00A737F3">
        <w:rPr>
          <w:rFonts w:ascii="Cambria" w:hAnsi="Cambria" w:cs="Calibri"/>
        </w:rPr>
        <w:t xml:space="preserve">zarejestrowanym w rejestrze przedsiębiorców prowadzonym przez Sąd Rejonowy Gdańsk-Północ w Gdańsku, VIII Wydział Gospodarczy Krajowego Rejestru Sądowego nr KRS 0000047173, posiadającym  numer identyfikacji podatkowej NIP: 586-010-42-91, REGON: 190563632, kapitał zakładowy </w:t>
      </w:r>
      <w:r w:rsidR="00AE714D" w:rsidRPr="00A737F3">
        <w:rPr>
          <w:rFonts w:ascii="Cambria" w:hAnsi="Cambria" w:cs="Calibri"/>
        </w:rPr>
        <w:t>50.508.000</w:t>
      </w:r>
      <w:r w:rsidRPr="00A737F3">
        <w:rPr>
          <w:rFonts w:ascii="Cambria" w:hAnsi="Cambria" w:cs="Calibri"/>
        </w:rPr>
        <w:t xml:space="preserve"> PLN, mającym status </w:t>
      </w:r>
      <w:r w:rsidRPr="00A737F3">
        <w:rPr>
          <w:rFonts w:ascii="Cambria" w:hAnsi="Cambria" w:cs="Calibri"/>
          <w:bCs/>
        </w:rPr>
        <w:t>dużego przedsiębiorcy w rozumieniu art. 4 pkt 6 ustawy z dnia 8 marca 2013 r. o przeciwdziałaniu nadmiernym opóźnieniom w transakcjach handlowych,</w:t>
      </w:r>
    </w:p>
    <w:p w14:paraId="74E1269D" w14:textId="77777777" w:rsidR="002C67A6" w:rsidRPr="00A737F3" w:rsidRDefault="002C67A6" w:rsidP="002C67A6">
      <w:pPr>
        <w:spacing w:after="120" w:line="276" w:lineRule="auto"/>
        <w:jc w:val="both"/>
        <w:rPr>
          <w:rFonts w:ascii="Cambria" w:hAnsi="Cambria" w:cs="Calibri"/>
        </w:rPr>
      </w:pPr>
      <w:r w:rsidRPr="00A737F3">
        <w:rPr>
          <w:rFonts w:ascii="Cambria" w:hAnsi="Cambria" w:cs="Calibri"/>
        </w:rPr>
        <w:t xml:space="preserve">[zwanym dalej </w:t>
      </w:r>
      <w:r w:rsidRPr="00A737F3">
        <w:rPr>
          <w:rFonts w:ascii="Cambria" w:hAnsi="Cambria" w:cs="Calibri"/>
          <w:b/>
          <w:i/>
        </w:rPr>
        <w:t>Zamawiającym]</w:t>
      </w:r>
      <w:r w:rsidRPr="00A737F3">
        <w:rPr>
          <w:rFonts w:ascii="Cambria" w:hAnsi="Cambria" w:cs="Calibri"/>
        </w:rPr>
        <w:t>, reprezentowanym przez:</w:t>
      </w:r>
    </w:p>
    <w:p w14:paraId="7C93584E"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w:t>
      </w:r>
    </w:p>
    <w:p w14:paraId="3BAFB188"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w:t>
      </w:r>
    </w:p>
    <w:p w14:paraId="5E3A785C"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a</w:t>
      </w:r>
    </w:p>
    <w:p w14:paraId="042845FB" w14:textId="050BBB5C"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b/>
          <w:sz w:val="24"/>
        </w:rPr>
        <w:t>………………………………………………………………</w:t>
      </w:r>
      <w:r w:rsidRPr="00A737F3">
        <w:rPr>
          <w:rFonts w:ascii="Cambria" w:hAnsi="Cambria" w:cs="Calibri"/>
          <w:sz w:val="24"/>
        </w:rPr>
        <w:t>,</w:t>
      </w:r>
      <w:r w:rsidRPr="00A737F3">
        <w:rPr>
          <w:rFonts w:ascii="Cambria" w:hAnsi="Cambria" w:cs="Calibri"/>
          <w:b/>
          <w:sz w:val="24"/>
        </w:rPr>
        <w:t xml:space="preserve"> </w:t>
      </w:r>
      <w:r w:rsidRPr="00A737F3">
        <w:rPr>
          <w:rFonts w:ascii="Cambria" w:hAnsi="Cambria" w:cs="Calibri"/>
          <w:b/>
          <w:sz w:val="24"/>
        </w:rPr>
        <w:br/>
      </w:r>
      <w:r w:rsidRPr="00A737F3">
        <w:rPr>
          <w:rFonts w:ascii="Cambria" w:hAnsi="Cambria" w:cs="Calibri"/>
          <w:sz w:val="24"/>
        </w:rPr>
        <w:t>NIP: ……………………, REGON: ………………………………..,</w:t>
      </w:r>
      <w:r w:rsidR="007E3483" w:rsidRPr="00A737F3">
        <w:rPr>
          <w:rFonts w:ascii="Cambria" w:hAnsi="Cambria" w:cs="Calibri"/>
          <w:sz w:val="24"/>
        </w:rPr>
        <w:t xml:space="preserve"> KRS: …………………………………..</w:t>
      </w:r>
    </w:p>
    <w:p w14:paraId="18115885" w14:textId="77777777" w:rsidR="002C67A6" w:rsidRPr="00A737F3" w:rsidRDefault="002C67A6" w:rsidP="002C67A6">
      <w:pPr>
        <w:spacing w:line="276" w:lineRule="auto"/>
        <w:jc w:val="both"/>
        <w:rPr>
          <w:rFonts w:ascii="Cambria" w:hAnsi="Cambria" w:cs="Calibri"/>
        </w:rPr>
      </w:pPr>
      <w:r w:rsidRPr="00A737F3">
        <w:rPr>
          <w:rFonts w:ascii="Cambria" w:hAnsi="Cambria" w:cs="Calibri"/>
        </w:rPr>
        <w:t xml:space="preserve">mającym/nie mającym status </w:t>
      </w:r>
      <w:r w:rsidRPr="00A737F3">
        <w:rPr>
          <w:rFonts w:ascii="Cambria" w:hAnsi="Cambria" w:cs="Calibri"/>
          <w:bCs/>
        </w:rPr>
        <w:t>dużego przedsiębiorcy w rozumieniu art. 4 pkt 6 ustawy z dnia 8 marca 2013 r. o przeciwdziałaniu nadmiernym opóźnieniom w transakcjach handlowych,</w:t>
      </w:r>
    </w:p>
    <w:p w14:paraId="6C7DB1D7"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 xml:space="preserve">[zwanym dalej </w:t>
      </w:r>
      <w:r w:rsidRPr="00A737F3">
        <w:rPr>
          <w:rFonts w:ascii="Cambria" w:hAnsi="Cambria" w:cs="Calibri"/>
          <w:b/>
          <w:i/>
          <w:sz w:val="24"/>
        </w:rPr>
        <w:t>Wykonawcą]</w:t>
      </w:r>
      <w:r w:rsidRPr="00A737F3">
        <w:rPr>
          <w:rFonts w:ascii="Cambria" w:hAnsi="Cambria" w:cs="Calibri"/>
          <w:sz w:val="24"/>
        </w:rPr>
        <w:t xml:space="preserve">, reprezentowanym przez: </w:t>
      </w:r>
    </w:p>
    <w:p w14:paraId="2D1C88E8"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w:t>
      </w:r>
    </w:p>
    <w:p w14:paraId="3ABCF33D"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[łącznie zwanymi Stronami a każdy z nich z osoba Stroną],</w:t>
      </w:r>
    </w:p>
    <w:p w14:paraId="7DCC4585" w14:textId="77777777" w:rsidR="002C67A6" w:rsidRPr="00A737F3" w:rsidRDefault="002C67A6" w:rsidP="002C67A6">
      <w:pPr>
        <w:pStyle w:val="Tekstpodstawowy2"/>
        <w:spacing w:after="120" w:line="276" w:lineRule="auto"/>
        <w:rPr>
          <w:rFonts w:ascii="Cambria" w:hAnsi="Cambria" w:cs="Calibri"/>
          <w:sz w:val="24"/>
        </w:rPr>
      </w:pPr>
      <w:r w:rsidRPr="00A737F3">
        <w:rPr>
          <w:rFonts w:ascii="Cambria" w:hAnsi="Cambria" w:cs="Calibri"/>
          <w:sz w:val="24"/>
        </w:rPr>
        <w:t>[dalej zwana Umową]</w:t>
      </w:r>
    </w:p>
    <w:p w14:paraId="209401C5" w14:textId="77777777" w:rsidR="002C67A6" w:rsidRPr="00A737F3" w:rsidRDefault="002C67A6" w:rsidP="002C67A6">
      <w:pPr>
        <w:pStyle w:val="Tekstpodstawowy2"/>
        <w:spacing w:line="276" w:lineRule="auto"/>
        <w:rPr>
          <w:rFonts w:ascii="Cambria" w:hAnsi="Cambria"/>
          <w:sz w:val="24"/>
        </w:rPr>
      </w:pPr>
      <w:r w:rsidRPr="00A737F3">
        <w:rPr>
          <w:rFonts w:ascii="Cambria" w:hAnsi="Cambria"/>
          <w:sz w:val="24"/>
        </w:rPr>
        <w:t>o treści następującej:</w:t>
      </w:r>
    </w:p>
    <w:p w14:paraId="69149F2E" w14:textId="77777777" w:rsidR="00E125B7" w:rsidRPr="00A737F3" w:rsidRDefault="00E125B7" w:rsidP="005E0A37">
      <w:pPr>
        <w:jc w:val="both"/>
        <w:rPr>
          <w:rFonts w:ascii="Cambria" w:hAnsi="Cambria" w:cs="Arial"/>
        </w:rPr>
      </w:pPr>
    </w:p>
    <w:p w14:paraId="572BA5E4" w14:textId="77777777" w:rsidR="00E125B7" w:rsidRPr="00A737F3" w:rsidRDefault="00E125B7" w:rsidP="005E0A37">
      <w:pPr>
        <w:jc w:val="center"/>
        <w:rPr>
          <w:rFonts w:ascii="Cambria" w:hAnsi="Cambria" w:cs="Arial"/>
          <w:b/>
          <w:bCs/>
        </w:rPr>
      </w:pPr>
      <w:bookmarkStart w:id="1" w:name="_Hlk148616654"/>
      <w:r w:rsidRPr="00A737F3">
        <w:rPr>
          <w:rFonts w:ascii="Cambria" w:hAnsi="Cambria" w:cs="Arial"/>
        </w:rPr>
        <w:t xml:space="preserve">§ </w:t>
      </w:r>
      <w:r w:rsidRPr="00A737F3">
        <w:rPr>
          <w:rFonts w:ascii="Cambria" w:hAnsi="Cambria" w:cs="Arial"/>
          <w:b/>
          <w:bCs/>
        </w:rPr>
        <w:t>1</w:t>
      </w:r>
    </w:p>
    <w:p w14:paraId="2FAC7A51" w14:textId="1A102A5E" w:rsidR="00AE714D" w:rsidRPr="00A737F3" w:rsidRDefault="00AE714D" w:rsidP="0044226B">
      <w:pPr>
        <w:pStyle w:val="Tekstpodstawowywcity"/>
        <w:widowControl w:val="0"/>
        <w:numPr>
          <w:ilvl w:val="0"/>
          <w:numId w:val="30"/>
        </w:numPr>
        <w:adjustRightInd w:val="0"/>
        <w:spacing w:after="0"/>
        <w:ind w:left="0" w:firstLine="0"/>
        <w:jc w:val="both"/>
        <w:textAlignment w:val="baseline"/>
        <w:rPr>
          <w:rFonts w:ascii="Cambria" w:hAnsi="Cambria"/>
          <w:lang w:val="pl-PL"/>
        </w:rPr>
      </w:pPr>
      <w:bookmarkStart w:id="2" w:name="_Hlk128464317"/>
      <w:bookmarkEnd w:id="1"/>
      <w:r w:rsidRPr="00A737F3">
        <w:rPr>
          <w:rFonts w:ascii="Cambria" w:hAnsi="Cambria"/>
          <w:lang w:val="pl-PL"/>
        </w:rPr>
        <w:t xml:space="preserve">Przedmiotem Umowy jest wykonanie dokumentacji projektowej dla zadań: </w:t>
      </w:r>
    </w:p>
    <w:p w14:paraId="390BA81C" w14:textId="77777777" w:rsidR="00A737F3" w:rsidRPr="00A737F3" w:rsidRDefault="00A737F3" w:rsidP="00A51BDF">
      <w:pPr>
        <w:pStyle w:val="Akapitzlist"/>
        <w:numPr>
          <w:ilvl w:val="0"/>
          <w:numId w:val="39"/>
        </w:numPr>
        <w:ind w:left="851" w:hanging="284"/>
        <w:jc w:val="both"/>
        <w:rPr>
          <w:rFonts w:ascii="Cambria" w:hAnsi="Cambria"/>
          <w:b/>
          <w:bCs/>
        </w:rPr>
      </w:pPr>
      <w:bookmarkStart w:id="3" w:name="_Hlk148429652"/>
      <w:r w:rsidRPr="00A737F3">
        <w:rPr>
          <w:rFonts w:ascii="Cambria" w:hAnsi="Cambria"/>
          <w:b/>
          <w:bCs/>
        </w:rPr>
        <w:t>Pakiet 1:  Zmiana sposobu zasilania 3 budynków mieszkalnych wielorodzinnych. Budowa/przebudowa wysokoparametrowej osiedlowej sieci ciepłowniczej do budynków przy ul. Opolskiej 2 i 4, Elbląskiej 5 w Rumi</w:t>
      </w:r>
    </w:p>
    <w:p w14:paraId="0F3D0A80" w14:textId="77777777" w:rsidR="00A737F3" w:rsidRPr="00A737F3" w:rsidRDefault="00A737F3" w:rsidP="00A737F3">
      <w:pPr>
        <w:pStyle w:val="Akapitzlist"/>
        <w:ind w:left="851" w:hanging="284"/>
        <w:jc w:val="both"/>
        <w:rPr>
          <w:rFonts w:ascii="Cambria" w:hAnsi="Cambria"/>
          <w:b/>
          <w:bCs/>
        </w:rPr>
      </w:pPr>
    </w:p>
    <w:p w14:paraId="33C87930" w14:textId="77777777" w:rsidR="00A737F3" w:rsidRPr="00A737F3" w:rsidRDefault="00A737F3" w:rsidP="00A51BDF">
      <w:pPr>
        <w:pStyle w:val="Akapitzlist"/>
        <w:numPr>
          <w:ilvl w:val="0"/>
          <w:numId w:val="39"/>
        </w:numPr>
        <w:ind w:left="851" w:hanging="284"/>
        <w:jc w:val="both"/>
        <w:rPr>
          <w:rFonts w:ascii="Cambria" w:hAnsi="Cambria"/>
          <w:b/>
          <w:bCs/>
        </w:rPr>
      </w:pPr>
      <w:r w:rsidRPr="00A737F3">
        <w:rPr>
          <w:rFonts w:ascii="Cambria" w:hAnsi="Cambria"/>
          <w:b/>
          <w:bCs/>
        </w:rPr>
        <w:t>Pakiet 2:  Zmiana sposobu zasilania budynku usługowego. Budowa/przebudowa wysokoparametrowego przyłącza ciepłowniczego do budynku przy ul. Katowickiej 16 w Rumi</w:t>
      </w:r>
    </w:p>
    <w:p w14:paraId="35238975" w14:textId="63891F70" w:rsidR="0044226B" w:rsidRPr="00A737F3" w:rsidRDefault="0044226B" w:rsidP="0044226B">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A737F3">
        <w:rPr>
          <w:rFonts w:ascii="Cambria" w:hAnsi="Cambria"/>
          <w:lang w:val="pl-PL"/>
        </w:rPr>
        <w:t>Szczegółowe dane dotyczące realizacji przedmiotu zamówienia zawarte zostały w Warunkach Technicznych (</w:t>
      </w:r>
      <w:r w:rsidRPr="00A737F3">
        <w:rPr>
          <w:rFonts w:ascii="Cambria" w:hAnsi="Cambria"/>
          <w:b/>
          <w:bCs/>
          <w:lang w:val="pl-PL"/>
        </w:rPr>
        <w:t>załącznik nr 4</w:t>
      </w:r>
      <w:r w:rsidRPr="00A737F3">
        <w:rPr>
          <w:rFonts w:ascii="Cambria" w:hAnsi="Cambria"/>
          <w:lang w:val="pl-PL"/>
        </w:rPr>
        <w:t xml:space="preserve"> oraz </w:t>
      </w:r>
      <w:r w:rsidRPr="00A737F3">
        <w:rPr>
          <w:rFonts w:ascii="Cambria" w:hAnsi="Cambria"/>
          <w:b/>
          <w:bCs/>
          <w:lang w:val="pl-PL"/>
        </w:rPr>
        <w:t>5</w:t>
      </w:r>
      <w:r w:rsidRPr="00A737F3">
        <w:rPr>
          <w:rFonts w:ascii="Cambria" w:hAnsi="Cambria"/>
          <w:lang w:val="pl-PL"/>
        </w:rPr>
        <w:t xml:space="preserve"> do Umowy – odrębne dla każdego z Pakietów).</w:t>
      </w:r>
    </w:p>
    <w:p w14:paraId="5A8AA0A1" w14:textId="2A3F8ACE" w:rsidR="00AE714D" w:rsidRDefault="00AE714D" w:rsidP="0044226B">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A737F3">
        <w:rPr>
          <w:rFonts w:ascii="Cambria" w:hAnsi="Cambria"/>
          <w:lang w:val="pl-PL"/>
        </w:rPr>
        <w:t>W ramach realizacji niniejszej Umowy Wykonawca winien w szczególności:</w:t>
      </w:r>
    </w:p>
    <w:p w14:paraId="21CB2840" w14:textId="615633F5" w:rsidR="00792F82" w:rsidRPr="00792F82" w:rsidRDefault="00792F82" w:rsidP="00792F82">
      <w:pPr>
        <w:pStyle w:val="Akapitzlist"/>
        <w:numPr>
          <w:ilvl w:val="1"/>
          <w:numId w:val="30"/>
        </w:numPr>
        <w:ind w:hanging="796"/>
        <w:contextualSpacing/>
        <w:jc w:val="both"/>
        <w:rPr>
          <w:rFonts w:ascii="Cambria" w:eastAsia="Calibri" w:hAnsi="Cambria"/>
          <w:spacing w:val="-2"/>
          <w:lang w:eastAsia="en-US"/>
        </w:rPr>
      </w:pPr>
      <w:bookmarkStart w:id="4" w:name="_Hlk162332121"/>
      <w:r w:rsidRPr="00792F82">
        <w:rPr>
          <w:rFonts w:ascii="Cambria" w:eastAsia="Calibri" w:hAnsi="Cambria"/>
          <w:b/>
          <w:bCs/>
          <w:spacing w:val="-2"/>
          <w:lang w:eastAsia="en-US"/>
        </w:rPr>
        <w:t>Pakiet nr 1:</w:t>
      </w:r>
    </w:p>
    <w:bookmarkEnd w:id="4"/>
    <w:p w14:paraId="09D3DE32"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uzyskać mapę do celów projektowych wraz z aktualizacjami;</w:t>
      </w:r>
    </w:p>
    <w:p w14:paraId="1FFFC775" w14:textId="416A5E4D" w:rsidR="00792F82" w:rsidRPr="00792F82" w:rsidRDefault="00792F82" w:rsidP="00A51BDF">
      <w:pPr>
        <w:numPr>
          <w:ilvl w:val="0"/>
          <w:numId w:val="34"/>
        </w:numPr>
        <w:spacing w:after="160"/>
        <w:ind w:left="993" w:hanging="284"/>
        <w:jc w:val="both"/>
        <w:rPr>
          <w:rFonts w:ascii="Cambria" w:hAnsi="Cambria" w:cstheme="minorHAnsi"/>
        </w:rPr>
      </w:pPr>
      <w:bookmarkStart w:id="5" w:name="_Hlk162361878"/>
      <w:r w:rsidRPr="00792F82">
        <w:rPr>
          <w:rFonts w:ascii="Cambria" w:hAnsi="Cambria" w:cstheme="minorHAnsi"/>
        </w:rPr>
        <w:lastRenderedPageBreak/>
        <w:t>w</w:t>
      </w:r>
      <w:r w:rsidR="00E836D5">
        <w:rPr>
          <w:rFonts w:ascii="Cambria" w:hAnsi="Cambria" w:cstheme="minorHAnsi"/>
        </w:rPr>
        <w:t>y</w:t>
      </w:r>
      <w:r w:rsidRPr="00792F82">
        <w:rPr>
          <w:rFonts w:ascii="Cambria" w:hAnsi="Cambria" w:cstheme="minorHAnsi"/>
        </w:rPr>
        <w:t>stąpić do właścicieli terenu w celu uzyskania zgody/zgód (przy ścisłej współpracy z Zamawiającym</w:t>
      </w:r>
      <w:r w:rsidR="00E232EB">
        <w:rPr>
          <w:rFonts w:ascii="Cambria" w:hAnsi="Cambria" w:cstheme="minorHAnsi"/>
        </w:rPr>
        <w:t xml:space="preserve">, wraz z dostarczeniem </w:t>
      </w:r>
      <w:r w:rsidR="009E5AE7">
        <w:rPr>
          <w:rFonts w:ascii="Cambria" w:hAnsi="Cambria" w:cstheme="minorHAnsi"/>
        </w:rPr>
        <w:t xml:space="preserve">Zamawiającemu dokumentu, z którego będzie wynikać </w:t>
      </w:r>
      <w:r w:rsidR="00E232EB">
        <w:rPr>
          <w:rFonts w:ascii="Cambria" w:hAnsi="Cambria" w:cstheme="minorHAnsi"/>
        </w:rPr>
        <w:t>umocowani</w:t>
      </w:r>
      <w:r w:rsidR="009E5AE7">
        <w:rPr>
          <w:rFonts w:ascii="Cambria" w:hAnsi="Cambria" w:cstheme="minorHAnsi"/>
        </w:rPr>
        <w:t>e do udzielenia takiej zgody np. pełnomocnictwo</w:t>
      </w:r>
      <w:r w:rsidRPr="00792F82">
        <w:rPr>
          <w:rFonts w:ascii="Cambria" w:hAnsi="Cambria" w:cstheme="minorHAnsi"/>
        </w:rPr>
        <w:t xml:space="preserve">), </w:t>
      </w:r>
      <w:r w:rsidR="009E5AE7">
        <w:rPr>
          <w:rFonts w:ascii="Cambria" w:hAnsi="Cambria" w:cstheme="minorHAnsi"/>
        </w:rPr>
        <w:t xml:space="preserve">w przypadku braku zgody właściciela </w:t>
      </w:r>
      <w:r w:rsidRPr="00792F82">
        <w:rPr>
          <w:rFonts w:ascii="Cambria" w:hAnsi="Cambria" w:cstheme="minorHAnsi"/>
        </w:rPr>
        <w:t>ewentualnie uzysk</w:t>
      </w:r>
      <w:r w:rsidR="009E5AE7">
        <w:rPr>
          <w:rFonts w:ascii="Cambria" w:hAnsi="Cambria" w:cstheme="minorHAnsi"/>
        </w:rPr>
        <w:t>ać</w:t>
      </w:r>
      <w:r w:rsidR="00881234">
        <w:rPr>
          <w:rFonts w:ascii="Cambria" w:hAnsi="Cambria" w:cstheme="minorHAnsi"/>
        </w:rPr>
        <w:t xml:space="preserve"> </w:t>
      </w:r>
      <w:r w:rsidRPr="00792F82">
        <w:rPr>
          <w:rFonts w:ascii="Cambria" w:hAnsi="Cambria" w:cstheme="minorHAnsi"/>
        </w:rPr>
        <w:t>decyzj</w:t>
      </w:r>
      <w:r w:rsidR="009E5AE7">
        <w:rPr>
          <w:rFonts w:ascii="Cambria" w:hAnsi="Cambria" w:cstheme="minorHAnsi"/>
        </w:rPr>
        <w:t>ę właściwego starosty wydaną na podstawie przepisu art. 124 ust. 1 ustawy z dnia 21 sierpnia 1997 r. o gospodarce nieruchomościami  zezwalającą na ograniczenie sposobu korzystania z nieruchomości;</w:t>
      </w:r>
      <w:bookmarkEnd w:id="5"/>
      <w:r w:rsidRPr="00792F82">
        <w:rPr>
          <w:rFonts w:ascii="Cambria" w:hAnsi="Cambria" w:cstheme="minorHAnsi"/>
        </w:rPr>
        <w:t xml:space="preserve"> </w:t>
      </w:r>
    </w:p>
    <w:p w14:paraId="32939C2F" w14:textId="072BD0FC"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sporządzić opinię geotechniczną wraz z dokumentacją badań podłoża gruntowego i projektem geotechnicznym</w:t>
      </w:r>
      <w:r w:rsidR="00F04143">
        <w:rPr>
          <w:rFonts w:ascii="Cambria" w:hAnsi="Cambria" w:cstheme="minorHAnsi"/>
        </w:rPr>
        <w:t xml:space="preserve"> </w:t>
      </w:r>
      <w:r w:rsidR="00F04143" w:rsidRPr="00F04143">
        <w:rPr>
          <w:rFonts w:ascii="Cambria" w:hAnsi="Cambria" w:cstheme="minorHAnsi"/>
          <w:b/>
          <w:bCs/>
          <w:color w:val="ED0000"/>
        </w:rPr>
        <w:t>modyfikacja z dnia 10.04.2024 r.:</w:t>
      </w:r>
      <w:r w:rsidR="00F04143">
        <w:rPr>
          <w:rFonts w:ascii="Cambria" w:hAnsi="Cambria" w:cstheme="minorHAnsi"/>
          <w:b/>
          <w:bCs/>
          <w:color w:val="ED0000"/>
        </w:rPr>
        <w:t xml:space="preserve"> </w:t>
      </w:r>
      <w:r w:rsidR="00F04143" w:rsidRPr="00F04143">
        <w:rPr>
          <w:rFonts w:ascii="Cambria" w:hAnsi="Cambria" w:cstheme="minorHAnsi"/>
          <w:b/>
          <w:bCs/>
        </w:rPr>
        <w:t>(*jeśli będzie wymagana)</w:t>
      </w:r>
      <w:r w:rsidRPr="00792F82">
        <w:rPr>
          <w:rFonts w:ascii="Cambria" w:hAnsi="Cambria" w:cstheme="minorHAnsi"/>
        </w:rPr>
        <w:t>;</w:t>
      </w:r>
    </w:p>
    <w:p w14:paraId="63DB9841"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uzyskać decyzję/zgodę/opinię konserwatora zabytków </w:t>
      </w:r>
      <w:bookmarkStart w:id="6" w:name="_Hlk163564687"/>
      <w:r w:rsidRPr="00792F82">
        <w:rPr>
          <w:rFonts w:ascii="Cambria" w:hAnsi="Cambria" w:cstheme="minorHAnsi"/>
        </w:rPr>
        <w:t>(*jeśli będzie wymagana)</w:t>
      </w:r>
      <w:bookmarkEnd w:id="6"/>
      <w:r w:rsidRPr="00792F82">
        <w:rPr>
          <w:rFonts w:ascii="Cambria" w:hAnsi="Cambria" w:cstheme="minorHAnsi"/>
        </w:rPr>
        <w:t xml:space="preserve">; </w:t>
      </w:r>
    </w:p>
    <w:p w14:paraId="7A6CE601"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uzyskać zgody archeologa wraz z badaniami archeologicznymi i pozwoleniem konserwatora zabytków (*jeśli będzie wymagana); </w:t>
      </w:r>
    </w:p>
    <w:p w14:paraId="3EC09FE3"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sporządzić projekt inwentaryzacji zieleni wraz z gospodarką drzewostanu (*jeśli będzie wymagany); </w:t>
      </w:r>
    </w:p>
    <w:p w14:paraId="7EC2941D"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sporządzić projekt nasadzeń zastępczych z uzyskaniem zgody na wycinkę zieleni (*jeśli będzie wymagany); </w:t>
      </w:r>
    </w:p>
    <w:p w14:paraId="09B915C6"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przygotować projekt organizacji ruchu/odtworzenia nawierzchni wraz z uzgodnieniem (*jeśli będą wymagane); </w:t>
      </w:r>
    </w:p>
    <w:p w14:paraId="1C84FC83" w14:textId="63B241F1"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uzyskać uzgodnienia OPEC (1. Projekt Budowlany, 2. Projekt Techniczny) dla osiedlowej sieci; </w:t>
      </w:r>
      <w:r w:rsidRPr="00792F82">
        <w:rPr>
          <w:rFonts w:ascii="Cambria" w:eastAsia="Calibri" w:hAnsi="Cambria"/>
          <w:lang w:eastAsia="en-US"/>
        </w:rPr>
        <w:t>na podkładzie własnościowym PZD, PZT, na MPZP i na MDCP, z zestawieniem własności działek i długościami zaprojektowanych na nich rurociągów</w:t>
      </w:r>
      <w:r>
        <w:rPr>
          <w:rFonts w:ascii="Cambria" w:eastAsia="Calibri" w:hAnsi="Cambria"/>
          <w:lang w:eastAsia="en-US"/>
        </w:rPr>
        <w:t>;</w:t>
      </w:r>
    </w:p>
    <w:p w14:paraId="34D7EE2E"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uzyskać uzgodnienia OPEC, ZUD, WOM, Inwestycje Urzędu Miasta, gestorzy sieci i wszelkie niezbędne zgody i/lub decyzje konieczne do uzyskania pozwolenia na budowę/zgłoszenia budowy*;</w:t>
      </w:r>
    </w:p>
    <w:p w14:paraId="5AD92437"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wykonać Projekt Budowlany (PZT, PAB, PT o szczegółowości wykonawczego), kosztorys i przedmiar wraz z pozwoleniem na budowę/zgłoszeniem dla odcinka osiedlowej sieci ciepłowniczej*; </w:t>
      </w:r>
    </w:p>
    <w:p w14:paraId="574F3316"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sporządzić dokumentację zgodnie z wytycznymi technicznymi OPEC, które zawarte są na stronie internetowej: </w:t>
      </w:r>
      <w:hyperlink r:id="rId8" w:history="1">
        <w:r w:rsidRPr="00792F82">
          <w:rPr>
            <w:rFonts w:ascii="Cambria" w:hAnsi="Cambria" w:cstheme="minorHAnsi"/>
            <w:color w:val="0000FF"/>
            <w:u w:val="single"/>
          </w:rPr>
          <w:t>https://opecgdy.com.pl/dla-klienta/wytyczne-do-projektowania-i-wykonastwa/</w:t>
        </w:r>
      </w:hyperlink>
      <w:r w:rsidRPr="00792F82">
        <w:rPr>
          <w:rFonts w:ascii="Cambria" w:hAnsi="Cambria" w:cstheme="minorHAnsi"/>
        </w:rPr>
        <w:t>;</w:t>
      </w:r>
    </w:p>
    <w:p w14:paraId="1467BC6B"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 xml:space="preserve">wykonać przedmiot zamówienia na podst. załączonych </w:t>
      </w:r>
      <w:r w:rsidRPr="00792F82">
        <w:rPr>
          <w:rFonts w:ascii="Cambria" w:hAnsi="Cambria" w:cstheme="minorHAnsi"/>
          <w:b/>
          <w:bCs/>
        </w:rPr>
        <w:t>Warunków Technicznych OPEC nr 60R/2023</w:t>
      </w:r>
      <w:r w:rsidRPr="00792F82">
        <w:rPr>
          <w:rFonts w:ascii="Cambria" w:hAnsi="Cambria" w:cstheme="minorHAnsi"/>
        </w:rPr>
        <w:t xml:space="preserve"> z dnia 09.10.2023 r. (</w:t>
      </w:r>
      <w:r w:rsidRPr="00792F82">
        <w:rPr>
          <w:rFonts w:ascii="Cambria" w:hAnsi="Cambria" w:cstheme="minorHAnsi"/>
          <w:b/>
          <w:bCs/>
        </w:rPr>
        <w:t>załącznik nr 3</w:t>
      </w:r>
      <w:r w:rsidRPr="00792F82">
        <w:rPr>
          <w:rFonts w:ascii="Cambria" w:hAnsi="Cambria" w:cstheme="minorHAnsi"/>
        </w:rPr>
        <w:t xml:space="preserve"> do SWZ);</w:t>
      </w:r>
    </w:p>
    <w:p w14:paraId="6AB41E26"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przekazać Zamawiającemu:</w:t>
      </w:r>
    </w:p>
    <w:p w14:paraId="1AF58A5F" w14:textId="77777777" w:rsidR="00792F82" w:rsidRPr="00792F82" w:rsidRDefault="00792F82" w:rsidP="00A51BDF">
      <w:pPr>
        <w:numPr>
          <w:ilvl w:val="0"/>
          <w:numId w:val="35"/>
        </w:numPr>
        <w:spacing w:after="160"/>
        <w:jc w:val="both"/>
        <w:rPr>
          <w:rFonts w:ascii="Cambria" w:hAnsi="Cambria" w:cstheme="minorHAnsi"/>
          <w:lang w:val="x-none" w:eastAsia="en-US"/>
        </w:rPr>
      </w:pPr>
      <w:r w:rsidRPr="00792F82">
        <w:rPr>
          <w:rFonts w:ascii="Cambria" w:hAnsi="Cambria" w:cstheme="minorHAnsi"/>
          <w:lang w:val="x-none" w:eastAsia="en-US"/>
        </w:rPr>
        <w:t>komplet korespondencji prowadzonej z instytucjami, gestorami innych sieci i innymi stronami trzecimi  w zakresie realizacji zamówienia oraz oryginały uzgodnień z zestawieniem przekazywanych dokumentów,</w:t>
      </w:r>
    </w:p>
    <w:p w14:paraId="58CA2DEF" w14:textId="77777777" w:rsidR="00792F82" w:rsidRPr="00792F82" w:rsidRDefault="00792F82" w:rsidP="00A51BDF">
      <w:pPr>
        <w:numPr>
          <w:ilvl w:val="0"/>
          <w:numId w:val="35"/>
        </w:numPr>
        <w:spacing w:after="160"/>
        <w:jc w:val="both"/>
        <w:rPr>
          <w:rFonts w:ascii="Cambria" w:hAnsi="Cambria" w:cstheme="minorHAnsi"/>
          <w:lang w:val="x-none" w:eastAsia="en-US"/>
        </w:rPr>
      </w:pPr>
      <w:r w:rsidRPr="00792F82">
        <w:rPr>
          <w:rFonts w:ascii="Cambria" w:hAnsi="Cambria" w:cstheme="minorHAnsi"/>
          <w:lang w:val="x-none" w:eastAsia="en-US"/>
        </w:rPr>
        <w:lastRenderedPageBreak/>
        <w:t>wypisy z ewidencji gruntów dla działek, na których zaprojektowany będzie przedmiot zamówienia,</w:t>
      </w:r>
    </w:p>
    <w:p w14:paraId="5F511858" w14:textId="77777777" w:rsidR="00792F82" w:rsidRPr="00792F82" w:rsidRDefault="00792F82" w:rsidP="00A51BDF">
      <w:pPr>
        <w:numPr>
          <w:ilvl w:val="0"/>
          <w:numId w:val="35"/>
        </w:numPr>
        <w:spacing w:after="160"/>
        <w:jc w:val="both"/>
        <w:rPr>
          <w:rFonts w:ascii="Cambria" w:hAnsi="Cambria" w:cstheme="minorHAnsi"/>
          <w:lang w:val="x-none" w:eastAsia="en-US"/>
        </w:rPr>
      </w:pPr>
      <w:r w:rsidRPr="00792F82">
        <w:rPr>
          <w:rFonts w:ascii="Cambria" w:hAnsi="Cambria" w:cstheme="minorHAnsi"/>
          <w:lang w:val="x-none" w:eastAsia="en-US"/>
        </w:rPr>
        <w:t>mapę w formie elektronicznej z warstwami, na których będzie zaprojektowany przedmiot zamówienia, z podaniem numerów działek oraz tabelarycznym zestawieniem działek (wraz z informacją dot. zgody na dysp. nieruchom. i długościami zaprojektowanych na nich rurociągów).</w:t>
      </w:r>
    </w:p>
    <w:p w14:paraId="451FBEBC" w14:textId="77777777" w:rsidR="00792F82" w:rsidRPr="00792F82" w:rsidRDefault="00792F82" w:rsidP="00792F82">
      <w:pPr>
        <w:spacing w:after="160"/>
        <w:ind w:left="993" w:hanging="284"/>
        <w:jc w:val="both"/>
        <w:rPr>
          <w:rFonts w:ascii="Cambria" w:hAnsi="Cambria" w:cstheme="minorHAnsi"/>
          <w:i/>
          <w:iCs/>
          <w:u w:val="single"/>
        </w:rPr>
      </w:pPr>
      <w:r w:rsidRPr="00792F82">
        <w:rPr>
          <w:rFonts w:ascii="Cambria" w:hAnsi="Cambria" w:cstheme="minorHAnsi"/>
          <w:i/>
          <w:iCs/>
          <w:u w:val="single"/>
        </w:rPr>
        <w:t xml:space="preserve">(*) Wykonawca ma obowiązek wykonania w sytuacji, gdy prawidłowa realizacja zamówienia tego wymaga. </w:t>
      </w:r>
    </w:p>
    <w:p w14:paraId="6DE5192C" w14:textId="77777777" w:rsidR="00792F82" w:rsidRPr="00792F82" w:rsidRDefault="00792F82" w:rsidP="00A51BDF">
      <w:pPr>
        <w:numPr>
          <w:ilvl w:val="0"/>
          <w:numId w:val="34"/>
        </w:numPr>
        <w:spacing w:after="160"/>
        <w:ind w:left="993" w:hanging="284"/>
        <w:jc w:val="both"/>
        <w:rPr>
          <w:rFonts w:ascii="Cambria" w:hAnsi="Cambria" w:cstheme="minorHAnsi"/>
        </w:rPr>
      </w:pPr>
      <w:r w:rsidRPr="00792F82">
        <w:rPr>
          <w:rFonts w:ascii="Cambria" w:hAnsi="Cambria" w:cstheme="minorHAnsi"/>
        </w:rPr>
        <w:t>przy opracowaniu przedmiotu zamówienia uwzględnić należy:</w:t>
      </w:r>
    </w:p>
    <w:p w14:paraId="090395E3" w14:textId="77777777" w:rsidR="00792F82" w:rsidRPr="00792F82" w:rsidRDefault="00792F82" w:rsidP="00A51BDF">
      <w:pPr>
        <w:numPr>
          <w:ilvl w:val="0"/>
          <w:numId w:val="40"/>
        </w:numPr>
        <w:spacing w:after="160"/>
        <w:jc w:val="both"/>
        <w:rPr>
          <w:rFonts w:ascii="Cambria" w:hAnsi="Cambria" w:cstheme="minorHAnsi"/>
          <w:lang w:val="x-none" w:eastAsia="en-US"/>
        </w:rPr>
      </w:pPr>
      <w:r w:rsidRPr="00792F82">
        <w:rPr>
          <w:rFonts w:ascii="Cambria" w:hAnsi="Cambria" w:cstheme="minorHAnsi"/>
          <w:lang w:val="x-none" w:eastAsia="en-US"/>
        </w:rPr>
        <w:t>zaprojektowanie za punktem włączenia do istniejącej sieci ciepłowniczej studni na preizolowane zawory odcinające,</w:t>
      </w:r>
    </w:p>
    <w:p w14:paraId="6999E454" w14:textId="77777777" w:rsidR="00792F82" w:rsidRPr="00792F82" w:rsidRDefault="00792F82" w:rsidP="00A51BDF">
      <w:pPr>
        <w:numPr>
          <w:ilvl w:val="0"/>
          <w:numId w:val="40"/>
        </w:numPr>
        <w:spacing w:after="160"/>
        <w:jc w:val="both"/>
        <w:rPr>
          <w:rFonts w:ascii="Cambria" w:hAnsi="Cambria" w:cstheme="minorHAnsi"/>
          <w:lang w:val="x-none" w:eastAsia="en-US"/>
        </w:rPr>
      </w:pPr>
      <w:r w:rsidRPr="00792F82">
        <w:rPr>
          <w:rFonts w:ascii="Cambria" w:hAnsi="Cambria" w:cstheme="minorHAnsi"/>
          <w:lang w:val="x-none" w:eastAsia="en-US"/>
        </w:rPr>
        <w:t>ująć w dokumentacji unieczynnienie i zabezpieczenie unieczynnionych rurociągów,</w:t>
      </w:r>
    </w:p>
    <w:p w14:paraId="4FD95390" w14:textId="77777777" w:rsidR="00792F82" w:rsidRPr="00792F82" w:rsidRDefault="00792F82" w:rsidP="00A51BDF">
      <w:pPr>
        <w:numPr>
          <w:ilvl w:val="0"/>
          <w:numId w:val="40"/>
        </w:numPr>
        <w:spacing w:after="160"/>
        <w:jc w:val="both"/>
        <w:rPr>
          <w:rFonts w:ascii="Cambria" w:hAnsi="Cambria" w:cstheme="minorHAnsi"/>
          <w:lang w:val="x-none" w:eastAsia="en-US"/>
        </w:rPr>
      </w:pPr>
      <w:r w:rsidRPr="00792F82">
        <w:rPr>
          <w:rFonts w:ascii="Cambria" w:hAnsi="Cambria" w:cstheme="minorHAnsi"/>
          <w:lang w:val="x-none" w:eastAsia="en-US"/>
        </w:rPr>
        <w:t>ująć zawory do wcinki na gorąco, a następnie zawory odcinające DN50 na nitce Opolskiej 2, zawory odcinające DN65 na nitce do Elbląskiej 5, Opolskiej 4.</w:t>
      </w:r>
    </w:p>
    <w:p w14:paraId="7C1AA200" w14:textId="418CDF6C" w:rsidR="00792F82" w:rsidRDefault="00792F82" w:rsidP="00792F82">
      <w:pPr>
        <w:pStyle w:val="Akapitzlist"/>
        <w:numPr>
          <w:ilvl w:val="1"/>
          <w:numId w:val="30"/>
        </w:numPr>
        <w:ind w:hanging="796"/>
        <w:contextualSpacing/>
        <w:jc w:val="both"/>
        <w:rPr>
          <w:rFonts w:ascii="Cambria" w:eastAsia="Calibri" w:hAnsi="Cambria"/>
          <w:b/>
          <w:bCs/>
          <w:spacing w:val="-2"/>
          <w:lang w:eastAsia="en-US"/>
        </w:rPr>
      </w:pPr>
      <w:r w:rsidRPr="00792F82">
        <w:rPr>
          <w:rFonts w:ascii="Cambria" w:eastAsia="Calibri" w:hAnsi="Cambria"/>
          <w:b/>
          <w:bCs/>
          <w:spacing w:val="-2"/>
          <w:lang w:eastAsia="en-US"/>
        </w:rPr>
        <w:t xml:space="preserve">Pakiet nr </w:t>
      </w:r>
      <w:r>
        <w:rPr>
          <w:rFonts w:ascii="Cambria" w:eastAsia="Calibri" w:hAnsi="Cambria"/>
          <w:b/>
          <w:bCs/>
          <w:spacing w:val="-2"/>
          <w:lang w:eastAsia="en-US"/>
        </w:rPr>
        <w:t>2</w:t>
      </w:r>
      <w:r w:rsidRPr="00792F82">
        <w:rPr>
          <w:rFonts w:ascii="Cambria" w:eastAsia="Calibri" w:hAnsi="Cambria"/>
          <w:b/>
          <w:bCs/>
          <w:spacing w:val="-2"/>
          <w:lang w:eastAsia="en-US"/>
        </w:rPr>
        <w:t>:</w:t>
      </w:r>
    </w:p>
    <w:p w14:paraId="6FEB3F2B" w14:textId="77777777" w:rsidR="00792F82" w:rsidRDefault="00792F82" w:rsidP="00A51BDF">
      <w:pPr>
        <w:numPr>
          <w:ilvl w:val="0"/>
          <w:numId w:val="41"/>
        </w:numPr>
        <w:spacing w:after="160"/>
        <w:ind w:hanging="644"/>
        <w:jc w:val="both"/>
        <w:rPr>
          <w:rFonts w:ascii="Cambria" w:hAnsi="Cambria" w:cstheme="minorHAnsi"/>
        </w:rPr>
      </w:pPr>
      <w:r w:rsidRPr="004216C5">
        <w:rPr>
          <w:rFonts w:ascii="Cambria" w:hAnsi="Cambria" w:cstheme="minorHAnsi"/>
        </w:rPr>
        <w:t>uzyskać mapę do celów projektowych wraz z aktualizacjami;</w:t>
      </w:r>
    </w:p>
    <w:p w14:paraId="2EE34BFC" w14:textId="37AB3336" w:rsidR="00792F82" w:rsidRPr="009C349F" w:rsidRDefault="00E836D5" w:rsidP="00A51BDF">
      <w:pPr>
        <w:numPr>
          <w:ilvl w:val="0"/>
          <w:numId w:val="41"/>
        </w:numPr>
        <w:spacing w:after="160"/>
        <w:ind w:hanging="644"/>
        <w:jc w:val="both"/>
        <w:rPr>
          <w:rFonts w:ascii="Cambria" w:hAnsi="Cambria" w:cstheme="minorHAnsi"/>
        </w:rPr>
      </w:pPr>
      <w:r w:rsidRPr="00792F82">
        <w:rPr>
          <w:rFonts w:ascii="Cambria" w:hAnsi="Cambria" w:cstheme="minorHAnsi"/>
        </w:rPr>
        <w:t>w</w:t>
      </w:r>
      <w:r>
        <w:rPr>
          <w:rFonts w:ascii="Cambria" w:hAnsi="Cambria" w:cstheme="minorHAnsi"/>
        </w:rPr>
        <w:t>y</w:t>
      </w:r>
      <w:r w:rsidRPr="00792F82">
        <w:rPr>
          <w:rFonts w:ascii="Cambria" w:hAnsi="Cambria" w:cstheme="minorHAnsi"/>
        </w:rPr>
        <w:t>stąpić do właścicieli terenu w celu uzyskania zgody/zgód (przy ścisłej współpracy z Zamawiającym</w:t>
      </w:r>
      <w:r>
        <w:rPr>
          <w:rFonts w:ascii="Cambria" w:hAnsi="Cambria" w:cstheme="minorHAnsi"/>
        </w:rPr>
        <w:t>, wraz z dostarczeniem Zamawiającemu dokumentu, z którego będzie wynikać umocowanie do udzielenia takiej zgody np. pełnomocnictwo</w:t>
      </w:r>
      <w:r w:rsidRPr="00792F82">
        <w:rPr>
          <w:rFonts w:ascii="Cambria" w:hAnsi="Cambria" w:cstheme="minorHAnsi"/>
        </w:rPr>
        <w:t xml:space="preserve">), </w:t>
      </w:r>
      <w:r>
        <w:rPr>
          <w:rFonts w:ascii="Cambria" w:hAnsi="Cambria" w:cstheme="minorHAnsi"/>
        </w:rPr>
        <w:t xml:space="preserve">w przypadku braku zgody właściciela </w:t>
      </w:r>
      <w:r w:rsidRPr="00792F82">
        <w:rPr>
          <w:rFonts w:ascii="Cambria" w:hAnsi="Cambria" w:cstheme="minorHAnsi"/>
        </w:rPr>
        <w:t>ewentualnie uzysk</w:t>
      </w:r>
      <w:r>
        <w:rPr>
          <w:rFonts w:ascii="Cambria" w:hAnsi="Cambria" w:cstheme="minorHAnsi"/>
        </w:rPr>
        <w:t xml:space="preserve">ać </w:t>
      </w:r>
      <w:r w:rsidRPr="00792F82">
        <w:rPr>
          <w:rFonts w:ascii="Cambria" w:hAnsi="Cambria" w:cstheme="minorHAnsi"/>
        </w:rPr>
        <w:t>decyzj</w:t>
      </w:r>
      <w:r>
        <w:rPr>
          <w:rFonts w:ascii="Cambria" w:hAnsi="Cambria" w:cstheme="minorHAnsi"/>
        </w:rPr>
        <w:t>ę właściwego starosty wydaną na podstawie przepisu art. 124 ust. 1 ustawy z dnia 21 sierpnia 1997 r. o gospodarce nieruchomościami  zezwalającą na ograniczenie sposobu korzystania z nieruchomości;</w:t>
      </w:r>
      <w:r w:rsidR="00792F82" w:rsidRPr="009C349F">
        <w:rPr>
          <w:rFonts w:ascii="Cambria" w:hAnsi="Cambria" w:cstheme="minorHAnsi"/>
        </w:rPr>
        <w:t xml:space="preserve"> </w:t>
      </w:r>
    </w:p>
    <w:p w14:paraId="60E6C3A8" w14:textId="77777777" w:rsidR="00792F82" w:rsidRPr="009C349F" w:rsidRDefault="00792F82" w:rsidP="00A51BDF">
      <w:pPr>
        <w:numPr>
          <w:ilvl w:val="0"/>
          <w:numId w:val="41"/>
        </w:numPr>
        <w:spacing w:after="160"/>
        <w:ind w:hanging="644"/>
        <w:jc w:val="both"/>
        <w:rPr>
          <w:rFonts w:ascii="Cambria" w:hAnsi="Cambria" w:cstheme="minorHAnsi"/>
        </w:rPr>
      </w:pPr>
      <w:r>
        <w:rPr>
          <w:rFonts w:ascii="Cambria" w:hAnsi="Cambria" w:cstheme="minorHAnsi"/>
        </w:rPr>
        <w:t>sporządzić opinię geotechniczną wraz z dokumentacją badań podłoża gruntowego i projektem geotechnicznym;</w:t>
      </w:r>
    </w:p>
    <w:p w14:paraId="0FECFE51" w14:textId="77777777" w:rsidR="00792F82" w:rsidRPr="009C349F" w:rsidRDefault="00792F82" w:rsidP="00A51BDF">
      <w:pPr>
        <w:numPr>
          <w:ilvl w:val="0"/>
          <w:numId w:val="41"/>
        </w:numPr>
        <w:spacing w:after="160"/>
        <w:ind w:hanging="644"/>
        <w:jc w:val="both"/>
        <w:rPr>
          <w:rFonts w:ascii="Cambria" w:hAnsi="Cambria" w:cstheme="minorHAnsi"/>
        </w:rPr>
      </w:pPr>
      <w:r>
        <w:rPr>
          <w:rFonts w:ascii="Cambria" w:hAnsi="Cambria" w:cstheme="minorHAnsi"/>
        </w:rPr>
        <w:t xml:space="preserve">uzyskać </w:t>
      </w:r>
      <w:r w:rsidRPr="009C349F">
        <w:rPr>
          <w:rFonts w:ascii="Cambria" w:hAnsi="Cambria" w:cstheme="minorHAnsi"/>
        </w:rPr>
        <w:t>decyzj</w:t>
      </w:r>
      <w:r>
        <w:rPr>
          <w:rFonts w:ascii="Cambria" w:hAnsi="Cambria" w:cstheme="minorHAnsi"/>
        </w:rPr>
        <w:t>ę</w:t>
      </w:r>
      <w:r w:rsidRPr="009C349F">
        <w:rPr>
          <w:rFonts w:ascii="Cambria" w:hAnsi="Cambria" w:cstheme="minorHAnsi"/>
        </w:rPr>
        <w:t>/zgod</w:t>
      </w:r>
      <w:r>
        <w:rPr>
          <w:rFonts w:ascii="Cambria" w:hAnsi="Cambria" w:cstheme="minorHAnsi"/>
        </w:rPr>
        <w:t>ę</w:t>
      </w:r>
      <w:r w:rsidRPr="009C349F">
        <w:rPr>
          <w:rFonts w:ascii="Cambria" w:hAnsi="Cambria" w:cstheme="minorHAnsi"/>
        </w:rPr>
        <w:t>/opini</w:t>
      </w:r>
      <w:r>
        <w:rPr>
          <w:rFonts w:ascii="Cambria" w:hAnsi="Cambria" w:cstheme="minorHAnsi"/>
        </w:rPr>
        <w:t>ę</w:t>
      </w:r>
      <w:r w:rsidRPr="009C349F">
        <w:rPr>
          <w:rFonts w:ascii="Cambria" w:hAnsi="Cambria" w:cstheme="minorHAnsi"/>
        </w:rPr>
        <w:t xml:space="preserve"> konserwatora zabytków (*jeśli </w:t>
      </w:r>
      <w:r>
        <w:rPr>
          <w:rFonts w:ascii="Cambria" w:hAnsi="Cambria" w:cstheme="minorHAnsi"/>
        </w:rPr>
        <w:t xml:space="preserve">będzie </w:t>
      </w:r>
      <w:r w:rsidRPr="009C349F">
        <w:rPr>
          <w:rFonts w:ascii="Cambria" w:hAnsi="Cambria" w:cstheme="minorHAnsi"/>
        </w:rPr>
        <w:t>wymagan</w:t>
      </w:r>
      <w:r>
        <w:rPr>
          <w:rFonts w:ascii="Cambria" w:hAnsi="Cambria" w:cstheme="minorHAnsi"/>
        </w:rPr>
        <w:t>a</w:t>
      </w:r>
      <w:r w:rsidRPr="009C349F">
        <w:rPr>
          <w:rFonts w:ascii="Cambria" w:hAnsi="Cambria" w:cstheme="minorHAnsi"/>
        </w:rPr>
        <w:t xml:space="preserve">); </w:t>
      </w:r>
    </w:p>
    <w:p w14:paraId="11E52DB0" w14:textId="77777777" w:rsidR="00792F82" w:rsidRPr="009C349F" w:rsidRDefault="00792F82" w:rsidP="00A51BDF">
      <w:pPr>
        <w:numPr>
          <w:ilvl w:val="0"/>
          <w:numId w:val="41"/>
        </w:numPr>
        <w:spacing w:after="160"/>
        <w:ind w:hanging="644"/>
        <w:jc w:val="both"/>
        <w:rPr>
          <w:rFonts w:ascii="Cambria" w:hAnsi="Cambria" w:cstheme="minorHAnsi"/>
        </w:rPr>
      </w:pPr>
      <w:r>
        <w:rPr>
          <w:rFonts w:ascii="Cambria" w:hAnsi="Cambria" w:cstheme="minorHAnsi"/>
        </w:rPr>
        <w:t xml:space="preserve">sporządzić </w:t>
      </w:r>
      <w:r w:rsidRPr="009C349F">
        <w:rPr>
          <w:rFonts w:ascii="Cambria" w:hAnsi="Cambria" w:cstheme="minorHAnsi"/>
        </w:rPr>
        <w:t xml:space="preserve">projekt inwentaryzacji zieleni </w:t>
      </w:r>
      <w:r>
        <w:rPr>
          <w:rFonts w:ascii="Cambria" w:hAnsi="Cambria" w:cstheme="minorHAnsi"/>
        </w:rPr>
        <w:t xml:space="preserve">wraz </w:t>
      </w:r>
      <w:r w:rsidRPr="009C349F">
        <w:rPr>
          <w:rFonts w:ascii="Cambria" w:hAnsi="Cambria" w:cstheme="minorHAnsi"/>
        </w:rPr>
        <w:t>z gospodarką drzewostanu (*jeśli będ</w:t>
      </w:r>
      <w:r>
        <w:rPr>
          <w:rFonts w:ascii="Cambria" w:hAnsi="Cambria" w:cstheme="minorHAnsi"/>
        </w:rPr>
        <w:t>zie</w:t>
      </w:r>
      <w:r w:rsidRPr="009C349F">
        <w:rPr>
          <w:rFonts w:ascii="Cambria" w:hAnsi="Cambria" w:cstheme="minorHAnsi"/>
        </w:rPr>
        <w:t xml:space="preserve"> wymagan</w:t>
      </w:r>
      <w:r>
        <w:rPr>
          <w:rFonts w:ascii="Cambria" w:hAnsi="Cambria" w:cstheme="minorHAnsi"/>
        </w:rPr>
        <w:t>y</w:t>
      </w:r>
      <w:r w:rsidRPr="009C349F">
        <w:rPr>
          <w:rFonts w:ascii="Cambria" w:hAnsi="Cambria" w:cstheme="minorHAnsi"/>
        </w:rPr>
        <w:t xml:space="preserve">); </w:t>
      </w:r>
    </w:p>
    <w:p w14:paraId="20167EA0" w14:textId="77777777" w:rsidR="00792F82" w:rsidRPr="009C349F" w:rsidRDefault="00792F82" w:rsidP="00A51BDF">
      <w:pPr>
        <w:numPr>
          <w:ilvl w:val="0"/>
          <w:numId w:val="41"/>
        </w:numPr>
        <w:spacing w:after="160"/>
        <w:ind w:hanging="644"/>
        <w:jc w:val="both"/>
        <w:rPr>
          <w:rFonts w:ascii="Cambria" w:hAnsi="Cambria" w:cstheme="minorHAnsi"/>
        </w:rPr>
      </w:pPr>
      <w:r>
        <w:rPr>
          <w:rFonts w:ascii="Cambria" w:hAnsi="Cambria" w:cstheme="minorHAnsi"/>
        </w:rPr>
        <w:t xml:space="preserve">sporządzić </w:t>
      </w:r>
      <w:r w:rsidRPr="009C349F">
        <w:rPr>
          <w:rFonts w:ascii="Cambria" w:hAnsi="Cambria" w:cstheme="minorHAnsi"/>
        </w:rPr>
        <w:t>projekt nasadzeń zastępczych z uzyskaniem zgody na wycinkę zieleni (*jeśli będ</w:t>
      </w:r>
      <w:r>
        <w:rPr>
          <w:rFonts w:ascii="Cambria" w:hAnsi="Cambria" w:cstheme="minorHAnsi"/>
        </w:rPr>
        <w:t>zie</w:t>
      </w:r>
      <w:r w:rsidRPr="009C349F">
        <w:rPr>
          <w:rFonts w:ascii="Cambria" w:hAnsi="Cambria" w:cstheme="minorHAnsi"/>
        </w:rPr>
        <w:t xml:space="preserve"> wymagan</w:t>
      </w:r>
      <w:r>
        <w:rPr>
          <w:rFonts w:ascii="Cambria" w:hAnsi="Cambria" w:cstheme="minorHAnsi"/>
        </w:rPr>
        <w:t>y</w:t>
      </w:r>
      <w:r w:rsidRPr="009C349F">
        <w:rPr>
          <w:rFonts w:ascii="Cambria" w:hAnsi="Cambria" w:cstheme="minorHAnsi"/>
        </w:rPr>
        <w:t xml:space="preserve">); </w:t>
      </w:r>
    </w:p>
    <w:p w14:paraId="1A0470C2" w14:textId="77777777" w:rsidR="00792F82" w:rsidRPr="009C349F" w:rsidRDefault="00792F82" w:rsidP="00A51BDF">
      <w:pPr>
        <w:numPr>
          <w:ilvl w:val="0"/>
          <w:numId w:val="41"/>
        </w:numPr>
        <w:spacing w:after="160"/>
        <w:ind w:hanging="644"/>
        <w:jc w:val="both"/>
        <w:rPr>
          <w:rFonts w:ascii="Cambria" w:hAnsi="Cambria" w:cstheme="minorHAnsi"/>
        </w:rPr>
      </w:pPr>
      <w:r>
        <w:rPr>
          <w:rFonts w:ascii="Cambria" w:hAnsi="Cambria" w:cstheme="minorHAnsi"/>
        </w:rPr>
        <w:t xml:space="preserve">przygotować </w:t>
      </w:r>
      <w:r w:rsidRPr="009C349F">
        <w:rPr>
          <w:rFonts w:ascii="Cambria" w:hAnsi="Cambria" w:cstheme="minorHAnsi"/>
        </w:rPr>
        <w:t>projekt</w:t>
      </w:r>
      <w:r>
        <w:rPr>
          <w:rFonts w:ascii="Cambria" w:hAnsi="Cambria" w:cstheme="minorHAnsi"/>
        </w:rPr>
        <w:t xml:space="preserve"> </w:t>
      </w:r>
      <w:r w:rsidRPr="009C349F">
        <w:rPr>
          <w:rFonts w:ascii="Cambria" w:hAnsi="Cambria" w:cstheme="minorHAnsi"/>
        </w:rPr>
        <w:t xml:space="preserve">organizacji ruchu/odtworzenia nawierzchni wraz z uzgodnieniem (*jeśli będą wymagane); </w:t>
      </w:r>
    </w:p>
    <w:p w14:paraId="37667188" w14:textId="6B83C357" w:rsidR="00792F82" w:rsidRPr="003E74D4" w:rsidRDefault="00792F82" w:rsidP="00A51BDF">
      <w:pPr>
        <w:numPr>
          <w:ilvl w:val="0"/>
          <w:numId w:val="41"/>
        </w:numPr>
        <w:spacing w:after="160"/>
        <w:ind w:hanging="644"/>
        <w:jc w:val="both"/>
        <w:rPr>
          <w:rFonts w:ascii="Cambria" w:hAnsi="Cambria" w:cstheme="minorHAnsi"/>
        </w:rPr>
      </w:pPr>
      <w:r w:rsidRPr="009C349F">
        <w:rPr>
          <w:rFonts w:ascii="Cambria" w:hAnsi="Cambria" w:cstheme="minorHAnsi"/>
        </w:rPr>
        <w:t>uzyska</w:t>
      </w:r>
      <w:r>
        <w:rPr>
          <w:rFonts w:ascii="Cambria" w:hAnsi="Cambria" w:cstheme="minorHAnsi"/>
        </w:rPr>
        <w:t>ć</w:t>
      </w:r>
      <w:r w:rsidRPr="009C349F">
        <w:rPr>
          <w:rFonts w:ascii="Cambria" w:hAnsi="Cambria" w:cstheme="minorHAnsi"/>
        </w:rPr>
        <w:t xml:space="preserve"> uzgodni</w:t>
      </w:r>
      <w:r>
        <w:rPr>
          <w:rFonts w:ascii="Cambria" w:hAnsi="Cambria" w:cstheme="minorHAnsi"/>
        </w:rPr>
        <w:t>enia</w:t>
      </w:r>
      <w:r w:rsidRPr="009C349F">
        <w:rPr>
          <w:rFonts w:ascii="Cambria" w:hAnsi="Cambria" w:cstheme="minorHAnsi"/>
        </w:rPr>
        <w:t xml:space="preserve"> OPEC</w:t>
      </w:r>
      <w:r>
        <w:rPr>
          <w:rFonts w:ascii="Cambria" w:hAnsi="Cambria" w:cstheme="minorHAnsi"/>
        </w:rPr>
        <w:t xml:space="preserve"> </w:t>
      </w:r>
      <w:r w:rsidRPr="009C349F">
        <w:rPr>
          <w:rFonts w:ascii="Cambria" w:hAnsi="Cambria" w:cstheme="minorHAnsi"/>
        </w:rPr>
        <w:t xml:space="preserve">(1. Projekt Budowlany, 2. Projekt Techniczny); </w:t>
      </w:r>
      <w:r w:rsidRPr="003411AD">
        <w:rPr>
          <w:rFonts w:ascii="Cambria" w:hAnsi="Cambria" w:cstheme="minorHAnsi"/>
        </w:rPr>
        <w:t>na podkładzie własnościowym PZD, PZT, na MPZP i na MDCP, z zestawieniem własności działek i długościami zaprojektowanych na nich rurociągów</w:t>
      </w:r>
      <w:r>
        <w:rPr>
          <w:rFonts w:ascii="Cambria" w:hAnsi="Cambria" w:cstheme="minorHAnsi"/>
        </w:rPr>
        <w:t>;</w:t>
      </w:r>
    </w:p>
    <w:p w14:paraId="701E4AF1" w14:textId="77777777" w:rsidR="00792F82" w:rsidRPr="009C349F" w:rsidRDefault="00792F82" w:rsidP="00A51BDF">
      <w:pPr>
        <w:numPr>
          <w:ilvl w:val="0"/>
          <w:numId w:val="41"/>
        </w:numPr>
        <w:spacing w:after="160"/>
        <w:ind w:hanging="644"/>
        <w:jc w:val="both"/>
        <w:rPr>
          <w:rFonts w:ascii="Cambria" w:hAnsi="Cambria" w:cstheme="minorHAnsi"/>
        </w:rPr>
      </w:pPr>
      <w:r w:rsidRPr="009C349F">
        <w:rPr>
          <w:rFonts w:ascii="Cambria" w:hAnsi="Cambria" w:cstheme="minorHAnsi"/>
        </w:rPr>
        <w:lastRenderedPageBreak/>
        <w:t>uzyska</w:t>
      </w:r>
      <w:r>
        <w:rPr>
          <w:rFonts w:ascii="Cambria" w:hAnsi="Cambria" w:cstheme="minorHAnsi"/>
        </w:rPr>
        <w:t>ć</w:t>
      </w:r>
      <w:r w:rsidRPr="009C349F">
        <w:rPr>
          <w:rFonts w:ascii="Cambria" w:hAnsi="Cambria" w:cstheme="minorHAnsi"/>
        </w:rPr>
        <w:t xml:space="preserve"> uzgodnie</w:t>
      </w:r>
      <w:r>
        <w:rPr>
          <w:rFonts w:ascii="Cambria" w:hAnsi="Cambria" w:cstheme="minorHAnsi"/>
        </w:rPr>
        <w:t>nia</w:t>
      </w:r>
      <w:r w:rsidRPr="009C349F">
        <w:rPr>
          <w:rFonts w:ascii="Cambria" w:hAnsi="Cambria" w:cstheme="minorHAnsi"/>
        </w:rPr>
        <w:t xml:space="preserve"> OPEC, ZUD, WOM, Inwestycje Urzędu Miasta, gestorzy sieci i wszelkie niezbędne zgody</w:t>
      </w:r>
      <w:r>
        <w:rPr>
          <w:rFonts w:ascii="Cambria" w:hAnsi="Cambria" w:cstheme="minorHAnsi"/>
        </w:rPr>
        <w:t xml:space="preserve"> i/lub</w:t>
      </w:r>
      <w:r w:rsidRPr="009C349F">
        <w:rPr>
          <w:rFonts w:ascii="Cambria" w:hAnsi="Cambria" w:cstheme="minorHAnsi"/>
        </w:rPr>
        <w:t xml:space="preserve"> decyzje konieczne do uzyskania pozwolenia na budowę/zgłoszenia budowy</w:t>
      </w:r>
      <w:r>
        <w:rPr>
          <w:rFonts w:ascii="Cambria" w:hAnsi="Cambria" w:cstheme="minorHAnsi"/>
        </w:rPr>
        <w:t>*;</w:t>
      </w:r>
    </w:p>
    <w:p w14:paraId="552DE5E7" w14:textId="77777777" w:rsidR="00792F82" w:rsidRPr="009C349F" w:rsidRDefault="00792F82" w:rsidP="00A51BDF">
      <w:pPr>
        <w:numPr>
          <w:ilvl w:val="0"/>
          <w:numId w:val="41"/>
        </w:numPr>
        <w:spacing w:after="160"/>
        <w:ind w:hanging="644"/>
        <w:jc w:val="both"/>
        <w:rPr>
          <w:rFonts w:ascii="Cambria" w:hAnsi="Cambria" w:cstheme="minorHAnsi"/>
        </w:rPr>
      </w:pPr>
      <w:r w:rsidRPr="009C349F">
        <w:rPr>
          <w:rFonts w:ascii="Cambria" w:hAnsi="Cambria" w:cstheme="minorHAnsi"/>
        </w:rPr>
        <w:t>wykona</w:t>
      </w:r>
      <w:r>
        <w:rPr>
          <w:rFonts w:ascii="Cambria" w:hAnsi="Cambria" w:cstheme="minorHAnsi"/>
        </w:rPr>
        <w:t>ć</w:t>
      </w:r>
      <w:r w:rsidRPr="009C349F">
        <w:rPr>
          <w:rFonts w:ascii="Cambria" w:hAnsi="Cambria" w:cstheme="minorHAnsi"/>
        </w:rPr>
        <w:t xml:space="preserve"> </w:t>
      </w:r>
      <w:r>
        <w:rPr>
          <w:rFonts w:ascii="Cambria" w:hAnsi="Cambria" w:cstheme="minorHAnsi"/>
        </w:rPr>
        <w:t>P</w:t>
      </w:r>
      <w:r w:rsidRPr="009C349F">
        <w:rPr>
          <w:rFonts w:ascii="Cambria" w:hAnsi="Cambria" w:cstheme="minorHAnsi"/>
        </w:rPr>
        <w:t>roj</w:t>
      </w:r>
      <w:r>
        <w:rPr>
          <w:rFonts w:ascii="Cambria" w:hAnsi="Cambria" w:cstheme="minorHAnsi"/>
        </w:rPr>
        <w:t>ekt B</w:t>
      </w:r>
      <w:r w:rsidRPr="009C349F">
        <w:rPr>
          <w:rFonts w:ascii="Cambria" w:hAnsi="Cambria" w:cstheme="minorHAnsi"/>
        </w:rPr>
        <w:t>udowlan</w:t>
      </w:r>
      <w:r>
        <w:rPr>
          <w:rFonts w:ascii="Cambria" w:hAnsi="Cambria" w:cstheme="minorHAnsi"/>
        </w:rPr>
        <w:t>y</w:t>
      </w:r>
      <w:r w:rsidRPr="009C349F">
        <w:rPr>
          <w:rFonts w:ascii="Cambria" w:hAnsi="Cambria" w:cstheme="minorHAnsi"/>
        </w:rPr>
        <w:t xml:space="preserve"> (PZT, PAB, PT o szczegółowości wykonawczego), kosztorys i przedmiar wraz z pozwoleniem na budowę/zgłoszeniem dla odcinka osiedlowej sieci ciepłowniczej</w:t>
      </w:r>
      <w:r>
        <w:rPr>
          <w:rFonts w:ascii="Cambria" w:hAnsi="Cambria" w:cstheme="minorHAnsi"/>
        </w:rPr>
        <w:t>*</w:t>
      </w:r>
      <w:r w:rsidRPr="009C349F">
        <w:rPr>
          <w:rFonts w:ascii="Cambria" w:hAnsi="Cambria" w:cstheme="minorHAnsi"/>
        </w:rPr>
        <w:t xml:space="preserve">; </w:t>
      </w:r>
    </w:p>
    <w:p w14:paraId="5CD9AD8D" w14:textId="77777777" w:rsidR="00792F82" w:rsidRDefault="00792F82" w:rsidP="00A51BDF">
      <w:pPr>
        <w:numPr>
          <w:ilvl w:val="0"/>
          <w:numId w:val="41"/>
        </w:numPr>
        <w:spacing w:after="160"/>
        <w:ind w:hanging="644"/>
        <w:jc w:val="both"/>
        <w:rPr>
          <w:rFonts w:ascii="Cambria" w:hAnsi="Cambria" w:cstheme="minorHAnsi"/>
        </w:rPr>
      </w:pPr>
      <w:r w:rsidRPr="004216C5">
        <w:rPr>
          <w:rFonts w:ascii="Cambria" w:hAnsi="Cambria" w:cstheme="minorHAnsi"/>
        </w:rPr>
        <w:t xml:space="preserve">sporządzić dokumentację zgodnie z wytycznymi technicznymi OPEC, które zawarte są na stronie internetowej: </w:t>
      </w:r>
      <w:hyperlink r:id="rId9" w:history="1">
        <w:r w:rsidRPr="004216C5">
          <w:rPr>
            <w:rStyle w:val="Hipercze"/>
            <w:rFonts w:ascii="Cambria" w:hAnsi="Cambria" w:cstheme="minorHAnsi"/>
          </w:rPr>
          <w:t>https://opecgdy.com.pl/dla-klienta/wytyczne-do-projektowania-i-wykonastwa/</w:t>
        </w:r>
      </w:hyperlink>
      <w:r w:rsidRPr="004216C5">
        <w:rPr>
          <w:rFonts w:ascii="Cambria" w:hAnsi="Cambria" w:cstheme="minorHAnsi"/>
        </w:rPr>
        <w:t>;</w:t>
      </w:r>
    </w:p>
    <w:p w14:paraId="25E3E3E0" w14:textId="77777777" w:rsidR="00792F82" w:rsidRPr="00E531B9" w:rsidRDefault="00792F82" w:rsidP="00A51BDF">
      <w:pPr>
        <w:numPr>
          <w:ilvl w:val="0"/>
          <w:numId w:val="41"/>
        </w:numPr>
        <w:spacing w:after="160"/>
        <w:ind w:hanging="644"/>
        <w:jc w:val="both"/>
        <w:rPr>
          <w:rFonts w:ascii="Cambria" w:hAnsi="Cambria" w:cstheme="minorHAnsi"/>
        </w:rPr>
      </w:pPr>
      <w:r w:rsidRPr="00E531B9">
        <w:rPr>
          <w:rFonts w:ascii="Cambria" w:hAnsi="Cambria" w:cstheme="minorHAnsi"/>
        </w:rPr>
        <w:t xml:space="preserve">wykonać przedmiot zamówienia na podst. załączonych </w:t>
      </w:r>
      <w:r w:rsidRPr="00E531B9">
        <w:rPr>
          <w:rFonts w:ascii="Cambria" w:hAnsi="Cambria" w:cstheme="minorHAnsi"/>
          <w:b/>
          <w:bCs/>
        </w:rPr>
        <w:t>Warunków</w:t>
      </w:r>
      <w:r w:rsidRPr="00E531B9">
        <w:rPr>
          <w:rFonts w:ascii="Cambria" w:hAnsi="Cambria" w:cstheme="minorHAnsi"/>
        </w:rPr>
        <w:t xml:space="preserve"> </w:t>
      </w:r>
      <w:r w:rsidRPr="00E531B9">
        <w:rPr>
          <w:rFonts w:ascii="Cambria" w:hAnsi="Cambria" w:cstheme="minorHAnsi"/>
          <w:b/>
          <w:bCs/>
        </w:rPr>
        <w:t xml:space="preserve">Technicznych OPEC </w:t>
      </w:r>
      <w:bookmarkStart w:id="7" w:name="_Hlk162331916"/>
      <w:r w:rsidRPr="00E531B9">
        <w:rPr>
          <w:rFonts w:ascii="Cambria" w:hAnsi="Cambria" w:cstheme="minorHAnsi"/>
          <w:b/>
          <w:bCs/>
        </w:rPr>
        <w:t>13R/2024</w:t>
      </w:r>
      <w:r w:rsidRPr="00E531B9">
        <w:rPr>
          <w:rFonts w:ascii="Cambria" w:hAnsi="Cambria" w:cstheme="minorHAnsi"/>
        </w:rPr>
        <w:t xml:space="preserve"> z dnia 13.02.2024 r</w:t>
      </w:r>
      <w:bookmarkEnd w:id="7"/>
      <w:r w:rsidRPr="00E531B9">
        <w:rPr>
          <w:rFonts w:ascii="Cambria" w:hAnsi="Cambria" w:cstheme="minorHAnsi"/>
        </w:rPr>
        <w:t>. (</w:t>
      </w:r>
      <w:r w:rsidRPr="00E531B9">
        <w:rPr>
          <w:rFonts w:ascii="Cambria" w:hAnsi="Cambria" w:cstheme="minorHAnsi"/>
          <w:b/>
          <w:bCs/>
        </w:rPr>
        <w:t>załącznik nr 4</w:t>
      </w:r>
      <w:r w:rsidRPr="00E531B9">
        <w:rPr>
          <w:rFonts w:ascii="Cambria" w:hAnsi="Cambria" w:cstheme="minorHAnsi"/>
        </w:rPr>
        <w:t xml:space="preserve"> do SWZ);</w:t>
      </w:r>
    </w:p>
    <w:p w14:paraId="32A9C033" w14:textId="77777777" w:rsidR="00792F82" w:rsidRPr="004216C5" w:rsidRDefault="00792F82" w:rsidP="00A51BDF">
      <w:pPr>
        <w:numPr>
          <w:ilvl w:val="0"/>
          <w:numId w:val="41"/>
        </w:numPr>
        <w:spacing w:after="160"/>
        <w:ind w:hanging="644"/>
        <w:jc w:val="both"/>
        <w:rPr>
          <w:rFonts w:ascii="Cambria" w:hAnsi="Cambria" w:cstheme="minorHAnsi"/>
        </w:rPr>
      </w:pPr>
      <w:r w:rsidRPr="004216C5">
        <w:rPr>
          <w:rFonts w:ascii="Cambria" w:hAnsi="Cambria" w:cstheme="minorHAnsi"/>
        </w:rPr>
        <w:t>przekazać Zamawiającemu:</w:t>
      </w:r>
    </w:p>
    <w:p w14:paraId="353F245E" w14:textId="77777777" w:rsidR="00792F82" w:rsidRPr="004216C5" w:rsidRDefault="00792F82" w:rsidP="00A51BDF">
      <w:pPr>
        <w:pStyle w:val="Akapitzlist"/>
        <w:numPr>
          <w:ilvl w:val="0"/>
          <w:numId w:val="43"/>
        </w:numPr>
        <w:spacing w:after="160"/>
        <w:jc w:val="both"/>
        <w:rPr>
          <w:rFonts w:ascii="Cambria" w:hAnsi="Cambria" w:cstheme="minorHAnsi"/>
          <w:lang w:eastAsia="en-US"/>
        </w:rPr>
      </w:pPr>
      <w:r w:rsidRPr="004216C5">
        <w:rPr>
          <w:rFonts w:ascii="Cambria" w:hAnsi="Cambria" w:cstheme="minorHAnsi"/>
          <w:lang w:eastAsia="en-US"/>
        </w:rPr>
        <w:t>komplet korespondencji prowadzonej z instytucjami, gestorami innych sieci i innymi stronami trzecimi  w zakresie realizacji zamówienia oraz oryginały uzgodnień z zestawieniem przekazywanych dokumentów,</w:t>
      </w:r>
    </w:p>
    <w:p w14:paraId="5262FAB2" w14:textId="77777777" w:rsidR="00792F82" w:rsidRPr="004216C5" w:rsidRDefault="00792F82" w:rsidP="00A51BDF">
      <w:pPr>
        <w:pStyle w:val="Akapitzlist"/>
        <w:numPr>
          <w:ilvl w:val="0"/>
          <w:numId w:val="43"/>
        </w:numPr>
        <w:spacing w:after="160"/>
        <w:jc w:val="both"/>
        <w:rPr>
          <w:rFonts w:ascii="Cambria" w:hAnsi="Cambria" w:cstheme="minorHAnsi"/>
          <w:lang w:eastAsia="en-US"/>
        </w:rPr>
      </w:pPr>
      <w:r w:rsidRPr="004216C5">
        <w:rPr>
          <w:rFonts w:ascii="Cambria" w:hAnsi="Cambria" w:cstheme="minorHAnsi"/>
          <w:lang w:eastAsia="en-US"/>
        </w:rPr>
        <w:t>wypisy z ewidencji gruntów dla działek, na których zaprojektowany będzie przedmiot zamówienia,</w:t>
      </w:r>
    </w:p>
    <w:p w14:paraId="3A38629E" w14:textId="77777777" w:rsidR="00792F82" w:rsidRPr="004216C5" w:rsidRDefault="00792F82" w:rsidP="00A51BDF">
      <w:pPr>
        <w:pStyle w:val="Akapitzlist"/>
        <w:numPr>
          <w:ilvl w:val="0"/>
          <w:numId w:val="43"/>
        </w:numPr>
        <w:spacing w:after="160"/>
        <w:jc w:val="both"/>
        <w:rPr>
          <w:rFonts w:ascii="Cambria" w:hAnsi="Cambria" w:cstheme="minorHAnsi"/>
          <w:lang w:eastAsia="en-US"/>
        </w:rPr>
      </w:pPr>
      <w:r w:rsidRPr="004216C5">
        <w:rPr>
          <w:rFonts w:ascii="Cambria" w:hAnsi="Cambria" w:cstheme="minorHAnsi"/>
          <w:lang w:eastAsia="en-US"/>
        </w:rPr>
        <w:t>mapę w formie elektronicznej z warstwami, na których będzie zaprojektowany przedmiot zamówienia, z podaniem numerów działek oraz tabelarycznym zestawieniem działek (wraz z informacją dot. zgody na dysp. nieruchom. i długościami zaprojektowanych na nich rurociągów).</w:t>
      </w:r>
    </w:p>
    <w:p w14:paraId="202C2D14" w14:textId="77777777" w:rsidR="00792F82" w:rsidRDefault="00792F82" w:rsidP="00792F82">
      <w:pPr>
        <w:spacing w:after="160"/>
        <w:ind w:left="993" w:hanging="284"/>
        <w:jc w:val="both"/>
        <w:rPr>
          <w:rFonts w:ascii="Cambria" w:hAnsi="Cambria" w:cstheme="minorHAnsi"/>
          <w:i/>
          <w:iCs/>
          <w:u w:val="single"/>
        </w:rPr>
      </w:pPr>
      <w:r w:rsidRPr="004216C5">
        <w:rPr>
          <w:rFonts w:ascii="Cambria" w:hAnsi="Cambria" w:cstheme="minorHAnsi"/>
          <w:i/>
          <w:iCs/>
          <w:u w:val="single"/>
        </w:rPr>
        <w:t xml:space="preserve">(*) Wykonawca ma obowiązek wykonania w sytuacji, gdy prawidłowa realizacja zamówienia tego wymaga. </w:t>
      </w:r>
    </w:p>
    <w:p w14:paraId="59CA1E66" w14:textId="77777777" w:rsidR="00792F82" w:rsidRDefault="00792F82" w:rsidP="00A51BDF">
      <w:pPr>
        <w:numPr>
          <w:ilvl w:val="0"/>
          <w:numId w:val="34"/>
        </w:numPr>
        <w:spacing w:after="160"/>
        <w:ind w:left="993" w:hanging="284"/>
        <w:jc w:val="both"/>
        <w:rPr>
          <w:rFonts w:ascii="Cambria" w:hAnsi="Cambria" w:cstheme="minorHAnsi"/>
        </w:rPr>
      </w:pPr>
      <w:r>
        <w:rPr>
          <w:rFonts w:ascii="Cambria" w:hAnsi="Cambria" w:cstheme="minorHAnsi"/>
        </w:rPr>
        <w:t>przy opracowaniu przedmiotu zamówienia uwzględnić należy:</w:t>
      </w:r>
    </w:p>
    <w:p w14:paraId="39FD097E" w14:textId="77777777" w:rsidR="00792F82" w:rsidRPr="001A02B3" w:rsidRDefault="00792F82" w:rsidP="00A51BDF">
      <w:pPr>
        <w:pStyle w:val="Akapitzlist"/>
        <w:numPr>
          <w:ilvl w:val="0"/>
          <w:numId w:val="42"/>
        </w:numPr>
        <w:spacing w:after="160"/>
        <w:jc w:val="both"/>
        <w:rPr>
          <w:rFonts w:ascii="Cambria" w:hAnsi="Cambria" w:cstheme="minorHAnsi"/>
          <w:lang w:eastAsia="en-US"/>
        </w:rPr>
      </w:pPr>
      <w:r>
        <w:rPr>
          <w:rFonts w:ascii="Cambria" w:hAnsi="Cambria" w:cstheme="minorHAnsi"/>
          <w:lang w:eastAsia="en-US"/>
        </w:rPr>
        <w:t xml:space="preserve">zaprojektowanie </w:t>
      </w:r>
      <w:r w:rsidRPr="001A02B3">
        <w:rPr>
          <w:rFonts w:ascii="Cambria" w:hAnsi="Cambria" w:cstheme="minorHAnsi"/>
          <w:lang w:eastAsia="en-US"/>
        </w:rPr>
        <w:t>za punktem włączenia do istniejącej sieci ciepłowniczej studni na preizolowane zawory odcinające</w:t>
      </w:r>
      <w:r>
        <w:rPr>
          <w:rFonts w:ascii="Cambria" w:hAnsi="Cambria" w:cstheme="minorHAnsi"/>
          <w:lang w:eastAsia="en-US"/>
        </w:rPr>
        <w:t>,</w:t>
      </w:r>
    </w:p>
    <w:p w14:paraId="3B6209D4" w14:textId="77777777" w:rsidR="00792F82" w:rsidRPr="004D3E9E" w:rsidRDefault="00792F82" w:rsidP="00A51BDF">
      <w:pPr>
        <w:pStyle w:val="Akapitzlist"/>
        <w:numPr>
          <w:ilvl w:val="0"/>
          <w:numId w:val="42"/>
        </w:numPr>
        <w:spacing w:after="160"/>
        <w:jc w:val="both"/>
        <w:rPr>
          <w:rFonts w:ascii="Cambria" w:hAnsi="Cambria" w:cstheme="minorHAnsi"/>
          <w:lang w:eastAsia="en-US"/>
        </w:rPr>
      </w:pPr>
      <w:r w:rsidRPr="004D3E9E">
        <w:rPr>
          <w:rFonts w:ascii="Cambria" w:hAnsi="Cambria" w:cstheme="minorHAnsi"/>
          <w:lang w:eastAsia="en-US"/>
        </w:rPr>
        <w:t>ująć w dokumentacji unieczynnienie i zabezpieczenie unieczynnionych rurociągów,</w:t>
      </w:r>
    </w:p>
    <w:p w14:paraId="3B1FE8CD" w14:textId="77777777" w:rsidR="00792F82" w:rsidRPr="00E50206" w:rsidRDefault="00792F82" w:rsidP="00A51BDF">
      <w:pPr>
        <w:pStyle w:val="Akapitzlist"/>
        <w:numPr>
          <w:ilvl w:val="0"/>
          <w:numId w:val="42"/>
        </w:numPr>
        <w:spacing w:after="160"/>
        <w:jc w:val="both"/>
        <w:rPr>
          <w:rFonts w:ascii="Cambria" w:hAnsi="Cambria" w:cstheme="minorHAnsi"/>
          <w:lang w:eastAsia="en-US"/>
        </w:rPr>
      </w:pPr>
      <w:r w:rsidRPr="00E50206">
        <w:rPr>
          <w:rFonts w:ascii="Cambria" w:hAnsi="Cambria" w:cstheme="minorHAnsi"/>
          <w:lang w:eastAsia="en-US"/>
        </w:rPr>
        <w:t>ująć zawory do wcinki na gorąco (jeśli będzie miejsce lub trójnik) , a  następnie zawory odcinające</w:t>
      </w:r>
      <w:r>
        <w:rPr>
          <w:rFonts w:ascii="Cambria" w:hAnsi="Cambria" w:cstheme="minorHAnsi"/>
          <w:lang w:eastAsia="en-US"/>
        </w:rPr>
        <w:t>,</w:t>
      </w:r>
    </w:p>
    <w:p w14:paraId="5232D1B2" w14:textId="77777777" w:rsidR="00792F82" w:rsidRPr="00E531B9" w:rsidRDefault="00792F82" w:rsidP="00A51BDF">
      <w:pPr>
        <w:pStyle w:val="Akapitzlist"/>
        <w:numPr>
          <w:ilvl w:val="0"/>
          <w:numId w:val="42"/>
        </w:numPr>
        <w:spacing w:after="160"/>
        <w:jc w:val="both"/>
        <w:rPr>
          <w:rFonts w:ascii="Cambria" w:hAnsi="Cambria" w:cstheme="minorHAnsi"/>
          <w:lang w:eastAsia="en-US"/>
        </w:rPr>
      </w:pPr>
      <w:r w:rsidRPr="00E50206">
        <w:rPr>
          <w:rFonts w:ascii="Cambria" w:hAnsi="Cambria" w:cstheme="minorHAnsi"/>
          <w:lang w:eastAsia="en-US"/>
        </w:rPr>
        <w:t>fakt, iż obecne rurociągi nie mają instalacji alarmowej</w:t>
      </w:r>
      <w:r>
        <w:rPr>
          <w:rFonts w:ascii="Cambria" w:hAnsi="Cambria" w:cstheme="minorHAnsi"/>
          <w:lang w:eastAsia="en-US"/>
        </w:rPr>
        <w:t xml:space="preserve"> </w:t>
      </w:r>
      <w:r w:rsidRPr="00E50206">
        <w:rPr>
          <w:rFonts w:ascii="Cambria" w:hAnsi="Cambria" w:cstheme="minorHAnsi"/>
          <w:lang w:eastAsia="en-US"/>
        </w:rPr>
        <w:t>więc projektowane są nowe rury jednak możliwe jest wykorzystanie obecnych przepustów pod drogą.</w:t>
      </w:r>
    </w:p>
    <w:p w14:paraId="328305C3" w14:textId="165BD54A"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bookmarkStart w:id="8" w:name="_Hlk156558874"/>
      <w:r w:rsidRPr="00792F82">
        <w:rPr>
          <w:rFonts w:ascii="Cambria" w:hAnsi="Cambria"/>
          <w:lang w:val="pl-PL"/>
        </w:rPr>
        <w:t xml:space="preserve">Forma wykonania </w:t>
      </w:r>
      <w:r w:rsidR="001658B7">
        <w:rPr>
          <w:rFonts w:ascii="Cambria" w:hAnsi="Cambria"/>
          <w:lang w:val="pl-PL"/>
        </w:rPr>
        <w:t>P</w:t>
      </w:r>
      <w:r w:rsidRPr="00792F82">
        <w:rPr>
          <w:rFonts w:ascii="Cambria" w:hAnsi="Cambria"/>
          <w:lang w:val="pl-PL"/>
        </w:rPr>
        <w:t xml:space="preserve">rojektu </w:t>
      </w:r>
      <w:r w:rsidR="001658B7">
        <w:rPr>
          <w:rFonts w:ascii="Cambria" w:hAnsi="Cambria"/>
          <w:lang w:val="pl-PL"/>
        </w:rPr>
        <w:t>B</w:t>
      </w:r>
      <w:r w:rsidRPr="00792F82">
        <w:rPr>
          <w:rFonts w:ascii="Cambria" w:hAnsi="Cambria"/>
          <w:lang w:val="pl-PL"/>
        </w:rPr>
        <w:t>udowlanego winna być zgodna z przepisami Ustawy Prawo Budowlane oraz Rozporządzeniem Ministra Rozwoju z dnia 11 września 2020 r. w sprawie szczegółowego zakresu i formy projektu budowlanego (Dz.U.2022.1679).</w:t>
      </w:r>
    </w:p>
    <w:p w14:paraId="6780DAAF" w14:textId="401BF9D6"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 xml:space="preserve">Opis technologii robót, materiałów i urządzeń zawarty w dokumentacji projektowej nie może naruszać, ani utrudniać zasad uczciwej konkurencji, a także zmierzać pośrednio lub bezpośrednio do nierównego traktowania </w:t>
      </w:r>
      <w:r w:rsidR="001658B7">
        <w:rPr>
          <w:rFonts w:ascii="Cambria" w:hAnsi="Cambria"/>
          <w:lang w:val="pl-PL"/>
        </w:rPr>
        <w:t>W</w:t>
      </w:r>
      <w:r w:rsidRPr="00792F82">
        <w:rPr>
          <w:rFonts w:ascii="Cambria" w:hAnsi="Cambria"/>
          <w:lang w:val="pl-PL"/>
        </w:rPr>
        <w:t xml:space="preserve">ykonawców </w:t>
      </w:r>
      <w:r w:rsidRPr="00792F82">
        <w:rPr>
          <w:rFonts w:ascii="Cambria" w:hAnsi="Cambria"/>
          <w:lang w:val="pl-PL"/>
        </w:rPr>
        <w:lastRenderedPageBreak/>
        <w:t>ubiegających się o zamówienie oraz współpracujących technicznie z istniejącą siecią ciepłowniczą.</w:t>
      </w:r>
    </w:p>
    <w:p w14:paraId="55526B67" w14:textId="3258CBC9"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 xml:space="preserve">Zamawiający dokona samodzielnego wyboru Wykonawcy robót budowlanych realizowanych w oparciu o dokumentację, o której mowa w </w:t>
      </w:r>
      <w:r w:rsidR="001658B7">
        <w:rPr>
          <w:rFonts w:ascii="Cambria" w:hAnsi="Cambria"/>
          <w:lang w:val="pl-PL"/>
        </w:rPr>
        <w:t>ust</w:t>
      </w:r>
      <w:r w:rsidRPr="00792F82">
        <w:rPr>
          <w:rFonts w:ascii="Cambria" w:hAnsi="Cambria"/>
          <w:lang w:val="pl-PL"/>
        </w:rPr>
        <w:t xml:space="preserve">. </w:t>
      </w:r>
      <w:r w:rsidR="00E836D5">
        <w:rPr>
          <w:rFonts w:ascii="Cambria" w:hAnsi="Cambria"/>
          <w:lang w:val="pl-PL"/>
        </w:rPr>
        <w:t>9</w:t>
      </w:r>
      <w:r w:rsidR="00E836D5" w:rsidRPr="00792F82">
        <w:rPr>
          <w:rFonts w:ascii="Cambria" w:hAnsi="Cambria"/>
          <w:lang w:val="pl-PL"/>
        </w:rPr>
        <w:t xml:space="preserve"> </w:t>
      </w:r>
      <w:r w:rsidRPr="00792F82">
        <w:rPr>
          <w:rFonts w:ascii="Cambria" w:hAnsi="Cambria"/>
          <w:lang w:val="pl-PL"/>
        </w:rPr>
        <w:t>poniżej, poprzez jej publiczne udostępnienie.</w:t>
      </w:r>
    </w:p>
    <w:p w14:paraId="55EF239C" w14:textId="77777777"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Wykonawca, w trakcie procedury wyboru Wykonawcy robót budowlanych zobowiązany będzie do udzielania na żądanie Zamawiającego wyjaśnień i odpowiedzi na pytania Wykonawców (oferentów), składanych w toku prowadzonego przez Zamawiającego postępowania o udzielenie zamówienia na robotę budowlaną, której dotyczy dokumentacja projektowa, w terminie do trzech dni roboczych od momentu zgłoszenia.</w:t>
      </w:r>
    </w:p>
    <w:p w14:paraId="523605AA" w14:textId="77777777"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Dokumentacja ma służyć prawidłowej realizacji zadania, przeprowadzeniu przetargu i ma umożliwić budowę inwestycji.</w:t>
      </w:r>
    </w:p>
    <w:p w14:paraId="7D843D78" w14:textId="48D0C0E9"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Dokumentacja projektowa, dostarczona do Zamawiającego winna zawierać</w:t>
      </w:r>
      <w:r w:rsidR="001658B7">
        <w:rPr>
          <w:rFonts w:ascii="Cambria" w:hAnsi="Cambria"/>
          <w:lang w:val="pl-PL"/>
        </w:rPr>
        <w:t xml:space="preserve"> (odrębnie dla każdego z Pakietów)</w:t>
      </w:r>
      <w:r w:rsidRPr="00792F82">
        <w:rPr>
          <w:rFonts w:ascii="Cambria" w:hAnsi="Cambria"/>
          <w:lang w:val="pl-PL"/>
        </w:rPr>
        <w:t>:</w:t>
      </w:r>
    </w:p>
    <w:p w14:paraId="55372851" w14:textId="34D06AC4" w:rsidR="00792F82" w:rsidRPr="00792F82" w:rsidRDefault="00792F82" w:rsidP="00792F82">
      <w:pPr>
        <w:numPr>
          <w:ilvl w:val="0"/>
          <w:numId w:val="32"/>
        </w:numPr>
        <w:spacing w:after="160"/>
        <w:jc w:val="both"/>
        <w:rPr>
          <w:rFonts w:ascii="Cambria" w:eastAsia="Calibri" w:hAnsi="Cambria"/>
          <w:lang w:eastAsia="en-US"/>
        </w:rPr>
      </w:pPr>
      <w:bookmarkStart w:id="9" w:name="_Hlk116286812"/>
      <w:r w:rsidRPr="00792F82">
        <w:rPr>
          <w:rFonts w:ascii="Cambria" w:eastAsia="Calibri" w:hAnsi="Cambria"/>
          <w:lang w:eastAsia="en-US"/>
        </w:rPr>
        <w:t xml:space="preserve">Projekt budowlany (PZT, PAB, PT o szczeg. wykonawczego)  - </w:t>
      </w:r>
      <w:r w:rsidR="00E232EB">
        <w:rPr>
          <w:rFonts w:ascii="Cambria" w:eastAsia="Calibri" w:hAnsi="Cambria"/>
          <w:lang w:eastAsia="en-US"/>
        </w:rPr>
        <w:t>3</w:t>
      </w:r>
      <w:r w:rsidR="00E232EB" w:rsidRPr="00792F82">
        <w:rPr>
          <w:rFonts w:ascii="Cambria" w:eastAsia="Calibri" w:hAnsi="Cambria"/>
          <w:lang w:eastAsia="en-US"/>
        </w:rPr>
        <w:t xml:space="preserve"> </w:t>
      </w:r>
      <w:r w:rsidRPr="00792F82">
        <w:rPr>
          <w:rFonts w:ascii="Cambria" w:eastAsia="Calibri" w:hAnsi="Cambria"/>
          <w:lang w:eastAsia="en-US"/>
        </w:rPr>
        <w:t>egzemplarze w wersji tradycyjnej papierowej w trwałej oprawie,  w wersji elektronicznej zapisanej na nośniku CD/DVD/Pendrive z możliwością otworzenia w formacie PDF, formacie kompatybilnym z Word, formacie kompatybilnym z Excel oraz DWG (</w:t>
      </w:r>
      <w:bookmarkStart w:id="10" w:name="_Hlk145507902"/>
      <w:r w:rsidRPr="00792F82">
        <w:rPr>
          <w:rFonts w:ascii="Cambria" w:eastAsia="Calibri" w:hAnsi="Cambria"/>
          <w:lang w:eastAsia="en-US"/>
        </w:rPr>
        <w:t>w wersji edytowalnej, dwg PZT z podkładem mapowym w postaci rastra zapisany przez polecenie  e-transmit),</w:t>
      </w:r>
      <w:bookmarkEnd w:id="10"/>
    </w:p>
    <w:p w14:paraId="401291DA" w14:textId="77777777" w:rsidR="00792F82" w:rsidRPr="00792F82" w:rsidRDefault="00792F82" w:rsidP="00792F82">
      <w:pPr>
        <w:numPr>
          <w:ilvl w:val="0"/>
          <w:numId w:val="32"/>
        </w:numPr>
        <w:spacing w:after="160"/>
        <w:jc w:val="both"/>
        <w:rPr>
          <w:rFonts w:ascii="Cambria" w:eastAsia="Calibri" w:hAnsi="Cambria"/>
          <w:lang w:eastAsia="en-US"/>
        </w:rPr>
      </w:pPr>
      <w:bookmarkStart w:id="11" w:name="_Hlk36034191"/>
      <w:bookmarkEnd w:id="9"/>
      <w:r w:rsidRPr="00792F82">
        <w:rPr>
          <w:rFonts w:ascii="Cambria" w:eastAsia="Calibri" w:hAnsi="Cambria"/>
          <w:lang w:eastAsia="en-US"/>
        </w:rPr>
        <w:t xml:space="preserve">Kosztorys Inwestorski (szczegółowy) </w:t>
      </w:r>
      <w:bookmarkEnd w:id="11"/>
      <w:r w:rsidRPr="00792F82">
        <w:rPr>
          <w:rFonts w:ascii="Cambria" w:eastAsia="Calibri" w:hAnsi="Cambria"/>
          <w:lang w:eastAsia="en-US"/>
        </w:rPr>
        <w:t>-</w:t>
      </w:r>
      <w:bookmarkStart w:id="12" w:name="_Hlk145507864"/>
      <w:r w:rsidRPr="00792F82">
        <w:rPr>
          <w:rFonts w:ascii="Cambria" w:eastAsia="Calibri" w:hAnsi="Cambria"/>
          <w:lang w:eastAsia="en-US"/>
        </w:rPr>
        <w:t xml:space="preserve"> 1 egzemplarz w wersji tradycyjnej papierowej w trwałej oprawie, w wersji elektronicznej zapisanej na nośniku CD/DVD/Pendrive z możliwością otworzenia w programie NORMA oraz w formacie PDF,</w:t>
      </w:r>
    </w:p>
    <w:bookmarkEnd w:id="12"/>
    <w:p w14:paraId="23723DA6" w14:textId="77777777" w:rsidR="00792F82" w:rsidRPr="00792F82" w:rsidRDefault="00792F82" w:rsidP="00792F82">
      <w:pPr>
        <w:numPr>
          <w:ilvl w:val="0"/>
          <w:numId w:val="32"/>
        </w:numPr>
        <w:spacing w:after="160"/>
        <w:jc w:val="both"/>
        <w:rPr>
          <w:rFonts w:ascii="Cambria" w:eastAsia="Calibri" w:hAnsi="Cambria"/>
          <w:lang w:eastAsia="en-US"/>
        </w:rPr>
      </w:pPr>
      <w:r w:rsidRPr="00792F82">
        <w:rPr>
          <w:rFonts w:ascii="Cambria" w:eastAsia="Calibri" w:hAnsi="Cambria"/>
          <w:lang w:eastAsia="en-US"/>
        </w:rPr>
        <w:t>Przedmiar robót: 1 egzemplarz w wersji tradycyjnej papierowej w trwałej oprawie, w wersji elektronicznej zapisanej na nośniku CD/DVD/Pendrive z możliwością otworzenia w programie NORMA oraz w formacie PDF,</w:t>
      </w:r>
    </w:p>
    <w:p w14:paraId="70B3E0E5" w14:textId="77777777" w:rsidR="00792F82" w:rsidRPr="00792F82" w:rsidRDefault="00792F82" w:rsidP="00792F82">
      <w:pPr>
        <w:numPr>
          <w:ilvl w:val="0"/>
          <w:numId w:val="32"/>
        </w:numPr>
        <w:spacing w:after="160"/>
        <w:jc w:val="both"/>
        <w:rPr>
          <w:rFonts w:ascii="Cambria" w:eastAsia="Calibri" w:hAnsi="Cambria"/>
          <w:lang w:eastAsia="en-US"/>
        </w:rPr>
      </w:pPr>
      <w:r w:rsidRPr="00792F82">
        <w:rPr>
          <w:rFonts w:ascii="Cambria" w:eastAsia="Calibri" w:hAnsi="Cambria"/>
          <w:lang w:eastAsia="en-US"/>
        </w:rPr>
        <w:t>Niedopuszczalne są rozbieżności pomiędzy zapisem elektronicznym, a formą pisemną, a w przypadku zaistnienia takich rozbieżności Zamawiający uzna, iż Wykonawca nie wypełnił zobowiązania wynikającego z podpisanej umowy. Jeżeli niezgodności ujawnione zostaną na etapie realizacji prac wynikających z Projektu, Wykonawca poprawi je w terminie niezwłocznym (jednak nie dłuższym niż 3 dni robocze od daty zgłoszenia o ich zaistnieniu),</w:t>
      </w:r>
    </w:p>
    <w:p w14:paraId="3FC797FE" w14:textId="77777777" w:rsidR="00792F82" w:rsidRPr="00792F82" w:rsidRDefault="00792F82" w:rsidP="00792F82">
      <w:pPr>
        <w:numPr>
          <w:ilvl w:val="0"/>
          <w:numId w:val="32"/>
        </w:numPr>
        <w:spacing w:after="160"/>
        <w:jc w:val="both"/>
        <w:rPr>
          <w:rFonts w:ascii="Cambria" w:eastAsia="Calibri" w:hAnsi="Cambria"/>
          <w:lang w:eastAsia="en-US"/>
        </w:rPr>
      </w:pPr>
      <w:r w:rsidRPr="00792F82">
        <w:rPr>
          <w:rFonts w:ascii="Cambria" w:eastAsia="Calibri" w:hAnsi="Cambria"/>
          <w:lang w:eastAsia="en-US"/>
        </w:rPr>
        <w:t>Skany uzgodnień, pozwoleń, zgód winny zostać zapisane na płycie CD,</w:t>
      </w:r>
    </w:p>
    <w:p w14:paraId="671ECD34" w14:textId="77777777" w:rsidR="00792F82" w:rsidRPr="00792F82" w:rsidRDefault="00792F82" w:rsidP="00792F82">
      <w:pPr>
        <w:numPr>
          <w:ilvl w:val="0"/>
          <w:numId w:val="32"/>
        </w:numPr>
        <w:spacing w:after="160"/>
        <w:jc w:val="both"/>
        <w:rPr>
          <w:rFonts w:ascii="Cambria" w:eastAsia="Calibri" w:hAnsi="Cambria"/>
          <w:lang w:eastAsia="en-US"/>
        </w:rPr>
      </w:pPr>
      <w:r w:rsidRPr="00792F82">
        <w:rPr>
          <w:rFonts w:ascii="Cambria" w:eastAsia="Calibri" w:hAnsi="Cambria"/>
          <w:lang w:eastAsia="en-US"/>
        </w:rPr>
        <w:t xml:space="preserve">Oryginały uzgodnień z ich zestawieniem zostaną dostarczone w odrębnej teczce. </w:t>
      </w:r>
    </w:p>
    <w:p w14:paraId="23B32D3E" w14:textId="77777777"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Wykonawca winien dysponować niezbędnym zapleczem kadrowym, materialnym i technicznym, pozwalającym na właściwą realizację przedmiotu zamówienia.</w:t>
      </w:r>
    </w:p>
    <w:p w14:paraId="2BDB65D6" w14:textId="318AAFB1"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 xml:space="preserve">Wykonawca zobowiązuje się do wykonania </w:t>
      </w:r>
      <w:r w:rsidR="001658B7" w:rsidRPr="001658B7">
        <w:rPr>
          <w:rFonts w:ascii="Cambria" w:hAnsi="Cambria"/>
          <w:lang w:val="pl-PL"/>
        </w:rPr>
        <w:t>P</w:t>
      </w:r>
      <w:r w:rsidRPr="00792F82">
        <w:rPr>
          <w:rFonts w:ascii="Cambria" w:hAnsi="Cambria"/>
          <w:lang w:val="pl-PL"/>
        </w:rPr>
        <w:t xml:space="preserve">rzedmiotu </w:t>
      </w:r>
      <w:r w:rsidR="001658B7" w:rsidRPr="001658B7">
        <w:rPr>
          <w:rFonts w:ascii="Cambria" w:hAnsi="Cambria"/>
          <w:lang w:val="pl-PL"/>
        </w:rPr>
        <w:t>Umowy</w:t>
      </w:r>
      <w:r w:rsidRPr="00792F82">
        <w:rPr>
          <w:rFonts w:ascii="Cambria" w:hAnsi="Cambria"/>
          <w:lang w:val="pl-PL"/>
        </w:rPr>
        <w:t xml:space="preserve"> profesjonalnie, z najwyższą starannością, z wykorzystaniem specjalistycznych środków i wykwalifikowanej kadry.</w:t>
      </w:r>
    </w:p>
    <w:p w14:paraId="1ADE9311" w14:textId="7A95C99D"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 xml:space="preserve">Wykonawca zobowiązany będzie do zachowania uzyskanych w trakcie realizacji </w:t>
      </w:r>
      <w:r w:rsidR="001658B7" w:rsidRPr="001658B7">
        <w:rPr>
          <w:rFonts w:ascii="Cambria" w:hAnsi="Cambria"/>
          <w:lang w:val="pl-PL"/>
        </w:rPr>
        <w:t>Umowy</w:t>
      </w:r>
      <w:r w:rsidRPr="00792F82">
        <w:rPr>
          <w:rFonts w:ascii="Cambria" w:hAnsi="Cambria"/>
          <w:lang w:val="pl-PL"/>
        </w:rPr>
        <w:t xml:space="preserve">, danych, w szczególności danych osobowych, w poufności. W szczególności Wykonawca zobowiązany będzie do przestrzegania regulacji wynikających z ustawy o  ochronie danych osobowych </w:t>
      </w:r>
      <w:bookmarkStart w:id="13" w:name="_Hlk148439803"/>
      <w:r w:rsidRPr="00792F82">
        <w:rPr>
          <w:rFonts w:ascii="Cambria" w:hAnsi="Cambria"/>
          <w:lang w:val="pl-PL"/>
        </w:rPr>
        <w:t xml:space="preserve">(Dz.U.2019 poz.1781 z dnia 19.09.2019 r.) </w:t>
      </w:r>
      <w:bookmarkEnd w:id="13"/>
      <w:r w:rsidRPr="00792F82">
        <w:rPr>
          <w:rFonts w:ascii="Cambria" w:hAnsi="Cambria"/>
          <w:lang w:val="pl-PL"/>
        </w:rPr>
        <w:t xml:space="preserve">i nie </w:t>
      </w:r>
      <w:r w:rsidRPr="00792F82">
        <w:rPr>
          <w:rFonts w:ascii="Cambria" w:hAnsi="Cambria"/>
          <w:lang w:val="pl-PL"/>
        </w:rPr>
        <w:lastRenderedPageBreak/>
        <w:t>wykorzystywania danych osobowych do celów innych niż wykonywanie przedmiotowego postępowania.</w:t>
      </w:r>
    </w:p>
    <w:p w14:paraId="67BCC239" w14:textId="3ED97BA3"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W ramach realizacji niniejsze</w:t>
      </w:r>
      <w:r w:rsidRPr="001658B7">
        <w:rPr>
          <w:rFonts w:ascii="Cambria" w:hAnsi="Cambria"/>
          <w:lang w:val="pl-PL"/>
        </w:rPr>
        <w:t>j</w:t>
      </w:r>
      <w:r w:rsidRPr="00792F82">
        <w:rPr>
          <w:rFonts w:ascii="Cambria" w:hAnsi="Cambria"/>
          <w:lang w:val="pl-PL"/>
        </w:rPr>
        <w:t xml:space="preserve"> </w:t>
      </w:r>
      <w:r w:rsidRPr="001658B7">
        <w:rPr>
          <w:rFonts w:ascii="Cambria" w:hAnsi="Cambria"/>
          <w:lang w:val="pl-PL"/>
        </w:rPr>
        <w:t>Umowy</w:t>
      </w:r>
      <w:r w:rsidRPr="00792F82">
        <w:rPr>
          <w:rFonts w:ascii="Cambria" w:hAnsi="Cambria"/>
          <w:lang w:val="pl-PL"/>
        </w:rPr>
        <w:t xml:space="preserve"> Wykonawca zobowiązany będzie do:</w:t>
      </w:r>
    </w:p>
    <w:p w14:paraId="4F73F6BF" w14:textId="77777777" w:rsidR="00792F82" w:rsidRPr="00792F82" w:rsidRDefault="00792F82" w:rsidP="00792F82">
      <w:pPr>
        <w:numPr>
          <w:ilvl w:val="0"/>
          <w:numId w:val="33"/>
        </w:numPr>
        <w:spacing w:after="160"/>
        <w:jc w:val="both"/>
        <w:rPr>
          <w:rFonts w:ascii="Cambria" w:eastAsia="Calibri" w:hAnsi="Cambria"/>
          <w:lang w:eastAsia="en-US"/>
        </w:rPr>
      </w:pPr>
      <w:r w:rsidRPr="00792F82">
        <w:rPr>
          <w:rFonts w:ascii="Cambria" w:eastAsia="Calibri" w:hAnsi="Cambria"/>
          <w:lang w:eastAsia="en-US"/>
        </w:rPr>
        <w:t>przekazywania Zamawiającemu</w:t>
      </w:r>
      <w:r w:rsidRPr="00792F82">
        <w:rPr>
          <w:rFonts w:ascii="Cambria" w:eastAsia="Calibri" w:hAnsi="Cambria"/>
          <w:b/>
          <w:bCs/>
          <w:lang w:eastAsia="en-US"/>
        </w:rPr>
        <w:t xml:space="preserve"> sprawozdania z zaawansowania prac</w:t>
      </w:r>
      <w:r w:rsidRPr="00792F82">
        <w:rPr>
          <w:rFonts w:ascii="Cambria" w:eastAsia="Calibri" w:hAnsi="Cambria"/>
          <w:lang w:eastAsia="en-US"/>
        </w:rPr>
        <w:t>, mailowo na adres</w:t>
      </w:r>
      <w:r w:rsidRPr="00792F82">
        <w:rPr>
          <w:rFonts w:ascii="Cambria" w:eastAsia="Calibri" w:hAnsi="Cambria"/>
          <w:b/>
          <w:bCs/>
          <w:lang w:eastAsia="en-US"/>
        </w:rPr>
        <w:t xml:space="preserve"> </w:t>
      </w:r>
      <w:r w:rsidRPr="00792F82">
        <w:rPr>
          <w:rFonts w:ascii="Cambria" w:eastAsia="Calibri" w:hAnsi="Cambria"/>
          <w:lang w:eastAsia="en-US"/>
        </w:rPr>
        <w:t>e-mail</w:t>
      </w:r>
      <w:r w:rsidRPr="00792F82">
        <w:rPr>
          <w:rFonts w:ascii="Cambria" w:eastAsia="Calibri" w:hAnsi="Cambria"/>
          <w:b/>
          <w:bCs/>
          <w:lang w:eastAsia="en-US"/>
        </w:rPr>
        <w:t xml:space="preserve"> </w:t>
      </w:r>
      <w:hyperlink r:id="rId10" w:history="1">
        <w:r w:rsidRPr="00792F82">
          <w:rPr>
            <w:rFonts w:ascii="Cambria" w:eastAsia="Calibri" w:hAnsi="Cambria"/>
            <w:b/>
            <w:bCs/>
            <w:color w:val="0000FF"/>
            <w:u w:val="single"/>
            <w:lang w:eastAsia="en-US"/>
          </w:rPr>
          <w:t>m.mikolajczyk@opecgdy.com.pl</w:t>
        </w:r>
      </w:hyperlink>
      <w:r w:rsidRPr="00792F82">
        <w:rPr>
          <w:rFonts w:ascii="Cambria" w:eastAsia="Calibri" w:hAnsi="Cambria"/>
          <w:b/>
          <w:bCs/>
          <w:lang w:eastAsia="en-US"/>
        </w:rPr>
        <w:t xml:space="preserve">  </w:t>
      </w:r>
      <w:r w:rsidRPr="00792F82">
        <w:rPr>
          <w:rFonts w:ascii="Cambria" w:eastAsia="Calibri" w:hAnsi="Cambria"/>
          <w:lang w:eastAsia="en-US"/>
        </w:rPr>
        <w:t>- nie rzadziej niż</w:t>
      </w:r>
      <w:r w:rsidRPr="00792F82">
        <w:rPr>
          <w:rFonts w:ascii="Cambria" w:eastAsia="Calibri" w:hAnsi="Cambria"/>
          <w:b/>
          <w:bCs/>
          <w:lang w:eastAsia="en-US"/>
        </w:rPr>
        <w:t xml:space="preserve"> </w:t>
      </w:r>
      <w:r w:rsidRPr="00792F82">
        <w:rPr>
          <w:rFonts w:ascii="Cambria" w:eastAsia="Calibri" w:hAnsi="Cambria"/>
          <w:lang w:eastAsia="en-US"/>
        </w:rPr>
        <w:t>raz w</w:t>
      </w:r>
      <w:r w:rsidRPr="00792F82">
        <w:rPr>
          <w:rFonts w:ascii="Cambria" w:eastAsia="Calibri" w:hAnsi="Cambria"/>
          <w:b/>
          <w:bCs/>
          <w:lang w:eastAsia="en-US"/>
        </w:rPr>
        <w:t xml:space="preserve"> </w:t>
      </w:r>
      <w:r w:rsidRPr="00792F82">
        <w:rPr>
          <w:rFonts w:ascii="Cambria" w:eastAsia="Calibri" w:hAnsi="Cambria"/>
          <w:lang w:eastAsia="en-US"/>
        </w:rPr>
        <w:t>miesiącu – do 25-go dnia każdego miesiąca;</w:t>
      </w:r>
    </w:p>
    <w:p w14:paraId="2ECDE8C3" w14:textId="77777777" w:rsidR="00792F82" w:rsidRPr="00792F82" w:rsidRDefault="00792F82" w:rsidP="00792F82">
      <w:pPr>
        <w:numPr>
          <w:ilvl w:val="0"/>
          <w:numId w:val="33"/>
        </w:numPr>
        <w:spacing w:after="160"/>
        <w:jc w:val="both"/>
        <w:rPr>
          <w:rFonts w:ascii="Cambria" w:eastAsia="Calibri" w:hAnsi="Cambria"/>
          <w:lang w:eastAsia="en-US"/>
        </w:rPr>
      </w:pPr>
      <w:r w:rsidRPr="00792F82">
        <w:rPr>
          <w:rFonts w:ascii="Cambria" w:eastAsia="Calibri" w:hAnsi="Cambria"/>
          <w:lang w:eastAsia="en-US"/>
        </w:rPr>
        <w:t>podpisania pisemnego oświadczenia, że dostarczona dokumentacja jest wykonana zgodnie z umową, obowiązującymi przepisami techniczno-budowlanymi i normami oraz, że jest kompletna z punktu widzenia celu, któremu ma służyć;</w:t>
      </w:r>
    </w:p>
    <w:p w14:paraId="0FFB25D5" w14:textId="3C2B70C4" w:rsidR="00792F82" w:rsidRPr="00792F82" w:rsidRDefault="00792F82" w:rsidP="00E624A6">
      <w:pPr>
        <w:numPr>
          <w:ilvl w:val="0"/>
          <w:numId w:val="33"/>
        </w:numPr>
        <w:spacing w:after="160"/>
        <w:jc w:val="both"/>
        <w:rPr>
          <w:rFonts w:ascii="Cambria" w:eastAsia="Calibri" w:hAnsi="Cambria"/>
          <w:lang w:eastAsia="en-US"/>
        </w:rPr>
      </w:pPr>
      <w:r w:rsidRPr="00792F82">
        <w:rPr>
          <w:rFonts w:ascii="Cambria" w:eastAsia="Calibri" w:hAnsi="Cambria"/>
          <w:lang w:eastAsia="en-US"/>
        </w:rPr>
        <w:t xml:space="preserve"> uzyskania stosownej decyzji administracyjnej umożliwiającej Zamawiającemu przystąpienie do robót budowlanych, których dotyczy Przedmiot Umowy; </w:t>
      </w:r>
    </w:p>
    <w:p w14:paraId="30E70F2E" w14:textId="1EF9052C" w:rsidR="00792F82" w:rsidRPr="00792F82" w:rsidRDefault="00792F82" w:rsidP="00792F82">
      <w:pPr>
        <w:numPr>
          <w:ilvl w:val="0"/>
          <w:numId w:val="33"/>
        </w:numPr>
        <w:spacing w:after="160"/>
        <w:jc w:val="both"/>
        <w:rPr>
          <w:rFonts w:ascii="Cambria" w:eastAsia="Calibri" w:hAnsi="Cambria"/>
          <w:lang w:eastAsia="en-US"/>
        </w:rPr>
      </w:pPr>
      <w:r w:rsidRPr="00792F82">
        <w:rPr>
          <w:rFonts w:ascii="Cambria" w:eastAsia="Calibri" w:hAnsi="Cambria"/>
          <w:lang w:eastAsia="en-US"/>
        </w:rPr>
        <w:t>do uzgadniania z Zamawiającym rozwiązań projektowych</w:t>
      </w:r>
      <w:r w:rsidR="001658B7">
        <w:rPr>
          <w:rFonts w:ascii="Cambria" w:eastAsia="Calibri" w:hAnsi="Cambria"/>
          <w:lang w:eastAsia="en-US"/>
        </w:rPr>
        <w:t>;</w:t>
      </w:r>
    </w:p>
    <w:p w14:paraId="2B3E3765" w14:textId="707FE77A" w:rsidR="00792F82" w:rsidRPr="00792F82" w:rsidRDefault="00792F82" w:rsidP="001658B7">
      <w:pPr>
        <w:numPr>
          <w:ilvl w:val="0"/>
          <w:numId w:val="33"/>
        </w:numPr>
        <w:spacing w:after="160"/>
        <w:jc w:val="both"/>
        <w:rPr>
          <w:rFonts w:ascii="Cambria" w:eastAsia="Calibri" w:hAnsi="Cambria"/>
          <w:lang w:eastAsia="en-US"/>
        </w:rPr>
      </w:pPr>
      <w:r w:rsidRPr="00792F82">
        <w:rPr>
          <w:rFonts w:ascii="Cambria" w:eastAsia="Calibri" w:hAnsi="Cambria"/>
          <w:lang w:eastAsia="en-US"/>
        </w:rPr>
        <w:t>zapewnienia aktualności wszystkich niezbędnych uzgodnień i opinii przez okres 10 miesięcy od dnia podpisania przez Zamawiającego ostatniego protokołu zdawczo-odbiorczego odpowiednio dla projektu budowlanego</w:t>
      </w:r>
      <w:r w:rsidR="00E836D5">
        <w:rPr>
          <w:rFonts w:ascii="Cambria" w:eastAsia="Calibri" w:hAnsi="Cambria"/>
          <w:lang w:eastAsia="en-US"/>
        </w:rPr>
        <w:t>.</w:t>
      </w:r>
      <w:r w:rsidRPr="00792F82">
        <w:rPr>
          <w:rFonts w:ascii="Cambria" w:eastAsia="Calibri" w:hAnsi="Cambria"/>
          <w:lang w:eastAsia="en-US"/>
        </w:rPr>
        <w:t xml:space="preserve"> Wykonawca będzie ponosił odpowiedzialność zawodową za wykonany </w:t>
      </w:r>
      <w:r w:rsidRPr="001658B7">
        <w:rPr>
          <w:rFonts w:ascii="Cambria" w:eastAsia="Calibri" w:hAnsi="Cambria"/>
          <w:lang w:eastAsia="en-US"/>
        </w:rPr>
        <w:t>P</w:t>
      </w:r>
      <w:r w:rsidRPr="00792F82">
        <w:rPr>
          <w:rFonts w:ascii="Cambria" w:eastAsia="Calibri" w:hAnsi="Cambria"/>
          <w:lang w:eastAsia="en-US"/>
        </w:rPr>
        <w:t xml:space="preserve">rzedmiot </w:t>
      </w:r>
      <w:r w:rsidRPr="001658B7">
        <w:rPr>
          <w:rFonts w:ascii="Cambria" w:eastAsia="Calibri" w:hAnsi="Cambria"/>
          <w:lang w:eastAsia="en-US"/>
        </w:rPr>
        <w:t>Umowy</w:t>
      </w:r>
      <w:r w:rsidRPr="00792F82">
        <w:rPr>
          <w:rFonts w:ascii="Cambria" w:eastAsia="Calibri" w:hAnsi="Cambria"/>
          <w:lang w:eastAsia="en-US"/>
        </w:rPr>
        <w:t xml:space="preserve"> do czasu zakończenia realizacji przedmiotu projektu.</w:t>
      </w:r>
    </w:p>
    <w:p w14:paraId="0CDFF5CF" w14:textId="58996BA9"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 xml:space="preserve">Wykonawca na żądanie Zamawiającego będzie sprawował nadzór autorski nad realizacją projektu objętego niniejszą </w:t>
      </w:r>
      <w:r w:rsidRPr="001658B7">
        <w:rPr>
          <w:rFonts w:ascii="Cambria" w:hAnsi="Cambria"/>
          <w:lang w:val="pl-PL"/>
        </w:rPr>
        <w:t>U</w:t>
      </w:r>
      <w:r w:rsidRPr="00792F82">
        <w:rPr>
          <w:rFonts w:ascii="Cambria" w:hAnsi="Cambria"/>
          <w:lang w:val="pl-PL"/>
        </w:rPr>
        <w:t>mową w zakresie:</w:t>
      </w:r>
    </w:p>
    <w:p w14:paraId="06E5D10E" w14:textId="77777777" w:rsidR="00792F82" w:rsidRPr="00792F82" w:rsidRDefault="00792F82" w:rsidP="00A51BDF">
      <w:pPr>
        <w:widowControl w:val="0"/>
        <w:numPr>
          <w:ilvl w:val="0"/>
          <w:numId w:val="38"/>
        </w:numPr>
        <w:adjustRightInd w:val="0"/>
        <w:ind w:hanging="11"/>
        <w:jc w:val="both"/>
        <w:textAlignment w:val="baseline"/>
        <w:rPr>
          <w:rFonts w:ascii="Cambria" w:hAnsi="Cambria"/>
        </w:rPr>
      </w:pPr>
      <w:r w:rsidRPr="00792F82">
        <w:rPr>
          <w:rFonts w:ascii="Cambria" w:hAnsi="Cambria"/>
        </w:rPr>
        <w:t>stwierdzenia w toku realizacji robót budowlanych, zgodności realizacji z projektem,</w:t>
      </w:r>
    </w:p>
    <w:p w14:paraId="3991CB2C" w14:textId="77777777" w:rsidR="00792F82" w:rsidRPr="00792F82" w:rsidRDefault="00792F82" w:rsidP="00A51BDF">
      <w:pPr>
        <w:widowControl w:val="0"/>
        <w:numPr>
          <w:ilvl w:val="0"/>
          <w:numId w:val="38"/>
        </w:numPr>
        <w:adjustRightInd w:val="0"/>
        <w:ind w:hanging="11"/>
        <w:jc w:val="both"/>
        <w:textAlignment w:val="baseline"/>
        <w:rPr>
          <w:rFonts w:ascii="Cambria" w:hAnsi="Cambria"/>
        </w:rPr>
      </w:pPr>
      <w:r w:rsidRPr="00792F82">
        <w:rPr>
          <w:rFonts w:ascii="Cambria" w:hAnsi="Cambria"/>
        </w:rPr>
        <w:t>uzgodnienia możliwości wprowadzenia rozwiązań zamiennych w stosunku do przewidzianych w projekcie, a zgłaszanych przez kierownika budowy lub inspektora nadzoru inwestorskiego.</w:t>
      </w:r>
    </w:p>
    <w:p w14:paraId="292C1C98" w14:textId="77777777" w:rsidR="00792F82" w:rsidRPr="00792F82" w:rsidRDefault="00792F82" w:rsidP="001658B7">
      <w:pPr>
        <w:pStyle w:val="Tekstpodstawowywcity"/>
        <w:widowControl w:val="0"/>
        <w:numPr>
          <w:ilvl w:val="0"/>
          <w:numId w:val="30"/>
        </w:numPr>
        <w:adjustRightInd w:val="0"/>
        <w:spacing w:after="0"/>
        <w:ind w:left="0" w:firstLine="0"/>
        <w:jc w:val="both"/>
        <w:textAlignment w:val="baseline"/>
        <w:rPr>
          <w:rFonts w:ascii="Cambria" w:hAnsi="Cambria"/>
          <w:lang w:val="pl-PL"/>
        </w:rPr>
      </w:pPr>
      <w:r w:rsidRPr="00792F82">
        <w:rPr>
          <w:rFonts w:ascii="Cambria" w:hAnsi="Cambria"/>
          <w:lang w:val="pl-PL"/>
        </w:rPr>
        <w:t xml:space="preserve">Szczegółowe warunki sprawowania nadzoru autorskiego (z określeniem wysokości wynagrodzenia)  określi odrębna umowa. </w:t>
      </w:r>
    </w:p>
    <w:p w14:paraId="6E9E4C1B" w14:textId="77777777" w:rsidR="00A625C9" w:rsidRPr="00A737F3" w:rsidRDefault="00A625C9" w:rsidP="00A625C9">
      <w:pPr>
        <w:pStyle w:val="Tekstpodstawowywcity"/>
        <w:widowControl w:val="0"/>
        <w:numPr>
          <w:ilvl w:val="0"/>
          <w:numId w:val="30"/>
        </w:numPr>
        <w:adjustRightInd w:val="0"/>
        <w:spacing w:after="0"/>
        <w:ind w:left="0" w:firstLine="0"/>
        <w:jc w:val="both"/>
        <w:textAlignment w:val="baseline"/>
        <w:rPr>
          <w:rFonts w:ascii="Cambria" w:hAnsi="Cambria"/>
          <w:lang w:val="pl-PL"/>
        </w:rPr>
      </w:pPr>
      <w:bookmarkStart w:id="14" w:name="_Hlk162332659"/>
      <w:r w:rsidRPr="00A737F3">
        <w:rPr>
          <w:rFonts w:ascii="Cambria" w:hAnsi="Cambria"/>
          <w:lang w:val="pl-PL"/>
        </w:rPr>
        <w:t>Zakazuje się wskazywania znaków towarowych, patentów lub pochodzenia w którymkolwiek z elementów przedmiotu Umowy. Dokumentacja projektowa nie może zawierać nazw własnych znaków towarowych, patentów lub pochodzenia, jeżeli mogłoby to doprowadzić do uprzywilejowania lub wyeliminowania niektórych Wykonawców lub produktów. Dopuszcza się posłużenie się wskazaniem znaku towarowego, patentu lub pochodzenia jedynie w sytuacjach wyjątkowych tj. uzasadnionych specyfikacją przedmiotu Umowy, a jednocześnie, gdy nie można opisać przedmiotu Umowy za pomocą dostatecznie dokładnych określeń. Nakłada się jednak na Wykonawcę obowiązek umieszczenia wyrazów „lub równoważny”.</w:t>
      </w:r>
    </w:p>
    <w:bookmarkEnd w:id="14"/>
    <w:p w14:paraId="5522069B" w14:textId="77777777" w:rsidR="00A625C9" w:rsidRPr="00A737F3" w:rsidRDefault="00A625C9" w:rsidP="00A625C9">
      <w:pPr>
        <w:pStyle w:val="Tekstpodstawowywcity"/>
        <w:widowControl w:val="0"/>
        <w:adjustRightInd w:val="0"/>
        <w:spacing w:after="0"/>
        <w:ind w:left="0"/>
        <w:jc w:val="both"/>
        <w:textAlignment w:val="baseline"/>
        <w:rPr>
          <w:rFonts w:ascii="Cambria" w:hAnsi="Cambria"/>
          <w:lang w:val="pl-PL"/>
        </w:rPr>
      </w:pPr>
    </w:p>
    <w:bookmarkEnd w:id="3"/>
    <w:bookmarkEnd w:id="8"/>
    <w:p w14:paraId="58F3AB9A" w14:textId="77777777" w:rsidR="00B95DCC" w:rsidRPr="00A737F3" w:rsidRDefault="00B95DCC" w:rsidP="00343170">
      <w:pPr>
        <w:spacing w:after="160"/>
        <w:jc w:val="center"/>
        <w:rPr>
          <w:rFonts w:ascii="Cambria" w:eastAsia="Calibri" w:hAnsi="Cambria"/>
          <w:lang w:eastAsia="en-US"/>
        </w:rPr>
      </w:pPr>
    </w:p>
    <w:p w14:paraId="2DD2E6EA" w14:textId="744A1424" w:rsidR="00343170" w:rsidRPr="00A737F3" w:rsidRDefault="00343170" w:rsidP="00343170">
      <w:pPr>
        <w:spacing w:after="160"/>
        <w:jc w:val="center"/>
        <w:rPr>
          <w:rFonts w:ascii="Cambria" w:eastAsia="Calibri" w:hAnsi="Cambria"/>
          <w:b/>
          <w:bCs/>
          <w:lang w:eastAsia="en-US"/>
        </w:rPr>
      </w:pPr>
      <w:r w:rsidRPr="00A737F3">
        <w:rPr>
          <w:rFonts w:ascii="Cambria" w:eastAsia="Calibri" w:hAnsi="Cambria"/>
          <w:lang w:eastAsia="en-US"/>
        </w:rPr>
        <w:t xml:space="preserve">§ </w:t>
      </w:r>
      <w:r w:rsidRPr="00A737F3">
        <w:rPr>
          <w:rFonts w:ascii="Cambria" w:eastAsia="Calibri" w:hAnsi="Cambria"/>
          <w:b/>
          <w:bCs/>
          <w:lang w:eastAsia="en-US"/>
        </w:rPr>
        <w:t>2</w:t>
      </w:r>
    </w:p>
    <w:p w14:paraId="534567C8" w14:textId="115E4393" w:rsidR="003A029D" w:rsidRPr="00A737F3" w:rsidRDefault="003A029D"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Ustala się, że miejscem przekazania Przedmiotu Umowy jest siedziba Zamawiającego.</w:t>
      </w:r>
    </w:p>
    <w:p w14:paraId="28AB4584" w14:textId="77777777" w:rsidR="003A029D" w:rsidRPr="00A737F3" w:rsidRDefault="003A029D"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Przy odbiorze dokumentacji Zamawiający nie jest zobowiązany do dokonania sprawdzenia jakości i kompletności wykonanej dokumentacji.</w:t>
      </w:r>
    </w:p>
    <w:p w14:paraId="63E4519D" w14:textId="20D57663"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 xml:space="preserve">Wykonawca oświadcza, że w całości jest uprawniony z tytułu majątkowych praw autorskich do Przedmiotu Umowy zamówionego przez Zamawiającego. W szczególności </w:t>
      </w:r>
      <w:r w:rsidRPr="00A737F3">
        <w:rPr>
          <w:rFonts w:ascii="Cambria" w:hAnsi="Cambria"/>
          <w:lang w:val="pl-PL"/>
        </w:rPr>
        <w:lastRenderedPageBreak/>
        <w:t>Wykonawca oświadcza, że prawa autorskie do Przedmiotu Umowy nie zostały w całości ani w części zbyte</w:t>
      </w:r>
      <w:r w:rsidR="000A05CD" w:rsidRPr="00A737F3">
        <w:rPr>
          <w:rFonts w:ascii="Cambria" w:hAnsi="Cambria"/>
          <w:lang w:val="pl-PL"/>
        </w:rPr>
        <w:t>,</w:t>
      </w:r>
      <w:r w:rsidRPr="00A737F3">
        <w:rPr>
          <w:rFonts w:ascii="Cambria" w:hAnsi="Cambria"/>
          <w:lang w:val="pl-PL"/>
        </w:rPr>
        <w:t xml:space="preserve"> czy obciążone, ani też nie zostało udzielone w stosunku do nich upoważnienie do korzystania osobom trzecim.</w:t>
      </w:r>
    </w:p>
    <w:p w14:paraId="491BD7EA" w14:textId="42CDA7C3"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Wykonawca oświadcza, że korzystanie z Przedmiotu Umowy nie spowoduje naruszenia praw osób trzecich, w szczególności praw autorskich do cudzego dzieła.</w:t>
      </w:r>
    </w:p>
    <w:p w14:paraId="4C370AB7" w14:textId="76B99C07"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 xml:space="preserve">Wykonawca przenosi na rzecz Zamawiającego autorskie prawa majątkowe do opracowania stanowiącego Przedmiot niniejszej Umowy. </w:t>
      </w:r>
    </w:p>
    <w:p w14:paraId="76A2FF18" w14:textId="69973269"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Zamawiający będzie mógł wykorzystywać Przedmiot Umowy na następujących polach eksploatacji:</w:t>
      </w:r>
    </w:p>
    <w:p w14:paraId="66213C25" w14:textId="77777777" w:rsidR="00AB1CAF" w:rsidRPr="00A737F3" w:rsidRDefault="00AB1CAF" w:rsidP="0044226B">
      <w:pPr>
        <w:numPr>
          <w:ilvl w:val="1"/>
          <w:numId w:val="26"/>
        </w:numPr>
        <w:ind w:left="851" w:hanging="425"/>
        <w:contextualSpacing/>
        <w:jc w:val="both"/>
        <w:rPr>
          <w:rFonts w:ascii="Cambria" w:eastAsia="Calibri" w:hAnsi="Cambria" w:cstheme="minorHAnsi"/>
          <w:lang w:eastAsia="en-US"/>
        </w:rPr>
      </w:pPr>
      <w:r w:rsidRPr="00A737F3">
        <w:rPr>
          <w:rFonts w:ascii="Cambria" w:eastAsia="Calibri" w:hAnsi="Cambria" w:cstheme="minorHAnsi"/>
          <w:lang w:eastAsia="en-US"/>
        </w:rPr>
        <w:t>w zakresie używania,</w:t>
      </w:r>
    </w:p>
    <w:p w14:paraId="478E111E" w14:textId="195C1D83" w:rsidR="00AB1CAF" w:rsidRPr="00A737F3" w:rsidRDefault="00AB1CAF" w:rsidP="0044226B">
      <w:pPr>
        <w:numPr>
          <w:ilvl w:val="1"/>
          <w:numId w:val="26"/>
        </w:numPr>
        <w:ind w:left="851" w:hanging="425"/>
        <w:contextualSpacing/>
        <w:jc w:val="both"/>
        <w:rPr>
          <w:rFonts w:ascii="Cambria" w:eastAsia="Calibri" w:hAnsi="Cambria" w:cstheme="minorHAnsi"/>
          <w:lang w:eastAsia="en-US"/>
        </w:rPr>
      </w:pPr>
      <w:r w:rsidRPr="00A737F3">
        <w:rPr>
          <w:rFonts w:ascii="Cambria" w:eastAsia="Calibri" w:hAnsi="Cambria" w:cstheme="minorHAnsi"/>
          <w:lang w:eastAsia="en-US"/>
        </w:rPr>
        <w:t xml:space="preserve">w zakresie wykorzystywania w całości lub części oraz dokonywania zmian, </w:t>
      </w:r>
    </w:p>
    <w:p w14:paraId="240D3E2C" w14:textId="18BAFCA2" w:rsidR="00AB1CAF" w:rsidRPr="00A737F3" w:rsidRDefault="00AB1CAF" w:rsidP="0044226B">
      <w:pPr>
        <w:numPr>
          <w:ilvl w:val="1"/>
          <w:numId w:val="26"/>
        </w:numPr>
        <w:ind w:left="851" w:hanging="425"/>
        <w:contextualSpacing/>
        <w:jc w:val="both"/>
        <w:rPr>
          <w:rFonts w:ascii="Cambria" w:eastAsia="Calibri" w:hAnsi="Cambria" w:cstheme="minorHAnsi"/>
          <w:lang w:eastAsia="en-US"/>
        </w:rPr>
      </w:pPr>
      <w:r w:rsidRPr="00A737F3">
        <w:rPr>
          <w:rFonts w:ascii="Cambria" w:eastAsia="Calibri" w:hAnsi="Cambria" w:cstheme="minorHAnsi"/>
          <w:lang w:eastAsia="en-US"/>
        </w:rPr>
        <w:t>w zakresie utrwalania i zwielokrotniania – wytwarzania określoną techniką egzemplarzy, w tym techniką drukarską, reprograficzną, zapisu magnetycznego oraz techniką cyfrową,</w:t>
      </w:r>
    </w:p>
    <w:p w14:paraId="2B16D296" w14:textId="0027C980" w:rsidR="00AB1CAF" w:rsidRPr="00A737F3" w:rsidRDefault="00AB1CAF" w:rsidP="0044226B">
      <w:pPr>
        <w:numPr>
          <w:ilvl w:val="1"/>
          <w:numId w:val="26"/>
        </w:numPr>
        <w:ind w:left="851" w:hanging="425"/>
        <w:contextualSpacing/>
        <w:jc w:val="both"/>
        <w:rPr>
          <w:rFonts w:ascii="Cambria" w:eastAsia="Calibri" w:hAnsi="Cambria" w:cstheme="minorHAnsi"/>
          <w:lang w:eastAsia="en-US"/>
        </w:rPr>
      </w:pPr>
      <w:r w:rsidRPr="00A737F3">
        <w:rPr>
          <w:rFonts w:ascii="Cambria" w:eastAsia="Calibri" w:hAnsi="Cambria" w:cstheme="minorHAnsi"/>
          <w:lang w:eastAsia="en-US"/>
        </w:rPr>
        <w:t>w zakresie obrotu oryginałem albo egzemplarzami, na których utrwalono Przedmiot Umowy, wprowadzenie do obrotu, użyczenie lub najem oryginału albo egzemplarzy,</w:t>
      </w:r>
    </w:p>
    <w:p w14:paraId="25998B9A" w14:textId="0993CFB0" w:rsidR="00AB1CAF" w:rsidRPr="00A737F3" w:rsidRDefault="00AB1CAF" w:rsidP="0044226B">
      <w:pPr>
        <w:numPr>
          <w:ilvl w:val="1"/>
          <w:numId w:val="26"/>
        </w:numPr>
        <w:ind w:left="851" w:hanging="425"/>
        <w:contextualSpacing/>
        <w:jc w:val="both"/>
        <w:rPr>
          <w:rFonts w:ascii="Cambria" w:eastAsia="Calibri" w:hAnsi="Cambria" w:cstheme="minorHAnsi"/>
          <w:lang w:eastAsia="en-US"/>
        </w:rPr>
      </w:pPr>
      <w:r w:rsidRPr="00A737F3">
        <w:rPr>
          <w:rFonts w:ascii="Cambria" w:eastAsia="Calibri" w:hAnsi="Cambria" w:cstheme="minorHAnsi"/>
          <w:lang w:eastAsia="en-US"/>
        </w:rPr>
        <w:t>w zakresie rozpowszechniania w sposób inny niż określony powyżej, w szczególności publiczne wykonanie, wystawienie, wyświetlenie, odtworzenie oraz nadawanie i reemitowanie, a także publiczne udostępnienie w taki sposób, aby każdy mógł mieć do niego dostęp, w miejscu i w czasie przez siebie wybranym.</w:t>
      </w:r>
    </w:p>
    <w:p w14:paraId="0E8D54E3" w14:textId="6B0890E6"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 xml:space="preserve">Z chwilą przeniesienia majątkowego prawa, o którym mowa w ust. </w:t>
      </w:r>
      <w:r w:rsidR="00067496" w:rsidRPr="00A737F3">
        <w:rPr>
          <w:rFonts w:ascii="Cambria" w:hAnsi="Cambria"/>
          <w:lang w:val="pl-PL"/>
        </w:rPr>
        <w:t>5</w:t>
      </w:r>
      <w:r w:rsidRPr="00A737F3">
        <w:rPr>
          <w:rFonts w:ascii="Cambria" w:hAnsi="Cambria"/>
          <w:lang w:val="pl-PL"/>
        </w:rPr>
        <w:t xml:space="preserve"> powyżej, Wykonawca przenosi na </w:t>
      </w:r>
      <w:r w:rsidR="00FF0063" w:rsidRPr="00A737F3">
        <w:rPr>
          <w:rFonts w:ascii="Cambria" w:hAnsi="Cambria"/>
          <w:lang w:val="pl-PL"/>
        </w:rPr>
        <w:t>Zamawiającego</w:t>
      </w:r>
      <w:r w:rsidRPr="00A737F3">
        <w:rPr>
          <w:rFonts w:ascii="Cambria" w:hAnsi="Cambria"/>
          <w:lang w:val="pl-PL"/>
        </w:rPr>
        <w:t xml:space="preserve"> prawo do korzystania we wszystkich formach z dzieła będącego </w:t>
      </w:r>
      <w:r w:rsidR="00FF0063" w:rsidRPr="00A737F3">
        <w:rPr>
          <w:rFonts w:ascii="Cambria" w:hAnsi="Cambria"/>
          <w:lang w:val="pl-PL"/>
        </w:rPr>
        <w:t>P</w:t>
      </w:r>
      <w:r w:rsidRPr="00A737F3">
        <w:rPr>
          <w:rFonts w:ascii="Cambria" w:hAnsi="Cambria"/>
          <w:lang w:val="pl-PL"/>
        </w:rPr>
        <w:t xml:space="preserve">rzedmiotem </w:t>
      </w:r>
      <w:r w:rsidR="00FF0063" w:rsidRPr="00A737F3">
        <w:rPr>
          <w:rFonts w:ascii="Cambria" w:hAnsi="Cambria"/>
          <w:lang w:val="pl-PL"/>
        </w:rPr>
        <w:t>U</w:t>
      </w:r>
      <w:r w:rsidRPr="00A737F3">
        <w:rPr>
          <w:rFonts w:ascii="Cambria" w:hAnsi="Cambria"/>
          <w:lang w:val="pl-PL"/>
        </w:rPr>
        <w:t>mowy.</w:t>
      </w:r>
    </w:p>
    <w:p w14:paraId="5EFE35F2" w14:textId="77777777"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Wykonawca nieodpłatnie upoważnia Zamawiającego do udzielenia zezwoleń na wykonywanie praw autorskich do twórczych przeróbek opracowania oraz na ich wykorzystanie na potrzeby realizacji inwestycji.</w:t>
      </w:r>
    </w:p>
    <w:p w14:paraId="59686891" w14:textId="0E4A9C9E"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 xml:space="preserve">Przejście autorskich praw majątkowych powoduje przeniesienie na </w:t>
      </w:r>
      <w:r w:rsidR="00FF0063" w:rsidRPr="00A737F3">
        <w:rPr>
          <w:rFonts w:ascii="Cambria" w:hAnsi="Cambria"/>
          <w:lang w:val="pl-PL"/>
        </w:rPr>
        <w:t>Zamawiającego</w:t>
      </w:r>
      <w:r w:rsidRPr="00A737F3">
        <w:rPr>
          <w:rFonts w:ascii="Cambria" w:hAnsi="Cambria"/>
          <w:lang w:val="pl-PL"/>
        </w:rPr>
        <w:t xml:space="preserve"> własności egzemplarza </w:t>
      </w:r>
      <w:r w:rsidR="00FF0063" w:rsidRPr="00A737F3">
        <w:rPr>
          <w:rFonts w:ascii="Cambria" w:hAnsi="Cambria"/>
          <w:lang w:val="pl-PL"/>
        </w:rPr>
        <w:t>Przedmiotu Umowy</w:t>
      </w:r>
      <w:r w:rsidRPr="00A737F3">
        <w:rPr>
          <w:rFonts w:ascii="Cambria" w:hAnsi="Cambria"/>
          <w:lang w:val="pl-PL"/>
        </w:rPr>
        <w:t>.</w:t>
      </w:r>
    </w:p>
    <w:p w14:paraId="158072D9" w14:textId="47BFDD30"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 xml:space="preserve">Umowa przenosi na </w:t>
      </w:r>
      <w:r w:rsidR="00FF0063" w:rsidRPr="00A737F3">
        <w:rPr>
          <w:rFonts w:ascii="Cambria" w:hAnsi="Cambria"/>
          <w:lang w:val="pl-PL"/>
        </w:rPr>
        <w:t>Zamawiającego</w:t>
      </w:r>
      <w:r w:rsidRPr="00A737F3">
        <w:rPr>
          <w:rFonts w:ascii="Cambria" w:hAnsi="Cambria"/>
          <w:lang w:val="pl-PL"/>
        </w:rPr>
        <w:t xml:space="preserve"> zależne prawa autorskie.</w:t>
      </w:r>
    </w:p>
    <w:p w14:paraId="7BC29F15" w14:textId="1D1AA716"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Przeniesienie praw</w:t>
      </w:r>
      <w:r w:rsidR="00FF0063" w:rsidRPr="00A737F3">
        <w:rPr>
          <w:rFonts w:ascii="Cambria" w:hAnsi="Cambria"/>
          <w:lang w:val="pl-PL"/>
        </w:rPr>
        <w:t xml:space="preserve"> autorskich </w:t>
      </w:r>
      <w:r w:rsidRPr="00A737F3">
        <w:rPr>
          <w:rFonts w:ascii="Cambria" w:hAnsi="Cambria"/>
          <w:lang w:val="pl-PL"/>
        </w:rPr>
        <w:t xml:space="preserve">na rzecz Zamawiającego, nastąpi z dniem podpisania przez </w:t>
      </w:r>
      <w:r w:rsidR="00FF0063" w:rsidRPr="00A737F3">
        <w:rPr>
          <w:rFonts w:ascii="Cambria" w:hAnsi="Cambria"/>
          <w:lang w:val="pl-PL"/>
        </w:rPr>
        <w:t>Zamawiającego</w:t>
      </w:r>
      <w:r w:rsidRPr="00A737F3">
        <w:rPr>
          <w:rFonts w:ascii="Cambria" w:hAnsi="Cambria"/>
          <w:lang w:val="pl-PL"/>
        </w:rPr>
        <w:t xml:space="preserve"> Protokołu zdawczo-odbiorczego.</w:t>
      </w:r>
    </w:p>
    <w:p w14:paraId="745DE7EE" w14:textId="6190D3A1"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Prawa</w:t>
      </w:r>
      <w:r w:rsidR="00FF0063" w:rsidRPr="00A737F3">
        <w:rPr>
          <w:rFonts w:ascii="Cambria" w:hAnsi="Cambria"/>
          <w:lang w:val="pl-PL"/>
        </w:rPr>
        <w:t xml:space="preserve"> autorskie do Przedmiotu Umowy</w:t>
      </w:r>
      <w:r w:rsidRPr="00A737F3">
        <w:rPr>
          <w:rFonts w:ascii="Cambria" w:hAnsi="Cambria"/>
          <w:lang w:val="pl-PL"/>
        </w:rPr>
        <w:t xml:space="preserve"> nabędzie również podmiot, któremu </w:t>
      </w:r>
      <w:r w:rsidR="00FF0063" w:rsidRPr="00A737F3">
        <w:rPr>
          <w:rFonts w:ascii="Cambria" w:hAnsi="Cambria"/>
          <w:lang w:val="pl-PL"/>
        </w:rPr>
        <w:t>Zamawiający</w:t>
      </w:r>
      <w:r w:rsidRPr="00A737F3">
        <w:rPr>
          <w:rFonts w:ascii="Cambria" w:hAnsi="Cambria"/>
          <w:lang w:val="pl-PL"/>
        </w:rPr>
        <w:t xml:space="preserve">  przekaże opracowanie będące </w:t>
      </w:r>
      <w:r w:rsidR="00FF0063" w:rsidRPr="00A737F3">
        <w:rPr>
          <w:rFonts w:ascii="Cambria" w:hAnsi="Cambria"/>
          <w:lang w:val="pl-PL"/>
        </w:rPr>
        <w:t>P</w:t>
      </w:r>
      <w:r w:rsidRPr="00A737F3">
        <w:rPr>
          <w:rFonts w:ascii="Cambria" w:hAnsi="Cambria"/>
          <w:lang w:val="pl-PL"/>
        </w:rPr>
        <w:t xml:space="preserve">rzedmiotem niniejszej </w:t>
      </w:r>
      <w:r w:rsidR="00FF0063" w:rsidRPr="00A737F3">
        <w:rPr>
          <w:rFonts w:ascii="Cambria" w:hAnsi="Cambria"/>
          <w:lang w:val="pl-PL"/>
        </w:rPr>
        <w:t>U</w:t>
      </w:r>
      <w:r w:rsidRPr="00A737F3">
        <w:rPr>
          <w:rFonts w:ascii="Cambria" w:hAnsi="Cambria"/>
          <w:lang w:val="pl-PL"/>
        </w:rPr>
        <w:t>mowy, celem przeprowadzenia postępowania o realizację robót budowlanych. Wykonawca nie będzie rościł z tego tytułu żadnych praw, a w szczególności prawa do odrębnej zapłaty.</w:t>
      </w:r>
    </w:p>
    <w:p w14:paraId="519786AD" w14:textId="0E638A87" w:rsidR="00AB1CAF" w:rsidRPr="00A737F3" w:rsidRDefault="00AB1CAF" w:rsidP="00A51BDF">
      <w:pPr>
        <w:pStyle w:val="Tekstpodstawowywcity"/>
        <w:widowControl w:val="0"/>
        <w:numPr>
          <w:ilvl w:val="0"/>
          <w:numId w:val="36"/>
        </w:numPr>
        <w:adjustRightInd w:val="0"/>
        <w:spacing w:after="0"/>
        <w:ind w:left="0" w:firstLine="0"/>
        <w:jc w:val="both"/>
        <w:textAlignment w:val="baseline"/>
        <w:rPr>
          <w:rFonts w:ascii="Cambria" w:hAnsi="Cambria"/>
          <w:lang w:val="pl-PL"/>
        </w:rPr>
      </w:pPr>
      <w:r w:rsidRPr="00A737F3">
        <w:rPr>
          <w:rFonts w:ascii="Cambria" w:hAnsi="Cambria"/>
          <w:lang w:val="pl-PL"/>
        </w:rPr>
        <w:t xml:space="preserve">W przypadku wystąpienia przez osobę trzecią w stosunku do </w:t>
      </w:r>
      <w:r w:rsidR="00FF0063" w:rsidRPr="00A737F3">
        <w:rPr>
          <w:rFonts w:ascii="Cambria" w:hAnsi="Cambria"/>
          <w:lang w:val="pl-PL"/>
        </w:rPr>
        <w:t>Zamawiającego</w:t>
      </w:r>
      <w:r w:rsidRPr="00A737F3">
        <w:rPr>
          <w:rFonts w:ascii="Cambria" w:hAnsi="Cambria"/>
          <w:lang w:val="pl-PL"/>
        </w:rPr>
        <w:t xml:space="preserve"> z roszczeniem z tytułu naruszenia praw autorskich, zarówno osobistych, jak i majątkowych do </w:t>
      </w:r>
      <w:r w:rsidR="00FF0063" w:rsidRPr="00A737F3">
        <w:rPr>
          <w:rFonts w:ascii="Cambria" w:hAnsi="Cambria"/>
          <w:lang w:val="pl-PL"/>
        </w:rPr>
        <w:t>Przedmiotu Umowy</w:t>
      </w:r>
      <w:r w:rsidRPr="00A737F3">
        <w:rPr>
          <w:rFonts w:ascii="Cambria" w:hAnsi="Cambria"/>
          <w:lang w:val="pl-PL"/>
        </w:rPr>
        <w:t xml:space="preserve">, Wykonawca: </w:t>
      </w:r>
    </w:p>
    <w:p w14:paraId="3D16865F" w14:textId="5688F705" w:rsidR="00AB1CAF" w:rsidRPr="00A737F3" w:rsidRDefault="00AB1CAF" w:rsidP="0044226B">
      <w:pPr>
        <w:numPr>
          <w:ilvl w:val="0"/>
          <w:numId w:val="25"/>
        </w:numPr>
        <w:contextualSpacing/>
        <w:jc w:val="both"/>
        <w:rPr>
          <w:rFonts w:ascii="Cambria" w:eastAsia="Calibri" w:hAnsi="Cambria" w:cstheme="minorHAnsi"/>
          <w:b/>
          <w:lang w:eastAsia="en-US"/>
        </w:rPr>
      </w:pPr>
      <w:r w:rsidRPr="00A737F3">
        <w:rPr>
          <w:rFonts w:ascii="Cambria" w:eastAsia="Calibri" w:hAnsi="Cambria" w:cstheme="minorHAnsi"/>
          <w:lang w:eastAsia="en-US"/>
        </w:rPr>
        <w:t xml:space="preserve">przyjmie na siebie pełną odpowiedzialność za powstanie oraz wszelkie skutki powyższych zdarzeń; w przypadku skierowania sprawy na drogę postępowania sądowego wstąpi do procesu po stronie </w:t>
      </w:r>
      <w:r w:rsidR="00FF0063" w:rsidRPr="00A737F3">
        <w:rPr>
          <w:rFonts w:ascii="Cambria" w:eastAsia="Calibri" w:hAnsi="Cambria" w:cstheme="minorHAnsi"/>
          <w:lang w:eastAsia="en-US"/>
        </w:rPr>
        <w:t>Zamawiającego</w:t>
      </w:r>
      <w:r w:rsidRPr="00A737F3">
        <w:rPr>
          <w:rFonts w:ascii="Cambria" w:eastAsia="Calibri" w:hAnsi="Cambria" w:cstheme="minorHAnsi"/>
          <w:lang w:eastAsia="en-US"/>
        </w:rPr>
        <w:t xml:space="preserve"> i pokryje wszelkie koszty związane z udziałem </w:t>
      </w:r>
      <w:r w:rsidR="00FF0063" w:rsidRPr="00A737F3">
        <w:rPr>
          <w:rFonts w:ascii="Cambria" w:eastAsia="Calibri" w:hAnsi="Cambria" w:cstheme="minorHAnsi"/>
          <w:lang w:eastAsia="en-US"/>
        </w:rPr>
        <w:t>Zamawiającego</w:t>
      </w:r>
      <w:r w:rsidRPr="00A737F3">
        <w:rPr>
          <w:rFonts w:ascii="Cambria" w:eastAsia="Calibri" w:hAnsi="Cambria" w:cstheme="minorHAnsi"/>
          <w:lang w:eastAsia="en-US"/>
        </w:rPr>
        <w:t xml:space="preserve"> w postępowaniu sądowym oraz ewentualnym postępowaniu egzekucyjnym, w tym koszty obsługi prawnej postępowania;</w:t>
      </w:r>
    </w:p>
    <w:p w14:paraId="242DB717" w14:textId="77777777" w:rsidR="00AB1CAF" w:rsidRPr="00A737F3" w:rsidRDefault="00AB1CAF" w:rsidP="0044226B">
      <w:pPr>
        <w:numPr>
          <w:ilvl w:val="0"/>
          <w:numId w:val="25"/>
        </w:numPr>
        <w:contextualSpacing/>
        <w:jc w:val="both"/>
        <w:rPr>
          <w:rFonts w:ascii="Cambria" w:eastAsia="Calibri" w:hAnsi="Cambria" w:cstheme="minorHAnsi"/>
          <w:lang w:eastAsia="en-US"/>
        </w:rPr>
      </w:pPr>
      <w:r w:rsidRPr="00A737F3">
        <w:rPr>
          <w:rFonts w:ascii="Cambria" w:eastAsia="Calibri" w:hAnsi="Cambria" w:cstheme="minorHAnsi"/>
          <w:lang w:eastAsia="en-US"/>
        </w:rPr>
        <w:t xml:space="preserve">poniesie wszelkie koszty związane z ewentualnym pokryciem roszczeń majątkowych i niemajątkowych związanych z naruszeniem praw autorskich majątkowych lub osobistych osoby lub osób zgłaszających roszczenia. </w:t>
      </w:r>
    </w:p>
    <w:p w14:paraId="373D55D4" w14:textId="6F5345C1" w:rsidR="00105DC4" w:rsidRPr="00A737F3" w:rsidRDefault="00105DC4" w:rsidP="00105DC4">
      <w:pPr>
        <w:spacing w:line="276" w:lineRule="auto"/>
        <w:jc w:val="center"/>
        <w:rPr>
          <w:rFonts w:ascii="Cambria" w:hAnsi="Cambria" w:cs="Arial"/>
          <w:b/>
          <w:bCs/>
        </w:rPr>
      </w:pPr>
      <w:r w:rsidRPr="00A737F3">
        <w:rPr>
          <w:rFonts w:ascii="Cambria" w:hAnsi="Cambria" w:cs="Arial"/>
        </w:rPr>
        <w:lastRenderedPageBreak/>
        <w:t xml:space="preserve">§ </w:t>
      </w:r>
      <w:r w:rsidR="00343170" w:rsidRPr="00A737F3">
        <w:rPr>
          <w:rFonts w:ascii="Cambria" w:hAnsi="Cambria" w:cs="Arial"/>
          <w:b/>
          <w:bCs/>
        </w:rPr>
        <w:t>3</w:t>
      </w:r>
    </w:p>
    <w:bookmarkEnd w:id="2"/>
    <w:p w14:paraId="4712864C" w14:textId="1D7348F2" w:rsidR="00837F2D" w:rsidRPr="00A737F3" w:rsidRDefault="00837F2D" w:rsidP="00E42CA6">
      <w:pPr>
        <w:pStyle w:val="Tekstpodstawowywcity"/>
        <w:widowControl w:val="0"/>
        <w:numPr>
          <w:ilvl w:val="0"/>
          <w:numId w:val="12"/>
        </w:numPr>
        <w:tabs>
          <w:tab w:val="clear" w:pos="720"/>
          <w:tab w:val="num" w:pos="142"/>
        </w:tabs>
        <w:adjustRightInd w:val="0"/>
        <w:ind w:left="0" w:firstLine="0"/>
        <w:jc w:val="both"/>
        <w:textAlignment w:val="baseline"/>
        <w:rPr>
          <w:rFonts w:ascii="Cambria" w:hAnsi="Cambria"/>
        </w:rPr>
      </w:pPr>
      <w:r w:rsidRPr="00A737F3">
        <w:rPr>
          <w:rFonts w:ascii="Cambria" w:hAnsi="Cambria" w:cs="Arial"/>
          <w:lang w:val="pl-PL"/>
        </w:rPr>
        <w:t xml:space="preserve">Wykonawca </w:t>
      </w:r>
      <w:r w:rsidRPr="00A737F3">
        <w:rPr>
          <w:rFonts w:ascii="Cambria" w:hAnsi="Cambria" w:cs="Arial"/>
        </w:rPr>
        <w:t xml:space="preserve">oświadcza, iż posiada odpowiednie </w:t>
      </w:r>
      <w:r w:rsidR="0016538F" w:rsidRPr="00A737F3">
        <w:rPr>
          <w:rFonts w:ascii="Cambria" w:hAnsi="Cambria" w:cs="Arial"/>
          <w:lang w:val="pl-PL"/>
        </w:rPr>
        <w:t xml:space="preserve">uprawnienia, </w:t>
      </w:r>
      <w:r w:rsidRPr="00A737F3">
        <w:rPr>
          <w:rFonts w:ascii="Cambria" w:hAnsi="Cambria" w:cs="Arial"/>
        </w:rPr>
        <w:t xml:space="preserve">doświadczenie, wiedzę i kompetencje, wyposażenie sprzętowe oraz personel niezbędne do </w:t>
      </w:r>
      <w:r w:rsidR="005B6196" w:rsidRPr="00A737F3">
        <w:rPr>
          <w:rFonts w:ascii="Cambria" w:hAnsi="Cambria" w:cs="Arial"/>
          <w:lang w:val="pl-PL"/>
        </w:rPr>
        <w:t xml:space="preserve">należytego </w:t>
      </w:r>
      <w:r w:rsidRPr="00A737F3">
        <w:rPr>
          <w:rFonts w:ascii="Cambria" w:hAnsi="Cambria" w:cs="Arial"/>
        </w:rPr>
        <w:t>wykonania Przedmiotu Umowy.</w:t>
      </w:r>
    </w:p>
    <w:p w14:paraId="2CB6FB1C" w14:textId="5D58AA73" w:rsidR="00837F2D" w:rsidRPr="00A737F3" w:rsidRDefault="00837F2D" w:rsidP="00E42CA6">
      <w:pPr>
        <w:pStyle w:val="Tekstpodstawowywcity"/>
        <w:widowControl w:val="0"/>
        <w:numPr>
          <w:ilvl w:val="0"/>
          <w:numId w:val="12"/>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Wykonawca zapewnia i gwarantuje, że wykonanie Przedmiotu Umowy (w tym jego poszczególnych elementów) będzie wolne od wad, w tym wad, które mogłyby spowodować jakąkolwiek odpowiedzialność Zamawiającego z jakiegokolwiek tytułu w stosunku do os</w:t>
      </w:r>
      <w:r w:rsidR="005B6196" w:rsidRPr="00A737F3">
        <w:rPr>
          <w:rFonts w:ascii="Cambria" w:hAnsi="Cambria" w:cs="Arial"/>
          <w:lang w:val="pl-PL"/>
        </w:rPr>
        <w:t>ó</w:t>
      </w:r>
      <w:r w:rsidRPr="00A737F3">
        <w:rPr>
          <w:rFonts w:ascii="Cambria" w:hAnsi="Cambria" w:cs="Arial"/>
          <w:lang w:val="pl-PL"/>
        </w:rPr>
        <w:t>b bądź podmiot</w:t>
      </w:r>
      <w:r w:rsidR="005B6196" w:rsidRPr="00A737F3">
        <w:rPr>
          <w:rFonts w:ascii="Cambria" w:hAnsi="Cambria" w:cs="Arial"/>
          <w:lang w:val="pl-PL"/>
        </w:rPr>
        <w:t>ów trzecich</w:t>
      </w:r>
      <w:r w:rsidRPr="00A737F3">
        <w:rPr>
          <w:rFonts w:ascii="Cambria" w:hAnsi="Cambria" w:cs="Arial"/>
          <w:lang w:val="pl-PL"/>
        </w:rPr>
        <w:t>.</w:t>
      </w:r>
    </w:p>
    <w:p w14:paraId="74CE5A2C" w14:textId="5EAC59B3" w:rsidR="00DB66F0" w:rsidRPr="00A737F3" w:rsidRDefault="00DB66F0" w:rsidP="00E42CA6">
      <w:pPr>
        <w:pStyle w:val="Tekstpodstawowywcity"/>
        <w:widowControl w:val="0"/>
        <w:numPr>
          <w:ilvl w:val="0"/>
          <w:numId w:val="12"/>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 xml:space="preserve">Wykonawca w przypadku konieczności zatrudnienia Podwykonawców zgłosi ten fakt Zamawiającemu, w celu uzyskania jego akceptacji. Warunkiem wykonania prac przez Podwykonawcę jest zgoda Zamawiającego udzielona w formie pisemnej. Zgoda na zatrudnienie Podwykonawcy zostanie udzielona w terminie do </w:t>
      </w:r>
      <w:r w:rsidRPr="00A737F3">
        <w:rPr>
          <w:rFonts w:ascii="Cambria" w:hAnsi="Cambria" w:cs="Arial"/>
          <w:b/>
          <w:bCs/>
          <w:lang w:val="pl-PL"/>
        </w:rPr>
        <w:t>5 dni</w:t>
      </w:r>
      <w:r w:rsidRPr="00A737F3">
        <w:rPr>
          <w:rFonts w:ascii="Cambria" w:hAnsi="Cambria" w:cs="Arial"/>
          <w:lang w:val="pl-PL"/>
        </w:rPr>
        <w:t xml:space="preserve"> roboczych od zgłoszenia takiej konieczności przez Wykonawcę. Brak odpowiedzi w ww. terminie oznacza wyrażenie zgody przez Zamawiającego na zatrudnienie wskazanego Podwykonawcy. Po zaakceptowaniu Podwykonawcy przez Zamawiającego, Wykonawca zobowiązany jest do przedłożenia potwierdzonej (przez Wykonawcę i Podwykonawcę) za zgodność z oryginałem kopii umowy łączącej Wykonawcę z Podwykonawcą. </w:t>
      </w:r>
    </w:p>
    <w:p w14:paraId="4DA021F5" w14:textId="77777777" w:rsidR="001658B7" w:rsidRDefault="001658B7" w:rsidP="00F3487B">
      <w:pPr>
        <w:spacing w:line="276" w:lineRule="auto"/>
        <w:jc w:val="center"/>
        <w:rPr>
          <w:rFonts w:ascii="Cambria" w:hAnsi="Cambria" w:cs="Arial"/>
        </w:rPr>
      </w:pPr>
    </w:p>
    <w:p w14:paraId="4D6079B5" w14:textId="26C423DA" w:rsidR="00F3487B" w:rsidRPr="00A737F3" w:rsidRDefault="00F3487B" w:rsidP="00F3487B">
      <w:pPr>
        <w:spacing w:line="276" w:lineRule="auto"/>
        <w:jc w:val="center"/>
        <w:rPr>
          <w:rFonts w:ascii="Cambria" w:hAnsi="Cambria" w:cs="Arial"/>
          <w:b/>
          <w:bCs/>
        </w:rPr>
      </w:pPr>
      <w:r w:rsidRPr="00A737F3">
        <w:rPr>
          <w:rFonts w:ascii="Cambria" w:hAnsi="Cambria" w:cs="Arial"/>
        </w:rPr>
        <w:t xml:space="preserve">§ </w:t>
      </w:r>
      <w:r w:rsidR="00343170" w:rsidRPr="00A737F3">
        <w:rPr>
          <w:rFonts w:ascii="Cambria" w:hAnsi="Cambria" w:cs="Arial"/>
          <w:b/>
          <w:bCs/>
        </w:rPr>
        <w:t>4</w:t>
      </w:r>
    </w:p>
    <w:p w14:paraId="5E039D4B" w14:textId="62A42197" w:rsidR="00F3487B" w:rsidRPr="00A737F3" w:rsidRDefault="00F3487B" w:rsidP="00E42CA6">
      <w:pPr>
        <w:pStyle w:val="Tekstpodstawowywcity"/>
        <w:widowControl w:val="0"/>
        <w:numPr>
          <w:ilvl w:val="0"/>
          <w:numId w:val="20"/>
        </w:numPr>
        <w:tabs>
          <w:tab w:val="clear" w:pos="720"/>
        </w:tabs>
        <w:adjustRightInd w:val="0"/>
        <w:ind w:left="0" w:firstLine="0"/>
        <w:jc w:val="both"/>
        <w:textAlignment w:val="baseline"/>
        <w:rPr>
          <w:rFonts w:ascii="Cambria" w:hAnsi="Cambria" w:cs="Arial"/>
          <w:lang w:val="pl-PL"/>
        </w:rPr>
      </w:pPr>
      <w:bookmarkStart w:id="15" w:name="_Hlk152045046"/>
      <w:r w:rsidRPr="00A737F3">
        <w:rPr>
          <w:rFonts w:ascii="Cambria" w:hAnsi="Cambria" w:cs="Arial"/>
          <w:lang w:val="pl-PL"/>
        </w:rPr>
        <w:t xml:space="preserve">Termin </w:t>
      </w:r>
      <w:r w:rsidR="00190354" w:rsidRPr="00A737F3">
        <w:rPr>
          <w:rFonts w:ascii="Cambria" w:hAnsi="Cambria" w:cs="Arial"/>
          <w:lang w:val="pl-PL"/>
        </w:rPr>
        <w:t xml:space="preserve">realizacji </w:t>
      </w:r>
      <w:r w:rsidR="005F3342" w:rsidRPr="00A737F3">
        <w:rPr>
          <w:rFonts w:ascii="Cambria" w:hAnsi="Cambria" w:cs="Arial"/>
          <w:lang w:val="pl-PL"/>
        </w:rPr>
        <w:t>U</w:t>
      </w:r>
      <w:r w:rsidR="00190354" w:rsidRPr="00A737F3">
        <w:rPr>
          <w:rFonts w:ascii="Cambria" w:hAnsi="Cambria" w:cs="Arial"/>
          <w:lang w:val="pl-PL"/>
        </w:rPr>
        <w:t>mowy wynosi</w:t>
      </w:r>
      <w:r w:rsidR="00AE714D" w:rsidRPr="00A737F3">
        <w:rPr>
          <w:rFonts w:ascii="Cambria" w:hAnsi="Cambria" w:cs="Arial"/>
          <w:lang w:val="pl-PL"/>
        </w:rPr>
        <w:t>:</w:t>
      </w:r>
    </w:p>
    <w:p w14:paraId="3218106C" w14:textId="77777777" w:rsidR="001658B7" w:rsidRPr="003411AD" w:rsidRDefault="001658B7" w:rsidP="00A51BDF">
      <w:pPr>
        <w:pStyle w:val="Styl1"/>
        <w:numPr>
          <w:ilvl w:val="0"/>
          <w:numId w:val="45"/>
        </w:numPr>
        <w:rPr>
          <w:rFonts w:ascii="Cambria" w:hAnsi="Cambria"/>
          <w:b w:val="0"/>
          <w:bCs/>
          <w:lang w:val="pl-PL"/>
        </w:rPr>
      </w:pPr>
      <w:bookmarkStart w:id="16" w:name="_Hlk153437002"/>
      <w:bookmarkEnd w:id="15"/>
      <w:r w:rsidRPr="003411AD">
        <w:rPr>
          <w:rFonts w:ascii="Cambria" w:hAnsi="Cambria"/>
          <w:lang w:val="pl-PL"/>
        </w:rPr>
        <w:t>Pakiet nr 1: do 7 miesięcy od dnia podpisania umowy</w:t>
      </w:r>
    </w:p>
    <w:bookmarkEnd w:id="16"/>
    <w:p w14:paraId="0D6A5228" w14:textId="77777777" w:rsidR="001658B7" w:rsidRPr="001658B7" w:rsidRDefault="001658B7" w:rsidP="00A51BDF">
      <w:pPr>
        <w:pStyle w:val="Tekstpodstawowywcity"/>
        <w:widowControl w:val="0"/>
        <w:numPr>
          <w:ilvl w:val="0"/>
          <w:numId w:val="45"/>
        </w:numPr>
        <w:adjustRightInd w:val="0"/>
        <w:jc w:val="both"/>
        <w:textAlignment w:val="baseline"/>
        <w:rPr>
          <w:rFonts w:ascii="Cambria" w:hAnsi="Cambria" w:cs="Arial"/>
          <w:b/>
          <w:bCs/>
          <w:lang w:val="pl-PL"/>
        </w:rPr>
      </w:pPr>
      <w:r w:rsidRPr="001658B7">
        <w:rPr>
          <w:rFonts w:ascii="Cambria" w:hAnsi="Cambria"/>
          <w:b/>
          <w:bCs/>
          <w:lang w:val="pl-PL"/>
        </w:rPr>
        <w:t>Pakiet nr 2: do 7 miesięcy od dnia podpisania umowy</w:t>
      </w:r>
      <w:r w:rsidRPr="001658B7">
        <w:rPr>
          <w:rFonts w:ascii="Cambria" w:hAnsi="Cambria" w:cs="Arial"/>
          <w:b/>
          <w:bCs/>
          <w:lang w:val="pl-PL"/>
        </w:rPr>
        <w:t xml:space="preserve"> </w:t>
      </w:r>
    </w:p>
    <w:p w14:paraId="03C50B35" w14:textId="418B05CD" w:rsidR="00F3487B" w:rsidRPr="00A737F3" w:rsidRDefault="00F3487B" w:rsidP="001658B7">
      <w:pPr>
        <w:pStyle w:val="Tekstpodstawowywcity"/>
        <w:widowControl w:val="0"/>
        <w:numPr>
          <w:ilvl w:val="0"/>
          <w:numId w:val="20"/>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Harmonogram prac projektowych zostanie dostarczony przez Wykonawcę w terminie do </w:t>
      </w:r>
      <w:r w:rsidRPr="001658B7">
        <w:rPr>
          <w:rFonts w:ascii="Cambria" w:hAnsi="Cambria" w:cs="Arial"/>
          <w:lang w:val="pl-PL"/>
        </w:rPr>
        <w:t>7 dni</w:t>
      </w:r>
      <w:r w:rsidRPr="00A737F3">
        <w:rPr>
          <w:rFonts w:ascii="Cambria" w:hAnsi="Cambria" w:cs="Arial"/>
          <w:lang w:val="pl-PL"/>
        </w:rPr>
        <w:t xml:space="preserve"> od dnia podpisania Umowy. </w:t>
      </w:r>
    </w:p>
    <w:p w14:paraId="394BB56A" w14:textId="58CDA9AE"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Przed złożeniem wielobranżowej dokumentacji technicznej do odbioru, Wykonawca zobowiązany jest do uzgodnienia projektu z Zamawiającym.</w:t>
      </w:r>
    </w:p>
    <w:p w14:paraId="287B7016" w14:textId="67CA69FE"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 xml:space="preserve">Za dotrzymanie określonych powyżej terminów uznaje się przekazanie Zamawiającemu materiałów/dokumentacji projektowej całego </w:t>
      </w:r>
      <w:r w:rsidR="00AE714D" w:rsidRPr="00A737F3">
        <w:rPr>
          <w:rFonts w:ascii="Cambria" w:hAnsi="Cambria" w:cs="Arial"/>
          <w:lang w:val="pl-PL"/>
        </w:rPr>
        <w:t>Pakietu</w:t>
      </w:r>
      <w:r w:rsidRPr="00A737F3">
        <w:rPr>
          <w:rFonts w:ascii="Cambria" w:hAnsi="Cambria" w:cs="Arial"/>
          <w:lang w:val="pl-PL"/>
        </w:rPr>
        <w:t>. Procedura odbioru wlicza się do ww. terminu umownego.</w:t>
      </w:r>
    </w:p>
    <w:p w14:paraId="2287C7E6" w14:textId="176F361F"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Miejscem złożenia projektu do uzgodnienia jest kancelaria w siedzibie Zamawiającego.</w:t>
      </w:r>
    </w:p>
    <w:p w14:paraId="4E0C761B" w14:textId="1343A3F3"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 xml:space="preserve">Zamawiający zobowiązuje się do uzgodnienia prawidłowo ukończonego </w:t>
      </w:r>
      <w:r w:rsidR="00A83F52" w:rsidRPr="00A737F3">
        <w:rPr>
          <w:rFonts w:ascii="Cambria" w:hAnsi="Cambria" w:cs="Arial"/>
          <w:lang w:val="pl-PL"/>
        </w:rPr>
        <w:t>P</w:t>
      </w:r>
      <w:r w:rsidRPr="00A737F3">
        <w:rPr>
          <w:rFonts w:ascii="Cambria" w:hAnsi="Cambria" w:cs="Arial"/>
          <w:lang w:val="pl-PL"/>
        </w:rPr>
        <w:t xml:space="preserve">rojektu </w:t>
      </w:r>
      <w:r w:rsidR="00A83F52" w:rsidRPr="00A737F3">
        <w:rPr>
          <w:rFonts w:ascii="Cambria" w:hAnsi="Cambria" w:cs="Arial"/>
          <w:lang w:val="pl-PL"/>
        </w:rPr>
        <w:t>B</w:t>
      </w:r>
      <w:r w:rsidRPr="00A737F3">
        <w:rPr>
          <w:rFonts w:ascii="Cambria" w:hAnsi="Cambria" w:cs="Arial"/>
          <w:lang w:val="pl-PL"/>
        </w:rPr>
        <w:t xml:space="preserve">udowlanego, w terminie do </w:t>
      </w:r>
      <w:r w:rsidRPr="00A737F3">
        <w:rPr>
          <w:rFonts w:ascii="Cambria" w:hAnsi="Cambria" w:cs="Arial"/>
          <w:b/>
          <w:bCs/>
          <w:lang w:val="pl-PL"/>
        </w:rPr>
        <w:t>21 dni</w:t>
      </w:r>
      <w:r w:rsidRPr="00A737F3">
        <w:rPr>
          <w:rFonts w:ascii="Cambria" w:hAnsi="Cambria" w:cs="Arial"/>
          <w:lang w:val="pl-PL"/>
        </w:rPr>
        <w:t xml:space="preserve"> </w:t>
      </w:r>
      <w:r w:rsidRPr="00A737F3">
        <w:rPr>
          <w:rFonts w:ascii="Cambria" w:hAnsi="Cambria" w:cs="Arial"/>
          <w:b/>
          <w:bCs/>
          <w:lang w:val="pl-PL"/>
        </w:rPr>
        <w:t>kalendarzowych</w:t>
      </w:r>
      <w:r w:rsidRPr="00A737F3">
        <w:rPr>
          <w:rFonts w:ascii="Cambria" w:hAnsi="Cambria" w:cs="Arial"/>
          <w:lang w:val="pl-PL"/>
        </w:rPr>
        <w:t xml:space="preserve"> od dnia dostarczenia kompletnej dokumentacji Przedmiotu Umowy do siedziby Zamawiającego.</w:t>
      </w:r>
    </w:p>
    <w:p w14:paraId="4F1BC273" w14:textId="3A9C6B7D"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 xml:space="preserve">W przypadku nieuzgodnienia projektu, Zamawiający przekaże w terminie do </w:t>
      </w:r>
      <w:r w:rsidRPr="00A737F3">
        <w:rPr>
          <w:rFonts w:ascii="Cambria" w:hAnsi="Cambria" w:cs="Arial"/>
          <w:b/>
          <w:bCs/>
          <w:lang w:val="pl-PL"/>
        </w:rPr>
        <w:t>10 dni</w:t>
      </w:r>
      <w:r w:rsidRPr="00A737F3">
        <w:rPr>
          <w:rFonts w:ascii="Cambria" w:hAnsi="Cambria" w:cs="Arial"/>
          <w:lang w:val="pl-PL"/>
        </w:rPr>
        <w:t xml:space="preserve"> </w:t>
      </w:r>
      <w:r w:rsidRPr="00A737F3">
        <w:rPr>
          <w:rFonts w:ascii="Cambria" w:hAnsi="Cambria" w:cs="Arial"/>
          <w:b/>
          <w:bCs/>
          <w:lang w:val="pl-PL"/>
        </w:rPr>
        <w:t>roboczych</w:t>
      </w:r>
      <w:r w:rsidRPr="00A737F3">
        <w:rPr>
          <w:rFonts w:ascii="Cambria" w:hAnsi="Cambria" w:cs="Arial"/>
          <w:lang w:val="pl-PL"/>
        </w:rPr>
        <w:t xml:space="preserve"> uwagi do dokumentacji projektowej w formie pisemnej, a Wykonawca niezwłocznie zobowiązany jest do naniesienia stosownych poprawek i złożenia dokumentacji do ponownego uzgodnienia.</w:t>
      </w:r>
    </w:p>
    <w:p w14:paraId="76FF8B0B" w14:textId="4DE32AD3"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 xml:space="preserve">Wszelkie poprawki w przedmiocie Umowy wynikające z błędu Wykonawcy </w:t>
      </w:r>
      <w:r w:rsidR="00E118A2" w:rsidRPr="00A737F3">
        <w:rPr>
          <w:rFonts w:ascii="Cambria" w:hAnsi="Cambria" w:cs="Arial"/>
          <w:lang w:val="pl-PL"/>
        </w:rPr>
        <w:t xml:space="preserve">naniesione </w:t>
      </w:r>
      <w:r w:rsidRPr="00A737F3">
        <w:rPr>
          <w:rFonts w:ascii="Cambria" w:hAnsi="Cambria" w:cs="Arial"/>
          <w:lang w:val="pl-PL"/>
        </w:rPr>
        <w:t xml:space="preserve">zostaną na koszt Wykonawcy, niezwłocznie, w terminie nie dłuższym niż </w:t>
      </w:r>
      <w:r w:rsidRPr="00A737F3">
        <w:rPr>
          <w:rFonts w:ascii="Cambria" w:hAnsi="Cambria" w:cs="Arial"/>
          <w:b/>
          <w:bCs/>
          <w:lang w:val="pl-PL"/>
        </w:rPr>
        <w:t>7 dni roboczych</w:t>
      </w:r>
      <w:r w:rsidRPr="00A737F3">
        <w:rPr>
          <w:rFonts w:ascii="Cambria" w:hAnsi="Cambria" w:cs="Arial"/>
          <w:lang w:val="pl-PL"/>
        </w:rPr>
        <w:t xml:space="preserve"> od daty zgłoszenia o tym fakcie Wykonawcy, lub w terminie dłuższym uzgodnionym przez Strony, jeśli będzie konieczne spełnienie wymogów formalnych i oczekiwanie na wydanie decyzji administracyjnych lub uzgodnień.</w:t>
      </w:r>
    </w:p>
    <w:p w14:paraId="448619F6" w14:textId="47FED36C"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lastRenderedPageBreak/>
        <w:t xml:space="preserve">W przypadku uzupełnień bądź usuwania wad dokumentacji projektowo-kosztorysowej, Wykonawca zobowiązany jest zapewnić aktualność kosztorysu inwestorskiego przez okres 6 miesięcy, licząc od dnia podpisania przez </w:t>
      </w:r>
      <w:r w:rsidR="004A5754" w:rsidRPr="00A737F3">
        <w:rPr>
          <w:rFonts w:ascii="Cambria" w:hAnsi="Cambria" w:cs="Arial"/>
          <w:lang w:val="pl-PL"/>
        </w:rPr>
        <w:t xml:space="preserve">Zamawiającego </w:t>
      </w:r>
      <w:r w:rsidRPr="00A737F3">
        <w:rPr>
          <w:rFonts w:ascii="Cambria" w:hAnsi="Cambria" w:cs="Arial"/>
          <w:lang w:val="pl-PL"/>
        </w:rPr>
        <w:t>ostatniego protokołu zdawczo-odbiorczego.</w:t>
      </w:r>
    </w:p>
    <w:p w14:paraId="679EBAAC" w14:textId="0E8169B4" w:rsidR="00F3487B" w:rsidRPr="00A737F3"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mbria" w:hAnsi="Cambria" w:cs="Arial"/>
          <w:lang w:val="pl-PL"/>
        </w:rPr>
      </w:pPr>
      <w:r w:rsidRPr="00A737F3">
        <w:rPr>
          <w:rFonts w:ascii="Cambria" w:hAnsi="Cambria" w:cs="Arial"/>
          <w:lang w:val="pl-PL"/>
        </w:rPr>
        <w:t>Niedotrzymanie  termin</w:t>
      </w:r>
      <w:r w:rsidR="00AE714D" w:rsidRPr="00A737F3">
        <w:rPr>
          <w:rFonts w:ascii="Cambria" w:hAnsi="Cambria" w:cs="Arial"/>
          <w:lang w:val="pl-PL"/>
        </w:rPr>
        <w:t>ów</w:t>
      </w:r>
      <w:r w:rsidRPr="00A737F3">
        <w:rPr>
          <w:rFonts w:ascii="Cambria" w:hAnsi="Cambria" w:cs="Arial"/>
          <w:lang w:val="pl-PL"/>
        </w:rPr>
        <w:t>, o których mowa w ust. 1 niniejszego paragrafu, skutkować będzie wykonaniem zastępczym, bez upoważnieni</w:t>
      </w:r>
      <w:r w:rsidR="004A5754" w:rsidRPr="00A737F3">
        <w:rPr>
          <w:rFonts w:ascii="Cambria" w:hAnsi="Cambria" w:cs="Arial"/>
          <w:lang w:val="pl-PL"/>
        </w:rPr>
        <w:t>a</w:t>
      </w:r>
      <w:r w:rsidRPr="00A737F3">
        <w:rPr>
          <w:rFonts w:ascii="Cambria" w:hAnsi="Cambria" w:cs="Arial"/>
          <w:lang w:val="pl-PL"/>
        </w:rPr>
        <w:t xml:space="preserve"> Sądu, na co Wykonawca wyraża zgodę. Koszty wykonania zastępczego w całości pokryje Wykonawca w terminie do </w:t>
      </w:r>
      <w:r w:rsidRPr="00A737F3">
        <w:rPr>
          <w:rFonts w:ascii="Cambria" w:hAnsi="Cambria" w:cs="Arial"/>
          <w:b/>
          <w:bCs/>
          <w:lang w:val="pl-PL"/>
        </w:rPr>
        <w:t xml:space="preserve">7 dni kalendarzowych </w:t>
      </w:r>
      <w:r w:rsidRPr="00A737F3">
        <w:rPr>
          <w:rFonts w:ascii="Cambria" w:hAnsi="Cambria" w:cs="Arial"/>
          <w:lang w:val="pl-PL"/>
        </w:rPr>
        <w:t>od daty dostarczenia Wykonawcy faktury za wykonanie zastępcze.</w:t>
      </w:r>
    </w:p>
    <w:p w14:paraId="75C7295B" w14:textId="77503BBD" w:rsidR="00CD0644" w:rsidRPr="00A737F3" w:rsidRDefault="00CD0644" w:rsidP="000D0501">
      <w:pPr>
        <w:jc w:val="center"/>
        <w:rPr>
          <w:rFonts w:ascii="Cambria" w:hAnsi="Cambria" w:cs="Arial"/>
          <w:b/>
          <w:bCs/>
        </w:rPr>
      </w:pPr>
      <w:r w:rsidRPr="00A737F3">
        <w:rPr>
          <w:rFonts w:ascii="Cambria" w:hAnsi="Cambria" w:cs="Arial"/>
        </w:rPr>
        <w:t xml:space="preserve">§ </w:t>
      </w:r>
      <w:r w:rsidR="00343170" w:rsidRPr="00A737F3">
        <w:rPr>
          <w:rFonts w:ascii="Cambria" w:hAnsi="Cambria" w:cs="Arial"/>
          <w:b/>
          <w:bCs/>
        </w:rPr>
        <w:t>5</w:t>
      </w:r>
    </w:p>
    <w:p w14:paraId="748A6FE9" w14:textId="77777777" w:rsidR="00CD0644" w:rsidRPr="00A737F3" w:rsidRDefault="00303E68" w:rsidP="00806F93">
      <w:pPr>
        <w:pStyle w:val="Tekstpodstawowywcity"/>
        <w:widowControl w:val="0"/>
        <w:adjustRightInd w:val="0"/>
        <w:spacing w:after="0" w:line="276" w:lineRule="auto"/>
        <w:ind w:left="0"/>
        <w:jc w:val="both"/>
        <w:textAlignment w:val="baseline"/>
        <w:rPr>
          <w:rFonts w:ascii="Cambria" w:hAnsi="Cambria"/>
        </w:rPr>
      </w:pPr>
      <w:r w:rsidRPr="00A737F3">
        <w:rPr>
          <w:rFonts w:ascii="Cambria" w:hAnsi="Cambria"/>
        </w:rPr>
        <w:t xml:space="preserve">Zamawiający </w:t>
      </w:r>
      <w:r w:rsidR="00CD0644" w:rsidRPr="00A737F3">
        <w:rPr>
          <w:rFonts w:ascii="Cambria" w:hAnsi="Cambria"/>
        </w:rPr>
        <w:t>zobowiązany jest do:</w:t>
      </w:r>
    </w:p>
    <w:p w14:paraId="7DF4251E" w14:textId="77777777" w:rsidR="00CD0644" w:rsidRPr="00A737F3" w:rsidRDefault="00CD0644" w:rsidP="000C702B">
      <w:pPr>
        <w:numPr>
          <w:ilvl w:val="0"/>
          <w:numId w:val="3"/>
        </w:numPr>
        <w:spacing w:line="276" w:lineRule="auto"/>
        <w:jc w:val="both"/>
        <w:rPr>
          <w:rFonts w:ascii="Cambria" w:hAnsi="Cambria"/>
        </w:rPr>
      </w:pPr>
      <w:r w:rsidRPr="00A737F3">
        <w:rPr>
          <w:rFonts w:ascii="Cambria" w:hAnsi="Cambria"/>
        </w:rPr>
        <w:t>zapewnienia środków finansowych na pokrycie wynagrodzenia Wykonawcy</w:t>
      </w:r>
      <w:r w:rsidR="00EF0744" w:rsidRPr="00A737F3">
        <w:rPr>
          <w:rFonts w:ascii="Cambria" w:hAnsi="Cambria"/>
        </w:rPr>
        <w:t>,</w:t>
      </w:r>
    </w:p>
    <w:p w14:paraId="1A40EA42" w14:textId="77777777" w:rsidR="004B51E5" w:rsidRPr="00A737F3" w:rsidRDefault="004B51E5" w:rsidP="000C702B">
      <w:pPr>
        <w:numPr>
          <w:ilvl w:val="0"/>
          <w:numId w:val="3"/>
        </w:numPr>
        <w:spacing w:line="276" w:lineRule="auto"/>
        <w:jc w:val="both"/>
        <w:rPr>
          <w:rFonts w:ascii="Cambria" w:hAnsi="Cambria"/>
        </w:rPr>
      </w:pPr>
      <w:r w:rsidRPr="00A737F3">
        <w:rPr>
          <w:rFonts w:ascii="Cambria" w:hAnsi="Cambria"/>
        </w:rPr>
        <w:t>terminowego regulowania należnych zobowiązań</w:t>
      </w:r>
      <w:r w:rsidR="00EF0744" w:rsidRPr="00A737F3">
        <w:rPr>
          <w:rFonts w:ascii="Cambria" w:hAnsi="Cambria"/>
        </w:rPr>
        <w:t>,</w:t>
      </w:r>
    </w:p>
    <w:p w14:paraId="4F62292B" w14:textId="25D79FC2" w:rsidR="003A029D" w:rsidRPr="00A737F3" w:rsidRDefault="003A029D" w:rsidP="000C702B">
      <w:pPr>
        <w:pStyle w:val="Bezodstpw"/>
        <w:numPr>
          <w:ilvl w:val="0"/>
          <w:numId w:val="3"/>
        </w:numPr>
        <w:spacing w:line="276" w:lineRule="auto"/>
        <w:jc w:val="both"/>
        <w:rPr>
          <w:rFonts w:ascii="Cambria" w:hAnsi="Cambria" w:cs="Calibri"/>
          <w:sz w:val="24"/>
          <w:szCs w:val="24"/>
        </w:rPr>
      </w:pPr>
      <w:r w:rsidRPr="00A737F3">
        <w:rPr>
          <w:rFonts w:ascii="Cambria" w:hAnsi="Cambria" w:cs="Calibri"/>
          <w:sz w:val="24"/>
          <w:szCs w:val="24"/>
        </w:rPr>
        <w:t xml:space="preserve">udzielania niezbędnych wyjaśnień dotyczących Przedmiotu Umowy, </w:t>
      </w:r>
    </w:p>
    <w:p w14:paraId="03D23FC0" w14:textId="5F7874BE" w:rsidR="003A029D" w:rsidRPr="00A737F3" w:rsidRDefault="003A029D" w:rsidP="000C702B">
      <w:pPr>
        <w:pStyle w:val="Bezodstpw"/>
        <w:numPr>
          <w:ilvl w:val="0"/>
          <w:numId w:val="3"/>
        </w:numPr>
        <w:spacing w:line="276" w:lineRule="auto"/>
        <w:jc w:val="both"/>
        <w:rPr>
          <w:rFonts w:ascii="Cambria" w:hAnsi="Cambria" w:cs="Calibri"/>
          <w:sz w:val="24"/>
          <w:szCs w:val="24"/>
        </w:rPr>
      </w:pPr>
      <w:r w:rsidRPr="00A737F3">
        <w:rPr>
          <w:rFonts w:ascii="Cambria" w:hAnsi="Cambria" w:cs="Calibri"/>
          <w:sz w:val="24"/>
          <w:szCs w:val="24"/>
        </w:rPr>
        <w:t>przekazania Wykonawcy pełnomocnictwa do występowania w jego imieniu przed organami, urzędami i innymi instytucjami w celu uzyskania niezbędnych decyzji, pozwoleń i uzgodnień na rzecz Zamawiającego,</w:t>
      </w:r>
    </w:p>
    <w:p w14:paraId="529C67CF" w14:textId="77777777" w:rsidR="007F04C8" w:rsidRPr="00A737F3" w:rsidRDefault="007F04C8" w:rsidP="00B62C12">
      <w:pPr>
        <w:spacing w:line="276" w:lineRule="auto"/>
        <w:jc w:val="center"/>
        <w:rPr>
          <w:rFonts w:ascii="Cambria" w:hAnsi="Cambria" w:cs="Arial"/>
        </w:rPr>
      </w:pPr>
    </w:p>
    <w:p w14:paraId="75217792" w14:textId="00B17B5E" w:rsidR="00067496" w:rsidRPr="00A737F3" w:rsidRDefault="00067496">
      <w:pPr>
        <w:rPr>
          <w:rFonts w:ascii="Cambria" w:hAnsi="Cambria" w:cs="Arial"/>
        </w:rPr>
      </w:pPr>
    </w:p>
    <w:p w14:paraId="55475653" w14:textId="46C7AC15" w:rsidR="00E125B7" w:rsidRPr="00A737F3" w:rsidRDefault="00E125B7" w:rsidP="00B62C12">
      <w:pPr>
        <w:spacing w:line="276" w:lineRule="auto"/>
        <w:jc w:val="center"/>
        <w:rPr>
          <w:rFonts w:ascii="Cambria" w:hAnsi="Cambria" w:cs="Arial"/>
          <w:b/>
          <w:bCs/>
        </w:rPr>
      </w:pPr>
      <w:r w:rsidRPr="00A737F3">
        <w:rPr>
          <w:rFonts w:ascii="Cambria" w:hAnsi="Cambria" w:cs="Arial"/>
        </w:rPr>
        <w:t xml:space="preserve">§ </w:t>
      </w:r>
      <w:r w:rsidR="00343170" w:rsidRPr="00A737F3">
        <w:rPr>
          <w:rFonts w:ascii="Cambria" w:hAnsi="Cambria" w:cs="Arial"/>
          <w:b/>
          <w:bCs/>
        </w:rPr>
        <w:t>6</w:t>
      </w:r>
    </w:p>
    <w:p w14:paraId="2CC79E19" w14:textId="5D0DAC05" w:rsidR="008A3D07" w:rsidRPr="00A737F3"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mbria" w:hAnsi="Cambria" w:cs="Arial"/>
          <w:lang w:val="pl-PL"/>
        </w:rPr>
      </w:pPr>
      <w:r w:rsidRPr="00A737F3">
        <w:rPr>
          <w:rFonts w:ascii="Cambria" w:hAnsi="Cambria" w:cs="Arial"/>
          <w:lang w:val="pl-PL"/>
        </w:rPr>
        <w:t>Z</w:t>
      </w:r>
      <w:r w:rsidR="009701B7" w:rsidRPr="00A737F3">
        <w:rPr>
          <w:rFonts w:ascii="Cambria" w:hAnsi="Cambria" w:cs="Arial"/>
          <w:lang w:val="pl-PL"/>
        </w:rPr>
        <w:t>e</w:t>
      </w:r>
      <w:r w:rsidRPr="00A737F3">
        <w:rPr>
          <w:rFonts w:ascii="Cambria" w:hAnsi="Cambria" w:cs="Arial"/>
          <w:lang w:val="pl-PL"/>
        </w:rPr>
        <w:t xml:space="preserve"> strony Wykonawcy osoby upoważnione do uzgadniania realizacji Przedmiotu Umowy:</w:t>
      </w:r>
    </w:p>
    <w:p w14:paraId="0108E6CC" w14:textId="77777777" w:rsidR="00C51AAD" w:rsidRPr="00A737F3" w:rsidRDefault="00C51AAD" w:rsidP="00E42CA6">
      <w:pPr>
        <w:numPr>
          <w:ilvl w:val="0"/>
          <w:numId w:val="4"/>
        </w:numPr>
        <w:spacing w:line="276" w:lineRule="auto"/>
        <w:jc w:val="both"/>
        <w:rPr>
          <w:rFonts w:ascii="Cambria" w:hAnsi="Cambria"/>
        </w:rPr>
      </w:pPr>
      <w:r w:rsidRPr="00A737F3">
        <w:rPr>
          <w:rFonts w:ascii="Cambria" w:hAnsi="Cambria"/>
        </w:rPr>
        <w:t>……………………, tel. …………………………………….</w:t>
      </w:r>
      <w:r w:rsidR="007201A8" w:rsidRPr="00A737F3">
        <w:rPr>
          <w:rFonts w:ascii="Cambria" w:hAnsi="Cambria"/>
        </w:rPr>
        <w:t>, e-mail:………………….</w:t>
      </w:r>
    </w:p>
    <w:p w14:paraId="4D8ADF0C" w14:textId="77777777" w:rsidR="00C51AAD" w:rsidRPr="00A737F3" w:rsidRDefault="00C51AAD" w:rsidP="00E42CA6">
      <w:pPr>
        <w:numPr>
          <w:ilvl w:val="0"/>
          <w:numId w:val="4"/>
        </w:numPr>
        <w:spacing w:line="276" w:lineRule="auto"/>
        <w:jc w:val="both"/>
        <w:rPr>
          <w:rFonts w:ascii="Cambria" w:hAnsi="Cambria"/>
        </w:rPr>
      </w:pPr>
      <w:r w:rsidRPr="00A737F3">
        <w:rPr>
          <w:rFonts w:ascii="Cambria" w:hAnsi="Cambria"/>
        </w:rPr>
        <w:t>……………………, tel. …………………………………….</w:t>
      </w:r>
      <w:r w:rsidR="007201A8" w:rsidRPr="00A737F3">
        <w:rPr>
          <w:rFonts w:ascii="Cambria" w:hAnsi="Cambria"/>
        </w:rPr>
        <w:t>, e-mail:…………………….</w:t>
      </w:r>
    </w:p>
    <w:p w14:paraId="639BBF60" w14:textId="77777777" w:rsidR="008A3D07" w:rsidRPr="00A737F3"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mbria" w:hAnsi="Cambria" w:cs="Arial"/>
          <w:lang w:val="pl-PL"/>
        </w:rPr>
      </w:pPr>
      <w:r w:rsidRPr="00A737F3">
        <w:rPr>
          <w:rFonts w:ascii="Cambria" w:hAnsi="Cambria" w:cs="Arial"/>
          <w:lang w:val="pl-PL"/>
        </w:rPr>
        <w:t>Ze strony Zamawiającego osoby upoważnione do uzgadniania realizacji Przedmiotu Umowy:</w:t>
      </w:r>
    </w:p>
    <w:p w14:paraId="6909C061" w14:textId="77777777" w:rsidR="00C51AAD" w:rsidRPr="00A737F3" w:rsidRDefault="00C51AAD" w:rsidP="00E42CA6">
      <w:pPr>
        <w:numPr>
          <w:ilvl w:val="0"/>
          <w:numId w:val="4"/>
        </w:numPr>
        <w:spacing w:line="276" w:lineRule="auto"/>
        <w:jc w:val="both"/>
        <w:rPr>
          <w:rFonts w:ascii="Cambria" w:hAnsi="Cambria"/>
        </w:rPr>
      </w:pPr>
      <w:r w:rsidRPr="00A737F3">
        <w:rPr>
          <w:rFonts w:ascii="Cambria" w:hAnsi="Cambria"/>
        </w:rPr>
        <w:t>……………………, tel. …………………………………….</w:t>
      </w:r>
      <w:r w:rsidR="007201A8" w:rsidRPr="00A737F3">
        <w:rPr>
          <w:rFonts w:ascii="Cambria" w:hAnsi="Cambria"/>
        </w:rPr>
        <w:t>, e-mail:……………………</w:t>
      </w:r>
    </w:p>
    <w:p w14:paraId="362648C4" w14:textId="77777777" w:rsidR="00701D90" w:rsidRPr="00A737F3" w:rsidRDefault="00C51AAD" w:rsidP="00E42CA6">
      <w:pPr>
        <w:numPr>
          <w:ilvl w:val="0"/>
          <w:numId w:val="4"/>
        </w:numPr>
        <w:spacing w:line="276" w:lineRule="auto"/>
        <w:jc w:val="both"/>
        <w:rPr>
          <w:rFonts w:ascii="Cambria" w:hAnsi="Cambria"/>
        </w:rPr>
      </w:pPr>
      <w:r w:rsidRPr="00A737F3">
        <w:rPr>
          <w:rFonts w:ascii="Cambria" w:hAnsi="Cambria"/>
        </w:rPr>
        <w:t>……………………, tel. …………………………………….</w:t>
      </w:r>
      <w:r w:rsidR="007201A8" w:rsidRPr="00A737F3">
        <w:rPr>
          <w:rFonts w:ascii="Cambria" w:hAnsi="Cambria"/>
        </w:rPr>
        <w:t>, e-mail:……………………</w:t>
      </w:r>
    </w:p>
    <w:p w14:paraId="75C266E2" w14:textId="77777777" w:rsidR="00701D90" w:rsidRPr="00A737F3" w:rsidRDefault="00701D90" w:rsidP="00B62C12">
      <w:pPr>
        <w:spacing w:line="276" w:lineRule="auto"/>
        <w:ind w:left="600"/>
        <w:jc w:val="both"/>
        <w:rPr>
          <w:rFonts w:ascii="Cambria" w:hAnsi="Cambria"/>
        </w:rPr>
      </w:pPr>
    </w:p>
    <w:p w14:paraId="3DF1EA95" w14:textId="77777777" w:rsidR="008A3D07" w:rsidRPr="00A737F3"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mbria" w:hAnsi="Cambria" w:cs="Arial"/>
          <w:lang w:val="pl-PL"/>
        </w:rPr>
      </w:pPr>
      <w:r w:rsidRPr="00A737F3">
        <w:rPr>
          <w:rFonts w:ascii="Cambria" w:hAnsi="Cambria" w:cs="Arial"/>
          <w:lang w:val="pl-PL"/>
        </w:rPr>
        <w:t>Strony Umowy będą wszelką korespondencję i oświadczenia woli kierować na adres:</w:t>
      </w:r>
    </w:p>
    <w:p w14:paraId="001B28A3" w14:textId="77777777" w:rsidR="00C51AAD" w:rsidRPr="00A737F3" w:rsidRDefault="00C51AAD" w:rsidP="0044226B">
      <w:pPr>
        <w:pStyle w:val="Tekstpodstawowywcity"/>
        <w:widowControl w:val="0"/>
        <w:numPr>
          <w:ilvl w:val="0"/>
          <w:numId w:val="23"/>
        </w:numPr>
        <w:adjustRightInd w:val="0"/>
        <w:spacing w:line="276" w:lineRule="auto"/>
        <w:jc w:val="both"/>
        <w:textAlignment w:val="baseline"/>
        <w:rPr>
          <w:rFonts w:ascii="Cambria" w:hAnsi="Cambria" w:cs="Arial"/>
          <w:lang w:val="pl-PL"/>
        </w:rPr>
      </w:pPr>
      <w:r w:rsidRPr="00A737F3">
        <w:rPr>
          <w:rFonts w:ascii="Cambria" w:hAnsi="Cambria" w:cs="Arial"/>
          <w:b/>
          <w:bCs/>
          <w:lang w:val="pl-PL"/>
        </w:rPr>
        <w:t>Zamawiającego</w:t>
      </w:r>
      <w:r w:rsidRPr="00A737F3">
        <w:rPr>
          <w:rFonts w:ascii="Cambria" w:hAnsi="Cambria" w:cs="Arial"/>
          <w:lang w:val="pl-PL"/>
        </w:rPr>
        <w:t>: Okręgowe Przedsiębiorstwo Energetyki Cieplnej Sp. z o.o. ul. Opata Hackiego 14, 81-213 Gdynia.</w:t>
      </w:r>
    </w:p>
    <w:p w14:paraId="2CF29476" w14:textId="77777777" w:rsidR="00C51AAD" w:rsidRPr="00A737F3" w:rsidRDefault="00C51AAD" w:rsidP="0044226B">
      <w:pPr>
        <w:pStyle w:val="Tekstpodstawowywcity"/>
        <w:widowControl w:val="0"/>
        <w:numPr>
          <w:ilvl w:val="0"/>
          <w:numId w:val="23"/>
        </w:numPr>
        <w:adjustRightInd w:val="0"/>
        <w:spacing w:line="276" w:lineRule="auto"/>
        <w:jc w:val="both"/>
        <w:textAlignment w:val="baseline"/>
        <w:rPr>
          <w:rFonts w:ascii="Cambria" w:hAnsi="Cambria" w:cs="Arial"/>
          <w:lang w:val="pl-PL"/>
        </w:rPr>
      </w:pPr>
      <w:r w:rsidRPr="00A737F3">
        <w:rPr>
          <w:rFonts w:ascii="Cambria" w:hAnsi="Cambria" w:cs="Arial"/>
          <w:b/>
          <w:bCs/>
          <w:lang w:val="pl-PL"/>
        </w:rPr>
        <w:t>Wykonawcy</w:t>
      </w:r>
      <w:r w:rsidRPr="00A737F3">
        <w:rPr>
          <w:rFonts w:ascii="Cambria" w:hAnsi="Cambria" w:cs="Arial"/>
          <w:lang w:val="pl-PL"/>
        </w:rPr>
        <w:t>: …………………………………………………………..</w:t>
      </w:r>
    </w:p>
    <w:p w14:paraId="49B10CC1" w14:textId="77777777" w:rsidR="00166B51" w:rsidRPr="00A737F3"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mbria" w:hAnsi="Cambria" w:cs="Arial"/>
          <w:lang w:val="pl-PL"/>
        </w:rPr>
      </w:pPr>
      <w:r w:rsidRPr="00A737F3">
        <w:rPr>
          <w:rFonts w:ascii="Cambria" w:hAnsi="Cambria" w:cs="Arial"/>
          <w:lang w:val="pl-PL"/>
        </w:rPr>
        <w:t xml:space="preserve">O </w:t>
      </w:r>
      <w:r w:rsidR="006D5394" w:rsidRPr="00A737F3">
        <w:rPr>
          <w:rFonts w:ascii="Cambria" w:hAnsi="Cambria" w:cs="Arial"/>
          <w:lang w:val="pl-PL"/>
        </w:rPr>
        <w:t>z</w:t>
      </w:r>
      <w:r w:rsidRPr="00A737F3">
        <w:rPr>
          <w:rFonts w:ascii="Cambria" w:hAnsi="Cambria" w:cs="Arial"/>
          <w:lang w:val="pl-PL"/>
        </w:rPr>
        <w:t xml:space="preserve">mianie </w:t>
      </w:r>
      <w:r w:rsidR="006D5394" w:rsidRPr="00A737F3">
        <w:rPr>
          <w:rFonts w:ascii="Cambria" w:hAnsi="Cambria" w:cs="Arial"/>
          <w:lang w:val="pl-PL"/>
        </w:rPr>
        <w:t xml:space="preserve">osób upoważnionych, o których mowa w ust. 1 </w:t>
      </w:r>
      <w:r w:rsidR="007201A8" w:rsidRPr="00A737F3">
        <w:rPr>
          <w:rFonts w:ascii="Cambria" w:hAnsi="Cambria" w:cs="Arial"/>
          <w:lang w:val="pl-PL"/>
        </w:rPr>
        <w:t xml:space="preserve">i ust. 2 powyżej </w:t>
      </w:r>
      <w:r w:rsidR="006D5394" w:rsidRPr="00A737F3">
        <w:rPr>
          <w:rFonts w:ascii="Cambria" w:hAnsi="Cambria" w:cs="Arial"/>
          <w:lang w:val="pl-PL"/>
        </w:rPr>
        <w:t xml:space="preserve">oraz </w:t>
      </w:r>
      <w:r w:rsidRPr="00A737F3">
        <w:rPr>
          <w:rFonts w:ascii="Cambria" w:hAnsi="Cambria" w:cs="Arial"/>
          <w:lang w:val="pl-PL"/>
        </w:rPr>
        <w:t>adresów</w:t>
      </w:r>
      <w:r w:rsidR="006D5394" w:rsidRPr="00A737F3">
        <w:rPr>
          <w:rFonts w:ascii="Cambria" w:hAnsi="Cambria" w:cs="Arial"/>
          <w:lang w:val="pl-PL"/>
        </w:rPr>
        <w:t xml:space="preserve">, o których mowa w ust. </w:t>
      </w:r>
      <w:r w:rsidR="007201A8" w:rsidRPr="00A737F3">
        <w:rPr>
          <w:rFonts w:ascii="Cambria" w:hAnsi="Cambria" w:cs="Arial"/>
          <w:lang w:val="pl-PL"/>
        </w:rPr>
        <w:t>3 powyżej</w:t>
      </w:r>
      <w:r w:rsidR="006D5394" w:rsidRPr="00A737F3">
        <w:rPr>
          <w:rFonts w:ascii="Cambria" w:hAnsi="Cambria" w:cs="Arial"/>
          <w:lang w:val="pl-PL"/>
        </w:rPr>
        <w:t>,</w:t>
      </w:r>
      <w:r w:rsidRPr="00A737F3">
        <w:rPr>
          <w:rFonts w:ascii="Cambria" w:hAnsi="Cambria" w:cs="Arial"/>
          <w:lang w:val="pl-PL"/>
        </w:rPr>
        <w:t xml:space="preserve"> Strony obowiązane są poinformować siebie wzajemnie w formie pisemnej</w:t>
      </w:r>
      <w:r w:rsidR="004B51E5" w:rsidRPr="00A737F3">
        <w:rPr>
          <w:rFonts w:ascii="Cambria" w:hAnsi="Cambria" w:cs="Arial"/>
          <w:lang w:val="pl-PL"/>
        </w:rPr>
        <w:t xml:space="preserve"> lub drogą elektroniczną na adresy e-mail wskazane w ustępie powyżej</w:t>
      </w:r>
      <w:r w:rsidRPr="00A737F3">
        <w:rPr>
          <w:rFonts w:ascii="Cambria" w:hAnsi="Cambria" w:cs="Arial"/>
          <w:lang w:val="pl-PL"/>
        </w:rPr>
        <w:t>. Jeżeli którakolwiek ze Stron nie poinformuje o zmianie adresu,  uznaje się, iż korespondencja i oświadczenia woli skierowane na dotychczasowy adres zostały doręczone skutecznie.</w:t>
      </w:r>
    </w:p>
    <w:p w14:paraId="5ED09DA8" w14:textId="6D1F5E34" w:rsidR="00343170" w:rsidRPr="00A737F3" w:rsidRDefault="00343170">
      <w:pPr>
        <w:rPr>
          <w:rFonts w:ascii="Cambria" w:hAnsi="Cambria" w:cs="Arial"/>
        </w:rPr>
      </w:pPr>
    </w:p>
    <w:p w14:paraId="0AF6A4F6" w14:textId="7CE1002C" w:rsidR="00E125B7" w:rsidRPr="00A737F3" w:rsidRDefault="00E125B7" w:rsidP="00B62C12">
      <w:pPr>
        <w:spacing w:line="276" w:lineRule="auto"/>
        <w:jc w:val="center"/>
        <w:rPr>
          <w:rFonts w:ascii="Cambria" w:hAnsi="Cambria" w:cs="Arial"/>
          <w:b/>
          <w:bCs/>
        </w:rPr>
      </w:pPr>
      <w:r w:rsidRPr="00A737F3">
        <w:rPr>
          <w:rFonts w:ascii="Cambria" w:hAnsi="Cambria" w:cs="Arial"/>
        </w:rPr>
        <w:lastRenderedPageBreak/>
        <w:t xml:space="preserve">§ </w:t>
      </w:r>
      <w:r w:rsidR="00343170" w:rsidRPr="00A737F3">
        <w:rPr>
          <w:rFonts w:ascii="Cambria" w:hAnsi="Cambria" w:cs="Arial"/>
          <w:b/>
          <w:bCs/>
        </w:rPr>
        <w:t>7</w:t>
      </w:r>
    </w:p>
    <w:p w14:paraId="3B2F8702" w14:textId="03C83177" w:rsidR="004A5754"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Warunkiem rozliczenia przedmiotu Umowy</w:t>
      </w:r>
      <w:r w:rsidR="00AE714D" w:rsidRPr="00A737F3">
        <w:rPr>
          <w:rFonts w:ascii="Cambria" w:hAnsi="Cambria" w:cs="Arial"/>
          <w:lang w:val="pl-PL"/>
        </w:rPr>
        <w:t xml:space="preserve"> (odrębnie dla każdego z Pakietów) </w:t>
      </w:r>
      <w:r w:rsidRPr="00A737F3">
        <w:rPr>
          <w:rFonts w:ascii="Cambria" w:hAnsi="Cambria" w:cs="Arial"/>
          <w:lang w:val="pl-PL"/>
        </w:rPr>
        <w:t xml:space="preserve">jest sporządzony przez Wykonawcę i zatwierdzony przez </w:t>
      </w:r>
      <w:r w:rsidR="00D94C10" w:rsidRPr="00A737F3">
        <w:rPr>
          <w:rFonts w:ascii="Cambria" w:hAnsi="Cambria" w:cs="Arial"/>
          <w:lang w:val="pl-PL"/>
        </w:rPr>
        <w:t>Zamawiającego</w:t>
      </w:r>
      <w:r w:rsidRPr="00A737F3">
        <w:rPr>
          <w:rFonts w:ascii="Cambria" w:hAnsi="Cambria" w:cs="Arial"/>
          <w:lang w:val="pl-PL"/>
        </w:rPr>
        <w:t xml:space="preserve"> </w:t>
      </w:r>
      <w:r w:rsidR="00D94C10" w:rsidRPr="00A737F3">
        <w:rPr>
          <w:rFonts w:ascii="Cambria" w:hAnsi="Cambria" w:cs="Arial"/>
          <w:i/>
          <w:iCs/>
          <w:lang w:val="pl-PL"/>
        </w:rPr>
        <w:t>P</w:t>
      </w:r>
      <w:r w:rsidRPr="00A737F3">
        <w:rPr>
          <w:rFonts w:ascii="Cambria" w:hAnsi="Cambria" w:cs="Arial"/>
          <w:i/>
          <w:iCs/>
          <w:lang w:val="pl-PL"/>
        </w:rPr>
        <w:t>rotokół zdawczo-odbiorczy</w:t>
      </w:r>
      <w:r w:rsidRPr="00A737F3">
        <w:rPr>
          <w:rFonts w:ascii="Cambria" w:hAnsi="Cambria" w:cs="Arial"/>
          <w:lang w:val="pl-PL"/>
        </w:rPr>
        <w:t xml:space="preserve">. </w:t>
      </w:r>
    </w:p>
    <w:p w14:paraId="295B183E" w14:textId="4168E62A" w:rsidR="004A5754"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Zapłata wynagrodzenia </w:t>
      </w:r>
      <w:r w:rsidR="00A83F52" w:rsidRPr="00A737F3">
        <w:rPr>
          <w:rFonts w:ascii="Cambria" w:hAnsi="Cambria" w:cs="Arial"/>
          <w:lang w:val="pl-PL"/>
        </w:rPr>
        <w:t xml:space="preserve">(odrębnie dla każdego z Pakietów) </w:t>
      </w:r>
      <w:r w:rsidRPr="00A737F3">
        <w:rPr>
          <w:rFonts w:ascii="Cambria" w:hAnsi="Cambria" w:cs="Arial"/>
          <w:lang w:val="pl-PL"/>
        </w:rPr>
        <w:t xml:space="preserve">nastąpi po wykonaniu przedmiotu </w:t>
      </w:r>
      <w:r w:rsidR="00AE714D" w:rsidRPr="00A737F3">
        <w:rPr>
          <w:rFonts w:ascii="Cambria" w:hAnsi="Cambria" w:cs="Arial"/>
          <w:lang w:val="pl-PL"/>
        </w:rPr>
        <w:t>U</w:t>
      </w:r>
      <w:r w:rsidRPr="00A737F3">
        <w:rPr>
          <w:rFonts w:ascii="Cambria" w:hAnsi="Cambria" w:cs="Arial"/>
          <w:lang w:val="pl-PL"/>
        </w:rPr>
        <w:t xml:space="preserve">mowy, potwierdzonego </w:t>
      </w:r>
      <w:r w:rsidR="00D94C10" w:rsidRPr="00A737F3">
        <w:rPr>
          <w:rFonts w:ascii="Cambria" w:hAnsi="Cambria" w:cs="Arial"/>
          <w:i/>
          <w:iCs/>
          <w:lang w:val="pl-PL"/>
        </w:rPr>
        <w:t>Protokoł</w:t>
      </w:r>
      <w:r w:rsidR="00A83F52" w:rsidRPr="00A737F3">
        <w:rPr>
          <w:rFonts w:ascii="Cambria" w:hAnsi="Cambria" w:cs="Arial"/>
          <w:i/>
          <w:iCs/>
          <w:lang w:val="pl-PL"/>
        </w:rPr>
        <w:t>ami</w:t>
      </w:r>
      <w:r w:rsidR="00D94C10" w:rsidRPr="00A737F3">
        <w:rPr>
          <w:rFonts w:ascii="Cambria" w:hAnsi="Cambria" w:cs="Arial"/>
          <w:i/>
          <w:iCs/>
          <w:lang w:val="pl-PL"/>
        </w:rPr>
        <w:t xml:space="preserve"> zdawczo-odbiorczy</w:t>
      </w:r>
      <w:r w:rsidR="00A83F52" w:rsidRPr="00A737F3">
        <w:rPr>
          <w:rFonts w:ascii="Cambria" w:hAnsi="Cambria" w:cs="Arial"/>
          <w:i/>
          <w:iCs/>
          <w:lang w:val="pl-PL"/>
        </w:rPr>
        <w:t xml:space="preserve">mi </w:t>
      </w:r>
      <w:r w:rsidR="00A83F52" w:rsidRPr="00A737F3">
        <w:rPr>
          <w:rFonts w:ascii="Cambria" w:hAnsi="Cambria" w:cs="Arial"/>
          <w:lang w:val="pl-PL"/>
        </w:rPr>
        <w:t>dla Pakietu 1 i/lub 2</w:t>
      </w:r>
      <w:r w:rsidRPr="00A737F3">
        <w:rPr>
          <w:rFonts w:ascii="Cambria" w:hAnsi="Cambria" w:cs="Arial"/>
          <w:lang w:val="pl-PL"/>
        </w:rPr>
        <w:t>.</w:t>
      </w:r>
    </w:p>
    <w:p w14:paraId="0A90D56A" w14:textId="5F5C4950" w:rsidR="00A83F52"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Za wykonanie przedmiotu Umowy określonego w § 1 niniejszej </w:t>
      </w:r>
      <w:r w:rsidR="00D94C10" w:rsidRPr="00A737F3">
        <w:rPr>
          <w:rFonts w:ascii="Cambria" w:hAnsi="Cambria" w:cs="Arial"/>
          <w:lang w:val="pl-PL"/>
        </w:rPr>
        <w:t>U</w:t>
      </w:r>
      <w:r w:rsidRPr="00A737F3">
        <w:rPr>
          <w:rFonts w:ascii="Cambria" w:hAnsi="Cambria" w:cs="Arial"/>
          <w:lang w:val="pl-PL"/>
        </w:rPr>
        <w:t>mowy, Strony ustalają wynagrodzenie w wysokości</w:t>
      </w:r>
      <w:r w:rsidR="00A83F52" w:rsidRPr="00A737F3">
        <w:rPr>
          <w:rFonts w:ascii="Cambria" w:hAnsi="Cambria" w:cs="Arial"/>
          <w:lang w:val="pl-PL"/>
        </w:rPr>
        <w:t>:</w:t>
      </w:r>
    </w:p>
    <w:p w14:paraId="2DA9D4C8" w14:textId="1F59B237" w:rsidR="00A83F52" w:rsidRPr="002672B2" w:rsidRDefault="00A83F52" w:rsidP="00A51BDF">
      <w:pPr>
        <w:pStyle w:val="Akapitzlist"/>
        <w:widowControl w:val="0"/>
        <w:numPr>
          <w:ilvl w:val="0"/>
          <w:numId w:val="37"/>
        </w:numPr>
        <w:adjustRightInd w:val="0"/>
        <w:ind w:left="709" w:hanging="425"/>
        <w:jc w:val="both"/>
        <w:textAlignment w:val="baseline"/>
        <w:rPr>
          <w:rFonts w:ascii="Cambria" w:hAnsi="Cambria" w:cs="Arial"/>
          <w:lang w:val="pl-PL"/>
        </w:rPr>
      </w:pPr>
      <w:r w:rsidRPr="002672B2">
        <w:rPr>
          <w:rFonts w:ascii="Cambria" w:hAnsi="Cambria" w:cs="Arial"/>
          <w:b/>
          <w:bCs/>
          <w:lang w:val="pl-PL"/>
        </w:rPr>
        <w:t>Pakiet 1</w:t>
      </w:r>
      <w:r w:rsidR="002672B2">
        <w:rPr>
          <w:rFonts w:ascii="Cambria" w:hAnsi="Cambria" w:cs="Arial"/>
          <w:b/>
          <w:bCs/>
          <w:lang w:val="pl-PL"/>
        </w:rPr>
        <w:t>:</w:t>
      </w:r>
      <w:r w:rsidRPr="002672B2">
        <w:rPr>
          <w:rFonts w:ascii="Cambria" w:hAnsi="Cambria" w:cs="Arial"/>
          <w:b/>
          <w:bCs/>
          <w:lang w:val="pl-PL"/>
        </w:rPr>
        <w:t xml:space="preserve"> </w:t>
      </w:r>
      <w:bookmarkStart w:id="17" w:name="_Hlk162333118"/>
      <w:r w:rsidR="002672B2" w:rsidRPr="002672B2">
        <w:rPr>
          <w:rFonts w:ascii="Cambria" w:hAnsi="Cambria"/>
          <w:b/>
          <w:bCs/>
        </w:rPr>
        <w:t>Zmiana sposobu zasilania 3 budynków mieszkalnych wielorodzinnych. Budowa/przebudowa wysokoparametrowej osiedlowej sieci ciepłowniczej do budynków przy ul. Opolskiej 2 i 4 , Elbląskiej 5 w Rumi</w:t>
      </w:r>
      <w:bookmarkEnd w:id="17"/>
      <w:r w:rsidRPr="002672B2">
        <w:rPr>
          <w:rFonts w:ascii="Cambria" w:eastAsia="Calibri" w:hAnsi="Cambria"/>
          <w:spacing w:val="-2"/>
          <w:lang w:val="pl-PL" w:eastAsia="en-US"/>
        </w:rPr>
        <w:t>:</w:t>
      </w:r>
      <w:r w:rsidR="00D57613" w:rsidRPr="002672B2">
        <w:rPr>
          <w:rFonts w:ascii="Cambria" w:eastAsia="Calibri" w:hAnsi="Cambria"/>
          <w:spacing w:val="-2"/>
          <w:lang w:val="pl-PL" w:eastAsia="en-US"/>
        </w:rPr>
        <w:t>*</w:t>
      </w:r>
    </w:p>
    <w:p w14:paraId="287DD161" w14:textId="126AA7DF" w:rsidR="00A83F52" w:rsidRPr="00A737F3" w:rsidRDefault="004A5754" w:rsidP="00A83F52">
      <w:pPr>
        <w:pStyle w:val="Tekstpodstawowywcity"/>
        <w:widowControl w:val="0"/>
        <w:adjustRightInd w:val="0"/>
        <w:ind w:left="720"/>
        <w:jc w:val="both"/>
        <w:textAlignment w:val="baseline"/>
        <w:rPr>
          <w:rFonts w:ascii="Cambria" w:hAnsi="Cambria" w:cs="Arial"/>
          <w:lang w:val="pl-PL"/>
        </w:rPr>
      </w:pPr>
      <w:r w:rsidRPr="00A737F3">
        <w:rPr>
          <w:rFonts w:ascii="Cambria" w:hAnsi="Cambria" w:cs="Arial"/>
          <w:lang w:val="pl-PL"/>
        </w:rPr>
        <w:t>…………</w:t>
      </w:r>
      <w:r w:rsidR="00A83F52" w:rsidRPr="00A737F3">
        <w:rPr>
          <w:rFonts w:ascii="Cambria" w:hAnsi="Cambria" w:cs="Arial"/>
          <w:lang w:val="pl-PL"/>
        </w:rPr>
        <w:t>.</w:t>
      </w:r>
      <w:r w:rsidRPr="00A737F3">
        <w:rPr>
          <w:rFonts w:ascii="Cambria" w:hAnsi="Cambria" w:cs="Arial"/>
          <w:lang w:val="pl-PL"/>
        </w:rPr>
        <w:t xml:space="preserve">….. PLN netto </w:t>
      </w:r>
      <w:r w:rsidR="00A83F52" w:rsidRPr="00A737F3">
        <w:rPr>
          <w:rFonts w:ascii="Cambria" w:hAnsi="Cambria" w:cs="Arial"/>
          <w:lang w:val="pl-PL"/>
        </w:rPr>
        <w:t xml:space="preserve"> </w:t>
      </w:r>
    </w:p>
    <w:p w14:paraId="5BA47134" w14:textId="20B6C96A" w:rsidR="00A83F52" w:rsidRPr="00A737F3" w:rsidRDefault="00A83F52" w:rsidP="00A83F52">
      <w:pPr>
        <w:pStyle w:val="Tekstpodstawowywcity"/>
        <w:widowControl w:val="0"/>
        <w:adjustRightInd w:val="0"/>
        <w:ind w:left="720"/>
        <w:jc w:val="both"/>
        <w:textAlignment w:val="baseline"/>
        <w:rPr>
          <w:rFonts w:ascii="Cambria" w:hAnsi="Cambria" w:cs="Arial"/>
          <w:lang w:val="pl-PL"/>
        </w:rPr>
      </w:pPr>
      <w:r w:rsidRPr="00A737F3">
        <w:rPr>
          <w:rFonts w:ascii="Cambria" w:hAnsi="Cambria" w:cs="Arial"/>
          <w:lang w:val="pl-PL"/>
        </w:rPr>
        <w:t xml:space="preserve">……………… PLN VAT     </w:t>
      </w:r>
    </w:p>
    <w:p w14:paraId="26BDC510" w14:textId="53AF204E" w:rsidR="004A5754" w:rsidRPr="00A737F3" w:rsidRDefault="004A5754" w:rsidP="00A83F52">
      <w:pPr>
        <w:pStyle w:val="Tekstpodstawowywcity"/>
        <w:widowControl w:val="0"/>
        <w:adjustRightInd w:val="0"/>
        <w:ind w:left="720"/>
        <w:jc w:val="both"/>
        <w:textAlignment w:val="baseline"/>
        <w:rPr>
          <w:rFonts w:ascii="Cambria" w:hAnsi="Cambria" w:cs="Arial"/>
          <w:lang w:val="pl-PL"/>
        </w:rPr>
      </w:pPr>
      <w:r w:rsidRPr="00A737F3">
        <w:rPr>
          <w:rFonts w:ascii="Cambria" w:hAnsi="Cambria" w:cs="Arial"/>
          <w:lang w:val="pl-PL"/>
        </w:rPr>
        <w:t xml:space="preserve">……………… PLN brutto </w:t>
      </w:r>
      <w:r w:rsidR="00A83F52" w:rsidRPr="00A737F3">
        <w:rPr>
          <w:rFonts w:ascii="Cambria" w:hAnsi="Cambria" w:cs="Arial"/>
          <w:lang w:val="pl-PL"/>
        </w:rPr>
        <w:t xml:space="preserve">(słownie: ………………………………..zł) </w:t>
      </w:r>
    </w:p>
    <w:p w14:paraId="60290098" w14:textId="77777777" w:rsidR="00A83F52" w:rsidRPr="00A737F3" w:rsidRDefault="00A83F52" w:rsidP="00A83F52">
      <w:pPr>
        <w:pStyle w:val="Tekstpodstawowywcity"/>
        <w:widowControl w:val="0"/>
        <w:adjustRightInd w:val="0"/>
        <w:ind w:left="720"/>
        <w:jc w:val="both"/>
        <w:textAlignment w:val="baseline"/>
        <w:rPr>
          <w:rFonts w:ascii="Cambria" w:hAnsi="Cambria" w:cs="Arial"/>
          <w:lang w:val="pl-PL"/>
        </w:rPr>
      </w:pPr>
    </w:p>
    <w:p w14:paraId="7A1C992D" w14:textId="600FA19D" w:rsidR="00A83F52" w:rsidRPr="00A737F3" w:rsidRDefault="00A83F52" w:rsidP="00A51BDF">
      <w:pPr>
        <w:pStyle w:val="Tekstpodstawowywcity"/>
        <w:widowControl w:val="0"/>
        <w:numPr>
          <w:ilvl w:val="0"/>
          <w:numId w:val="37"/>
        </w:numPr>
        <w:adjustRightInd w:val="0"/>
        <w:ind w:left="709" w:hanging="425"/>
        <w:jc w:val="both"/>
        <w:textAlignment w:val="baseline"/>
        <w:rPr>
          <w:rFonts w:ascii="Cambria" w:hAnsi="Cambria" w:cs="Arial"/>
          <w:b/>
          <w:bCs/>
          <w:lang w:val="pl-PL"/>
        </w:rPr>
      </w:pPr>
      <w:r w:rsidRPr="00A737F3">
        <w:rPr>
          <w:rFonts w:ascii="Cambria" w:hAnsi="Cambria" w:cs="Arial"/>
          <w:b/>
          <w:bCs/>
          <w:lang w:val="pl-PL"/>
        </w:rPr>
        <w:t>Pakiet 2</w:t>
      </w:r>
      <w:r w:rsidR="002672B2">
        <w:rPr>
          <w:rFonts w:ascii="Cambria" w:hAnsi="Cambria" w:cs="Arial"/>
          <w:b/>
          <w:bCs/>
          <w:lang w:val="pl-PL"/>
        </w:rPr>
        <w:t>:</w:t>
      </w:r>
      <w:r w:rsidRPr="00A737F3">
        <w:rPr>
          <w:rFonts w:ascii="Cambria" w:hAnsi="Cambria" w:cs="Arial"/>
          <w:b/>
          <w:bCs/>
          <w:lang w:val="pl-PL"/>
        </w:rPr>
        <w:t xml:space="preserve"> </w:t>
      </w:r>
      <w:r w:rsidR="002672B2" w:rsidRPr="0058408A">
        <w:rPr>
          <w:rFonts w:ascii="Cambria" w:hAnsi="Cambria"/>
          <w:b/>
          <w:bCs/>
        </w:rPr>
        <w:t>Zmiana sposobu zasilania budynku usługowego. Budowa/przebudowa wysokoparametrowego przyłącza ciepłowniczego do budynku przy</w:t>
      </w:r>
      <w:r w:rsidR="002672B2">
        <w:rPr>
          <w:rFonts w:ascii="Cambria" w:hAnsi="Cambria"/>
          <w:b/>
          <w:bCs/>
        </w:rPr>
        <w:t xml:space="preserve"> </w:t>
      </w:r>
      <w:r w:rsidR="002672B2" w:rsidRPr="0058408A">
        <w:rPr>
          <w:rFonts w:ascii="Cambria" w:hAnsi="Cambria"/>
          <w:b/>
          <w:bCs/>
        </w:rPr>
        <w:t>ul. Katowickiej 16 w Rumi</w:t>
      </w:r>
      <w:r w:rsidRPr="00A737F3">
        <w:rPr>
          <w:rFonts w:ascii="Cambria" w:hAnsi="Cambria" w:cs="Arial"/>
          <w:b/>
          <w:bCs/>
          <w:lang w:val="pl-PL"/>
        </w:rPr>
        <w:t>:</w:t>
      </w:r>
      <w:r w:rsidR="00D57613" w:rsidRPr="00A737F3">
        <w:rPr>
          <w:rFonts w:ascii="Cambria" w:hAnsi="Cambria" w:cs="Arial"/>
          <w:b/>
          <w:bCs/>
          <w:lang w:val="pl-PL"/>
        </w:rPr>
        <w:t>*</w:t>
      </w:r>
    </w:p>
    <w:p w14:paraId="362D5520" w14:textId="52B7EEE2" w:rsidR="00A83F52" w:rsidRPr="00A737F3" w:rsidRDefault="00A83F52" w:rsidP="00A83F52">
      <w:pPr>
        <w:pStyle w:val="Tekstpodstawowywcity"/>
        <w:widowControl w:val="0"/>
        <w:adjustRightInd w:val="0"/>
        <w:ind w:left="720"/>
        <w:jc w:val="both"/>
        <w:textAlignment w:val="baseline"/>
        <w:rPr>
          <w:rFonts w:ascii="Cambria" w:hAnsi="Cambria" w:cs="Arial"/>
          <w:lang w:val="pl-PL"/>
        </w:rPr>
      </w:pPr>
      <w:r w:rsidRPr="00A737F3">
        <w:rPr>
          <w:rFonts w:ascii="Cambria" w:hAnsi="Cambria" w:cs="Arial"/>
          <w:lang w:val="pl-PL"/>
        </w:rPr>
        <w:t xml:space="preserve">………….….. PLN netto  </w:t>
      </w:r>
    </w:p>
    <w:p w14:paraId="0427772F" w14:textId="75542EB0" w:rsidR="00A83F52" w:rsidRPr="00A737F3" w:rsidRDefault="00A83F52" w:rsidP="00A83F52">
      <w:pPr>
        <w:pStyle w:val="Tekstpodstawowywcity"/>
        <w:widowControl w:val="0"/>
        <w:adjustRightInd w:val="0"/>
        <w:ind w:left="720"/>
        <w:jc w:val="both"/>
        <w:textAlignment w:val="baseline"/>
        <w:rPr>
          <w:rFonts w:ascii="Cambria" w:hAnsi="Cambria" w:cs="Arial"/>
          <w:lang w:val="pl-PL"/>
        </w:rPr>
      </w:pPr>
      <w:r w:rsidRPr="00A737F3">
        <w:rPr>
          <w:rFonts w:ascii="Cambria" w:hAnsi="Cambria" w:cs="Arial"/>
          <w:lang w:val="pl-PL"/>
        </w:rPr>
        <w:t xml:space="preserve">……………… PLN VAT     </w:t>
      </w:r>
    </w:p>
    <w:p w14:paraId="7913EF48" w14:textId="77777777" w:rsidR="00A83F52" w:rsidRPr="00A737F3" w:rsidRDefault="00A83F52" w:rsidP="00A83F52">
      <w:pPr>
        <w:pStyle w:val="Tekstpodstawowywcity"/>
        <w:widowControl w:val="0"/>
        <w:adjustRightInd w:val="0"/>
        <w:ind w:left="720"/>
        <w:jc w:val="both"/>
        <w:textAlignment w:val="baseline"/>
        <w:rPr>
          <w:rFonts w:ascii="Cambria" w:hAnsi="Cambria" w:cs="Arial"/>
          <w:lang w:val="pl-PL"/>
        </w:rPr>
      </w:pPr>
      <w:r w:rsidRPr="00A737F3">
        <w:rPr>
          <w:rFonts w:ascii="Cambria" w:hAnsi="Cambria" w:cs="Arial"/>
          <w:lang w:val="pl-PL"/>
        </w:rPr>
        <w:t xml:space="preserve">……………… PLN brutto (słownie: ………………………………..zł) </w:t>
      </w:r>
    </w:p>
    <w:p w14:paraId="4E03929E" w14:textId="77777777" w:rsidR="00A83F52" w:rsidRPr="00A737F3" w:rsidRDefault="00A83F52" w:rsidP="00A83F52">
      <w:pPr>
        <w:pStyle w:val="Tekstpodstawowywcity"/>
        <w:widowControl w:val="0"/>
        <w:adjustRightInd w:val="0"/>
        <w:ind w:left="720"/>
        <w:jc w:val="both"/>
        <w:textAlignment w:val="baseline"/>
        <w:rPr>
          <w:rFonts w:ascii="Cambria" w:hAnsi="Cambria" w:cs="Arial"/>
          <w:lang w:val="pl-PL"/>
        </w:rPr>
      </w:pPr>
    </w:p>
    <w:p w14:paraId="66FCC25B" w14:textId="6B5DC9CF" w:rsidR="004A5754"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Wynagrodzenie jest zryczałtowane i uwzględnia wszelkie ryzyko mogące wystąpić w trakcie realizacji przedmiotowej </w:t>
      </w:r>
      <w:r w:rsidR="00D94C10" w:rsidRPr="00A737F3">
        <w:rPr>
          <w:rFonts w:ascii="Cambria" w:hAnsi="Cambria" w:cs="Arial"/>
          <w:lang w:val="pl-PL"/>
        </w:rPr>
        <w:t>U</w:t>
      </w:r>
      <w:r w:rsidRPr="00A737F3">
        <w:rPr>
          <w:rFonts w:ascii="Cambria" w:hAnsi="Cambria" w:cs="Arial"/>
          <w:lang w:val="pl-PL"/>
        </w:rPr>
        <w:t>mowy oraz obejmuje wszystkie koszty związane z realizacją przedmiotowe</w:t>
      </w:r>
      <w:r w:rsidR="00D94C10" w:rsidRPr="00A737F3">
        <w:rPr>
          <w:rFonts w:ascii="Cambria" w:hAnsi="Cambria" w:cs="Arial"/>
          <w:lang w:val="pl-PL"/>
        </w:rPr>
        <w:t>j</w:t>
      </w:r>
      <w:r w:rsidRPr="00A737F3">
        <w:rPr>
          <w:rFonts w:ascii="Cambria" w:hAnsi="Cambria" w:cs="Arial"/>
          <w:lang w:val="pl-PL"/>
        </w:rPr>
        <w:t xml:space="preserve"> </w:t>
      </w:r>
      <w:r w:rsidR="00D94C10" w:rsidRPr="00A737F3">
        <w:rPr>
          <w:rFonts w:ascii="Cambria" w:hAnsi="Cambria" w:cs="Arial"/>
          <w:lang w:val="pl-PL"/>
        </w:rPr>
        <w:t>Umowy</w:t>
      </w:r>
      <w:r w:rsidRPr="00A737F3">
        <w:rPr>
          <w:rFonts w:ascii="Cambria" w:hAnsi="Cambria" w:cs="Arial"/>
          <w:lang w:val="pl-PL"/>
        </w:rPr>
        <w:t>.</w:t>
      </w:r>
    </w:p>
    <w:p w14:paraId="09B8FDDF" w14:textId="6694AE09" w:rsidR="004A5754"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Płatność za wykonanie </w:t>
      </w:r>
      <w:r w:rsidR="00D94C10" w:rsidRPr="00A737F3">
        <w:rPr>
          <w:rFonts w:ascii="Cambria" w:hAnsi="Cambria" w:cs="Arial"/>
          <w:lang w:val="pl-PL"/>
        </w:rPr>
        <w:t>poszczególnych etapów Umowy</w:t>
      </w:r>
      <w:r w:rsidR="00A83F52" w:rsidRPr="00A737F3">
        <w:rPr>
          <w:rFonts w:ascii="Cambria" w:hAnsi="Cambria" w:cs="Arial"/>
          <w:lang w:val="pl-PL"/>
        </w:rPr>
        <w:t xml:space="preserve"> (odrębnie dla każdego z Pakietów) </w:t>
      </w:r>
      <w:r w:rsidRPr="00A737F3">
        <w:rPr>
          <w:rFonts w:ascii="Cambria" w:hAnsi="Cambria" w:cs="Arial"/>
          <w:lang w:val="pl-PL"/>
        </w:rPr>
        <w:t>nastąpi w poniższych transzach</w:t>
      </w:r>
      <w:r w:rsidR="00F17829" w:rsidRPr="00A737F3">
        <w:rPr>
          <w:rFonts w:ascii="Cambria" w:hAnsi="Cambria" w:cs="Arial"/>
          <w:lang w:val="pl-PL"/>
        </w:rPr>
        <w:t xml:space="preserve"> osobno dla każdej części</w:t>
      </w:r>
      <w:r w:rsidRPr="00A737F3">
        <w:rPr>
          <w:rFonts w:ascii="Cambria" w:hAnsi="Cambria" w:cs="Arial"/>
          <w:lang w:val="pl-PL"/>
        </w:rPr>
        <w:t>:</w:t>
      </w:r>
    </w:p>
    <w:p w14:paraId="01F8E0F4" w14:textId="552C0D15" w:rsidR="004A5754" w:rsidRPr="00A737F3" w:rsidRDefault="002672B2" w:rsidP="0044226B">
      <w:pPr>
        <w:numPr>
          <w:ilvl w:val="0"/>
          <w:numId w:val="21"/>
        </w:numPr>
        <w:ind w:left="567" w:hanging="283"/>
        <w:jc w:val="both"/>
        <w:rPr>
          <w:rFonts w:ascii="Cambria" w:hAnsi="Cambria" w:cstheme="minorHAnsi"/>
        </w:rPr>
      </w:pPr>
      <w:r>
        <w:rPr>
          <w:rFonts w:ascii="Cambria" w:hAnsi="Cambria" w:cstheme="minorHAnsi"/>
          <w:b/>
          <w:bCs/>
        </w:rPr>
        <w:t>3</w:t>
      </w:r>
      <w:r w:rsidR="0078690D" w:rsidRPr="00A737F3">
        <w:rPr>
          <w:rFonts w:ascii="Cambria" w:hAnsi="Cambria" w:cstheme="minorHAnsi"/>
          <w:b/>
          <w:bCs/>
        </w:rPr>
        <w:t>0</w:t>
      </w:r>
      <w:r w:rsidR="004A5754" w:rsidRPr="00A737F3">
        <w:rPr>
          <w:rFonts w:ascii="Cambria" w:hAnsi="Cambria" w:cstheme="minorHAnsi"/>
          <w:b/>
          <w:bCs/>
        </w:rPr>
        <w:t>%</w:t>
      </w:r>
      <w:r w:rsidR="004A5754" w:rsidRPr="00A737F3">
        <w:rPr>
          <w:rFonts w:ascii="Cambria" w:hAnsi="Cambria" w:cstheme="minorHAnsi"/>
        </w:rPr>
        <w:t xml:space="preserve"> wartości wynagrodzenia opisanego </w:t>
      </w:r>
      <w:r w:rsidR="006652C7" w:rsidRPr="00A737F3">
        <w:rPr>
          <w:rFonts w:ascii="Cambria" w:hAnsi="Cambria" w:cstheme="minorHAnsi"/>
        </w:rPr>
        <w:t xml:space="preserve">odpowiednio </w:t>
      </w:r>
      <w:r w:rsidR="004A5754" w:rsidRPr="00A737F3">
        <w:rPr>
          <w:rFonts w:ascii="Cambria" w:hAnsi="Cambria" w:cstheme="minorHAnsi"/>
        </w:rPr>
        <w:t xml:space="preserve">w § </w:t>
      </w:r>
      <w:r w:rsidR="00192B5A" w:rsidRPr="00A737F3">
        <w:rPr>
          <w:rFonts w:ascii="Cambria" w:hAnsi="Cambria" w:cstheme="minorHAnsi"/>
        </w:rPr>
        <w:t>7</w:t>
      </w:r>
      <w:r w:rsidR="004A5754" w:rsidRPr="00A737F3">
        <w:rPr>
          <w:rFonts w:ascii="Cambria" w:hAnsi="Cambria" w:cstheme="minorHAnsi"/>
        </w:rPr>
        <w:t xml:space="preserve"> ust. 3</w:t>
      </w:r>
      <w:r w:rsidR="007D604C" w:rsidRPr="00A737F3">
        <w:rPr>
          <w:rFonts w:ascii="Cambria" w:hAnsi="Cambria" w:cstheme="minorHAnsi"/>
        </w:rPr>
        <w:t xml:space="preserve"> </w:t>
      </w:r>
      <w:r w:rsidR="006652C7" w:rsidRPr="00A737F3">
        <w:rPr>
          <w:rFonts w:ascii="Cambria" w:hAnsi="Cambria" w:cstheme="minorHAnsi"/>
        </w:rPr>
        <w:t>lit. a lub b</w:t>
      </w:r>
      <w:r>
        <w:rPr>
          <w:rFonts w:ascii="Cambria" w:hAnsi="Cambria" w:cstheme="minorHAnsi"/>
        </w:rPr>
        <w:t xml:space="preserve"> </w:t>
      </w:r>
      <w:r w:rsidR="004A5754" w:rsidRPr="00A737F3">
        <w:rPr>
          <w:rFonts w:ascii="Cambria" w:hAnsi="Cambria" w:cstheme="minorHAnsi"/>
        </w:rPr>
        <w:t xml:space="preserve">- za </w:t>
      </w:r>
      <w:r>
        <w:rPr>
          <w:rFonts w:ascii="Cambria" w:hAnsi="Cambria" w:cstheme="minorHAnsi"/>
        </w:rPr>
        <w:t>uzgodnioną i skutecznie dostarczoną dokumentację ZUD</w:t>
      </w:r>
      <w:r w:rsidR="00250867" w:rsidRPr="00A737F3">
        <w:rPr>
          <w:rFonts w:ascii="Cambria" w:hAnsi="Cambria" w:cstheme="minorHAnsi"/>
        </w:rPr>
        <w:t>;</w:t>
      </w:r>
      <w:r w:rsidR="004A5754" w:rsidRPr="00A737F3">
        <w:rPr>
          <w:rFonts w:ascii="Cambria" w:hAnsi="Cambria" w:cstheme="minorHAnsi"/>
        </w:rPr>
        <w:t xml:space="preserve"> </w:t>
      </w:r>
    </w:p>
    <w:p w14:paraId="6DFBD271" w14:textId="2CA4820A" w:rsidR="00AB1CAF" w:rsidRPr="00A737F3" w:rsidRDefault="002672B2" w:rsidP="0044226B">
      <w:pPr>
        <w:numPr>
          <w:ilvl w:val="0"/>
          <w:numId w:val="21"/>
        </w:numPr>
        <w:tabs>
          <w:tab w:val="left" w:pos="426"/>
        </w:tabs>
        <w:ind w:left="567" w:hanging="283"/>
        <w:jc w:val="both"/>
        <w:rPr>
          <w:rFonts w:ascii="Cambria" w:hAnsi="Cambria" w:cstheme="minorHAnsi"/>
        </w:rPr>
      </w:pPr>
      <w:r>
        <w:rPr>
          <w:rFonts w:ascii="Cambria" w:hAnsi="Cambria" w:cstheme="minorHAnsi"/>
          <w:b/>
          <w:bCs/>
        </w:rPr>
        <w:t>7</w:t>
      </w:r>
      <w:r w:rsidR="0078690D" w:rsidRPr="00A737F3">
        <w:rPr>
          <w:rFonts w:ascii="Cambria" w:hAnsi="Cambria" w:cstheme="minorHAnsi"/>
          <w:b/>
          <w:bCs/>
        </w:rPr>
        <w:t>0</w:t>
      </w:r>
      <w:r w:rsidR="004A5754" w:rsidRPr="00A737F3">
        <w:rPr>
          <w:rFonts w:ascii="Cambria" w:hAnsi="Cambria" w:cstheme="minorHAnsi"/>
          <w:b/>
          <w:bCs/>
        </w:rPr>
        <w:t>%</w:t>
      </w:r>
      <w:r w:rsidR="004A5754" w:rsidRPr="00A737F3">
        <w:rPr>
          <w:rFonts w:ascii="Cambria" w:hAnsi="Cambria" w:cstheme="minorHAnsi"/>
        </w:rPr>
        <w:t xml:space="preserve"> wartości wynagrodzenia opisanego </w:t>
      </w:r>
      <w:r w:rsidR="006652C7" w:rsidRPr="00A737F3">
        <w:rPr>
          <w:rFonts w:ascii="Cambria" w:hAnsi="Cambria" w:cstheme="minorHAnsi"/>
        </w:rPr>
        <w:t>odpowiednio</w:t>
      </w:r>
      <w:r w:rsidR="00250867" w:rsidRPr="00A737F3">
        <w:rPr>
          <w:rFonts w:ascii="Cambria" w:hAnsi="Cambria" w:cstheme="minorHAnsi"/>
        </w:rPr>
        <w:t xml:space="preserve"> </w:t>
      </w:r>
      <w:r w:rsidR="006652C7" w:rsidRPr="00A737F3">
        <w:rPr>
          <w:rFonts w:ascii="Cambria" w:hAnsi="Cambria" w:cstheme="minorHAnsi"/>
        </w:rPr>
        <w:t xml:space="preserve"> </w:t>
      </w:r>
      <w:r w:rsidR="004A5754" w:rsidRPr="00A737F3">
        <w:rPr>
          <w:rFonts w:ascii="Cambria" w:hAnsi="Cambria" w:cstheme="minorHAnsi"/>
        </w:rPr>
        <w:t xml:space="preserve">w § </w:t>
      </w:r>
      <w:r w:rsidR="00192B5A" w:rsidRPr="00A737F3">
        <w:rPr>
          <w:rFonts w:ascii="Cambria" w:hAnsi="Cambria" w:cstheme="minorHAnsi"/>
        </w:rPr>
        <w:t>7</w:t>
      </w:r>
      <w:r w:rsidR="004A5754" w:rsidRPr="00A737F3">
        <w:rPr>
          <w:rFonts w:ascii="Cambria" w:hAnsi="Cambria" w:cstheme="minorHAnsi"/>
        </w:rPr>
        <w:t xml:space="preserve"> ust. 3</w:t>
      </w:r>
      <w:r w:rsidR="00AB1CAF" w:rsidRPr="00A737F3">
        <w:rPr>
          <w:rFonts w:ascii="Cambria" w:hAnsi="Cambria" w:cstheme="minorHAnsi"/>
        </w:rPr>
        <w:t xml:space="preserve"> </w:t>
      </w:r>
      <w:r w:rsidR="006652C7" w:rsidRPr="00A737F3">
        <w:rPr>
          <w:rFonts w:ascii="Cambria" w:hAnsi="Cambria" w:cstheme="minorHAnsi"/>
        </w:rPr>
        <w:t>lit. a lub b</w:t>
      </w:r>
      <w:r>
        <w:rPr>
          <w:rFonts w:ascii="Cambria" w:hAnsi="Cambria" w:cstheme="minorHAnsi"/>
        </w:rPr>
        <w:t xml:space="preserve"> </w:t>
      </w:r>
      <w:r w:rsidR="004A5754" w:rsidRPr="00A737F3">
        <w:rPr>
          <w:rFonts w:ascii="Cambria" w:hAnsi="Cambria" w:cstheme="minorHAnsi"/>
        </w:rPr>
        <w:t>po dostarczeniu pozostałej dokumentacji projektowej opisanej w § 1 ust</w:t>
      </w:r>
      <w:r w:rsidR="00AB1CAF" w:rsidRPr="00A737F3">
        <w:rPr>
          <w:rFonts w:ascii="Cambria" w:hAnsi="Cambria" w:cstheme="minorHAnsi"/>
        </w:rPr>
        <w:t>.</w:t>
      </w:r>
      <w:r w:rsidR="004A5754" w:rsidRPr="00A737F3">
        <w:rPr>
          <w:rFonts w:ascii="Cambria" w:hAnsi="Cambria" w:cstheme="minorHAnsi"/>
        </w:rPr>
        <w:t xml:space="preserve"> </w:t>
      </w:r>
      <w:r>
        <w:rPr>
          <w:rFonts w:ascii="Cambria" w:hAnsi="Cambria" w:cstheme="minorHAnsi"/>
        </w:rPr>
        <w:t>9</w:t>
      </w:r>
      <w:r w:rsidR="00250867" w:rsidRPr="00A737F3">
        <w:rPr>
          <w:rFonts w:ascii="Cambria" w:hAnsi="Cambria" w:cstheme="minorHAnsi"/>
        </w:rPr>
        <w:t xml:space="preserve"> </w:t>
      </w:r>
      <w:r w:rsidR="00AB1CAF" w:rsidRPr="00A737F3">
        <w:rPr>
          <w:rFonts w:ascii="Cambria" w:hAnsi="Cambria" w:cstheme="minorHAnsi"/>
        </w:rPr>
        <w:t>niniejszej Umowy</w:t>
      </w:r>
      <w:r w:rsidR="009C6B49">
        <w:rPr>
          <w:rFonts w:ascii="Cambria" w:hAnsi="Cambria" w:cstheme="minorHAnsi"/>
        </w:rPr>
        <w:t xml:space="preserve">, wraz z dokumentami opisanymi w </w:t>
      </w:r>
      <w:r w:rsidR="009C6B49" w:rsidRPr="00A737F3">
        <w:rPr>
          <w:rFonts w:ascii="Cambria" w:hAnsi="Cambria" w:cstheme="minorHAnsi"/>
        </w:rPr>
        <w:t xml:space="preserve">§ </w:t>
      </w:r>
      <w:r w:rsidR="000D0501">
        <w:rPr>
          <w:rFonts w:ascii="Cambria" w:hAnsi="Cambria" w:cstheme="minorHAnsi"/>
        </w:rPr>
        <w:t>1 ust. 3</w:t>
      </w:r>
      <w:r w:rsidR="00585A9F">
        <w:rPr>
          <w:rFonts w:ascii="Cambria" w:hAnsi="Cambria" w:cstheme="minorHAnsi"/>
        </w:rPr>
        <w:t>.3</w:t>
      </w:r>
      <w:r w:rsidR="009C6B49">
        <w:rPr>
          <w:rFonts w:ascii="Cambria" w:hAnsi="Cambria" w:cstheme="minorHAnsi"/>
        </w:rPr>
        <w:t xml:space="preserve">.1 </w:t>
      </w:r>
      <w:r w:rsidR="000D0501">
        <w:rPr>
          <w:rFonts w:ascii="Cambria" w:hAnsi="Cambria" w:cstheme="minorHAnsi"/>
        </w:rPr>
        <w:t>oraz</w:t>
      </w:r>
      <w:r w:rsidR="009C6B49">
        <w:rPr>
          <w:rFonts w:ascii="Cambria" w:hAnsi="Cambria" w:cstheme="minorHAnsi"/>
        </w:rPr>
        <w:t xml:space="preserve"> </w:t>
      </w:r>
      <w:r w:rsidR="009C6B49" w:rsidRPr="00A737F3">
        <w:rPr>
          <w:rFonts w:ascii="Cambria" w:hAnsi="Cambria" w:cstheme="minorHAnsi"/>
        </w:rPr>
        <w:t xml:space="preserve">§ </w:t>
      </w:r>
      <w:r w:rsidR="000D0501">
        <w:rPr>
          <w:rFonts w:ascii="Cambria" w:hAnsi="Cambria" w:cstheme="minorHAnsi"/>
        </w:rPr>
        <w:t>1 ust. 3.</w:t>
      </w:r>
      <w:r w:rsidR="00585A9F">
        <w:rPr>
          <w:rFonts w:ascii="Cambria" w:hAnsi="Cambria" w:cstheme="minorHAnsi"/>
        </w:rPr>
        <w:t>3</w:t>
      </w:r>
      <w:r w:rsidR="009C6B49">
        <w:rPr>
          <w:rFonts w:ascii="Cambria" w:hAnsi="Cambria" w:cstheme="minorHAnsi"/>
        </w:rPr>
        <w:t>.2</w:t>
      </w:r>
      <w:r w:rsidR="00881234">
        <w:rPr>
          <w:rFonts w:ascii="Cambria" w:hAnsi="Cambria" w:cstheme="minorHAnsi"/>
        </w:rPr>
        <w:t>.</w:t>
      </w:r>
    </w:p>
    <w:p w14:paraId="4B71B26B" w14:textId="4CE987A3" w:rsidR="004A5754"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Wystawion</w:t>
      </w:r>
      <w:r w:rsidR="00D57613" w:rsidRPr="00A737F3">
        <w:rPr>
          <w:rFonts w:ascii="Cambria" w:hAnsi="Cambria" w:cs="Arial"/>
          <w:lang w:val="pl-PL"/>
        </w:rPr>
        <w:t>e</w:t>
      </w:r>
      <w:r w:rsidRPr="00A737F3">
        <w:rPr>
          <w:rFonts w:ascii="Cambria" w:hAnsi="Cambria" w:cs="Arial"/>
          <w:lang w:val="pl-PL"/>
        </w:rPr>
        <w:t xml:space="preserve"> faktur</w:t>
      </w:r>
      <w:r w:rsidR="00D57613" w:rsidRPr="00A737F3">
        <w:rPr>
          <w:rFonts w:ascii="Cambria" w:hAnsi="Cambria" w:cs="Arial"/>
          <w:lang w:val="pl-PL"/>
        </w:rPr>
        <w:t>y</w:t>
      </w:r>
      <w:r w:rsidRPr="00A737F3">
        <w:rPr>
          <w:rFonts w:ascii="Cambria" w:hAnsi="Cambria" w:cs="Arial"/>
          <w:lang w:val="pl-PL"/>
        </w:rPr>
        <w:t xml:space="preserve"> VAT </w:t>
      </w:r>
      <w:r w:rsidR="00D57613" w:rsidRPr="00A737F3">
        <w:rPr>
          <w:rFonts w:ascii="Cambria" w:hAnsi="Cambria" w:cs="Arial"/>
          <w:lang w:val="pl-PL"/>
        </w:rPr>
        <w:t xml:space="preserve">(odrębne dla każdego z Pakietów) </w:t>
      </w:r>
      <w:r w:rsidRPr="00A737F3">
        <w:rPr>
          <w:rFonts w:ascii="Cambria" w:hAnsi="Cambria" w:cs="Arial"/>
          <w:lang w:val="pl-PL"/>
        </w:rPr>
        <w:t>winn</w:t>
      </w:r>
      <w:r w:rsidR="00D57613" w:rsidRPr="00A737F3">
        <w:rPr>
          <w:rFonts w:ascii="Cambria" w:hAnsi="Cambria" w:cs="Arial"/>
          <w:lang w:val="pl-PL"/>
        </w:rPr>
        <w:t>y</w:t>
      </w:r>
      <w:r w:rsidRPr="00A737F3">
        <w:rPr>
          <w:rFonts w:ascii="Cambria" w:hAnsi="Cambria" w:cs="Arial"/>
          <w:lang w:val="pl-PL"/>
        </w:rPr>
        <w:t xml:space="preserve"> zawierać odniesienie do numeru Umowy.</w:t>
      </w:r>
    </w:p>
    <w:p w14:paraId="647AEC5A" w14:textId="77777777" w:rsidR="000A2A4F" w:rsidRPr="00A737F3" w:rsidRDefault="004A5754"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Zapłata wynagrodzenia nastąpi w terminie do </w:t>
      </w:r>
      <w:r w:rsidRPr="00A737F3">
        <w:rPr>
          <w:rFonts w:ascii="Cambria" w:hAnsi="Cambria" w:cs="Arial"/>
          <w:b/>
          <w:bCs/>
          <w:lang w:val="pl-PL"/>
        </w:rPr>
        <w:t>21</w:t>
      </w:r>
      <w:r w:rsidRPr="00A737F3">
        <w:rPr>
          <w:rFonts w:ascii="Cambria" w:hAnsi="Cambria" w:cs="Arial"/>
          <w:lang w:val="pl-PL"/>
        </w:rPr>
        <w:t xml:space="preserve"> dni od daty przyjęcia i zaakceptowania przez </w:t>
      </w:r>
      <w:r w:rsidR="00AB1CAF" w:rsidRPr="00A737F3">
        <w:rPr>
          <w:rFonts w:ascii="Cambria" w:hAnsi="Cambria" w:cs="Arial"/>
          <w:lang w:val="pl-PL"/>
        </w:rPr>
        <w:t>Zamawiającego</w:t>
      </w:r>
      <w:r w:rsidRPr="00A737F3">
        <w:rPr>
          <w:rFonts w:ascii="Cambria" w:hAnsi="Cambria" w:cs="Arial"/>
          <w:lang w:val="pl-PL"/>
        </w:rPr>
        <w:t xml:space="preserve"> prawidłowo wystawionej pod względem formalnym i materialnym faktury VAT. </w:t>
      </w:r>
    </w:p>
    <w:p w14:paraId="63D692B4" w14:textId="12AF2714" w:rsidR="004A5754" w:rsidRPr="00A737F3" w:rsidRDefault="000A2A4F"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Arial"/>
          <w:lang w:val="pl-PL"/>
        </w:rPr>
      </w:pPr>
      <w:r w:rsidRPr="00A737F3">
        <w:rPr>
          <w:rFonts w:ascii="Cambria" w:hAnsi="Cambria" w:cs="Calibri"/>
          <w:lang w:val="pl-PL"/>
        </w:rPr>
        <w:t xml:space="preserve">Płatność zostanie zrealizowana przelewem na rachunek bankowy Wykonawcy </w:t>
      </w:r>
      <w:r w:rsidRPr="00A737F3">
        <w:rPr>
          <w:rFonts w:ascii="Cambria" w:hAnsi="Cambria" w:cs="Calibri"/>
          <w:b/>
          <w:bCs/>
          <w:lang w:val="pl-PL"/>
        </w:rPr>
        <w:t>nr rachunku</w:t>
      </w:r>
      <w:r w:rsidRPr="00A737F3">
        <w:rPr>
          <w:rFonts w:ascii="Cambria" w:hAnsi="Cambria" w:cs="Calibri"/>
          <w:lang w:val="pl-PL"/>
        </w:rPr>
        <w:t xml:space="preserve">: ……………………………………………………………………………. </w:t>
      </w:r>
      <w:r w:rsidR="004A5754" w:rsidRPr="00A737F3">
        <w:rPr>
          <w:rFonts w:ascii="Cambria" w:hAnsi="Cambria" w:cs="Arial"/>
          <w:lang w:val="pl-PL"/>
        </w:rPr>
        <w:t xml:space="preserve">Za dzień dokonania płatności przyjmuje się dzień obciążenia rachunku </w:t>
      </w:r>
      <w:r w:rsidR="00AB1CAF" w:rsidRPr="00A737F3">
        <w:rPr>
          <w:rFonts w:ascii="Cambria" w:hAnsi="Cambria" w:cs="Arial"/>
          <w:lang w:val="pl-PL"/>
        </w:rPr>
        <w:t>Zamawiającego</w:t>
      </w:r>
      <w:r w:rsidR="004A5754" w:rsidRPr="00A737F3">
        <w:rPr>
          <w:rFonts w:ascii="Cambria" w:hAnsi="Cambria" w:cs="Arial"/>
          <w:lang w:val="pl-PL"/>
        </w:rPr>
        <w:t>.</w:t>
      </w:r>
    </w:p>
    <w:p w14:paraId="49EBEBDA" w14:textId="561562A4" w:rsidR="000A2A4F" w:rsidRPr="00A737F3" w:rsidRDefault="000A2A4F" w:rsidP="0044226B">
      <w:pPr>
        <w:pStyle w:val="Tekstpodstawowywcity"/>
        <w:widowControl w:val="0"/>
        <w:numPr>
          <w:ilvl w:val="0"/>
          <w:numId w:val="24"/>
        </w:numPr>
        <w:tabs>
          <w:tab w:val="clear" w:pos="720"/>
        </w:tabs>
        <w:adjustRightInd w:val="0"/>
        <w:ind w:left="0" w:firstLine="0"/>
        <w:jc w:val="both"/>
        <w:textAlignment w:val="baseline"/>
        <w:rPr>
          <w:rFonts w:ascii="Cambria" w:hAnsi="Cambria" w:cs="Calibri"/>
          <w:lang w:val="pl-PL"/>
        </w:rPr>
      </w:pPr>
      <w:r w:rsidRPr="00A737F3">
        <w:rPr>
          <w:rFonts w:ascii="Cambria" w:hAnsi="Cambria" w:cs="Calibri"/>
          <w:lang w:val="pl-PL"/>
        </w:rPr>
        <w:lastRenderedPageBreak/>
        <w:t xml:space="preserve">Zamawiający akceptuje wystawianie i przesyłanie faktur drogą elektroniczną. Faktura elektroniczna winna być przesłana na adres e-mail </w:t>
      </w:r>
      <w:hyperlink r:id="rId11" w:history="1">
        <w:r w:rsidRPr="00A737F3">
          <w:rPr>
            <w:rStyle w:val="Hipercze"/>
            <w:rFonts w:ascii="Cambria" w:hAnsi="Cambria" w:cs="Calibri"/>
            <w:lang w:val="pl-PL"/>
          </w:rPr>
          <w:t>faktury@opecgdy.com.pl</w:t>
        </w:r>
      </w:hyperlink>
      <w:r w:rsidRPr="00A737F3">
        <w:rPr>
          <w:rFonts w:ascii="Cambria" w:hAnsi="Cambria" w:cs="Calibri"/>
          <w:lang w:val="pl-PL"/>
        </w:rPr>
        <w:t>. W razie zmiany adresu e-mail do odbioru faktur Zamawiający zobowiązuje się do pisemnego powiadomienia Wykonawcy o nowym adresie e-mail.</w:t>
      </w:r>
    </w:p>
    <w:p w14:paraId="77B947D2" w14:textId="77777777" w:rsidR="00343170" w:rsidRPr="00A737F3" w:rsidRDefault="00343170" w:rsidP="00AB1CAF">
      <w:pPr>
        <w:jc w:val="center"/>
        <w:rPr>
          <w:rFonts w:ascii="Cambria" w:hAnsi="Cambria" w:cs="Arial"/>
        </w:rPr>
      </w:pPr>
    </w:p>
    <w:p w14:paraId="71BBB19A" w14:textId="552787EA" w:rsidR="004A5754" w:rsidRPr="00A737F3" w:rsidRDefault="004A5754" w:rsidP="00AB1CAF">
      <w:pPr>
        <w:jc w:val="center"/>
        <w:rPr>
          <w:rFonts w:ascii="Cambria" w:hAnsi="Cambria" w:cs="Arial"/>
          <w:b/>
          <w:bCs/>
        </w:rPr>
      </w:pPr>
      <w:r w:rsidRPr="00A737F3">
        <w:rPr>
          <w:rFonts w:ascii="Cambria" w:hAnsi="Cambria" w:cs="Arial"/>
        </w:rPr>
        <w:t xml:space="preserve">§ </w:t>
      </w:r>
      <w:r w:rsidR="00343170" w:rsidRPr="00A737F3">
        <w:rPr>
          <w:rFonts w:ascii="Cambria" w:hAnsi="Cambria" w:cs="Arial"/>
          <w:b/>
          <w:bCs/>
        </w:rPr>
        <w:t>8</w:t>
      </w:r>
    </w:p>
    <w:p w14:paraId="1BEB79B2" w14:textId="0A09CCC0" w:rsidR="00D94C10" w:rsidRPr="00A737F3" w:rsidRDefault="00D94C10"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Strony ustalają odpowiedzialność za niewykonanie lub nienależyte wykonanie Umowy w formie kar umownych.</w:t>
      </w:r>
    </w:p>
    <w:p w14:paraId="5C21D463" w14:textId="510499BE" w:rsidR="00D94C10" w:rsidRPr="00A737F3" w:rsidRDefault="00D94C10" w:rsidP="00250867">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Wykonawca zapłaci Zamawiającemu kary umowne w przypadku</w:t>
      </w:r>
      <w:r w:rsidR="00190354" w:rsidRPr="00A737F3">
        <w:rPr>
          <w:rFonts w:ascii="Cambria" w:hAnsi="Cambria" w:cs="Arial"/>
          <w:lang w:val="pl-PL"/>
        </w:rPr>
        <w:t xml:space="preserve"> </w:t>
      </w:r>
      <w:r w:rsidRPr="00A737F3">
        <w:rPr>
          <w:rFonts w:ascii="Cambria" w:hAnsi="Cambria" w:cs="Arial"/>
          <w:lang w:val="pl-PL"/>
        </w:rPr>
        <w:t xml:space="preserve">zwłoki w wykonaniu </w:t>
      </w:r>
      <w:r w:rsidR="0038068A" w:rsidRPr="00A737F3">
        <w:rPr>
          <w:rFonts w:ascii="Cambria" w:hAnsi="Cambria" w:cs="Arial"/>
          <w:lang w:val="pl-PL"/>
        </w:rPr>
        <w:t xml:space="preserve">dokumentacji projektowej </w:t>
      </w:r>
      <w:r w:rsidRPr="00A737F3">
        <w:rPr>
          <w:rFonts w:ascii="Cambria" w:hAnsi="Cambria" w:cs="Arial"/>
          <w:lang w:val="pl-PL"/>
        </w:rPr>
        <w:t xml:space="preserve">w wysokości </w:t>
      </w:r>
      <w:r w:rsidR="009A0F19" w:rsidRPr="00A737F3">
        <w:rPr>
          <w:rFonts w:ascii="Cambria" w:hAnsi="Cambria" w:cs="Arial"/>
          <w:b/>
          <w:bCs/>
          <w:lang w:val="pl-PL"/>
        </w:rPr>
        <w:t>0,2</w:t>
      </w:r>
      <w:r w:rsidRPr="00A737F3">
        <w:rPr>
          <w:rFonts w:ascii="Cambria" w:hAnsi="Cambria" w:cs="Arial"/>
          <w:b/>
          <w:bCs/>
          <w:lang w:val="pl-PL"/>
        </w:rPr>
        <w:t>%</w:t>
      </w:r>
      <w:r w:rsidRPr="00A737F3">
        <w:rPr>
          <w:rFonts w:ascii="Cambria" w:hAnsi="Cambria" w:cs="Arial"/>
          <w:lang w:val="pl-PL"/>
        </w:rPr>
        <w:t xml:space="preserve"> </w:t>
      </w:r>
      <w:r w:rsidR="00190354" w:rsidRPr="00A737F3">
        <w:rPr>
          <w:rFonts w:ascii="Cambria" w:hAnsi="Cambria" w:cs="Arial"/>
          <w:lang w:val="pl-PL"/>
        </w:rPr>
        <w:t xml:space="preserve">wynagrodzenia </w:t>
      </w:r>
      <w:r w:rsidRPr="00A737F3">
        <w:rPr>
          <w:rFonts w:ascii="Cambria" w:hAnsi="Cambria" w:cs="Arial"/>
          <w:lang w:val="pl-PL"/>
        </w:rPr>
        <w:t>brutto określone</w:t>
      </w:r>
      <w:r w:rsidR="00190354" w:rsidRPr="00A737F3">
        <w:rPr>
          <w:rFonts w:ascii="Cambria" w:hAnsi="Cambria" w:cs="Arial"/>
          <w:lang w:val="pl-PL"/>
        </w:rPr>
        <w:t>go</w:t>
      </w:r>
      <w:r w:rsidRPr="00A737F3">
        <w:rPr>
          <w:rFonts w:ascii="Cambria" w:hAnsi="Cambria" w:cs="Arial"/>
          <w:lang w:val="pl-PL"/>
        </w:rPr>
        <w:t xml:space="preserve"> </w:t>
      </w:r>
      <w:r w:rsidR="00250867" w:rsidRPr="00A737F3">
        <w:rPr>
          <w:rFonts w:ascii="Cambria" w:hAnsi="Cambria" w:cs="Arial"/>
          <w:lang w:val="pl-PL"/>
        </w:rPr>
        <w:t xml:space="preserve">odpowiednio </w:t>
      </w:r>
      <w:r w:rsidRPr="00A737F3">
        <w:rPr>
          <w:rFonts w:ascii="Cambria" w:hAnsi="Cambria" w:cs="Arial"/>
          <w:lang w:val="pl-PL"/>
        </w:rPr>
        <w:t xml:space="preserve">w § </w:t>
      </w:r>
      <w:r w:rsidR="00192B5A" w:rsidRPr="00A737F3">
        <w:rPr>
          <w:rFonts w:ascii="Cambria" w:hAnsi="Cambria" w:cs="Arial"/>
          <w:lang w:val="pl-PL"/>
        </w:rPr>
        <w:t>7</w:t>
      </w:r>
      <w:r w:rsidRPr="00A737F3">
        <w:rPr>
          <w:rFonts w:ascii="Cambria" w:hAnsi="Cambria" w:cs="Arial"/>
          <w:lang w:val="pl-PL"/>
        </w:rPr>
        <w:t xml:space="preserve"> ust. 3 </w:t>
      </w:r>
      <w:r w:rsidR="00250867" w:rsidRPr="00A737F3">
        <w:rPr>
          <w:rFonts w:ascii="Cambria" w:hAnsi="Cambria" w:cs="Arial"/>
          <w:lang w:val="pl-PL"/>
        </w:rPr>
        <w:t xml:space="preserve">lit. a lub b </w:t>
      </w:r>
      <w:r w:rsidRPr="00A737F3">
        <w:rPr>
          <w:rFonts w:ascii="Cambria" w:hAnsi="Cambria" w:cs="Arial"/>
          <w:lang w:val="pl-PL"/>
        </w:rPr>
        <w:t>Umowy</w:t>
      </w:r>
      <w:r w:rsidR="00D57613" w:rsidRPr="00A737F3">
        <w:rPr>
          <w:rFonts w:ascii="Cambria" w:hAnsi="Cambria" w:cs="Arial"/>
          <w:lang w:val="pl-PL"/>
        </w:rPr>
        <w:t xml:space="preserve"> dla danego Pakietu</w:t>
      </w:r>
      <w:r w:rsidRPr="00A737F3">
        <w:rPr>
          <w:rFonts w:ascii="Cambria" w:hAnsi="Cambria" w:cs="Arial"/>
          <w:lang w:val="pl-PL"/>
        </w:rPr>
        <w:t xml:space="preserve">, za każdy dzień zwłoki, licząc od następnego dnia po upływie terminu umownego zakończenia Umowy, o którym mowa w § </w:t>
      </w:r>
      <w:r w:rsidR="00192B5A" w:rsidRPr="00A737F3">
        <w:rPr>
          <w:rFonts w:ascii="Cambria" w:hAnsi="Cambria" w:cs="Arial"/>
          <w:lang w:val="pl-PL"/>
        </w:rPr>
        <w:t>4</w:t>
      </w:r>
      <w:r w:rsidRPr="00A737F3">
        <w:rPr>
          <w:rFonts w:ascii="Cambria" w:hAnsi="Cambria" w:cs="Arial"/>
          <w:lang w:val="pl-PL"/>
        </w:rPr>
        <w:t xml:space="preserve"> ust. 1</w:t>
      </w:r>
      <w:r w:rsidR="00343170" w:rsidRPr="00A737F3">
        <w:rPr>
          <w:rFonts w:ascii="Cambria" w:hAnsi="Cambria" w:cs="Arial"/>
          <w:lang w:val="pl-PL"/>
        </w:rPr>
        <w:t xml:space="preserve"> </w:t>
      </w:r>
      <w:r w:rsidR="000B6A49">
        <w:rPr>
          <w:rFonts w:ascii="Cambria" w:hAnsi="Cambria" w:cs="Arial"/>
          <w:lang w:val="pl-PL"/>
        </w:rPr>
        <w:t xml:space="preserve">lit. a lub </w:t>
      </w:r>
      <w:r w:rsidR="00D57613" w:rsidRPr="00A737F3">
        <w:rPr>
          <w:rFonts w:ascii="Cambria" w:hAnsi="Cambria" w:cs="Arial"/>
          <w:lang w:val="pl-PL"/>
        </w:rPr>
        <w:t>(odrębnie dla każdego z Pakietów).</w:t>
      </w:r>
    </w:p>
    <w:p w14:paraId="6E593817" w14:textId="474C11EC" w:rsidR="00AC6290" w:rsidRPr="00A737F3" w:rsidRDefault="0038068A"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Wykonawca zapłaci Zamawiającemu </w:t>
      </w:r>
      <w:r w:rsidR="00E118A2" w:rsidRPr="00A737F3">
        <w:rPr>
          <w:rFonts w:ascii="Cambria" w:hAnsi="Cambria" w:cs="Arial"/>
          <w:lang w:val="pl-PL"/>
        </w:rPr>
        <w:t xml:space="preserve">kary umowne w przypadku </w:t>
      </w:r>
      <w:r w:rsidRPr="00A737F3">
        <w:rPr>
          <w:rFonts w:ascii="Cambria" w:hAnsi="Cambria" w:cs="Arial"/>
          <w:lang w:val="pl-PL"/>
        </w:rPr>
        <w:t>zwłok</w:t>
      </w:r>
      <w:r w:rsidR="00E118A2" w:rsidRPr="00A737F3">
        <w:rPr>
          <w:rFonts w:ascii="Cambria" w:hAnsi="Cambria" w:cs="Arial"/>
          <w:lang w:val="pl-PL"/>
        </w:rPr>
        <w:t>i</w:t>
      </w:r>
      <w:r w:rsidRPr="00A737F3">
        <w:rPr>
          <w:rFonts w:ascii="Cambria" w:hAnsi="Cambria" w:cs="Arial"/>
          <w:lang w:val="pl-PL"/>
        </w:rPr>
        <w:t xml:space="preserve"> w wykonaniu</w:t>
      </w:r>
      <w:r w:rsidR="00E118A2" w:rsidRPr="00A737F3">
        <w:rPr>
          <w:rFonts w:ascii="Cambria" w:hAnsi="Cambria" w:cs="Arial"/>
          <w:lang w:val="pl-PL"/>
        </w:rPr>
        <w:t xml:space="preserve"> poprawek, o których mowa w </w:t>
      </w:r>
      <w:bookmarkStart w:id="18" w:name="_Hlk149032272"/>
      <w:r w:rsidR="00E118A2" w:rsidRPr="00A737F3">
        <w:rPr>
          <w:rFonts w:ascii="Cambria" w:hAnsi="Cambria" w:cs="Calibri"/>
          <w:lang w:val="pl-PL"/>
        </w:rPr>
        <w:t>§</w:t>
      </w:r>
      <w:r w:rsidR="00E118A2" w:rsidRPr="00A737F3">
        <w:rPr>
          <w:rFonts w:ascii="Cambria" w:hAnsi="Cambria" w:cs="Arial"/>
          <w:lang w:val="pl-PL"/>
        </w:rPr>
        <w:t xml:space="preserve"> 4 ust. 8 </w:t>
      </w:r>
      <w:bookmarkEnd w:id="18"/>
      <w:r w:rsidR="00E118A2" w:rsidRPr="00A737F3">
        <w:rPr>
          <w:rFonts w:ascii="Cambria" w:hAnsi="Cambria" w:cs="Arial"/>
          <w:lang w:val="pl-PL"/>
        </w:rPr>
        <w:t>umowy</w:t>
      </w:r>
      <w:r w:rsidRPr="00A737F3">
        <w:rPr>
          <w:rFonts w:ascii="Cambria" w:hAnsi="Cambria" w:cs="Arial"/>
          <w:lang w:val="pl-PL"/>
        </w:rPr>
        <w:t xml:space="preserve"> </w:t>
      </w:r>
      <w:r w:rsidR="00E118A2" w:rsidRPr="00A737F3">
        <w:rPr>
          <w:rFonts w:ascii="Cambria" w:hAnsi="Cambria" w:cs="Arial"/>
          <w:lang w:val="pl-PL"/>
        </w:rPr>
        <w:t xml:space="preserve">w wysokości </w:t>
      </w:r>
      <w:r w:rsidR="009A0F19" w:rsidRPr="00A737F3">
        <w:rPr>
          <w:rFonts w:ascii="Cambria" w:hAnsi="Cambria" w:cs="Arial"/>
          <w:b/>
          <w:bCs/>
          <w:lang w:val="pl-PL"/>
        </w:rPr>
        <w:t>0,2</w:t>
      </w:r>
      <w:r w:rsidR="00E118A2" w:rsidRPr="00A737F3">
        <w:rPr>
          <w:rFonts w:ascii="Cambria" w:hAnsi="Cambria" w:cs="Arial"/>
          <w:b/>
          <w:bCs/>
          <w:lang w:val="pl-PL"/>
        </w:rPr>
        <w:t>%</w:t>
      </w:r>
      <w:r w:rsidR="00E118A2" w:rsidRPr="00A737F3">
        <w:rPr>
          <w:rFonts w:ascii="Cambria" w:hAnsi="Cambria" w:cs="Arial"/>
          <w:lang w:val="pl-PL"/>
        </w:rPr>
        <w:t xml:space="preserve"> wynagrodzenia brutto określonego </w:t>
      </w:r>
      <w:r w:rsidR="000866C6" w:rsidRPr="00A737F3">
        <w:rPr>
          <w:rFonts w:ascii="Cambria" w:hAnsi="Cambria" w:cs="Arial"/>
          <w:lang w:val="pl-PL"/>
        </w:rPr>
        <w:t xml:space="preserve">odpowiednio </w:t>
      </w:r>
      <w:r w:rsidR="00E118A2" w:rsidRPr="00A737F3">
        <w:rPr>
          <w:rFonts w:ascii="Cambria" w:hAnsi="Cambria" w:cs="Arial"/>
          <w:lang w:val="pl-PL"/>
        </w:rPr>
        <w:t xml:space="preserve">w § 7 ust. 3 </w:t>
      </w:r>
      <w:r w:rsidR="000866C6" w:rsidRPr="00A737F3">
        <w:rPr>
          <w:rFonts w:ascii="Cambria" w:hAnsi="Cambria" w:cs="Arial"/>
          <w:lang w:val="pl-PL"/>
        </w:rPr>
        <w:t xml:space="preserve">lit. a lub b </w:t>
      </w:r>
      <w:r w:rsidR="00E118A2" w:rsidRPr="00A737F3">
        <w:rPr>
          <w:rFonts w:ascii="Cambria" w:hAnsi="Cambria" w:cs="Arial"/>
          <w:lang w:val="pl-PL"/>
        </w:rPr>
        <w:t>Umowy</w:t>
      </w:r>
      <w:r w:rsidR="00D57613" w:rsidRPr="00A737F3">
        <w:rPr>
          <w:rFonts w:ascii="Cambria" w:hAnsi="Cambria" w:cs="Arial"/>
          <w:lang w:val="pl-PL"/>
        </w:rPr>
        <w:t xml:space="preserve"> dla danego Pakietu</w:t>
      </w:r>
      <w:r w:rsidR="00E118A2" w:rsidRPr="00A737F3">
        <w:rPr>
          <w:rFonts w:ascii="Cambria" w:hAnsi="Cambria" w:cs="Arial"/>
          <w:lang w:val="pl-PL"/>
        </w:rPr>
        <w:t xml:space="preserve">, za każdy dzień zwłoki, licząc od następnego dnia po upływie terminu określonego w </w:t>
      </w:r>
      <w:r w:rsidR="00E118A2" w:rsidRPr="00A737F3">
        <w:rPr>
          <w:rFonts w:ascii="Cambria" w:hAnsi="Cambria" w:cs="Calibri"/>
          <w:lang w:val="pl-PL"/>
        </w:rPr>
        <w:t>§</w:t>
      </w:r>
      <w:r w:rsidR="00E118A2" w:rsidRPr="00A737F3">
        <w:rPr>
          <w:rFonts w:ascii="Cambria" w:hAnsi="Cambria" w:cs="Arial"/>
          <w:lang w:val="pl-PL"/>
        </w:rPr>
        <w:t xml:space="preserve"> 4 ust. 8.</w:t>
      </w:r>
    </w:p>
    <w:p w14:paraId="0D672A94" w14:textId="626DF371" w:rsidR="00D94C10" w:rsidRPr="00A737F3" w:rsidRDefault="000C702B"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Zamawiający</w:t>
      </w:r>
      <w:r w:rsidR="00D94C10" w:rsidRPr="00A737F3">
        <w:rPr>
          <w:rFonts w:ascii="Cambria" w:hAnsi="Cambria" w:cs="Arial"/>
          <w:lang w:val="pl-PL"/>
        </w:rPr>
        <w:t xml:space="preserve"> zastrzega </w:t>
      </w:r>
      <w:r w:rsidRPr="00A737F3">
        <w:rPr>
          <w:rFonts w:ascii="Cambria" w:hAnsi="Cambria" w:cs="Arial"/>
          <w:lang w:val="pl-PL"/>
        </w:rPr>
        <w:t xml:space="preserve">sobie </w:t>
      </w:r>
      <w:r w:rsidR="00D94C10" w:rsidRPr="00A737F3">
        <w:rPr>
          <w:rFonts w:ascii="Cambria" w:hAnsi="Cambria" w:cs="Arial"/>
          <w:lang w:val="pl-PL"/>
        </w:rPr>
        <w:t xml:space="preserve">prawo do dochodzenia odszkodowania przewyższającego wysokość kar </w:t>
      </w:r>
      <w:r w:rsidRPr="00A737F3">
        <w:rPr>
          <w:rFonts w:ascii="Cambria" w:hAnsi="Cambria" w:cs="Arial"/>
          <w:lang w:val="pl-PL"/>
        </w:rPr>
        <w:t>umownych</w:t>
      </w:r>
      <w:r w:rsidR="00D94C10" w:rsidRPr="00A737F3">
        <w:rPr>
          <w:rFonts w:ascii="Cambria" w:hAnsi="Cambria" w:cs="Arial"/>
          <w:lang w:val="pl-PL"/>
        </w:rPr>
        <w:t>, do wysokości rzeczywiście poniesionej szkody i utraconych korzyści, na zasadach ogólnych przewidzianych w Kodeksie Cywilnym.</w:t>
      </w:r>
    </w:p>
    <w:p w14:paraId="49D92CAF" w14:textId="473A4139" w:rsidR="00D94C10" w:rsidRPr="00A737F3" w:rsidRDefault="00D94C10"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Zapłata kar umownych nastąpi w ciągu </w:t>
      </w:r>
      <w:r w:rsidRPr="00A737F3">
        <w:rPr>
          <w:rFonts w:ascii="Cambria" w:hAnsi="Cambria" w:cs="Arial"/>
          <w:b/>
          <w:bCs/>
          <w:lang w:val="pl-PL"/>
        </w:rPr>
        <w:t>14 dni</w:t>
      </w:r>
      <w:r w:rsidRPr="00A737F3">
        <w:rPr>
          <w:rFonts w:ascii="Cambria" w:hAnsi="Cambria" w:cs="Arial"/>
          <w:lang w:val="pl-PL"/>
        </w:rPr>
        <w:t xml:space="preserve"> od daty wezwania do zapłaty Wykonawcy przez </w:t>
      </w:r>
      <w:r w:rsidR="000C702B" w:rsidRPr="00A737F3">
        <w:rPr>
          <w:rFonts w:ascii="Cambria" w:hAnsi="Cambria" w:cs="Arial"/>
          <w:lang w:val="pl-PL"/>
        </w:rPr>
        <w:t>Zamawiającego</w:t>
      </w:r>
      <w:r w:rsidRPr="00A737F3">
        <w:rPr>
          <w:rFonts w:ascii="Cambria" w:hAnsi="Cambria" w:cs="Arial"/>
          <w:lang w:val="pl-PL"/>
        </w:rPr>
        <w:t xml:space="preserve">. </w:t>
      </w:r>
    </w:p>
    <w:p w14:paraId="2B9402E7" w14:textId="25777393" w:rsidR="00D94C10" w:rsidRPr="00A737F3" w:rsidRDefault="000C702B"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Zamawiający</w:t>
      </w:r>
      <w:r w:rsidR="00D94C10" w:rsidRPr="00A737F3">
        <w:rPr>
          <w:rFonts w:ascii="Cambria" w:hAnsi="Cambria" w:cs="Arial"/>
          <w:lang w:val="pl-PL"/>
        </w:rPr>
        <w:t xml:space="preserve"> ma prawo do dokonania potrącenia kar z wynagrodzenia Wykonawcy.</w:t>
      </w:r>
    </w:p>
    <w:p w14:paraId="3C062506" w14:textId="4C58689E" w:rsidR="004A5754" w:rsidRPr="00A737F3" w:rsidRDefault="004A5754"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 xml:space="preserve">Kary umowne podlegają sumowaniu. Łączna maksymalna wysokość kar umownych naliczona Wykonawcy przez Zamawiającego nie może przekroczyć </w:t>
      </w:r>
      <w:r w:rsidRPr="00A737F3">
        <w:rPr>
          <w:rFonts w:ascii="Cambria" w:hAnsi="Cambria" w:cs="Arial"/>
          <w:b/>
          <w:bCs/>
          <w:lang w:val="pl-PL"/>
        </w:rPr>
        <w:t>30%</w:t>
      </w:r>
      <w:r w:rsidRPr="00A737F3">
        <w:rPr>
          <w:rFonts w:ascii="Cambria" w:hAnsi="Cambria" w:cs="Arial"/>
          <w:lang w:val="pl-PL"/>
        </w:rPr>
        <w:t xml:space="preserve"> </w:t>
      </w:r>
      <w:r w:rsidR="003C43C1" w:rsidRPr="00A737F3">
        <w:rPr>
          <w:rFonts w:ascii="Cambria" w:hAnsi="Cambria" w:cs="Arial"/>
          <w:lang w:val="pl-PL"/>
        </w:rPr>
        <w:t xml:space="preserve">wynagrodzenia </w:t>
      </w:r>
      <w:r w:rsidRPr="00A737F3">
        <w:rPr>
          <w:rFonts w:ascii="Cambria" w:hAnsi="Cambria" w:cs="Arial"/>
          <w:lang w:val="pl-PL"/>
        </w:rPr>
        <w:t xml:space="preserve">brutto </w:t>
      </w:r>
      <w:r w:rsidR="003C43C1" w:rsidRPr="00A737F3">
        <w:rPr>
          <w:rFonts w:ascii="Cambria" w:hAnsi="Cambria" w:cs="Arial"/>
          <w:lang w:val="pl-PL"/>
        </w:rPr>
        <w:t xml:space="preserve">określonego </w:t>
      </w:r>
      <w:r w:rsidRPr="00A737F3">
        <w:rPr>
          <w:rFonts w:ascii="Cambria" w:hAnsi="Cambria" w:cs="Arial"/>
          <w:lang w:val="pl-PL"/>
        </w:rPr>
        <w:t xml:space="preserve">w § </w:t>
      </w:r>
      <w:r w:rsidR="00192B5A" w:rsidRPr="00A737F3">
        <w:rPr>
          <w:rFonts w:ascii="Cambria" w:hAnsi="Cambria" w:cs="Arial"/>
          <w:lang w:val="pl-PL"/>
        </w:rPr>
        <w:t>7</w:t>
      </w:r>
      <w:r w:rsidRPr="00A737F3">
        <w:rPr>
          <w:rFonts w:ascii="Cambria" w:hAnsi="Cambria" w:cs="Arial"/>
          <w:lang w:val="pl-PL"/>
        </w:rPr>
        <w:t xml:space="preserve"> ust. </w:t>
      </w:r>
      <w:r w:rsidR="000C702B" w:rsidRPr="00A737F3">
        <w:rPr>
          <w:rFonts w:ascii="Cambria" w:hAnsi="Cambria" w:cs="Arial"/>
          <w:lang w:val="pl-PL"/>
        </w:rPr>
        <w:t>3</w:t>
      </w:r>
      <w:r w:rsidRPr="00A737F3">
        <w:rPr>
          <w:rFonts w:ascii="Cambria" w:hAnsi="Cambria" w:cs="Arial"/>
          <w:lang w:val="pl-PL"/>
        </w:rPr>
        <w:t xml:space="preserve"> </w:t>
      </w:r>
      <w:r w:rsidR="000866C6" w:rsidRPr="00A737F3">
        <w:rPr>
          <w:rFonts w:ascii="Cambria" w:hAnsi="Cambria" w:cs="Arial"/>
          <w:lang w:val="pl-PL"/>
        </w:rPr>
        <w:t xml:space="preserve">lit. a oraz lit. b </w:t>
      </w:r>
      <w:r w:rsidRPr="00A737F3">
        <w:rPr>
          <w:rFonts w:ascii="Cambria" w:hAnsi="Cambria" w:cs="Arial"/>
          <w:lang w:val="pl-PL"/>
        </w:rPr>
        <w:t>niniejszej Umowy</w:t>
      </w:r>
      <w:r w:rsidR="00D57613" w:rsidRPr="00A737F3">
        <w:rPr>
          <w:rFonts w:ascii="Cambria" w:hAnsi="Cambria" w:cs="Arial"/>
          <w:lang w:val="pl-PL"/>
        </w:rPr>
        <w:t xml:space="preserve"> (odrębnie dla każdego z Pakietów).</w:t>
      </w:r>
      <w:r w:rsidRPr="00A737F3">
        <w:rPr>
          <w:rFonts w:ascii="Cambria" w:hAnsi="Cambria" w:cs="Arial"/>
          <w:lang w:val="pl-PL"/>
        </w:rPr>
        <w:t xml:space="preserve"> </w:t>
      </w:r>
    </w:p>
    <w:p w14:paraId="3B99E20E" w14:textId="04490810" w:rsidR="004A5754" w:rsidRPr="00A737F3" w:rsidRDefault="004A5754" w:rsidP="0044226B">
      <w:pPr>
        <w:pStyle w:val="Tekstpodstawowywcity"/>
        <w:widowControl w:val="0"/>
        <w:numPr>
          <w:ilvl w:val="0"/>
          <w:numId w:val="29"/>
        </w:numPr>
        <w:tabs>
          <w:tab w:val="clear" w:pos="720"/>
        </w:tabs>
        <w:adjustRightInd w:val="0"/>
        <w:ind w:left="0" w:firstLine="0"/>
        <w:jc w:val="both"/>
        <w:textAlignment w:val="baseline"/>
        <w:rPr>
          <w:rFonts w:ascii="Cambria" w:hAnsi="Cambria" w:cs="Arial"/>
          <w:lang w:val="pl-PL"/>
        </w:rPr>
      </w:pPr>
      <w:r w:rsidRPr="00A737F3">
        <w:rPr>
          <w:rFonts w:ascii="Cambria" w:hAnsi="Cambria" w:cs="Arial"/>
          <w:lang w:val="pl-PL"/>
        </w:rPr>
        <w:t>Zamawiający zastrzega sobie prawo dochodzenia odszkodowań na pokrycie ewentualnych strat bądź roszczeń wynikłych z niewłaściwego lub nieterminowego wykonania Przedmiotu Umowy przez Wykonawcę, niezależnie od wysokości zastrzeżonych kar umownych.</w:t>
      </w:r>
    </w:p>
    <w:p w14:paraId="254B8D06" w14:textId="662EED2A" w:rsidR="004F0CE6" w:rsidRPr="00A737F3" w:rsidRDefault="004F0CE6">
      <w:pPr>
        <w:rPr>
          <w:rFonts w:ascii="Cambria" w:hAnsi="Cambria" w:cs="Arial"/>
        </w:rPr>
      </w:pPr>
    </w:p>
    <w:p w14:paraId="08B80227" w14:textId="32092E8C" w:rsidR="00CE1025" w:rsidRPr="00A737F3" w:rsidRDefault="00CE1025" w:rsidP="00AB1CAF">
      <w:pPr>
        <w:jc w:val="center"/>
        <w:rPr>
          <w:rFonts w:ascii="Cambria" w:hAnsi="Cambria"/>
        </w:rPr>
      </w:pPr>
      <w:r w:rsidRPr="00A737F3">
        <w:rPr>
          <w:rFonts w:ascii="Cambria" w:hAnsi="Cambria" w:cs="Arial"/>
        </w:rPr>
        <w:t xml:space="preserve">§ </w:t>
      </w:r>
      <w:r w:rsidR="00343170" w:rsidRPr="00A737F3">
        <w:rPr>
          <w:rFonts w:ascii="Cambria" w:hAnsi="Cambria" w:cs="Arial"/>
          <w:b/>
          <w:bCs/>
        </w:rPr>
        <w:t>9</w:t>
      </w:r>
    </w:p>
    <w:p w14:paraId="16375229" w14:textId="77777777" w:rsidR="00CE1025" w:rsidRPr="00A737F3" w:rsidRDefault="00CE1025" w:rsidP="0044226B">
      <w:pPr>
        <w:pStyle w:val="Tekstpodstawowywcity"/>
        <w:widowControl w:val="0"/>
        <w:numPr>
          <w:ilvl w:val="0"/>
          <w:numId w:val="31"/>
        </w:numPr>
        <w:tabs>
          <w:tab w:val="clear" w:pos="720"/>
        </w:tabs>
        <w:adjustRightInd w:val="0"/>
        <w:ind w:hanging="720"/>
        <w:jc w:val="both"/>
        <w:textAlignment w:val="baseline"/>
        <w:rPr>
          <w:rFonts w:ascii="Cambria" w:hAnsi="Cambria" w:cs="Arial"/>
          <w:lang w:val="pl-PL"/>
        </w:rPr>
      </w:pPr>
      <w:r w:rsidRPr="00A737F3">
        <w:rPr>
          <w:rFonts w:ascii="Cambria" w:hAnsi="Cambria" w:cs="Arial"/>
          <w:lang w:val="pl-PL"/>
        </w:rPr>
        <w:t>Dopuszcza się możliwość zmiany niniejszej Umowy w następującym zakresie:</w:t>
      </w:r>
    </w:p>
    <w:p w14:paraId="6357A704" w14:textId="77777777" w:rsidR="00CE1025" w:rsidRPr="00A737F3" w:rsidRDefault="00CE1025" w:rsidP="00E42CA6">
      <w:pPr>
        <w:numPr>
          <w:ilvl w:val="0"/>
          <w:numId w:val="14"/>
        </w:numPr>
        <w:spacing w:after="160" w:line="276" w:lineRule="auto"/>
        <w:ind w:left="709" w:hanging="425"/>
        <w:contextualSpacing/>
        <w:jc w:val="both"/>
        <w:rPr>
          <w:rFonts w:ascii="Cambria" w:eastAsia="Calibri" w:hAnsi="Cambria" w:cs="Calibri"/>
          <w:lang w:val="x-none" w:eastAsia="en-US"/>
        </w:rPr>
      </w:pPr>
      <w:r w:rsidRPr="00A737F3">
        <w:rPr>
          <w:rFonts w:ascii="Cambria" w:eastAsia="Calibri" w:hAnsi="Cambria" w:cs="Calibri"/>
          <w:lang w:val="x-none" w:eastAsia="en-US"/>
        </w:rPr>
        <w:t>zmiany osób reprezentujących Wykonawcę</w:t>
      </w:r>
      <w:r w:rsidRPr="00A737F3">
        <w:rPr>
          <w:rFonts w:ascii="Cambria" w:eastAsia="Calibri" w:hAnsi="Cambria" w:cs="Calibri"/>
          <w:lang w:eastAsia="en-US"/>
        </w:rPr>
        <w:t>;</w:t>
      </w:r>
    </w:p>
    <w:p w14:paraId="34AF202B" w14:textId="77777777" w:rsidR="00CE1025" w:rsidRPr="00A737F3" w:rsidRDefault="00CE1025" w:rsidP="00E42CA6">
      <w:pPr>
        <w:numPr>
          <w:ilvl w:val="0"/>
          <w:numId w:val="14"/>
        </w:numPr>
        <w:spacing w:after="160" w:line="276" w:lineRule="auto"/>
        <w:ind w:left="709" w:hanging="425"/>
        <w:contextualSpacing/>
        <w:jc w:val="both"/>
        <w:rPr>
          <w:rFonts w:ascii="Cambria" w:eastAsia="Calibri" w:hAnsi="Cambria" w:cs="Calibri"/>
          <w:lang w:val="x-none" w:eastAsia="en-US"/>
        </w:rPr>
      </w:pPr>
      <w:r w:rsidRPr="00A737F3">
        <w:rPr>
          <w:rFonts w:ascii="Cambria" w:eastAsia="Calibri" w:hAnsi="Cambria" w:cs="Calibri"/>
          <w:lang w:val="x-none" w:eastAsia="en-US"/>
        </w:rPr>
        <w:t>zmiany danych podmiotowych Wykonawcy;</w:t>
      </w:r>
    </w:p>
    <w:p w14:paraId="3D71D1AF" w14:textId="77777777" w:rsidR="00CE1025" w:rsidRPr="00A737F3" w:rsidRDefault="00CE1025" w:rsidP="00E42CA6">
      <w:pPr>
        <w:numPr>
          <w:ilvl w:val="0"/>
          <w:numId w:val="14"/>
        </w:numPr>
        <w:spacing w:after="160" w:line="276" w:lineRule="auto"/>
        <w:ind w:left="709" w:hanging="425"/>
        <w:contextualSpacing/>
        <w:jc w:val="both"/>
        <w:rPr>
          <w:rFonts w:ascii="Cambria" w:eastAsia="Calibri" w:hAnsi="Cambria" w:cs="Calibri"/>
          <w:lang w:val="x-none" w:eastAsia="en-US"/>
        </w:rPr>
      </w:pPr>
      <w:r w:rsidRPr="00A737F3">
        <w:rPr>
          <w:rFonts w:ascii="Cambria" w:eastAsia="Calibri" w:hAnsi="Cambria" w:cs="Calibri"/>
          <w:lang w:val="x-none" w:eastAsia="en-US"/>
        </w:rPr>
        <w:t>wydłużenia terminu realizacji Przedmiotu Umowy i/lub wynagrodzenia Wykonawcy, spowodowanego działaniem „siły wyższej” tj. niezależnymi od Stron okolicznościami, którym nie można zapobiec, skutkujących niemożliwością prawidłowej realizacji Przedmiotu Umowy, a których wystąpienia Strony Umowy nie były w stanie przewidzieć, pomimo zachowania należytej staranności;</w:t>
      </w:r>
    </w:p>
    <w:p w14:paraId="7B884021" w14:textId="77777777" w:rsidR="00CE1025" w:rsidRPr="00A737F3" w:rsidRDefault="00CE1025" w:rsidP="00E42CA6">
      <w:pPr>
        <w:numPr>
          <w:ilvl w:val="0"/>
          <w:numId w:val="14"/>
        </w:numPr>
        <w:spacing w:after="160" w:line="276" w:lineRule="auto"/>
        <w:ind w:left="709" w:hanging="425"/>
        <w:contextualSpacing/>
        <w:jc w:val="both"/>
        <w:rPr>
          <w:rFonts w:ascii="Cambria" w:eastAsia="Calibri" w:hAnsi="Cambria" w:cs="Calibri"/>
          <w:lang w:val="x-none" w:eastAsia="en-US"/>
        </w:rPr>
      </w:pPr>
      <w:r w:rsidRPr="00A737F3">
        <w:rPr>
          <w:rFonts w:ascii="Cambria" w:eastAsia="Calibri" w:hAnsi="Cambria" w:cs="Calibri"/>
          <w:lang w:val="x-none" w:eastAsia="en-US"/>
        </w:rPr>
        <w:lastRenderedPageBreak/>
        <w:t>zmiany obowiązujących przepisów, jeżeli zgodnie z nimi konieczne będzie dostosowanie treści Umowy do aktualnego stanu prawnego;</w:t>
      </w:r>
    </w:p>
    <w:p w14:paraId="35113F27" w14:textId="77777777" w:rsidR="00CE1025" w:rsidRPr="00A737F3" w:rsidRDefault="00CE1025" w:rsidP="00E42CA6">
      <w:pPr>
        <w:numPr>
          <w:ilvl w:val="0"/>
          <w:numId w:val="14"/>
        </w:numPr>
        <w:spacing w:after="160" w:line="276" w:lineRule="auto"/>
        <w:ind w:left="709" w:hanging="425"/>
        <w:contextualSpacing/>
        <w:jc w:val="both"/>
        <w:rPr>
          <w:rFonts w:ascii="Cambria" w:eastAsia="Calibri" w:hAnsi="Cambria" w:cs="Calibri"/>
          <w:lang w:val="x-none" w:eastAsia="en-US"/>
        </w:rPr>
      </w:pPr>
      <w:r w:rsidRPr="00A737F3">
        <w:rPr>
          <w:rFonts w:ascii="Cambria" w:eastAsia="Calibri" w:hAnsi="Cambria" w:cs="Calibri"/>
          <w:lang w:val="x-none" w:eastAsia="en-US"/>
        </w:rPr>
        <w:t>konieczności poprawienia oczywistej omyłki pisarskiej lub rachunkowej;</w:t>
      </w:r>
    </w:p>
    <w:p w14:paraId="50AB2892" w14:textId="7B79E0F4" w:rsidR="00FF0063" w:rsidRPr="00A737F3" w:rsidRDefault="00B05E7E" w:rsidP="00E42CA6">
      <w:pPr>
        <w:numPr>
          <w:ilvl w:val="0"/>
          <w:numId w:val="14"/>
        </w:numPr>
        <w:spacing w:after="160" w:line="276" w:lineRule="auto"/>
        <w:ind w:left="709" w:hanging="425"/>
        <w:contextualSpacing/>
        <w:jc w:val="both"/>
        <w:rPr>
          <w:rFonts w:ascii="Cambria" w:eastAsia="Calibri" w:hAnsi="Cambria" w:cs="Calibri"/>
          <w:lang w:eastAsia="en-US"/>
        </w:rPr>
      </w:pPr>
      <w:r w:rsidRPr="00A737F3">
        <w:rPr>
          <w:rFonts w:ascii="Cambria" w:eastAsia="Calibri" w:hAnsi="Cambria" w:cs="Calibri"/>
          <w:lang w:eastAsia="en-US"/>
        </w:rPr>
        <w:t>zakresu</w:t>
      </w:r>
      <w:r w:rsidR="0086315D" w:rsidRPr="00A737F3">
        <w:rPr>
          <w:rFonts w:ascii="Cambria" w:eastAsia="Calibri" w:hAnsi="Cambria" w:cs="Calibri"/>
          <w:lang w:eastAsia="en-US"/>
        </w:rPr>
        <w:t xml:space="preserve"> umowy spowodowan</w:t>
      </w:r>
      <w:r w:rsidRPr="00A737F3">
        <w:rPr>
          <w:rFonts w:ascii="Cambria" w:eastAsia="Calibri" w:hAnsi="Cambria" w:cs="Calibri"/>
          <w:lang w:eastAsia="en-US"/>
        </w:rPr>
        <w:t>ego</w:t>
      </w:r>
      <w:r w:rsidR="0086315D" w:rsidRPr="00A737F3">
        <w:rPr>
          <w:rFonts w:ascii="Cambria" w:eastAsia="Calibri" w:hAnsi="Cambria" w:cs="Calibri"/>
          <w:lang w:eastAsia="en-US"/>
        </w:rPr>
        <w:t xml:space="preserve"> koniecznością </w:t>
      </w:r>
      <w:r w:rsidR="00643858" w:rsidRPr="00A737F3">
        <w:rPr>
          <w:rFonts w:ascii="Cambria" w:eastAsia="Calibri" w:hAnsi="Cambria" w:cs="Calibri"/>
          <w:lang w:eastAsia="en-US"/>
        </w:rPr>
        <w:t>wprowadzenia dodatkowego p</w:t>
      </w:r>
      <w:r w:rsidR="00FF0063" w:rsidRPr="00A737F3">
        <w:rPr>
          <w:rFonts w:ascii="Cambria" w:eastAsia="Calibri" w:hAnsi="Cambria" w:cs="Calibri"/>
          <w:lang w:eastAsia="en-US"/>
        </w:rPr>
        <w:t>odziału dokumentacji na etapy, spowodowane</w:t>
      </w:r>
      <w:r w:rsidR="00643858" w:rsidRPr="00A737F3">
        <w:rPr>
          <w:rFonts w:ascii="Cambria" w:eastAsia="Calibri" w:hAnsi="Cambria" w:cs="Calibri"/>
          <w:lang w:eastAsia="en-US"/>
        </w:rPr>
        <w:t>go</w:t>
      </w:r>
      <w:r w:rsidR="00FF0063" w:rsidRPr="00A737F3">
        <w:rPr>
          <w:rFonts w:ascii="Cambria" w:eastAsia="Calibri" w:hAnsi="Cambria" w:cs="Calibri"/>
          <w:lang w:eastAsia="en-US"/>
        </w:rPr>
        <w:t xml:space="preserve"> czynnikami zewnętrznymi (np. projektowany układ drogowy)</w:t>
      </w:r>
      <w:r w:rsidR="0086315D" w:rsidRPr="00A737F3">
        <w:rPr>
          <w:rFonts w:ascii="Cambria" w:eastAsia="Calibri" w:hAnsi="Cambria" w:cs="Calibri"/>
          <w:lang w:eastAsia="en-US"/>
        </w:rPr>
        <w:t xml:space="preserve"> </w:t>
      </w:r>
      <w:r w:rsidR="00643858" w:rsidRPr="00A737F3">
        <w:rPr>
          <w:rFonts w:ascii="Cambria" w:eastAsia="Calibri" w:hAnsi="Cambria" w:cs="Calibri"/>
          <w:lang w:eastAsia="en-US"/>
        </w:rPr>
        <w:t>koniecznośc</w:t>
      </w:r>
      <w:r w:rsidR="00E118A2" w:rsidRPr="00A737F3">
        <w:rPr>
          <w:rFonts w:ascii="Cambria" w:eastAsia="Calibri" w:hAnsi="Cambria" w:cs="Calibri"/>
          <w:lang w:eastAsia="en-US"/>
        </w:rPr>
        <w:t>i</w:t>
      </w:r>
      <w:r w:rsidR="0086315D" w:rsidRPr="00A737F3">
        <w:rPr>
          <w:rFonts w:ascii="Cambria" w:eastAsia="Calibri" w:hAnsi="Cambria" w:cs="Calibri"/>
          <w:lang w:eastAsia="en-US"/>
        </w:rPr>
        <w:t>ą</w:t>
      </w:r>
      <w:r w:rsidR="00643858" w:rsidRPr="00A737F3">
        <w:rPr>
          <w:rFonts w:ascii="Cambria" w:eastAsia="Calibri" w:hAnsi="Cambria" w:cs="Calibri"/>
          <w:lang w:eastAsia="en-US"/>
        </w:rPr>
        <w:t xml:space="preserve"> p</w:t>
      </w:r>
      <w:r w:rsidR="00FF0063" w:rsidRPr="00A737F3">
        <w:rPr>
          <w:rFonts w:ascii="Cambria" w:eastAsia="Calibri" w:hAnsi="Cambria" w:cs="Calibri"/>
          <w:lang w:eastAsia="en-US"/>
        </w:rPr>
        <w:t xml:space="preserve">odłączenia </w:t>
      </w:r>
      <w:r w:rsidR="00643858" w:rsidRPr="00A737F3">
        <w:rPr>
          <w:rFonts w:ascii="Cambria" w:eastAsia="Calibri" w:hAnsi="Cambria" w:cs="Calibri"/>
          <w:lang w:eastAsia="en-US"/>
        </w:rPr>
        <w:t xml:space="preserve">do sieci ciepłowniczej </w:t>
      </w:r>
      <w:r w:rsidR="00FF0063" w:rsidRPr="00A737F3">
        <w:rPr>
          <w:rFonts w:ascii="Cambria" w:eastAsia="Calibri" w:hAnsi="Cambria" w:cs="Calibri"/>
          <w:lang w:eastAsia="en-US"/>
        </w:rPr>
        <w:t xml:space="preserve">nowego </w:t>
      </w:r>
      <w:r w:rsidR="00643858" w:rsidRPr="00A737F3">
        <w:rPr>
          <w:rFonts w:ascii="Cambria" w:eastAsia="Calibri" w:hAnsi="Cambria" w:cs="Calibri"/>
          <w:lang w:eastAsia="en-US"/>
        </w:rPr>
        <w:t>odbiorcy ciepła</w:t>
      </w:r>
      <w:r w:rsidR="00E118A2" w:rsidRPr="00A737F3">
        <w:rPr>
          <w:rFonts w:ascii="Cambria" w:eastAsia="Calibri" w:hAnsi="Cambria" w:cs="Calibri"/>
          <w:lang w:eastAsia="en-US"/>
        </w:rPr>
        <w:t>;</w:t>
      </w:r>
      <w:r w:rsidR="0086315D" w:rsidRPr="00A737F3">
        <w:rPr>
          <w:rFonts w:ascii="Cambria" w:eastAsia="Calibri" w:hAnsi="Cambria" w:cs="Calibri"/>
          <w:lang w:eastAsia="en-US"/>
        </w:rPr>
        <w:t xml:space="preserve"> </w:t>
      </w:r>
      <w:r w:rsidR="00643858" w:rsidRPr="00A737F3">
        <w:rPr>
          <w:rFonts w:ascii="Cambria" w:eastAsia="Calibri" w:hAnsi="Cambria" w:cs="Calibri"/>
          <w:lang w:eastAsia="en-US"/>
        </w:rPr>
        <w:t>uwzględnienia w</w:t>
      </w:r>
      <w:r w:rsidR="00FF0063" w:rsidRPr="00A737F3">
        <w:rPr>
          <w:rFonts w:ascii="Cambria" w:eastAsia="Calibri" w:hAnsi="Cambria" w:cs="Calibri"/>
          <w:lang w:eastAsia="en-US"/>
        </w:rPr>
        <w:t xml:space="preserve">ymagań </w:t>
      </w:r>
      <w:r w:rsidR="00E118A2" w:rsidRPr="00A737F3">
        <w:rPr>
          <w:rFonts w:ascii="Cambria" w:eastAsia="Calibri" w:hAnsi="Cambria" w:cs="Calibri"/>
          <w:lang w:eastAsia="en-US"/>
        </w:rPr>
        <w:t xml:space="preserve">właściwego </w:t>
      </w:r>
      <w:r w:rsidR="00FF0063" w:rsidRPr="00A737F3">
        <w:rPr>
          <w:rFonts w:ascii="Cambria" w:eastAsia="Calibri" w:hAnsi="Cambria" w:cs="Calibri"/>
          <w:lang w:eastAsia="en-US"/>
        </w:rPr>
        <w:t>Wydziału Architektury i Budownictwa na etapie procedowania pozwolenia na budowę;</w:t>
      </w:r>
    </w:p>
    <w:p w14:paraId="514056F5" w14:textId="50E819CD" w:rsidR="00FF0063" w:rsidRPr="00A737F3" w:rsidRDefault="00643858" w:rsidP="00E42CA6">
      <w:pPr>
        <w:numPr>
          <w:ilvl w:val="0"/>
          <w:numId w:val="14"/>
        </w:numPr>
        <w:spacing w:after="160" w:line="276" w:lineRule="auto"/>
        <w:ind w:left="709" w:hanging="425"/>
        <w:contextualSpacing/>
        <w:jc w:val="both"/>
        <w:rPr>
          <w:rFonts w:ascii="Cambria" w:eastAsia="Calibri" w:hAnsi="Cambria" w:cs="Calibri"/>
          <w:lang w:eastAsia="en-US"/>
        </w:rPr>
      </w:pPr>
      <w:r w:rsidRPr="00A737F3">
        <w:rPr>
          <w:rFonts w:ascii="Cambria" w:eastAsia="Calibri" w:hAnsi="Cambria" w:cs="Calibri"/>
          <w:lang w:eastAsia="en-US"/>
        </w:rPr>
        <w:t>b</w:t>
      </w:r>
      <w:r w:rsidR="00FF0063" w:rsidRPr="00A737F3">
        <w:rPr>
          <w:rFonts w:ascii="Cambria" w:eastAsia="Calibri" w:hAnsi="Cambria" w:cs="Calibri"/>
          <w:lang w:eastAsia="en-US"/>
        </w:rPr>
        <w:t>raku uzyskania zgody właściciela nieruchomości na przejście przez daną działkę</w:t>
      </w:r>
      <w:r w:rsidR="000C003C" w:rsidRPr="00A737F3">
        <w:rPr>
          <w:rFonts w:ascii="Cambria" w:eastAsia="Calibri" w:hAnsi="Cambria" w:cs="Calibri"/>
          <w:lang w:eastAsia="en-US"/>
        </w:rPr>
        <w:t>;</w:t>
      </w:r>
      <w:r w:rsidR="00FF0063" w:rsidRPr="00A737F3">
        <w:rPr>
          <w:rFonts w:ascii="Cambria" w:eastAsia="Calibri" w:hAnsi="Cambria" w:cs="Calibri"/>
          <w:lang w:eastAsia="en-US"/>
        </w:rPr>
        <w:t xml:space="preserve"> </w:t>
      </w:r>
    </w:p>
    <w:p w14:paraId="2C54E0C1" w14:textId="4193DB5C" w:rsidR="00FF0063" w:rsidRPr="00A737F3" w:rsidRDefault="00643858" w:rsidP="00E42CA6">
      <w:pPr>
        <w:numPr>
          <w:ilvl w:val="0"/>
          <w:numId w:val="14"/>
        </w:numPr>
        <w:spacing w:after="160" w:line="276" w:lineRule="auto"/>
        <w:ind w:left="709" w:hanging="425"/>
        <w:contextualSpacing/>
        <w:jc w:val="both"/>
        <w:rPr>
          <w:rFonts w:ascii="Cambria" w:eastAsia="Calibri" w:hAnsi="Cambria" w:cs="Calibri"/>
          <w:lang w:eastAsia="en-US"/>
        </w:rPr>
      </w:pPr>
      <w:r w:rsidRPr="00A737F3">
        <w:rPr>
          <w:rFonts w:ascii="Cambria" w:eastAsia="Calibri" w:hAnsi="Cambria" w:cs="Calibri"/>
          <w:u w:val="single"/>
          <w:lang w:eastAsia="en-US"/>
        </w:rPr>
        <w:t>t</w:t>
      </w:r>
      <w:r w:rsidR="00FF0063" w:rsidRPr="00A737F3">
        <w:rPr>
          <w:rFonts w:ascii="Cambria" w:eastAsia="Calibri" w:hAnsi="Cambria" w:cs="Calibri"/>
          <w:u w:val="single"/>
          <w:lang w:eastAsia="en-US"/>
        </w:rPr>
        <w:t>ermin</w:t>
      </w:r>
      <w:r w:rsidRPr="00A737F3">
        <w:rPr>
          <w:rFonts w:ascii="Cambria" w:eastAsia="Calibri" w:hAnsi="Cambria" w:cs="Calibri"/>
          <w:u w:val="single"/>
          <w:lang w:eastAsia="en-US"/>
        </w:rPr>
        <w:t>u</w:t>
      </w:r>
      <w:r w:rsidR="00FF0063" w:rsidRPr="00A737F3">
        <w:rPr>
          <w:rFonts w:ascii="Cambria" w:eastAsia="Calibri" w:hAnsi="Cambria" w:cs="Calibri"/>
          <w:u w:val="single"/>
          <w:lang w:eastAsia="en-US"/>
        </w:rPr>
        <w:t xml:space="preserve"> </w:t>
      </w:r>
      <w:r w:rsidR="00FF0063" w:rsidRPr="00A737F3">
        <w:rPr>
          <w:rFonts w:ascii="Cambria" w:eastAsia="Calibri" w:hAnsi="Cambria" w:cs="Calibri"/>
          <w:lang w:eastAsia="en-US"/>
        </w:rPr>
        <w:t>zakończenia prac w przypadku</w:t>
      </w:r>
      <w:r w:rsidRPr="00A737F3">
        <w:rPr>
          <w:rFonts w:ascii="Cambria" w:eastAsia="Calibri" w:hAnsi="Cambria" w:cs="Calibri"/>
          <w:lang w:eastAsia="en-US"/>
        </w:rPr>
        <w:t xml:space="preserve"> i/lub </w:t>
      </w:r>
      <w:r w:rsidRPr="00A737F3">
        <w:rPr>
          <w:rFonts w:ascii="Cambria" w:eastAsia="Calibri" w:hAnsi="Cambria" w:cs="Calibri"/>
          <w:u w:val="single"/>
          <w:lang w:eastAsia="en-US"/>
        </w:rPr>
        <w:t>wynagrodzenia</w:t>
      </w:r>
      <w:r w:rsidRPr="00A737F3">
        <w:rPr>
          <w:rFonts w:ascii="Cambria" w:eastAsia="Calibri" w:hAnsi="Cambria" w:cs="Calibri"/>
          <w:lang w:eastAsia="en-US"/>
        </w:rPr>
        <w:t xml:space="preserve"> Wykonawcy</w:t>
      </w:r>
      <w:r w:rsidR="00FF0063" w:rsidRPr="00A737F3">
        <w:rPr>
          <w:rFonts w:ascii="Cambria" w:eastAsia="Calibri" w:hAnsi="Cambria" w:cs="Calibri"/>
          <w:lang w:eastAsia="en-US"/>
        </w:rPr>
        <w:t>:</w:t>
      </w:r>
    </w:p>
    <w:p w14:paraId="4F3F073B" w14:textId="29DAF468" w:rsidR="00FF0063" w:rsidRPr="00A737F3" w:rsidRDefault="00FF0063" w:rsidP="0044226B">
      <w:pPr>
        <w:numPr>
          <w:ilvl w:val="0"/>
          <w:numId w:val="27"/>
        </w:numPr>
        <w:spacing w:after="160" w:line="276" w:lineRule="auto"/>
        <w:ind w:left="1134" w:hanging="567"/>
        <w:contextualSpacing/>
        <w:jc w:val="both"/>
        <w:rPr>
          <w:rFonts w:ascii="Cambria" w:eastAsia="Calibri" w:hAnsi="Cambria" w:cs="Calibri"/>
          <w:lang w:eastAsia="en-US"/>
        </w:rPr>
      </w:pPr>
      <w:r w:rsidRPr="00A737F3">
        <w:rPr>
          <w:rFonts w:ascii="Cambria" w:eastAsia="Calibri" w:hAnsi="Cambria" w:cs="Calibri"/>
          <w:lang w:eastAsia="en-US"/>
        </w:rPr>
        <w:t>konieczności wprowadzenia znaczących zmian projektowych wymagających aktualizacji dokumentacji,</w:t>
      </w:r>
    </w:p>
    <w:p w14:paraId="40054856" w14:textId="435C0779" w:rsidR="00FF0063" w:rsidRPr="00A737F3" w:rsidRDefault="00FF0063" w:rsidP="0044226B">
      <w:pPr>
        <w:numPr>
          <w:ilvl w:val="0"/>
          <w:numId w:val="27"/>
        </w:numPr>
        <w:spacing w:after="160" w:line="276" w:lineRule="auto"/>
        <w:ind w:left="1134" w:hanging="567"/>
        <w:contextualSpacing/>
        <w:jc w:val="both"/>
        <w:rPr>
          <w:rFonts w:ascii="Cambria" w:eastAsia="Calibri" w:hAnsi="Cambria" w:cs="Calibri"/>
          <w:lang w:eastAsia="en-US"/>
        </w:rPr>
      </w:pPr>
      <w:r w:rsidRPr="00A737F3">
        <w:rPr>
          <w:rFonts w:ascii="Cambria" w:eastAsia="Calibri" w:hAnsi="Cambria" w:cs="Calibri"/>
          <w:lang w:eastAsia="en-US"/>
        </w:rPr>
        <w:t>uzasadnionej zmiany zakresu projektu</w:t>
      </w:r>
      <w:r w:rsidR="00643858" w:rsidRPr="00A737F3">
        <w:rPr>
          <w:rFonts w:ascii="Cambria" w:eastAsia="Calibri" w:hAnsi="Cambria" w:cs="Calibri"/>
          <w:lang w:eastAsia="en-US"/>
        </w:rPr>
        <w:t xml:space="preserve">, </w:t>
      </w:r>
      <w:r w:rsidRPr="00A737F3">
        <w:rPr>
          <w:rFonts w:ascii="Cambria" w:eastAsia="Calibri" w:hAnsi="Cambria" w:cs="Calibri"/>
          <w:lang w:eastAsia="en-US"/>
        </w:rPr>
        <w:t>w szczególności uwzględnienia uwarunkowań wpływających na użyteczność, koszty użytkowania lub bezpieczeństwo przyszłego obiektu objętego projektem,</w:t>
      </w:r>
    </w:p>
    <w:p w14:paraId="25B4E648" w14:textId="0EDDE0D3" w:rsidR="00FF0063" w:rsidRPr="00A737F3" w:rsidRDefault="00FF0063" w:rsidP="0044226B">
      <w:pPr>
        <w:numPr>
          <w:ilvl w:val="0"/>
          <w:numId w:val="27"/>
        </w:numPr>
        <w:spacing w:after="160" w:line="276" w:lineRule="auto"/>
        <w:ind w:left="1134" w:hanging="567"/>
        <w:contextualSpacing/>
        <w:jc w:val="both"/>
        <w:rPr>
          <w:rFonts w:ascii="Cambria" w:eastAsia="Calibri" w:hAnsi="Cambria" w:cs="Calibri"/>
          <w:lang w:eastAsia="en-US"/>
        </w:rPr>
      </w:pPr>
      <w:r w:rsidRPr="00A737F3">
        <w:rPr>
          <w:rFonts w:ascii="Cambria" w:eastAsia="Calibri" w:hAnsi="Cambria" w:cs="Calibri"/>
          <w:lang w:eastAsia="en-US"/>
        </w:rPr>
        <w:t>wykazanych przez Wykonawcę opóźnień ze strony osób fizycznych / wspólnot</w:t>
      </w:r>
      <w:r w:rsidR="00643858" w:rsidRPr="00A737F3">
        <w:rPr>
          <w:rFonts w:ascii="Cambria" w:eastAsia="Calibri" w:hAnsi="Cambria" w:cs="Calibri"/>
          <w:lang w:eastAsia="en-US"/>
        </w:rPr>
        <w:t xml:space="preserve"> /</w:t>
      </w:r>
      <w:r w:rsidRPr="00A737F3">
        <w:rPr>
          <w:rFonts w:ascii="Cambria" w:eastAsia="Calibri" w:hAnsi="Cambria" w:cs="Calibri"/>
          <w:lang w:eastAsia="en-US"/>
        </w:rPr>
        <w:t xml:space="preserve"> organów administracji publicznej lub podmiotów uzgadniających projekt w wydawaniu niezbędnych dla wykonania projektu opinii, uzgodnień lub decyzji –</w:t>
      </w:r>
      <w:r w:rsidR="00643858" w:rsidRPr="00A737F3">
        <w:rPr>
          <w:rFonts w:ascii="Cambria" w:eastAsia="Calibri" w:hAnsi="Cambria" w:cs="Calibri"/>
          <w:lang w:eastAsia="en-US"/>
        </w:rPr>
        <w:t xml:space="preserve"> </w:t>
      </w:r>
      <w:r w:rsidRPr="00A737F3">
        <w:rPr>
          <w:rFonts w:ascii="Cambria" w:eastAsia="Calibri" w:hAnsi="Cambria" w:cs="Calibri"/>
          <w:lang w:eastAsia="en-US"/>
        </w:rPr>
        <w:t>o ile nie powstały one na wskutek niedbalstwa i braku staranności po stronie Wykonawcy. Opóźnienia organów nie zwalniają Wykonawcy z bieżącego monitowania odpowiednich terminów uzyskania opinii, uzgodnień i decyzji, składania środków zaskarżenia przewidzianych prawem a przeciwdziałających opieszałości organów, a nadto interweniowania w przypadku zagrożenia poszczególnych terminów,</w:t>
      </w:r>
    </w:p>
    <w:p w14:paraId="66C22041" w14:textId="343F38AA" w:rsidR="00FF0063" w:rsidRPr="00A737F3" w:rsidRDefault="00FF0063" w:rsidP="0044226B">
      <w:pPr>
        <w:numPr>
          <w:ilvl w:val="0"/>
          <w:numId w:val="27"/>
        </w:numPr>
        <w:spacing w:after="160" w:line="276" w:lineRule="auto"/>
        <w:ind w:left="1134" w:hanging="567"/>
        <w:contextualSpacing/>
        <w:jc w:val="both"/>
        <w:rPr>
          <w:rFonts w:ascii="Cambria" w:eastAsia="Calibri" w:hAnsi="Cambria" w:cs="Calibri"/>
          <w:lang w:eastAsia="en-US"/>
        </w:rPr>
      </w:pPr>
      <w:r w:rsidRPr="00A737F3">
        <w:rPr>
          <w:rFonts w:ascii="Cambria" w:eastAsia="Calibri" w:hAnsi="Cambria" w:cs="Calibri"/>
          <w:lang w:eastAsia="en-US"/>
        </w:rPr>
        <w:t>konieczności wprowadzenia znaczących zmian projektowych wymagających aktualizacji dokumentacji, o wartość poniesionych przez OPEC kosztów koniecznych do wprowadzenia tych zmian, w tym kosztów innego wykonawcy.</w:t>
      </w:r>
    </w:p>
    <w:p w14:paraId="405C3DBF" w14:textId="3F2E6CA6" w:rsidR="00FF0063" w:rsidRPr="00A737F3" w:rsidRDefault="00FF0063" w:rsidP="0044226B">
      <w:pPr>
        <w:numPr>
          <w:ilvl w:val="0"/>
          <w:numId w:val="27"/>
        </w:numPr>
        <w:spacing w:after="160" w:line="276" w:lineRule="auto"/>
        <w:ind w:left="1134" w:hanging="567"/>
        <w:contextualSpacing/>
        <w:jc w:val="both"/>
        <w:rPr>
          <w:rFonts w:ascii="Cambria" w:eastAsia="Calibri" w:hAnsi="Cambria" w:cs="Calibri"/>
          <w:lang w:eastAsia="en-US"/>
        </w:rPr>
      </w:pPr>
      <w:r w:rsidRPr="00A737F3">
        <w:rPr>
          <w:rFonts w:ascii="Cambria" w:eastAsia="Calibri" w:hAnsi="Cambria" w:cs="Calibri"/>
          <w:lang w:eastAsia="en-US"/>
        </w:rPr>
        <w:t>uzasadnionej zmiany zakresu projektu, w szczególności uwzględnienia uwarunkowań wpływających na użyteczność, koszty użytkowania lub bezpieczeństwo przyszłego obiektu objętego projektem.</w:t>
      </w:r>
    </w:p>
    <w:p w14:paraId="1F87B16F" w14:textId="77777777" w:rsidR="00CE1025" w:rsidRPr="00A737F3" w:rsidRDefault="00CE1025" w:rsidP="00E42CA6">
      <w:pPr>
        <w:numPr>
          <w:ilvl w:val="0"/>
          <w:numId w:val="14"/>
        </w:numPr>
        <w:spacing w:after="160" w:line="276" w:lineRule="auto"/>
        <w:ind w:left="709" w:hanging="425"/>
        <w:contextualSpacing/>
        <w:jc w:val="both"/>
        <w:rPr>
          <w:rFonts w:ascii="Cambria" w:eastAsia="Calibri" w:hAnsi="Cambria" w:cs="Calibri"/>
          <w:lang w:val="x-none" w:eastAsia="en-US"/>
        </w:rPr>
      </w:pPr>
      <w:r w:rsidRPr="00A737F3">
        <w:rPr>
          <w:rFonts w:ascii="Cambria" w:eastAsia="Calibri" w:hAnsi="Cambria" w:cs="Calibri"/>
          <w:lang w:val="x-none" w:eastAsia="en-US"/>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A737F3">
        <w:rPr>
          <w:rFonts w:ascii="Cambria" w:eastAsia="Calibri" w:hAnsi="Cambria" w:cs="Calibri"/>
          <w:lang w:eastAsia="en-US"/>
        </w:rPr>
        <w:t>.</w:t>
      </w:r>
    </w:p>
    <w:p w14:paraId="33AEB1C9" w14:textId="242FD5D1" w:rsidR="00CE1025" w:rsidRPr="00A737F3" w:rsidRDefault="00CE1025" w:rsidP="0044226B">
      <w:pPr>
        <w:pStyle w:val="Tekstpodstawowywcity"/>
        <w:widowControl w:val="0"/>
        <w:numPr>
          <w:ilvl w:val="0"/>
          <w:numId w:val="31"/>
        </w:numPr>
        <w:tabs>
          <w:tab w:val="clear" w:pos="720"/>
        </w:tabs>
        <w:adjustRightInd w:val="0"/>
        <w:ind w:hanging="720"/>
        <w:jc w:val="both"/>
        <w:textAlignment w:val="baseline"/>
        <w:rPr>
          <w:rFonts w:ascii="Cambria" w:hAnsi="Cambria" w:cs="Arial"/>
          <w:lang w:val="pl-PL"/>
        </w:rPr>
      </w:pPr>
      <w:r w:rsidRPr="00A737F3">
        <w:rPr>
          <w:rFonts w:ascii="Cambria" w:hAnsi="Cambria" w:cs="Arial"/>
          <w:lang w:val="pl-PL"/>
        </w:rPr>
        <w:t>Zmiany Umowy w zakresie terminu i</w:t>
      </w:r>
      <w:r w:rsidR="00DB66F0" w:rsidRPr="00A737F3">
        <w:rPr>
          <w:rFonts w:ascii="Cambria" w:hAnsi="Cambria" w:cs="Arial"/>
          <w:lang w:val="pl-PL"/>
        </w:rPr>
        <w:t>/lub</w:t>
      </w:r>
      <w:r w:rsidRPr="00A737F3">
        <w:rPr>
          <w:rFonts w:ascii="Cambria" w:hAnsi="Cambria" w:cs="Arial"/>
          <w:lang w:val="pl-PL"/>
        </w:rPr>
        <w:t xml:space="preserve"> wynagrodzenia Wykonawcy inne niż wymienione  w ust. 1 powyżej będą możliwe w przypadku, w którym z dokonanej przez  Zamawiającego  analizy wynikać będzie potrzeba, zasadność i konieczność dokonania danej  zmiany.</w:t>
      </w:r>
    </w:p>
    <w:p w14:paraId="4FE74A47" w14:textId="77777777" w:rsidR="00CE1025" w:rsidRPr="00A737F3" w:rsidRDefault="00CE1025" w:rsidP="0044226B">
      <w:pPr>
        <w:pStyle w:val="Tekstpodstawowywcity"/>
        <w:widowControl w:val="0"/>
        <w:numPr>
          <w:ilvl w:val="0"/>
          <w:numId w:val="31"/>
        </w:numPr>
        <w:tabs>
          <w:tab w:val="clear" w:pos="720"/>
        </w:tabs>
        <w:adjustRightInd w:val="0"/>
        <w:ind w:hanging="720"/>
        <w:jc w:val="both"/>
        <w:textAlignment w:val="baseline"/>
        <w:rPr>
          <w:rFonts w:ascii="Cambria" w:hAnsi="Cambria" w:cs="Arial"/>
          <w:lang w:val="pl-PL"/>
        </w:rPr>
      </w:pPr>
      <w:r w:rsidRPr="00A737F3">
        <w:rPr>
          <w:rFonts w:ascii="Cambria" w:hAnsi="Cambria" w:cs="Arial"/>
          <w:lang w:val="pl-PL"/>
        </w:rPr>
        <w:t>Dla uniknięcia wątpliwości przesunięcie terminów następuje o czas trwania przeszkody bądź inny uzasadniony czas, przy czym w każdym przypadku przesunięcie terminu wymaga uprzedniej pisemnej akceptacji Zamawiającego.</w:t>
      </w:r>
    </w:p>
    <w:p w14:paraId="771972F6" w14:textId="77777777" w:rsidR="00CE1025" w:rsidRPr="00A737F3" w:rsidRDefault="00CE1025" w:rsidP="0044226B">
      <w:pPr>
        <w:pStyle w:val="Tekstpodstawowywcity"/>
        <w:widowControl w:val="0"/>
        <w:numPr>
          <w:ilvl w:val="0"/>
          <w:numId w:val="31"/>
        </w:numPr>
        <w:tabs>
          <w:tab w:val="clear" w:pos="720"/>
        </w:tabs>
        <w:adjustRightInd w:val="0"/>
        <w:ind w:hanging="720"/>
        <w:jc w:val="both"/>
        <w:textAlignment w:val="baseline"/>
        <w:rPr>
          <w:rFonts w:ascii="Cambria" w:hAnsi="Cambria" w:cs="Arial"/>
          <w:lang w:val="pl-PL"/>
        </w:rPr>
      </w:pPr>
      <w:bookmarkStart w:id="19" w:name="_Hlk87249878"/>
      <w:r w:rsidRPr="00A737F3">
        <w:rPr>
          <w:rFonts w:ascii="Cambria" w:hAnsi="Cambria" w:cs="Arial"/>
          <w:lang w:val="pl-PL"/>
        </w:rPr>
        <w:lastRenderedPageBreak/>
        <w:t>Zmiany</w:t>
      </w:r>
      <w:r w:rsidR="00914E2D" w:rsidRPr="00A737F3">
        <w:rPr>
          <w:rFonts w:ascii="Cambria" w:hAnsi="Cambria" w:cs="Arial"/>
          <w:lang w:val="pl-PL"/>
        </w:rPr>
        <w:t>,</w:t>
      </w:r>
      <w:r w:rsidRPr="00A737F3">
        <w:rPr>
          <w:rFonts w:ascii="Cambria" w:hAnsi="Cambria" w:cs="Arial"/>
          <w:lang w:val="pl-PL"/>
        </w:rPr>
        <w:t xml:space="preserve"> o których mowa w ust. 1 i 2 powyżej</w:t>
      </w:r>
      <w:r w:rsidR="00914E2D" w:rsidRPr="00A737F3">
        <w:rPr>
          <w:rFonts w:ascii="Cambria" w:hAnsi="Cambria" w:cs="Arial"/>
          <w:lang w:val="pl-PL"/>
        </w:rPr>
        <w:t>,</w:t>
      </w:r>
      <w:r w:rsidRPr="00A737F3">
        <w:rPr>
          <w:rFonts w:ascii="Cambria" w:hAnsi="Cambria" w:cs="Arial"/>
          <w:lang w:val="pl-PL"/>
        </w:rPr>
        <w:t xml:space="preserve"> są wyłącznym uprawnieniem Zamawiającego, który każdorazowo dokona oceny potrzeby, rodzaju, zakresu i warunków ewentualnych zmian i leżą wyłącznie w jego gestii, zaś Wykonawcy nie przysługuje żadne uprawnienie, ani żadne roszczenie w tym przedmiocie.</w:t>
      </w:r>
    </w:p>
    <w:p w14:paraId="265C3A29" w14:textId="0BC4EA9B" w:rsidR="00CE1025" w:rsidRPr="00A737F3" w:rsidRDefault="00CE1025" w:rsidP="0044226B">
      <w:pPr>
        <w:pStyle w:val="Tekstpodstawowywcity"/>
        <w:widowControl w:val="0"/>
        <w:numPr>
          <w:ilvl w:val="0"/>
          <w:numId w:val="31"/>
        </w:numPr>
        <w:tabs>
          <w:tab w:val="clear" w:pos="720"/>
        </w:tabs>
        <w:adjustRightInd w:val="0"/>
        <w:ind w:hanging="720"/>
        <w:jc w:val="both"/>
        <w:textAlignment w:val="baseline"/>
        <w:rPr>
          <w:rFonts w:ascii="Cambria" w:hAnsi="Cambria" w:cs="Arial"/>
          <w:lang w:val="pl-PL"/>
        </w:rPr>
      </w:pPr>
      <w:r w:rsidRPr="00A737F3">
        <w:rPr>
          <w:rFonts w:ascii="Cambria" w:hAnsi="Cambria" w:cs="Arial"/>
          <w:lang w:val="pl-PL"/>
        </w:rPr>
        <w:t>Wszelkie zmiany postanowień niniejszej Umowy wymagają formy pisemnej pod rygorem nieważności.</w:t>
      </w:r>
    </w:p>
    <w:bookmarkEnd w:id="19"/>
    <w:p w14:paraId="39D17E14" w14:textId="742D28D4" w:rsidR="00E125B7" w:rsidRPr="00A737F3" w:rsidRDefault="00E125B7" w:rsidP="00B62C12">
      <w:pPr>
        <w:spacing w:line="276" w:lineRule="auto"/>
        <w:jc w:val="center"/>
        <w:rPr>
          <w:rFonts w:ascii="Cambria" w:hAnsi="Cambria" w:cs="Arial"/>
          <w:b/>
          <w:bCs/>
        </w:rPr>
      </w:pPr>
      <w:r w:rsidRPr="00A737F3">
        <w:rPr>
          <w:rFonts w:ascii="Cambria" w:hAnsi="Cambria" w:cs="Arial"/>
        </w:rPr>
        <w:t xml:space="preserve">§ </w:t>
      </w:r>
      <w:r w:rsidR="00343170" w:rsidRPr="00A737F3">
        <w:rPr>
          <w:rFonts w:ascii="Cambria" w:hAnsi="Cambria" w:cs="Arial"/>
          <w:b/>
          <w:bCs/>
        </w:rPr>
        <w:t>10</w:t>
      </w:r>
    </w:p>
    <w:p w14:paraId="5B3FE3D7" w14:textId="77777777" w:rsidR="002866B3" w:rsidRPr="00A737F3" w:rsidRDefault="002866B3" w:rsidP="008C3DE8">
      <w:pPr>
        <w:numPr>
          <w:ilvl w:val="0"/>
          <w:numId w:val="2"/>
        </w:numPr>
        <w:tabs>
          <w:tab w:val="clear" w:pos="720"/>
        </w:tabs>
        <w:spacing w:line="276" w:lineRule="auto"/>
        <w:ind w:left="567" w:hanging="567"/>
        <w:jc w:val="both"/>
        <w:rPr>
          <w:rFonts w:ascii="Cambria" w:hAnsi="Cambria"/>
        </w:rPr>
      </w:pPr>
      <w:r w:rsidRPr="00A737F3">
        <w:rPr>
          <w:rFonts w:ascii="Cambria" w:hAnsi="Cambria"/>
        </w:rPr>
        <w:t>Zamawiającemu przysługuje prawo odstąpienia od Umowy ze skutkiem ex nunc w razie:</w:t>
      </w:r>
    </w:p>
    <w:p w14:paraId="3D14A6EB" w14:textId="77777777" w:rsidR="002866B3" w:rsidRPr="00A737F3" w:rsidRDefault="002866B3" w:rsidP="00E42CA6">
      <w:pPr>
        <w:numPr>
          <w:ilvl w:val="1"/>
          <w:numId w:val="13"/>
        </w:numPr>
        <w:tabs>
          <w:tab w:val="num" w:pos="709"/>
        </w:tabs>
        <w:autoSpaceDE w:val="0"/>
        <w:autoSpaceDN w:val="0"/>
        <w:spacing w:line="276" w:lineRule="auto"/>
        <w:ind w:left="709" w:hanging="283"/>
        <w:jc w:val="both"/>
        <w:rPr>
          <w:rFonts w:ascii="Cambria" w:hAnsi="Cambria"/>
        </w:rPr>
      </w:pPr>
      <w:r w:rsidRPr="00A737F3">
        <w:rPr>
          <w:rFonts w:ascii="Cambria" w:hAnsi="Cambria"/>
        </w:rPr>
        <w:t>zaistnienia istotnej zmiany okoliczności powodującej, iż wykonanie Umowy nie leży w interesie Zamawiającego, czego nie można było przewidzieć w chwili zawarcia umowy;</w:t>
      </w:r>
    </w:p>
    <w:p w14:paraId="5C5449DB" w14:textId="77777777" w:rsidR="002866B3" w:rsidRPr="00A737F3" w:rsidRDefault="002866B3" w:rsidP="00E42CA6">
      <w:pPr>
        <w:numPr>
          <w:ilvl w:val="1"/>
          <w:numId w:val="13"/>
        </w:numPr>
        <w:tabs>
          <w:tab w:val="num" w:pos="709"/>
        </w:tabs>
        <w:autoSpaceDE w:val="0"/>
        <w:autoSpaceDN w:val="0"/>
        <w:spacing w:line="276" w:lineRule="auto"/>
        <w:ind w:left="709" w:hanging="283"/>
        <w:jc w:val="both"/>
        <w:rPr>
          <w:rFonts w:ascii="Cambria" w:hAnsi="Cambria"/>
        </w:rPr>
      </w:pPr>
      <w:r w:rsidRPr="00A737F3">
        <w:rPr>
          <w:rFonts w:ascii="Cambria" w:hAnsi="Cambria"/>
        </w:rPr>
        <w:t>złożenia wniosku o likwidację Wykonawcy;</w:t>
      </w:r>
    </w:p>
    <w:p w14:paraId="28A23126" w14:textId="77777777" w:rsidR="002866B3" w:rsidRPr="00A737F3" w:rsidRDefault="002866B3" w:rsidP="00E42CA6">
      <w:pPr>
        <w:numPr>
          <w:ilvl w:val="1"/>
          <w:numId w:val="13"/>
        </w:numPr>
        <w:tabs>
          <w:tab w:val="num" w:pos="709"/>
        </w:tabs>
        <w:autoSpaceDE w:val="0"/>
        <w:autoSpaceDN w:val="0"/>
        <w:spacing w:line="276" w:lineRule="auto"/>
        <w:ind w:left="709" w:hanging="283"/>
        <w:jc w:val="both"/>
        <w:rPr>
          <w:rFonts w:ascii="Cambria" w:hAnsi="Cambria"/>
        </w:rPr>
      </w:pPr>
      <w:r w:rsidRPr="00A737F3">
        <w:rPr>
          <w:rFonts w:ascii="Cambria" w:hAnsi="Cambria"/>
        </w:rPr>
        <w:t>niewypełniania przez Wykonawcę obowiązków wynikających z niniejszej Umowy, po uprzednim wezwaniu Wykonawcy do  realizacji Umowy zgodnie z jej wymogami;</w:t>
      </w:r>
    </w:p>
    <w:p w14:paraId="7144496E" w14:textId="703205B3" w:rsidR="002866B3" w:rsidRPr="00A737F3" w:rsidRDefault="002866B3" w:rsidP="00E42CA6">
      <w:pPr>
        <w:numPr>
          <w:ilvl w:val="1"/>
          <w:numId w:val="13"/>
        </w:numPr>
        <w:tabs>
          <w:tab w:val="num" w:pos="709"/>
        </w:tabs>
        <w:autoSpaceDE w:val="0"/>
        <w:autoSpaceDN w:val="0"/>
        <w:spacing w:line="276" w:lineRule="auto"/>
        <w:ind w:left="709" w:hanging="283"/>
        <w:jc w:val="both"/>
        <w:rPr>
          <w:rFonts w:ascii="Cambria" w:hAnsi="Cambria"/>
        </w:rPr>
      </w:pPr>
      <w:r w:rsidRPr="00A737F3">
        <w:rPr>
          <w:rFonts w:ascii="Cambria" w:hAnsi="Cambria" w:cs="Calibri"/>
        </w:rPr>
        <w:t xml:space="preserve">przekroczenia łącznej maksymalnej wysokości kar umownych naliczonych Wykonawcy, o których mowa w </w:t>
      </w:r>
      <w:r w:rsidR="00535FA4" w:rsidRPr="00A737F3">
        <w:rPr>
          <w:rFonts w:ascii="Cambria" w:hAnsi="Cambria" w:cs="Calibri"/>
        </w:rPr>
        <w:t xml:space="preserve">§ </w:t>
      </w:r>
      <w:r w:rsidR="00192B5A" w:rsidRPr="00A737F3">
        <w:rPr>
          <w:rFonts w:ascii="Cambria" w:hAnsi="Cambria" w:cs="Calibri"/>
        </w:rPr>
        <w:t>8</w:t>
      </w:r>
      <w:r w:rsidR="00890F2F" w:rsidRPr="00A737F3">
        <w:rPr>
          <w:rFonts w:ascii="Cambria" w:hAnsi="Cambria" w:cs="Calibri"/>
        </w:rPr>
        <w:t xml:space="preserve"> </w:t>
      </w:r>
      <w:r w:rsidRPr="00A737F3">
        <w:rPr>
          <w:rFonts w:ascii="Cambria" w:hAnsi="Cambria" w:cs="Calibri"/>
        </w:rPr>
        <w:t xml:space="preserve">ust. </w:t>
      </w:r>
      <w:r w:rsidR="00E118A2" w:rsidRPr="00A737F3">
        <w:rPr>
          <w:rFonts w:ascii="Cambria" w:hAnsi="Cambria" w:cs="Calibri"/>
        </w:rPr>
        <w:t xml:space="preserve">7 </w:t>
      </w:r>
      <w:r w:rsidR="00555A0E" w:rsidRPr="00A737F3">
        <w:rPr>
          <w:rFonts w:ascii="Cambria" w:hAnsi="Cambria" w:cs="Calibri"/>
        </w:rPr>
        <w:t>zdanie drugie</w:t>
      </w:r>
      <w:r w:rsidR="00555A0E" w:rsidRPr="00A737F3">
        <w:rPr>
          <w:rFonts w:ascii="Cambria" w:hAnsi="Cambria" w:cs="Calibri"/>
          <w:color w:val="FF0000"/>
        </w:rPr>
        <w:t xml:space="preserve"> </w:t>
      </w:r>
      <w:r w:rsidR="00535FA4" w:rsidRPr="00A737F3">
        <w:rPr>
          <w:rFonts w:ascii="Cambria" w:hAnsi="Cambria" w:cs="Calibri"/>
        </w:rPr>
        <w:t>niniejszej Umowy</w:t>
      </w:r>
      <w:r w:rsidRPr="00A737F3">
        <w:rPr>
          <w:rFonts w:ascii="Cambria" w:hAnsi="Cambria" w:cs="Calibri"/>
        </w:rPr>
        <w:t>.</w:t>
      </w:r>
    </w:p>
    <w:p w14:paraId="63C1FDDD" w14:textId="5C917119" w:rsidR="002866B3" w:rsidRPr="00A737F3" w:rsidRDefault="002866B3" w:rsidP="008C3DE8">
      <w:pPr>
        <w:numPr>
          <w:ilvl w:val="0"/>
          <w:numId w:val="2"/>
        </w:numPr>
        <w:tabs>
          <w:tab w:val="clear" w:pos="720"/>
        </w:tabs>
        <w:spacing w:line="276" w:lineRule="auto"/>
        <w:ind w:left="567" w:hanging="567"/>
        <w:jc w:val="both"/>
        <w:rPr>
          <w:rFonts w:ascii="Cambria" w:hAnsi="Cambria"/>
        </w:rPr>
      </w:pPr>
      <w:r w:rsidRPr="00A737F3">
        <w:rPr>
          <w:rFonts w:ascii="Cambria" w:hAnsi="Cambria"/>
        </w:rPr>
        <w:t>Odstąpienie od Umowy powinno nastąpić w formie pisemnej pod rygorem nieważności takiego oświadczenia i winno zawierać uzasadnienie. Odstąpienie od umowy może nastąpić w terminie</w:t>
      </w:r>
      <w:r w:rsidR="000C003C" w:rsidRPr="00A737F3">
        <w:rPr>
          <w:rFonts w:ascii="Cambria" w:hAnsi="Cambria"/>
        </w:rPr>
        <w:t xml:space="preserve"> do</w:t>
      </w:r>
      <w:r w:rsidRPr="00A737F3">
        <w:rPr>
          <w:rFonts w:ascii="Cambria" w:hAnsi="Cambria"/>
        </w:rPr>
        <w:t xml:space="preserve"> 30 dni od dowiedzenia się przez Zamawiającego o okolicznościach określonych w ust. </w:t>
      </w:r>
      <w:r w:rsidR="00890F2F" w:rsidRPr="00A737F3">
        <w:rPr>
          <w:rFonts w:ascii="Cambria" w:hAnsi="Cambria"/>
        </w:rPr>
        <w:t xml:space="preserve">1  </w:t>
      </w:r>
      <w:r w:rsidRPr="00A737F3">
        <w:rPr>
          <w:rFonts w:ascii="Cambria" w:hAnsi="Cambria"/>
        </w:rPr>
        <w:t xml:space="preserve">powyżej. </w:t>
      </w:r>
    </w:p>
    <w:p w14:paraId="2434FFB2" w14:textId="77777777" w:rsidR="002866B3" w:rsidRPr="00A737F3" w:rsidRDefault="002866B3" w:rsidP="008C3DE8">
      <w:pPr>
        <w:numPr>
          <w:ilvl w:val="0"/>
          <w:numId w:val="2"/>
        </w:numPr>
        <w:tabs>
          <w:tab w:val="clear" w:pos="720"/>
        </w:tabs>
        <w:spacing w:line="276" w:lineRule="auto"/>
        <w:ind w:left="567" w:hanging="567"/>
        <w:jc w:val="both"/>
        <w:rPr>
          <w:rFonts w:ascii="Cambria" w:hAnsi="Cambria"/>
        </w:rPr>
      </w:pPr>
      <w:r w:rsidRPr="00A737F3">
        <w:rPr>
          <w:rFonts w:ascii="Cambria" w:hAnsi="Cambria"/>
        </w:rPr>
        <w:t>W przypadku odstąpienia od Umowy Wykonawca może żądać wyłącznie wynagrodzenia należnego z tytułu wykonanej należycie części Umowy</w:t>
      </w:r>
      <w:r w:rsidR="00535FA4" w:rsidRPr="00A737F3">
        <w:rPr>
          <w:rFonts w:ascii="Cambria" w:hAnsi="Cambria"/>
        </w:rPr>
        <w:t>.</w:t>
      </w:r>
    </w:p>
    <w:p w14:paraId="25536E2F" w14:textId="35036163" w:rsidR="009A0F19" w:rsidRPr="00A737F3" w:rsidRDefault="002866B3" w:rsidP="008C3DE8">
      <w:pPr>
        <w:numPr>
          <w:ilvl w:val="0"/>
          <w:numId w:val="2"/>
        </w:numPr>
        <w:tabs>
          <w:tab w:val="clear" w:pos="720"/>
        </w:tabs>
        <w:spacing w:line="276" w:lineRule="auto"/>
        <w:ind w:left="567" w:hanging="567"/>
        <w:jc w:val="both"/>
        <w:rPr>
          <w:rFonts w:ascii="Cambria" w:hAnsi="Cambria"/>
        </w:rPr>
      </w:pPr>
      <w:r w:rsidRPr="00A737F3">
        <w:rPr>
          <w:rFonts w:ascii="Cambria" w:hAnsi="Cambria"/>
        </w:rPr>
        <w:t>W przypadku odstąpienia od Umowy w mocy pozostają zapisy umożliwiające jej rozliczenie, dochodzenie kar umownych i odszkodowania, oraz dotyczące gwarancji i rękoj</w:t>
      </w:r>
      <w:r w:rsidR="000866C6" w:rsidRPr="00A737F3">
        <w:rPr>
          <w:rFonts w:ascii="Cambria" w:hAnsi="Cambria" w:cs="Arial"/>
        </w:rPr>
        <w:t>mi</w:t>
      </w:r>
      <w:r w:rsidR="009A0F19" w:rsidRPr="00A737F3">
        <w:rPr>
          <w:rFonts w:ascii="Cambria" w:hAnsi="Cambria" w:cs="Arial"/>
        </w:rPr>
        <w:t>.</w:t>
      </w:r>
    </w:p>
    <w:p w14:paraId="06923EC8" w14:textId="77777777" w:rsidR="00A51BDF" w:rsidRPr="00A737F3" w:rsidRDefault="00A51BDF" w:rsidP="00A51BDF">
      <w:pPr>
        <w:ind w:right="8221"/>
        <w:jc w:val="center"/>
        <w:rPr>
          <w:rFonts w:ascii="Cambria" w:hAnsi="Cambria" w:cs="Arial"/>
          <w:b/>
          <w:bCs/>
        </w:rPr>
      </w:pPr>
    </w:p>
    <w:p w14:paraId="7E23582E" w14:textId="2F8E5793" w:rsidR="00A51BDF" w:rsidRPr="00A51BDF" w:rsidRDefault="00A51BDF" w:rsidP="00A51BDF">
      <w:pPr>
        <w:pStyle w:val="Akapitzlist"/>
        <w:spacing w:line="276" w:lineRule="auto"/>
        <w:ind w:left="360"/>
        <w:jc w:val="center"/>
        <w:rPr>
          <w:rFonts w:ascii="Cambria" w:hAnsi="Cambria" w:cs="Arial"/>
          <w:b/>
          <w:bCs/>
        </w:rPr>
      </w:pPr>
      <w:r w:rsidRPr="00A51BDF">
        <w:rPr>
          <w:rFonts w:ascii="Cambria" w:hAnsi="Cambria" w:cs="Arial"/>
        </w:rPr>
        <w:t xml:space="preserve">§ </w:t>
      </w:r>
      <w:r w:rsidRPr="00A51BDF">
        <w:rPr>
          <w:rFonts w:ascii="Cambria" w:hAnsi="Cambria" w:cs="Arial"/>
          <w:b/>
          <w:bCs/>
        </w:rPr>
        <w:t>1</w:t>
      </w:r>
      <w:r>
        <w:rPr>
          <w:rFonts w:ascii="Cambria" w:hAnsi="Cambria" w:cs="Arial"/>
          <w:b/>
          <w:bCs/>
        </w:rPr>
        <w:t>1</w:t>
      </w:r>
    </w:p>
    <w:p w14:paraId="4C8D0C29" w14:textId="77777777" w:rsidR="006109EB" w:rsidRPr="00A737F3" w:rsidRDefault="006109EB" w:rsidP="00E42CA6">
      <w:pPr>
        <w:numPr>
          <w:ilvl w:val="0"/>
          <w:numId w:val="16"/>
        </w:numPr>
        <w:jc w:val="both"/>
        <w:rPr>
          <w:rFonts w:ascii="Cambria" w:hAnsi="Cambria"/>
          <w:bCs/>
        </w:rPr>
      </w:pPr>
      <w:r w:rsidRPr="00A737F3">
        <w:rPr>
          <w:rFonts w:ascii="Cambria" w:hAnsi="Cambria"/>
          <w:bCs/>
        </w:rPr>
        <w:t>Wykonawca zobowiązuje się zapoznać swoich pracowników i/lub wszelkie osoby w jego imieniu lub na jego rzecz wykonujące określone zadania na terenie Zamawiającego z dołączonym do Umowy dokumentem tj. zał. Nr 1 do Decyzji Nr 26/2023 Zarządu OPEC Sp. z o.o. „Informacje oraz wymagania środowiskowe i BHP obowiązujące na terenie Okręgowego Przedsiębiorstwa Energetyki Cieplnej Sp. z o. o.”.</w:t>
      </w:r>
    </w:p>
    <w:p w14:paraId="5A184EAB" w14:textId="77777777" w:rsidR="006109EB" w:rsidRPr="00A737F3" w:rsidRDefault="006109EB" w:rsidP="00E42CA6">
      <w:pPr>
        <w:numPr>
          <w:ilvl w:val="0"/>
          <w:numId w:val="16"/>
        </w:numPr>
        <w:jc w:val="both"/>
        <w:rPr>
          <w:rFonts w:ascii="Cambria" w:hAnsi="Cambria"/>
          <w:bCs/>
        </w:rPr>
      </w:pPr>
      <w:r w:rsidRPr="00A737F3">
        <w:rPr>
          <w:rFonts w:ascii="Cambria" w:hAnsi="Cambria"/>
          <w:bCs/>
        </w:rPr>
        <w:t>Zgodnie z § 2.2 Rozporządzenia Ministra Gospodarki i Pracy z dnia 27 lipca 2004r w sprawie szkolenia w dziedzinie bezpieczeństwa i higieny pracy (Dz.U. Nr 180 poz. 1860 z późn. zm.), wraz z podpisaną Umową Wykonawca dostarczy dołączoną do Umowy „Informację pracodawcy o zagrożeniach dla bezpieczeństwa i zdrowia podczas pracy…” (załącznik Nr 1a do Decyzji Nr 26/2023 Zarządu OPEC Sp. z o.o.) z podpisami osób, które będą realizowały zadania na terenie Zamawiającego.</w:t>
      </w:r>
    </w:p>
    <w:p w14:paraId="1168C051" w14:textId="77777777" w:rsidR="00E125B7" w:rsidRPr="00A737F3" w:rsidRDefault="00E125B7" w:rsidP="005E0A37">
      <w:pPr>
        <w:ind w:firstLine="540"/>
        <w:jc w:val="center"/>
        <w:rPr>
          <w:rFonts w:ascii="Cambria" w:hAnsi="Cambria" w:cs="Arial"/>
          <w:b/>
          <w:bCs/>
        </w:rPr>
      </w:pPr>
    </w:p>
    <w:p w14:paraId="3BD929E9" w14:textId="77777777" w:rsidR="004C46CE" w:rsidRDefault="004C46CE">
      <w:pPr>
        <w:rPr>
          <w:rFonts w:ascii="Cambria" w:hAnsi="Cambria" w:cs="Arial"/>
        </w:rPr>
      </w:pPr>
      <w:r>
        <w:rPr>
          <w:rFonts w:ascii="Cambria" w:hAnsi="Cambria" w:cs="Arial"/>
        </w:rPr>
        <w:br w:type="page"/>
      </w:r>
    </w:p>
    <w:p w14:paraId="7AA69074" w14:textId="194D0C2F" w:rsidR="002121C8" w:rsidRPr="00A737F3" w:rsidRDefault="002121C8" w:rsidP="005E0A37">
      <w:pPr>
        <w:jc w:val="center"/>
        <w:rPr>
          <w:rFonts w:ascii="Cambria" w:hAnsi="Cambria" w:cs="Arial"/>
          <w:b/>
          <w:bCs/>
        </w:rPr>
      </w:pPr>
      <w:r w:rsidRPr="00A737F3">
        <w:rPr>
          <w:rFonts w:ascii="Cambria" w:hAnsi="Cambria" w:cs="Arial"/>
        </w:rPr>
        <w:lastRenderedPageBreak/>
        <w:t xml:space="preserve">§ </w:t>
      </w:r>
      <w:r w:rsidRPr="00A737F3">
        <w:rPr>
          <w:rFonts w:ascii="Cambria" w:hAnsi="Cambria" w:cs="Arial"/>
          <w:b/>
          <w:bCs/>
        </w:rPr>
        <w:t>1</w:t>
      </w:r>
      <w:r w:rsidR="00343170" w:rsidRPr="00A737F3">
        <w:rPr>
          <w:rFonts w:ascii="Cambria" w:hAnsi="Cambria" w:cs="Arial"/>
          <w:b/>
          <w:bCs/>
        </w:rPr>
        <w:t>2</w:t>
      </w:r>
    </w:p>
    <w:p w14:paraId="6300B8B6" w14:textId="77777777" w:rsidR="00C62CA7" w:rsidRPr="00A737F3" w:rsidRDefault="00C62CA7" w:rsidP="00E42CA6">
      <w:pPr>
        <w:widowControl w:val="0"/>
        <w:numPr>
          <w:ilvl w:val="0"/>
          <w:numId w:val="10"/>
        </w:numPr>
        <w:tabs>
          <w:tab w:val="clear" w:pos="989"/>
          <w:tab w:val="num" w:pos="284"/>
        </w:tabs>
        <w:adjustRightInd w:val="0"/>
        <w:ind w:left="284" w:hanging="284"/>
        <w:jc w:val="both"/>
        <w:textAlignment w:val="baseline"/>
        <w:rPr>
          <w:rFonts w:ascii="Cambria" w:hAnsi="Cambria" w:cs="Arial"/>
        </w:rPr>
      </w:pPr>
      <w:r w:rsidRPr="00A737F3">
        <w:rPr>
          <w:rFonts w:ascii="Cambria" w:hAnsi="Cambria" w:cs="Arial"/>
        </w:rPr>
        <w:t xml:space="preserve">Zgodnie z art. 208 § 1 Kodeksu Pracy: </w:t>
      </w:r>
    </w:p>
    <w:p w14:paraId="2DBB00A6" w14:textId="77777777" w:rsidR="00C62CA7" w:rsidRPr="00A737F3" w:rsidRDefault="00C62CA7" w:rsidP="00E42CA6">
      <w:pPr>
        <w:numPr>
          <w:ilvl w:val="0"/>
          <w:numId w:val="11"/>
        </w:numPr>
        <w:jc w:val="both"/>
        <w:rPr>
          <w:rFonts w:ascii="Cambria" w:hAnsi="Cambria"/>
        </w:rPr>
      </w:pPr>
      <w:r w:rsidRPr="00A737F3">
        <w:rPr>
          <w:rFonts w:ascii="Cambria" w:hAnsi="Cambria"/>
        </w:rPr>
        <w:t>Wykonawca wyraża zgodę na współpracę oraz ustali z wyznaczonym przez Zamawiającego Koordynatorem zasady współdziałania uwzględniające sposoby postępowania w przypadku wystąpienia zagrożeń dla zdrowia i życia pracowników,</w:t>
      </w:r>
    </w:p>
    <w:p w14:paraId="7A14B4AC" w14:textId="77777777" w:rsidR="00C62CA7" w:rsidRPr="00A737F3" w:rsidRDefault="00C62CA7" w:rsidP="00E42CA6">
      <w:pPr>
        <w:numPr>
          <w:ilvl w:val="0"/>
          <w:numId w:val="11"/>
        </w:numPr>
        <w:jc w:val="both"/>
        <w:rPr>
          <w:rFonts w:ascii="Cambria" w:hAnsi="Cambria"/>
        </w:rPr>
      </w:pPr>
      <w:r w:rsidRPr="00A737F3">
        <w:rPr>
          <w:rFonts w:ascii="Cambria" w:hAnsi="Cambria"/>
        </w:rPr>
        <w:t xml:space="preserve">Strony Umowy dopuszczają sprawowanie nadzoru nad bezpieczeństwem i higieną pracy przez wyznaczonego Koordynatora Zamawiającego. </w:t>
      </w:r>
    </w:p>
    <w:p w14:paraId="0764188F" w14:textId="77777777" w:rsidR="00C62CA7" w:rsidRPr="00A737F3" w:rsidRDefault="00C62CA7"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cs="Arial"/>
        </w:rPr>
        <w:t>Zamawiający ma prawo do kontroli spełnienia przez Wykonawcę wymagań określonych Umową oraz przestrzegania przepisów i zasad bhp i p.poż. Wykonawca zobowiązuje się do udostępnienia Koordynatorowi, dokumentów potwierdzających spełnienia wymagań w zakresie bhp i ppoż.</w:t>
      </w:r>
    </w:p>
    <w:p w14:paraId="260ED2FC" w14:textId="77777777" w:rsidR="00C62CA7" w:rsidRPr="00A737F3" w:rsidRDefault="00C62CA7"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cs="Arial"/>
        </w:rPr>
        <w:t>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następstwie jego sposobu działania, będzie minimalizował uciążliwości akustycznej prowadzonych prac poprzez zastosowanie urządzeń i maszyn spełniających polskie normy i rozporządzenia w zakresie emisji hałasu do środowiska, zorganizuje prace budowlane w ten sposób, aby ograniczyć przelewanie paliw i lepiszczy w miejscu budowy, co w razie awarii może spowodować zanieczyszczenie gruntu.</w:t>
      </w:r>
    </w:p>
    <w:p w14:paraId="21C0C765" w14:textId="77777777" w:rsidR="00C150CD" w:rsidRPr="00A737F3" w:rsidRDefault="00C150CD"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cs="Arial"/>
        </w:rPr>
        <w:t>Wykonawca umożliwi przeprowadzenie nadzoru środowiskowego podczas wykonywanych prac i będzie stosował jego ewentualne uwagi.</w:t>
      </w:r>
    </w:p>
    <w:p w14:paraId="7BAE29DB" w14:textId="7810E814" w:rsidR="00214746" w:rsidRPr="00A737F3" w:rsidRDefault="00214746" w:rsidP="00E42CA6">
      <w:pPr>
        <w:widowControl w:val="0"/>
        <w:numPr>
          <w:ilvl w:val="0"/>
          <w:numId w:val="10"/>
        </w:numPr>
        <w:tabs>
          <w:tab w:val="clear" w:pos="989"/>
        </w:tabs>
        <w:adjustRightInd w:val="0"/>
        <w:ind w:left="284" w:hanging="284"/>
        <w:jc w:val="both"/>
        <w:textAlignment w:val="baseline"/>
        <w:rPr>
          <w:rFonts w:ascii="Cambria" w:hAnsi="Cambria" w:cs="Arial"/>
        </w:rPr>
      </w:pPr>
      <w:bookmarkStart w:id="20" w:name="_Hlk106623804"/>
      <w:r w:rsidRPr="00A737F3">
        <w:rPr>
          <w:rFonts w:ascii="Cambria" w:hAnsi="Cambria" w:cs="Calibri"/>
        </w:rPr>
        <w:t xml:space="preserve">W przypadku wykonywania prac w sąsiedztwie drzew lub krzewów (min. 1 m od rzutu korony), Wykonawca będzie stosował się do </w:t>
      </w:r>
      <w:r w:rsidRPr="00A737F3">
        <w:rPr>
          <w:rFonts w:ascii="Cambria" w:hAnsi="Cambria" w:cs="Calibri"/>
          <w:i/>
          <w:iCs/>
        </w:rPr>
        <w:t>Instrukcji Ochrona Drzew i krzewów podczas prac budowlanych</w:t>
      </w:r>
      <w:r w:rsidRPr="00A737F3">
        <w:rPr>
          <w:rFonts w:ascii="Cambria" w:hAnsi="Cambria" w:cs="Calibri"/>
        </w:rPr>
        <w:t xml:space="preserve">, która znajduje się pod linkiem: </w:t>
      </w:r>
      <w:hyperlink r:id="rId12" w:history="1">
        <w:r w:rsidRPr="00A737F3">
          <w:rPr>
            <w:rStyle w:val="Hipercze"/>
            <w:rFonts w:ascii="Cambria" w:hAnsi="Cambria" w:cs="Calibri"/>
            <w:bCs/>
          </w:rPr>
          <w:t>https://opecgdy.com.pl/images/wytyczne/instrukcja-ochrony-drzew-i-krzeww-podczas-prac-budowlanych.pdf</w:t>
        </w:r>
      </w:hyperlink>
      <w:bookmarkEnd w:id="20"/>
      <w:r w:rsidRPr="00A737F3">
        <w:rPr>
          <w:rFonts w:ascii="Cambria" w:hAnsi="Cambria" w:cs="Calibri"/>
          <w:bCs/>
        </w:rPr>
        <w:t>.</w:t>
      </w:r>
    </w:p>
    <w:p w14:paraId="6388B14A" w14:textId="77777777" w:rsidR="00214746" w:rsidRPr="00A737F3" w:rsidRDefault="00214746"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cs="Calibri"/>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0E06521B" w14:textId="77777777" w:rsidR="00C62CA7" w:rsidRPr="00A737F3" w:rsidRDefault="00C62CA7"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cs="Arial"/>
        </w:rPr>
        <w:t xml:space="preserve">Zagospodarowanie </w:t>
      </w:r>
      <w:r w:rsidRPr="00A737F3">
        <w:rPr>
          <w:rFonts w:ascii="Cambria" w:hAnsi="Cambria"/>
        </w:rPr>
        <w:t>odpadów wytworzonych w trakcie realizacji  Przedmiotu Umowy jest obowiązkiem Wykonawcy. Odpady zostaną zagospodarowane zgodnie z obowiązującymi przepisami na koszt i ryzyko Wykonawcy.</w:t>
      </w:r>
    </w:p>
    <w:p w14:paraId="238890B4" w14:textId="77777777" w:rsidR="00E125B7" w:rsidRPr="00A737F3" w:rsidRDefault="00C62CA7"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cs="Arial"/>
        </w:rPr>
        <w:t xml:space="preserve">Wykonawca </w:t>
      </w:r>
      <w:r w:rsidRPr="00A737F3">
        <w:rPr>
          <w:rFonts w:ascii="Cambria" w:hAnsi="Cambria"/>
        </w:rPr>
        <w:t>staje się posiadaczem wszystkich odpadów powstałych podczas realizacji Przedmiotu Umowy i ponosi wszelką odpowiedzialność za ich transport i zagospodarowanie oraz utylizację, przy czym z chwilą powstania odpadów, na Wykonawcę przechodzi wszelka odpowiedzialność za nie oraz wszelkie ryzyka z nimi związane.</w:t>
      </w:r>
    </w:p>
    <w:p w14:paraId="49241A63" w14:textId="77777777" w:rsidR="00C72752" w:rsidRPr="00A737F3" w:rsidRDefault="00C72752" w:rsidP="00E42CA6">
      <w:pPr>
        <w:widowControl w:val="0"/>
        <w:numPr>
          <w:ilvl w:val="0"/>
          <w:numId w:val="10"/>
        </w:numPr>
        <w:tabs>
          <w:tab w:val="clear" w:pos="989"/>
        </w:tabs>
        <w:adjustRightInd w:val="0"/>
        <w:ind w:left="284" w:hanging="284"/>
        <w:jc w:val="both"/>
        <w:textAlignment w:val="baseline"/>
        <w:rPr>
          <w:rFonts w:ascii="Cambria" w:hAnsi="Cambria" w:cs="Arial"/>
        </w:rPr>
      </w:pPr>
      <w:r w:rsidRPr="00A737F3">
        <w:rPr>
          <w:rFonts w:ascii="Cambria" w:hAnsi="Cambria"/>
          <w:bCs/>
        </w:rPr>
        <w:t>Wykonawca oświadcza, że posiada na terenie działania Zamawiającego, odpowiednie umocowanie prawne (decyzje, umowy) potwierdzone wpisami w Rejestrze bazy danych o odpadach (dalej: BDO) na prowadzenie działalności w zakresie odbioru, transportu i zagospodarowania odpadów innych niż niebezpieczne wytwarzanych przez Zamawiającego w trakcie realizacji niniejszej Umowy.</w:t>
      </w:r>
    </w:p>
    <w:p w14:paraId="09152F5F" w14:textId="77777777" w:rsidR="00C72752" w:rsidRPr="00A737F3" w:rsidRDefault="00C72752" w:rsidP="000C702B">
      <w:pPr>
        <w:widowControl w:val="0"/>
        <w:adjustRightInd w:val="0"/>
        <w:ind w:left="284"/>
        <w:jc w:val="both"/>
        <w:textAlignment w:val="baseline"/>
        <w:rPr>
          <w:rFonts w:ascii="Cambria" w:hAnsi="Cambria" w:cs="Arial"/>
        </w:rPr>
      </w:pPr>
    </w:p>
    <w:p w14:paraId="7A7A4A2A" w14:textId="77777777" w:rsidR="004C46CE" w:rsidRDefault="004C46CE">
      <w:pPr>
        <w:rPr>
          <w:rFonts w:ascii="Cambria" w:hAnsi="Cambria" w:cs="Arial"/>
        </w:rPr>
      </w:pPr>
      <w:r>
        <w:rPr>
          <w:rFonts w:ascii="Cambria" w:hAnsi="Cambria" w:cs="Arial"/>
        </w:rPr>
        <w:br w:type="page"/>
      </w:r>
    </w:p>
    <w:p w14:paraId="0CC6F61A" w14:textId="1529AA63" w:rsidR="0097260F" w:rsidRPr="00A737F3" w:rsidRDefault="0097260F" w:rsidP="00B62C12">
      <w:pPr>
        <w:spacing w:line="276" w:lineRule="auto"/>
        <w:jc w:val="center"/>
        <w:rPr>
          <w:rFonts w:ascii="Cambria" w:hAnsi="Cambria" w:cs="Arial"/>
          <w:b/>
          <w:bCs/>
        </w:rPr>
      </w:pPr>
      <w:r w:rsidRPr="00A737F3">
        <w:rPr>
          <w:rFonts w:ascii="Cambria" w:hAnsi="Cambria" w:cs="Arial"/>
        </w:rPr>
        <w:lastRenderedPageBreak/>
        <w:t xml:space="preserve">§ </w:t>
      </w:r>
      <w:r w:rsidRPr="00A737F3">
        <w:rPr>
          <w:rFonts w:ascii="Cambria" w:hAnsi="Cambria" w:cs="Arial"/>
          <w:b/>
          <w:bCs/>
        </w:rPr>
        <w:t>1</w:t>
      </w:r>
      <w:r w:rsidR="00065203" w:rsidRPr="00A737F3">
        <w:rPr>
          <w:rFonts w:ascii="Cambria" w:hAnsi="Cambria" w:cs="Arial"/>
          <w:b/>
          <w:bCs/>
        </w:rPr>
        <w:t>3</w:t>
      </w:r>
    </w:p>
    <w:p w14:paraId="47DC0BD3" w14:textId="77777777" w:rsidR="0023682B" w:rsidRPr="00A737F3" w:rsidRDefault="0097260F" w:rsidP="00B62C12">
      <w:pPr>
        <w:spacing w:line="276" w:lineRule="auto"/>
        <w:jc w:val="both"/>
        <w:rPr>
          <w:rFonts w:ascii="Cambria" w:hAnsi="Cambria"/>
        </w:rPr>
      </w:pPr>
      <w:r w:rsidRPr="00A737F3">
        <w:rPr>
          <w:rFonts w:ascii="Cambria" w:hAnsi="Cambria"/>
        </w:rPr>
        <w:t>W sprawach nie uregulowanych Umową, będą miały zastosowanie odpowiednie przepisy Kodeksu cywilnego</w:t>
      </w:r>
      <w:r w:rsidR="007A31D7" w:rsidRPr="00A737F3">
        <w:rPr>
          <w:rFonts w:ascii="Cambria" w:hAnsi="Cambria"/>
        </w:rPr>
        <w:t xml:space="preserve"> oraz przepisy szczególne</w:t>
      </w:r>
      <w:r w:rsidRPr="00A737F3">
        <w:rPr>
          <w:rFonts w:ascii="Cambria" w:hAnsi="Cambria"/>
        </w:rPr>
        <w:t>.</w:t>
      </w:r>
    </w:p>
    <w:p w14:paraId="5FBE8953" w14:textId="77777777" w:rsidR="00A9104B" w:rsidRPr="00A737F3" w:rsidRDefault="00A9104B" w:rsidP="00B62C12">
      <w:pPr>
        <w:spacing w:line="276" w:lineRule="auto"/>
        <w:jc w:val="both"/>
        <w:rPr>
          <w:rFonts w:ascii="Cambria" w:hAnsi="Cambria"/>
        </w:rPr>
      </w:pPr>
    </w:p>
    <w:p w14:paraId="2BA70FAB" w14:textId="77777777" w:rsidR="0023682B" w:rsidRPr="00A737F3" w:rsidRDefault="0023682B" w:rsidP="00B62C12">
      <w:pPr>
        <w:spacing w:line="276" w:lineRule="auto"/>
        <w:jc w:val="center"/>
        <w:rPr>
          <w:rFonts w:ascii="Cambria" w:hAnsi="Cambria" w:cs="Arial"/>
          <w:b/>
          <w:bCs/>
        </w:rPr>
      </w:pPr>
      <w:r w:rsidRPr="00A737F3">
        <w:rPr>
          <w:rFonts w:ascii="Cambria" w:hAnsi="Cambria" w:cs="Arial"/>
        </w:rPr>
        <w:t xml:space="preserve">§ </w:t>
      </w:r>
      <w:r w:rsidRPr="00A737F3">
        <w:rPr>
          <w:rFonts w:ascii="Cambria" w:hAnsi="Cambria" w:cs="Arial"/>
          <w:b/>
          <w:bCs/>
        </w:rPr>
        <w:t>1</w:t>
      </w:r>
      <w:r w:rsidR="00065203" w:rsidRPr="00A737F3">
        <w:rPr>
          <w:rFonts w:ascii="Cambria" w:hAnsi="Cambria" w:cs="Arial"/>
          <w:b/>
          <w:bCs/>
        </w:rPr>
        <w:t>4</w:t>
      </w:r>
    </w:p>
    <w:p w14:paraId="4310D6C8" w14:textId="77777777" w:rsidR="0097260F" w:rsidRPr="00A737F3" w:rsidRDefault="0097260F" w:rsidP="00B62C12">
      <w:pPr>
        <w:spacing w:line="276" w:lineRule="auto"/>
        <w:jc w:val="both"/>
        <w:rPr>
          <w:rFonts w:ascii="Cambria" w:hAnsi="Cambria"/>
        </w:rPr>
      </w:pPr>
      <w:r w:rsidRPr="00A737F3">
        <w:rPr>
          <w:rFonts w:ascii="Cambria" w:hAnsi="Cambria"/>
        </w:rPr>
        <w:t xml:space="preserve">Wszelkie spory powstałe na tle wykonania postanowień niniejszej Umowy, będą rozstrzygane przez sąd powszechny właściwy dla siedziby </w:t>
      </w:r>
      <w:r w:rsidR="00FD75CE" w:rsidRPr="00A737F3">
        <w:rPr>
          <w:rFonts w:ascii="Cambria" w:hAnsi="Cambria"/>
        </w:rPr>
        <w:t>Zamawiającego</w:t>
      </w:r>
      <w:r w:rsidRPr="00A737F3">
        <w:rPr>
          <w:rFonts w:ascii="Cambria" w:hAnsi="Cambria"/>
        </w:rPr>
        <w:t xml:space="preserve">. </w:t>
      </w:r>
    </w:p>
    <w:p w14:paraId="780C9151" w14:textId="77777777" w:rsidR="0023682B" w:rsidRPr="00A737F3" w:rsidRDefault="0023682B" w:rsidP="00B62C12">
      <w:pPr>
        <w:spacing w:line="276" w:lineRule="auto"/>
        <w:jc w:val="center"/>
        <w:rPr>
          <w:rFonts w:ascii="Cambria" w:hAnsi="Cambria" w:cs="Arial"/>
        </w:rPr>
      </w:pPr>
    </w:p>
    <w:p w14:paraId="152FC864" w14:textId="0A1B00C6" w:rsidR="002265D1" w:rsidRPr="00A737F3" w:rsidRDefault="002265D1" w:rsidP="00B62C12">
      <w:pPr>
        <w:spacing w:line="276" w:lineRule="auto"/>
        <w:jc w:val="center"/>
        <w:rPr>
          <w:rFonts w:ascii="Cambria" w:hAnsi="Cambria" w:cs="Arial"/>
          <w:b/>
          <w:bCs/>
        </w:rPr>
      </w:pPr>
      <w:r w:rsidRPr="00A737F3">
        <w:rPr>
          <w:rFonts w:ascii="Cambria" w:hAnsi="Cambria" w:cs="Arial"/>
        </w:rPr>
        <w:t xml:space="preserve">§ </w:t>
      </w:r>
      <w:r w:rsidR="00CE1025" w:rsidRPr="00A737F3">
        <w:rPr>
          <w:rFonts w:ascii="Cambria" w:hAnsi="Cambria" w:cs="Arial"/>
          <w:b/>
          <w:bCs/>
        </w:rPr>
        <w:t>1</w:t>
      </w:r>
      <w:r w:rsidR="00065203" w:rsidRPr="00A737F3">
        <w:rPr>
          <w:rFonts w:ascii="Cambria" w:hAnsi="Cambria" w:cs="Arial"/>
          <w:b/>
          <w:bCs/>
        </w:rPr>
        <w:t>5</w:t>
      </w:r>
    </w:p>
    <w:p w14:paraId="65275075" w14:textId="77777777" w:rsidR="002265D1" w:rsidRPr="00A737F3" w:rsidRDefault="002265D1" w:rsidP="00B62C12">
      <w:pPr>
        <w:spacing w:before="120" w:line="276" w:lineRule="auto"/>
        <w:jc w:val="both"/>
        <w:rPr>
          <w:rFonts w:ascii="Cambria" w:hAnsi="Cambria" w:cs="Arial"/>
        </w:rPr>
      </w:pPr>
      <w:r w:rsidRPr="00A737F3">
        <w:rPr>
          <w:rFonts w:ascii="Cambria" w:hAnsi="Cambria" w:cs="Arial"/>
        </w:rPr>
        <w:t>Wykonawca nie może bez uprzedniej pisemnej zgody Zamawiającego, dokonać  przelewu wierzytelności wynikających z niniejszej Umowy na rzecz osoby trzeciej.</w:t>
      </w:r>
    </w:p>
    <w:p w14:paraId="785E2B83" w14:textId="389E6D07" w:rsidR="00D57613" w:rsidRPr="00A737F3" w:rsidRDefault="00D57613">
      <w:pPr>
        <w:rPr>
          <w:rFonts w:ascii="Cambria" w:hAnsi="Cambria" w:cs="Arial"/>
        </w:rPr>
      </w:pPr>
    </w:p>
    <w:p w14:paraId="1F490A55" w14:textId="29FA09FE" w:rsidR="002265D1" w:rsidRPr="00A737F3" w:rsidRDefault="002265D1" w:rsidP="00B62C12">
      <w:pPr>
        <w:spacing w:line="276" w:lineRule="auto"/>
        <w:jc w:val="center"/>
        <w:rPr>
          <w:rFonts w:ascii="Cambria" w:hAnsi="Cambria" w:cs="Arial"/>
          <w:b/>
          <w:bCs/>
        </w:rPr>
      </w:pPr>
      <w:r w:rsidRPr="00A737F3">
        <w:rPr>
          <w:rFonts w:ascii="Cambria" w:hAnsi="Cambria" w:cs="Arial"/>
        </w:rPr>
        <w:t xml:space="preserve">§ </w:t>
      </w:r>
      <w:r w:rsidR="00CE1025" w:rsidRPr="00A737F3">
        <w:rPr>
          <w:rFonts w:ascii="Cambria" w:hAnsi="Cambria" w:cs="Arial"/>
          <w:b/>
          <w:bCs/>
        </w:rPr>
        <w:t>1</w:t>
      </w:r>
      <w:r w:rsidR="00065203" w:rsidRPr="00A737F3">
        <w:rPr>
          <w:rFonts w:ascii="Cambria" w:hAnsi="Cambria" w:cs="Arial"/>
          <w:b/>
          <w:bCs/>
        </w:rPr>
        <w:t>6</w:t>
      </w:r>
    </w:p>
    <w:p w14:paraId="501E2EC0" w14:textId="77777777" w:rsidR="00914E2D" w:rsidRPr="00A737F3" w:rsidRDefault="006752D2" w:rsidP="00B62C12">
      <w:pPr>
        <w:spacing w:before="120" w:line="276" w:lineRule="auto"/>
        <w:jc w:val="both"/>
        <w:rPr>
          <w:rFonts w:ascii="Cambria" w:hAnsi="Cambria"/>
        </w:rPr>
      </w:pPr>
      <w:r w:rsidRPr="00A737F3">
        <w:rPr>
          <w:rFonts w:ascii="Cambria" w:hAnsi="Cambria"/>
        </w:rPr>
        <w:t xml:space="preserve">Niniejszą Umowę sporządzono w 2 jednobrzmiących egzemplarzach, po 1 egzemplarzu dla każdej ze Stron. </w:t>
      </w:r>
      <w:r w:rsidR="00CE1025" w:rsidRPr="00A737F3">
        <w:rPr>
          <w:rFonts w:ascii="Cambria" w:hAnsi="Cambria" w:cs="Calibri"/>
          <w:bCs/>
        </w:rPr>
        <w:t>Powyższe nie ma zastosowania w przypadku Umowy sporządzonej w formie elektronicznej.</w:t>
      </w:r>
    </w:p>
    <w:p w14:paraId="30F46DB8" w14:textId="77777777" w:rsidR="00A9104B" w:rsidRPr="00A737F3" w:rsidRDefault="00A9104B" w:rsidP="005E0A37">
      <w:pPr>
        <w:jc w:val="both"/>
        <w:rPr>
          <w:rFonts w:ascii="Cambria" w:hAnsi="Cambria"/>
        </w:rPr>
      </w:pPr>
    </w:p>
    <w:p w14:paraId="2C21E9E3" w14:textId="7D3BD6B0" w:rsidR="00E04859" w:rsidRPr="00A737F3" w:rsidRDefault="00E04859" w:rsidP="00E04859">
      <w:pPr>
        <w:tabs>
          <w:tab w:val="left" w:pos="-567"/>
        </w:tabs>
        <w:spacing w:after="120"/>
        <w:jc w:val="both"/>
        <w:rPr>
          <w:rFonts w:ascii="Cambria" w:hAnsi="Cambria" w:cs="Calibri"/>
          <w:i/>
          <w:u w:val="single"/>
        </w:rPr>
      </w:pPr>
      <w:r w:rsidRPr="00A737F3">
        <w:rPr>
          <w:rFonts w:ascii="Cambria" w:hAnsi="Cambria" w:cs="Calibri"/>
          <w:i/>
          <w:u w:val="single"/>
        </w:rPr>
        <w:t xml:space="preserve">Załączniki do niniejszej </w:t>
      </w:r>
      <w:r w:rsidR="003674DE" w:rsidRPr="00A737F3">
        <w:rPr>
          <w:rFonts w:ascii="Cambria" w:hAnsi="Cambria" w:cs="Calibri"/>
          <w:i/>
          <w:u w:val="single"/>
        </w:rPr>
        <w:t>Umowy</w:t>
      </w:r>
      <w:r w:rsidRPr="00A737F3">
        <w:rPr>
          <w:rFonts w:ascii="Cambria" w:hAnsi="Cambria" w:cs="Calibri"/>
          <w:i/>
          <w:u w:val="single"/>
        </w:rPr>
        <w:t>:</w:t>
      </w:r>
    </w:p>
    <w:p w14:paraId="2C166C3A" w14:textId="26F596EC" w:rsidR="00E04859" w:rsidRPr="00A737F3" w:rsidRDefault="00E04859" w:rsidP="009974F9">
      <w:pPr>
        <w:tabs>
          <w:tab w:val="left" w:pos="-567"/>
        </w:tabs>
        <w:spacing w:line="276" w:lineRule="auto"/>
        <w:jc w:val="both"/>
        <w:rPr>
          <w:rFonts w:ascii="Cambria" w:hAnsi="Cambria" w:cs="Calibri"/>
          <w:i/>
        </w:rPr>
      </w:pPr>
      <w:r w:rsidRPr="00A737F3">
        <w:rPr>
          <w:rFonts w:ascii="Cambria" w:hAnsi="Cambria" w:cs="Calibri"/>
          <w:i/>
        </w:rPr>
        <w:t xml:space="preserve">Nr </w:t>
      </w:r>
      <w:r w:rsidR="00D57613" w:rsidRPr="00A737F3">
        <w:rPr>
          <w:rFonts w:ascii="Cambria" w:hAnsi="Cambria" w:cs="Calibri"/>
          <w:i/>
        </w:rPr>
        <w:t>1</w:t>
      </w:r>
      <w:r w:rsidRPr="00A737F3">
        <w:rPr>
          <w:rFonts w:ascii="Cambria" w:hAnsi="Cambria" w:cs="Calibri"/>
          <w:i/>
        </w:rPr>
        <w:t xml:space="preserve"> – Informacja pracodawcy o zagrożeniach</w:t>
      </w:r>
    </w:p>
    <w:p w14:paraId="7342C0D6" w14:textId="72F1AAA0" w:rsidR="00E04859" w:rsidRPr="00A737F3" w:rsidRDefault="00E04859" w:rsidP="009974F9">
      <w:pPr>
        <w:pStyle w:val="Styl1"/>
        <w:numPr>
          <w:ilvl w:val="0"/>
          <w:numId w:val="0"/>
        </w:numPr>
        <w:tabs>
          <w:tab w:val="left" w:pos="708"/>
        </w:tabs>
        <w:spacing w:after="0"/>
        <w:ind w:left="360" w:hanging="360"/>
        <w:rPr>
          <w:rFonts w:ascii="Cambria" w:hAnsi="Cambria" w:cs="Calibri"/>
          <w:b w:val="0"/>
          <w:bCs/>
          <w:i/>
          <w:lang w:val="pl-PL"/>
        </w:rPr>
      </w:pPr>
      <w:r w:rsidRPr="00A737F3">
        <w:rPr>
          <w:rFonts w:ascii="Cambria" w:hAnsi="Cambria" w:cs="Calibri"/>
          <w:b w:val="0"/>
          <w:bCs/>
          <w:i/>
          <w:lang w:val="pl-PL"/>
        </w:rPr>
        <w:t xml:space="preserve">Nr </w:t>
      </w:r>
      <w:r w:rsidR="00D57613" w:rsidRPr="00A737F3">
        <w:rPr>
          <w:rFonts w:ascii="Cambria" w:hAnsi="Cambria" w:cs="Calibri"/>
          <w:b w:val="0"/>
          <w:bCs/>
          <w:i/>
          <w:lang w:val="pl-PL"/>
        </w:rPr>
        <w:t>2</w:t>
      </w:r>
      <w:r w:rsidR="003674DE" w:rsidRPr="00A737F3">
        <w:rPr>
          <w:rFonts w:ascii="Cambria" w:hAnsi="Cambria" w:cs="Calibri"/>
          <w:b w:val="0"/>
          <w:bCs/>
          <w:i/>
          <w:lang w:val="pl-PL"/>
        </w:rPr>
        <w:t xml:space="preserve"> </w:t>
      </w:r>
      <w:r w:rsidRPr="00A737F3">
        <w:rPr>
          <w:rFonts w:ascii="Cambria" w:hAnsi="Cambria" w:cs="Calibri"/>
          <w:b w:val="0"/>
          <w:bCs/>
          <w:i/>
          <w:lang w:val="pl-PL"/>
        </w:rPr>
        <w:t xml:space="preserve">– </w:t>
      </w:r>
      <w:r w:rsidRPr="00A737F3">
        <w:rPr>
          <w:rFonts w:ascii="Cambria" w:hAnsi="Cambria" w:cs="Calibri"/>
          <w:b w:val="0"/>
          <w:bCs/>
          <w:i/>
        </w:rPr>
        <w:t xml:space="preserve">Klauzula informacyjna </w:t>
      </w:r>
      <w:r w:rsidRPr="00A737F3">
        <w:rPr>
          <w:rFonts w:ascii="Cambria" w:hAnsi="Cambria" w:cs="Calibri"/>
          <w:b w:val="0"/>
          <w:bCs/>
          <w:i/>
          <w:lang w:val="pl-PL"/>
        </w:rPr>
        <w:t>RODO</w:t>
      </w:r>
    </w:p>
    <w:p w14:paraId="0583889B" w14:textId="73638597" w:rsidR="006109EB" w:rsidRPr="00A737F3" w:rsidRDefault="006109EB" w:rsidP="009974F9">
      <w:pPr>
        <w:pStyle w:val="Styl1"/>
        <w:numPr>
          <w:ilvl w:val="0"/>
          <w:numId w:val="0"/>
        </w:numPr>
        <w:tabs>
          <w:tab w:val="left" w:pos="708"/>
        </w:tabs>
        <w:spacing w:after="0"/>
        <w:ind w:left="360" w:hanging="360"/>
        <w:rPr>
          <w:rFonts w:ascii="Cambria" w:hAnsi="Cambria" w:cs="Calibri"/>
          <w:b w:val="0"/>
          <w:bCs/>
          <w:i/>
          <w:lang w:val="pl-PL"/>
        </w:rPr>
      </w:pPr>
      <w:r w:rsidRPr="00A737F3">
        <w:rPr>
          <w:rFonts w:ascii="Cambria" w:hAnsi="Cambria" w:cs="Calibri"/>
          <w:b w:val="0"/>
          <w:bCs/>
          <w:i/>
          <w:lang w:val="pl-PL"/>
        </w:rPr>
        <w:t xml:space="preserve">Nr </w:t>
      </w:r>
      <w:r w:rsidR="00D57613" w:rsidRPr="00A737F3">
        <w:rPr>
          <w:rFonts w:ascii="Cambria" w:hAnsi="Cambria" w:cs="Calibri"/>
          <w:b w:val="0"/>
          <w:bCs/>
          <w:i/>
          <w:lang w:val="pl-PL"/>
        </w:rPr>
        <w:t>3</w:t>
      </w:r>
      <w:r w:rsidRPr="00A737F3">
        <w:rPr>
          <w:rFonts w:ascii="Cambria" w:hAnsi="Cambria" w:cs="Calibri"/>
          <w:b w:val="0"/>
          <w:bCs/>
          <w:i/>
          <w:lang w:val="pl-PL"/>
        </w:rPr>
        <w:t xml:space="preserve"> - </w:t>
      </w:r>
      <w:r w:rsidR="000C702B" w:rsidRPr="00A737F3">
        <w:rPr>
          <w:rFonts w:ascii="Cambria" w:hAnsi="Cambria" w:cs="Calibri"/>
          <w:b w:val="0"/>
          <w:bCs/>
          <w:i/>
          <w:lang w:val="pl-PL"/>
        </w:rPr>
        <w:t>Oświadczenie właściciela nieruchomości</w:t>
      </w:r>
    </w:p>
    <w:p w14:paraId="41FD9DBA" w14:textId="475A947D" w:rsidR="00D57613" w:rsidRPr="00792F82" w:rsidRDefault="00D57613" w:rsidP="00D57613">
      <w:pPr>
        <w:spacing w:line="276" w:lineRule="auto"/>
        <w:jc w:val="both"/>
        <w:rPr>
          <w:rFonts w:ascii="Cambria" w:eastAsia="Calibri" w:hAnsi="Cambria" w:cs="Calibri"/>
          <w:bCs/>
          <w:i/>
          <w:lang w:eastAsia="en-US"/>
        </w:rPr>
      </w:pPr>
      <w:r w:rsidRPr="00A737F3">
        <w:rPr>
          <w:rFonts w:ascii="Cambria" w:hAnsi="Cambria"/>
          <w:i/>
        </w:rPr>
        <w:t xml:space="preserve">Nr 4 </w:t>
      </w:r>
      <w:r w:rsidRPr="00792F82">
        <w:rPr>
          <w:rFonts w:ascii="Cambria" w:eastAsia="Calibri" w:hAnsi="Cambria" w:cs="Calibri"/>
          <w:bCs/>
          <w:i/>
          <w:lang w:eastAsia="en-US"/>
        </w:rPr>
        <w:t xml:space="preserve">– </w:t>
      </w:r>
      <w:r w:rsidR="00792F82" w:rsidRPr="00792F82">
        <w:rPr>
          <w:rFonts w:ascii="Cambria" w:eastAsia="Calibri" w:hAnsi="Cambria" w:cs="Calibri"/>
          <w:bCs/>
          <w:i/>
          <w:lang w:eastAsia="en-US"/>
        </w:rPr>
        <w:t xml:space="preserve">Warunki Techniczne OPEC nr 60R/2023 z dnia 09.10.2023 r. </w:t>
      </w:r>
      <w:r w:rsidRPr="00792F82">
        <w:rPr>
          <w:rFonts w:ascii="Cambria" w:eastAsia="Calibri" w:hAnsi="Cambria" w:cs="Calibri"/>
          <w:bCs/>
          <w:i/>
          <w:lang w:eastAsia="en-US"/>
        </w:rPr>
        <w:t>(Pakiet nr 1)</w:t>
      </w:r>
    </w:p>
    <w:p w14:paraId="3998BB24" w14:textId="5E74E38B" w:rsidR="00D57613" w:rsidRPr="00792F82" w:rsidRDefault="00D57613" w:rsidP="00D57613">
      <w:pPr>
        <w:spacing w:line="276" w:lineRule="auto"/>
        <w:jc w:val="both"/>
        <w:rPr>
          <w:rFonts w:ascii="Cambria" w:eastAsia="Calibri" w:hAnsi="Cambria" w:cs="Calibri"/>
          <w:bCs/>
          <w:i/>
          <w:lang w:eastAsia="en-US"/>
        </w:rPr>
      </w:pPr>
      <w:r w:rsidRPr="00792F82">
        <w:rPr>
          <w:rFonts w:ascii="Cambria" w:eastAsia="Calibri" w:hAnsi="Cambria" w:cs="Calibri"/>
          <w:bCs/>
          <w:i/>
          <w:lang w:eastAsia="en-US"/>
        </w:rPr>
        <w:t>Nr 5 – Warunki Techniczne</w:t>
      </w:r>
      <w:r w:rsidR="00792F82" w:rsidRPr="00792F82">
        <w:rPr>
          <w:rFonts w:ascii="Cambria" w:eastAsia="Calibri" w:hAnsi="Cambria" w:cs="Calibri"/>
          <w:bCs/>
          <w:i/>
          <w:lang w:eastAsia="en-US"/>
        </w:rPr>
        <w:t xml:space="preserve"> OPEC nr</w:t>
      </w:r>
      <w:r w:rsidRPr="00792F82">
        <w:rPr>
          <w:rFonts w:ascii="Cambria" w:eastAsia="Calibri" w:hAnsi="Cambria" w:cs="Calibri"/>
          <w:bCs/>
          <w:i/>
          <w:lang w:eastAsia="en-US"/>
        </w:rPr>
        <w:t xml:space="preserve"> </w:t>
      </w:r>
      <w:r w:rsidR="00792F82" w:rsidRPr="00792F82">
        <w:rPr>
          <w:rFonts w:ascii="Cambria" w:eastAsia="Calibri" w:hAnsi="Cambria" w:cs="Calibri"/>
          <w:bCs/>
          <w:i/>
          <w:lang w:eastAsia="en-US"/>
        </w:rPr>
        <w:t xml:space="preserve">13R/2024 z dnia 13.02.2024 r </w:t>
      </w:r>
      <w:r w:rsidRPr="00792F82">
        <w:rPr>
          <w:rFonts w:ascii="Cambria" w:eastAsia="Calibri" w:hAnsi="Cambria" w:cs="Calibri"/>
          <w:bCs/>
          <w:i/>
          <w:lang w:eastAsia="en-US"/>
        </w:rPr>
        <w:t>(Pakiet nr 2)</w:t>
      </w:r>
    </w:p>
    <w:p w14:paraId="0700BA74" w14:textId="77777777" w:rsidR="00D57613" w:rsidRPr="00A737F3" w:rsidRDefault="00D57613" w:rsidP="009974F9">
      <w:pPr>
        <w:pStyle w:val="Styl1"/>
        <w:numPr>
          <w:ilvl w:val="0"/>
          <w:numId w:val="0"/>
        </w:numPr>
        <w:tabs>
          <w:tab w:val="left" w:pos="708"/>
        </w:tabs>
        <w:spacing w:after="0"/>
        <w:ind w:left="360" w:hanging="360"/>
        <w:rPr>
          <w:rFonts w:ascii="Cambria" w:hAnsi="Cambria" w:cs="Calibri"/>
          <w:b w:val="0"/>
          <w:bCs/>
          <w:i/>
          <w:lang w:val="pl-PL"/>
        </w:rPr>
      </w:pPr>
    </w:p>
    <w:p w14:paraId="16E2B6ED" w14:textId="77777777" w:rsidR="00A9104B" w:rsidRPr="00A737F3" w:rsidRDefault="00A9104B" w:rsidP="005E0A37">
      <w:pPr>
        <w:jc w:val="both"/>
        <w:rPr>
          <w:rFonts w:ascii="Cambria" w:hAnsi="Cambria"/>
        </w:rPr>
      </w:pPr>
    </w:p>
    <w:p w14:paraId="12905B7F" w14:textId="77777777" w:rsidR="00C25E25" w:rsidRPr="00A737F3" w:rsidRDefault="00C25E25" w:rsidP="00C25E25">
      <w:pPr>
        <w:jc w:val="both"/>
        <w:rPr>
          <w:rFonts w:ascii="Cambria" w:hAnsi="Cambria"/>
          <w:b/>
        </w:rPr>
      </w:pPr>
      <w:r w:rsidRPr="00A737F3">
        <w:rPr>
          <w:rFonts w:ascii="Cambria" w:hAnsi="Cambria" w:cs="Arial"/>
        </w:rPr>
        <w:t xml:space="preserve">            </w:t>
      </w:r>
      <w:r w:rsidRPr="00A737F3">
        <w:rPr>
          <w:rFonts w:ascii="Cambria" w:hAnsi="Cambria"/>
          <w:b/>
        </w:rPr>
        <w:t>ZAMAWIAJĄCY:                                                                          WYKONAWCA:</w:t>
      </w:r>
    </w:p>
    <w:p w14:paraId="4712CFDB" w14:textId="77777777" w:rsidR="003674DE" w:rsidRPr="00A737F3" w:rsidRDefault="003674DE" w:rsidP="00C25E25">
      <w:pPr>
        <w:jc w:val="both"/>
        <w:rPr>
          <w:rFonts w:ascii="Cambria" w:hAnsi="Cambria"/>
          <w:b/>
        </w:rPr>
      </w:pPr>
    </w:p>
    <w:p w14:paraId="37BCF1A8" w14:textId="20BCD6BE" w:rsidR="00C02DA7" w:rsidRPr="00A737F3" w:rsidRDefault="003674DE" w:rsidP="00C25E25">
      <w:pPr>
        <w:jc w:val="both"/>
        <w:rPr>
          <w:rFonts w:ascii="Cambria" w:hAnsi="Cambria"/>
          <w:b/>
        </w:rPr>
      </w:pPr>
      <w:r w:rsidRPr="00A737F3">
        <w:rPr>
          <w:rFonts w:ascii="Cambria" w:hAnsi="Cambria"/>
          <w:b/>
        </w:rPr>
        <w:t>………………………………………….</w:t>
      </w:r>
      <w:r w:rsidRPr="00A737F3">
        <w:rPr>
          <w:rFonts w:ascii="Cambria" w:hAnsi="Cambria"/>
          <w:b/>
        </w:rPr>
        <w:tab/>
      </w:r>
      <w:r w:rsidRPr="00A737F3">
        <w:rPr>
          <w:rFonts w:ascii="Cambria" w:hAnsi="Cambria"/>
          <w:b/>
        </w:rPr>
        <w:tab/>
      </w:r>
      <w:r w:rsidRPr="00A737F3">
        <w:rPr>
          <w:rFonts w:ascii="Cambria" w:hAnsi="Cambria"/>
          <w:b/>
        </w:rPr>
        <w:tab/>
      </w:r>
      <w:r w:rsidRPr="00A737F3">
        <w:rPr>
          <w:rFonts w:ascii="Cambria" w:hAnsi="Cambria"/>
          <w:b/>
        </w:rPr>
        <w:tab/>
        <w:t>…………………………………………</w:t>
      </w:r>
    </w:p>
    <w:p w14:paraId="2ACCF764" w14:textId="77777777" w:rsidR="007D604C" w:rsidRPr="00A737F3" w:rsidRDefault="007D604C">
      <w:pPr>
        <w:rPr>
          <w:rFonts w:ascii="Cambria" w:eastAsia="Calibri" w:hAnsi="Cambria" w:cs="Calibri"/>
          <w:b/>
          <w:i/>
          <w:sz w:val="22"/>
          <w:szCs w:val="22"/>
          <w:lang w:eastAsia="en-US"/>
        </w:rPr>
      </w:pPr>
      <w:bookmarkStart w:id="21" w:name="_Hlk151707480"/>
      <w:r w:rsidRPr="00A737F3">
        <w:rPr>
          <w:rFonts w:ascii="Cambria" w:eastAsia="Calibri" w:hAnsi="Cambria" w:cs="Calibri"/>
          <w:b/>
          <w:i/>
          <w:sz w:val="22"/>
          <w:szCs w:val="22"/>
          <w:lang w:eastAsia="en-US"/>
        </w:rPr>
        <w:br w:type="page"/>
      </w:r>
    </w:p>
    <w:bookmarkEnd w:id="21"/>
    <w:p w14:paraId="6673169E" w14:textId="3D28A446" w:rsidR="00C02DA7" w:rsidRPr="00A737F3" w:rsidRDefault="00C02DA7" w:rsidP="00C02DA7">
      <w:pPr>
        <w:spacing w:after="160" w:line="259" w:lineRule="auto"/>
        <w:jc w:val="right"/>
        <w:rPr>
          <w:rFonts w:ascii="Cambria" w:eastAsia="Calibri" w:hAnsi="Cambria" w:cs="Calibri"/>
          <w:b/>
          <w:i/>
          <w:sz w:val="22"/>
          <w:szCs w:val="22"/>
          <w:lang w:eastAsia="en-US"/>
        </w:rPr>
      </w:pPr>
      <w:r w:rsidRPr="00A737F3">
        <w:rPr>
          <w:rFonts w:ascii="Cambria" w:eastAsia="Calibri" w:hAnsi="Cambria" w:cs="Calibri"/>
          <w:b/>
          <w:i/>
          <w:sz w:val="22"/>
          <w:szCs w:val="22"/>
          <w:lang w:eastAsia="en-US"/>
        </w:rPr>
        <w:lastRenderedPageBreak/>
        <w:t xml:space="preserve">Załącznik nr </w:t>
      </w:r>
      <w:r w:rsidR="00D57613" w:rsidRPr="00A737F3">
        <w:rPr>
          <w:rFonts w:ascii="Cambria" w:eastAsia="Calibri" w:hAnsi="Cambria" w:cs="Calibri"/>
          <w:b/>
          <w:i/>
          <w:sz w:val="22"/>
          <w:szCs w:val="22"/>
          <w:lang w:eastAsia="en-US"/>
        </w:rPr>
        <w:t>1</w:t>
      </w:r>
      <w:r w:rsidRPr="00A737F3">
        <w:rPr>
          <w:rFonts w:ascii="Cambria" w:eastAsia="Calibri" w:hAnsi="Cambria" w:cs="Calibri"/>
          <w:b/>
          <w:i/>
          <w:sz w:val="22"/>
          <w:szCs w:val="22"/>
          <w:lang w:eastAsia="en-US"/>
        </w:rPr>
        <w:t xml:space="preserve"> do Umowy nr NO/…/202</w:t>
      </w:r>
      <w:r w:rsidR="004F0CE6" w:rsidRPr="00A737F3">
        <w:rPr>
          <w:rFonts w:ascii="Cambria" w:eastAsia="Calibri" w:hAnsi="Cambria" w:cs="Calibri"/>
          <w:b/>
          <w:i/>
          <w:sz w:val="22"/>
          <w:szCs w:val="22"/>
          <w:lang w:eastAsia="en-US"/>
        </w:rPr>
        <w:t>4</w:t>
      </w:r>
    </w:p>
    <w:p w14:paraId="1860C599" w14:textId="77777777" w:rsidR="00C02DA7" w:rsidRPr="00A737F3" w:rsidRDefault="00C02DA7" w:rsidP="006109EB">
      <w:pPr>
        <w:jc w:val="right"/>
        <w:rPr>
          <w:rFonts w:ascii="Cambria" w:hAnsi="Cambria"/>
          <w:b/>
          <w:bCs/>
          <w:i/>
          <w:iCs/>
          <w:sz w:val="22"/>
          <w:szCs w:val="22"/>
        </w:rPr>
      </w:pPr>
    </w:p>
    <w:p w14:paraId="0AC7E6E8" w14:textId="21857831" w:rsidR="006109EB" w:rsidRPr="00A737F3" w:rsidRDefault="006109EB" w:rsidP="006109EB">
      <w:pPr>
        <w:jc w:val="right"/>
        <w:rPr>
          <w:rFonts w:ascii="Cambria" w:hAnsi="Cambria"/>
          <w:b/>
          <w:bCs/>
          <w:i/>
          <w:iCs/>
          <w:sz w:val="22"/>
          <w:szCs w:val="22"/>
        </w:rPr>
      </w:pPr>
      <w:r w:rsidRPr="00A737F3">
        <w:rPr>
          <w:rFonts w:ascii="Cambria" w:hAnsi="Cambria"/>
          <w:b/>
          <w:bCs/>
          <w:i/>
          <w:iCs/>
          <w:sz w:val="22"/>
          <w:szCs w:val="22"/>
        </w:rPr>
        <w:t>Załącznik Nr 1 do Decyzji Nr 26/2023 z dnia 24.05.2023 r.</w:t>
      </w:r>
    </w:p>
    <w:p w14:paraId="31F20A2E" w14:textId="77777777" w:rsidR="006109EB" w:rsidRPr="00A737F3" w:rsidRDefault="006109EB" w:rsidP="006109EB">
      <w:pPr>
        <w:spacing w:after="160" w:line="259" w:lineRule="auto"/>
        <w:jc w:val="center"/>
        <w:rPr>
          <w:rFonts w:ascii="Cambria" w:eastAsia="Calibri" w:hAnsi="Cambria"/>
          <w:b/>
          <w:bCs/>
          <w:sz w:val="28"/>
          <w:szCs w:val="28"/>
          <w:lang w:eastAsia="en-US"/>
        </w:rPr>
      </w:pPr>
    </w:p>
    <w:p w14:paraId="2D7D4D85" w14:textId="77777777" w:rsidR="006109EB" w:rsidRPr="00A737F3" w:rsidRDefault="006109EB" w:rsidP="006109EB">
      <w:pPr>
        <w:spacing w:after="160" w:line="259" w:lineRule="auto"/>
        <w:jc w:val="center"/>
        <w:rPr>
          <w:rFonts w:ascii="Cambria" w:eastAsia="Calibri" w:hAnsi="Cambria"/>
          <w:b/>
          <w:bCs/>
          <w:sz w:val="28"/>
          <w:szCs w:val="28"/>
          <w:lang w:eastAsia="en-US"/>
        </w:rPr>
      </w:pPr>
      <w:r w:rsidRPr="00A737F3">
        <w:rPr>
          <w:rFonts w:ascii="Cambria" w:eastAsia="Calibri" w:hAnsi="Cambria"/>
          <w:b/>
          <w:bCs/>
          <w:sz w:val="28"/>
          <w:szCs w:val="28"/>
          <w:lang w:eastAsia="en-US"/>
        </w:rPr>
        <w:t>Informacje oraz wymagania środowiskowe i BHP obowiązujące na terenie Okręgowego Przedsiębiorstwa Energetyki Cieplnej Sp. z o. o.</w:t>
      </w:r>
    </w:p>
    <w:p w14:paraId="3B13B3BE" w14:textId="77777777" w:rsidR="006109EB" w:rsidRPr="00A737F3" w:rsidRDefault="006109EB" w:rsidP="00E42CA6">
      <w:pPr>
        <w:numPr>
          <w:ilvl w:val="0"/>
          <w:numId w:val="5"/>
        </w:numPr>
        <w:spacing w:after="160" w:line="259" w:lineRule="auto"/>
        <w:contextualSpacing/>
        <w:jc w:val="both"/>
        <w:rPr>
          <w:rFonts w:ascii="Cambria" w:eastAsia="Calibri" w:hAnsi="Cambria"/>
          <w:b/>
          <w:i/>
          <w:szCs w:val="22"/>
          <w:lang w:eastAsia="en-US"/>
        </w:rPr>
      </w:pPr>
      <w:r w:rsidRPr="00A737F3">
        <w:rPr>
          <w:rFonts w:ascii="Cambria" w:eastAsia="Calibri" w:hAnsi="Cambria"/>
          <w:b/>
          <w:i/>
          <w:szCs w:val="22"/>
          <w:lang w:eastAsia="en-US"/>
        </w:rPr>
        <w:t>Definicje:</w:t>
      </w:r>
    </w:p>
    <w:p w14:paraId="7DE36459"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i/>
          <w:sz w:val="22"/>
          <w:szCs w:val="22"/>
          <w:u w:val="single"/>
          <w:lang w:eastAsia="en-US"/>
        </w:rPr>
        <w:t>Przedsiębiorca</w:t>
      </w:r>
      <w:r w:rsidRPr="00A737F3">
        <w:rPr>
          <w:rFonts w:ascii="Cambria" w:eastAsia="Calibri" w:hAnsi="Cambria"/>
          <w:sz w:val="22"/>
          <w:szCs w:val="22"/>
          <w:lang w:eastAsia="en-US"/>
        </w:rPr>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178DB2DB"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i/>
          <w:sz w:val="22"/>
          <w:szCs w:val="22"/>
          <w:u w:val="single"/>
          <w:lang w:eastAsia="en-US"/>
        </w:rPr>
        <w:t>Strony</w:t>
      </w:r>
      <w:r w:rsidRPr="00A737F3">
        <w:rPr>
          <w:rFonts w:ascii="Cambria" w:eastAsia="Calibri" w:hAnsi="Cambria"/>
          <w:sz w:val="22"/>
          <w:szCs w:val="22"/>
          <w:lang w:eastAsia="en-US"/>
        </w:rPr>
        <w:t xml:space="preserve"> - pod tym terminem rozumie się strony umowy tj. przedsiębiorcę i OPEC Sp. z o.o. w  Gdyni</w:t>
      </w:r>
    </w:p>
    <w:p w14:paraId="32132D3D"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i/>
          <w:sz w:val="22"/>
          <w:szCs w:val="22"/>
          <w:u w:val="single"/>
          <w:lang w:eastAsia="en-US"/>
        </w:rPr>
        <w:t>Teren OPEC Gdynia sp. z o.o. -</w:t>
      </w:r>
      <w:r w:rsidRPr="00A737F3">
        <w:rPr>
          <w:rFonts w:ascii="Cambria" w:eastAsia="Calibri" w:hAnsi="Cambria"/>
          <w:sz w:val="22"/>
          <w:szCs w:val="22"/>
          <w:lang w:eastAsia="en-US"/>
        </w:rPr>
        <w:t xml:space="preserve"> pod tym terminem rozumie się teren, do którego OPEC Sp. z o.o. w  Gdyni posiada tytuł prawny lub teren znajdujący się w obszarze odpowiedzialności OPEC Sp. z o.o. w  Gdyni.</w:t>
      </w:r>
    </w:p>
    <w:p w14:paraId="24BB410C"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i/>
          <w:sz w:val="22"/>
          <w:szCs w:val="22"/>
          <w:u w:val="single"/>
          <w:lang w:eastAsia="en-US"/>
        </w:rPr>
        <w:t>Pracownik przedsiębiorcy</w:t>
      </w:r>
      <w:r w:rsidRPr="00A737F3">
        <w:rPr>
          <w:rFonts w:ascii="Cambria" w:eastAsia="Calibri" w:hAnsi="Cambria"/>
          <w:sz w:val="22"/>
          <w:szCs w:val="22"/>
          <w:lang w:eastAsia="en-US"/>
        </w:rPr>
        <w:t xml:space="preserve"> rozumie się przez to pracowników przedsiębiorcy, jak również osobę świadczącą usługi na podstawie umowy cywilnoprawnej dla przedsiębiorcy na rzecz realizacji umowy z OPEC Sp. z o.o.</w:t>
      </w:r>
    </w:p>
    <w:p w14:paraId="3EBB3291"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i/>
          <w:sz w:val="22"/>
          <w:szCs w:val="22"/>
          <w:u w:val="single"/>
          <w:lang w:eastAsia="en-US"/>
        </w:rPr>
        <w:t>Przedstawiciel OPEC Sp. z o.o</w:t>
      </w:r>
      <w:r w:rsidRPr="00A737F3">
        <w:rPr>
          <w:rFonts w:ascii="Cambria" w:eastAsia="Calibri" w:hAnsi="Cambria"/>
          <w:sz w:val="22"/>
          <w:szCs w:val="22"/>
          <w:lang w:eastAsia="en-US"/>
        </w:rPr>
        <w:t xml:space="preserve">. – pod tym terminem rozumienie się służby BHP, pracowników działu ochrony środowiska OPEC Sp. z o.o. w  Gdyni, inspektorów nadzoru oraz pracowników wyznaczonych na przedstawicieli OPEC Sp. z o.o. w  Gdyni zgodnie z zawartymi umowami. </w:t>
      </w:r>
    </w:p>
    <w:p w14:paraId="2E8FA9E9" w14:textId="77777777" w:rsidR="006109EB" w:rsidRPr="00A737F3" w:rsidRDefault="006109EB" w:rsidP="00E42CA6">
      <w:pPr>
        <w:numPr>
          <w:ilvl w:val="0"/>
          <w:numId w:val="5"/>
        </w:numPr>
        <w:spacing w:after="160" w:line="259" w:lineRule="auto"/>
        <w:contextualSpacing/>
        <w:jc w:val="both"/>
        <w:rPr>
          <w:rFonts w:ascii="Cambria" w:eastAsia="Calibri" w:hAnsi="Cambria"/>
          <w:b/>
          <w:i/>
          <w:szCs w:val="22"/>
          <w:lang w:eastAsia="en-US"/>
        </w:rPr>
      </w:pPr>
      <w:r w:rsidRPr="00A737F3">
        <w:rPr>
          <w:rFonts w:ascii="Cambria" w:eastAsia="Calibri" w:hAnsi="Cambria"/>
          <w:b/>
          <w:i/>
          <w:szCs w:val="22"/>
          <w:lang w:eastAsia="en-US"/>
        </w:rPr>
        <w:t>Informacje i wymagania ogólne:</w:t>
      </w:r>
    </w:p>
    <w:p w14:paraId="58762330"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A737F3">
        <w:rPr>
          <w:rFonts w:ascii="Cambria" w:eastAsia="Calibri" w:hAnsi="Cambria"/>
          <w:color w:val="0000FF"/>
          <w:sz w:val="22"/>
          <w:szCs w:val="22"/>
          <w:u w:val="single"/>
          <w:lang w:eastAsia="en-US"/>
        </w:rPr>
        <w:t>www.opecgdy.com.pl</w:t>
      </w:r>
      <w:r w:rsidRPr="00A737F3">
        <w:rPr>
          <w:rFonts w:ascii="Cambria" w:eastAsia="Calibri" w:hAnsi="Cambria"/>
          <w:sz w:val="22"/>
          <w:szCs w:val="22"/>
          <w:lang w:eastAsia="en-US"/>
        </w:rPr>
        <w:t>.</w:t>
      </w:r>
    </w:p>
    <w:p w14:paraId="4730D695" w14:textId="77777777" w:rsidR="006109EB" w:rsidRPr="00A737F3" w:rsidRDefault="006109EB" w:rsidP="006109EB">
      <w:pPr>
        <w:spacing w:after="160"/>
        <w:jc w:val="both"/>
        <w:rPr>
          <w:rFonts w:ascii="Cambria" w:eastAsia="Calibri" w:hAnsi="Cambria"/>
          <w:b/>
          <w:sz w:val="22"/>
          <w:szCs w:val="22"/>
          <w:lang w:eastAsia="en-US"/>
        </w:rPr>
      </w:pPr>
      <w:r w:rsidRPr="00A737F3">
        <w:rPr>
          <w:rFonts w:ascii="Cambria" w:eastAsia="Calibri" w:hAnsi="Cambria"/>
          <w:b/>
          <w:sz w:val="22"/>
          <w:szCs w:val="22"/>
          <w:lang w:eastAsia="en-US"/>
        </w:rPr>
        <w:t>Wszyscy Przedsiębiorcy i ich pracownicy działający na terenie znajdującym się w obszarze odpowiedzialności OPEC Sp. z o.o. w  Gdyni</w:t>
      </w:r>
      <w:r w:rsidRPr="00A737F3">
        <w:rPr>
          <w:rFonts w:ascii="Cambria" w:eastAsia="Calibri" w:hAnsi="Cambria"/>
          <w:sz w:val="22"/>
          <w:szCs w:val="22"/>
          <w:lang w:eastAsia="en-US"/>
        </w:rPr>
        <w:t xml:space="preserve"> </w:t>
      </w:r>
      <w:r w:rsidRPr="00A737F3">
        <w:rPr>
          <w:rFonts w:ascii="Cambria" w:eastAsia="Calibri" w:hAnsi="Cambria"/>
          <w:b/>
          <w:sz w:val="22"/>
          <w:szCs w:val="22"/>
          <w:lang w:eastAsia="en-US"/>
        </w:rPr>
        <w:t>są zobowiązani do:</w:t>
      </w:r>
    </w:p>
    <w:p w14:paraId="37A4EC6B"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przestrzegania powszechnie obowiązujących wymagań prawnych, warunków umów oraz zleceń i zamówień, wewnętrznych regulacji przekazanych do stosowania oraz szczegółowych uzgodnień obowiązujących przy realizacji zadań i prac,</w:t>
      </w:r>
    </w:p>
    <w:p w14:paraId="4D0E99FD"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prowadzenia działań w sposób zapewniający zapobieganie lub minimalizację negatywnego wpływu na środowisko,</w:t>
      </w:r>
    </w:p>
    <w:p w14:paraId="443665F0"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realizacji zadań w sposób bezpieczny dla siebie, współpracowników i wszystkich osób, które mogą znajdować się w sąsiedztwie i mogą być narażone na zagrożenia związane z wykonywanymi pracami,</w:t>
      </w:r>
    </w:p>
    <w:p w14:paraId="75F178A8"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racjonalnego korzystania z mediów energetycznych i wody,</w:t>
      </w:r>
    </w:p>
    <w:p w14:paraId="4BAEC861"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zapobiegania wszelkim rodzajom awarii i incydentom m.in. poprzez odpowiednie utrzymanie infrastruktury i odpowiedzialne postępowanie,</w:t>
      </w:r>
    </w:p>
    <w:p w14:paraId="0B4A1B1E"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nie naruszania dóbr osób trzecich,</w:t>
      </w:r>
    </w:p>
    <w:p w14:paraId="34FEF443" w14:textId="77777777" w:rsidR="006109EB" w:rsidRPr="00A737F3" w:rsidRDefault="006109EB" w:rsidP="00E42CA6">
      <w:pPr>
        <w:numPr>
          <w:ilvl w:val="0"/>
          <w:numId w:val="6"/>
        </w:numPr>
        <w:spacing w:after="160" w:line="259" w:lineRule="auto"/>
        <w:ind w:left="284"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bezzwłocznego informowania pracowników OPEC Sp. z o.o. w  Gdyni o zaobserwowanych zjawiskach, mogących doprowadzić do awarii, skażenia środowiska, wypadku bądź zagrożenia dla życia lub zdrowia osób przebywających w otoczeniu.</w:t>
      </w:r>
    </w:p>
    <w:p w14:paraId="33ED882E"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lastRenderedPageBreak/>
        <w:t>Prowadzona działalność i prace wykonywane na terenie OPEC Sp. z o.o. w  Gdyni mogą być realizowane wyłącznie po odpowiednim przeszkoleniu w zakresie bezpieczeństwa i higieny pracy, ochrony przeciwpożarowej, bezpieczeństwa procesowego i obowiązujących regulacji wewnętrznych związanych z tymi pracami.</w:t>
      </w:r>
    </w:p>
    <w:p w14:paraId="3A8E1E62"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Nie dopuszcza się możliwości przebywania na terenie wykonywania prac osób innych niż wymienione w załączniku nr 1a.</w:t>
      </w:r>
    </w:p>
    <w:p w14:paraId="79306EFD" w14:textId="77777777" w:rsidR="006109EB" w:rsidRPr="00A737F3" w:rsidRDefault="006109EB" w:rsidP="00E42CA6">
      <w:pPr>
        <w:numPr>
          <w:ilvl w:val="0"/>
          <w:numId w:val="5"/>
        </w:numPr>
        <w:spacing w:after="160" w:line="259" w:lineRule="auto"/>
        <w:contextualSpacing/>
        <w:jc w:val="both"/>
        <w:rPr>
          <w:rFonts w:ascii="Cambria" w:eastAsia="Calibri" w:hAnsi="Cambria"/>
          <w:b/>
          <w:bCs/>
          <w:i/>
          <w:szCs w:val="22"/>
          <w:lang w:eastAsia="en-US"/>
        </w:rPr>
      </w:pPr>
      <w:r w:rsidRPr="00A737F3">
        <w:rPr>
          <w:rFonts w:ascii="Cambria" w:eastAsia="Calibri" w:hAnsi="Cambria"/>
          <w:b/>
          <w:bCs/>
          <w:i/>
          <w:szCs w:val="22"/>
          <w:lang w:eastAsia="en-US"/>
        </w:rPr>
        <w:t>Informacje i wymagania BHP:</w:t>
      </w:r>
    </w:p>
    <w:p w14:paraId="521ED47F"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03CAFE42"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1.  Pracownicy Przedsiębiorców działających na terenie OPEC Sp. z o.o. w  Gdyni narażeni mogą być na zagrożenia wynikające z prowadzonych prac, jak również procesów realizowanych w ich sąsiedztwie w OPEC Sp. z o.o. w  Gdyni.</w:t>
      </w:r>
    </w:p>
    <w:p w14:paraId="1D88CF98"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Zagrożenia jakie mogą wstąpić w związku z realizacją prac na terenie OPEC Sp. z o.o. w  Gdyni to:</w:t>
      </w:r>
    </w:p>
    <w:p w14:paraId="2490B4BD"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substancjami niebezpiecznymi,</w:t>
      </w:r>
    </w:p>
    <w:p w14:paraId="5E728B2E"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mieszaninami łatwopalnymi,</w:t>
      </w:r>
    </w:p>
    <w:p w14:paraId="6B52395A"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mieszaninami wybuchowymi (gazy techniczne),</w:t>
      </w:r>
    </w:p>
    <w:p w14:paraId="4C6F2323"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materiałami żrącymi (w tym powodującymi poważne oparzenia),</w:t>
      </w:r>
    </w:p>
    <w:p w14:paraId="5EA3CFDA"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materiałami drażniącymi i szkodliwymi,</w:t>
      </w:r>
    </w:p>
    <w:p w14:paraId="4D69CBBD"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inhalacyjny z pyłem, zaprószenie oczu,</w:t>
      </w:r>
    </w:p>
    <w:p w14:paraId="6EBA00ED"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działanie elementów ruchomych narzędzi, maszyn i urządzeń,</w:t>
      </w:r>
    </w:p>
    <w:p w14:paraId="70C27A2F"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gorącymi mediami technologicznymi i energetycznymi,</w:t>
      </w:r>
    </w:p>
    <w:p w14:paraId="6FD6411A"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kontakt z rozgrzanymi elementami instalacji technologicznych i instalacji parowej,</w:t>
      </w:r>
    </w:p>
    <w:p w14:paraId="098C6F2B"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hałas,</w:t>
      </w:r>
    </w:p>
    <w:p w14:paraId="6B918DAD"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uderzenie spadającym przedmiotem,</w:t>
      </w:r>
    </w:p>
    <w:p w14:paraId="49F50382"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wpadnięcie do wykopu lub odkrytej studzienki,</w:t>
      </w:r>
    </w:p>
    <w:p w14:paraId="57946E2A"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osunięcia ziemi w wykopie,</w:t>
      </w:r>
    </w:p>
    <w:p w14:paraId="74531639"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zagrożenia komunikacyjne - najechanie, potrącenie, uderzenie (tabor kolejowy, autocysterny, wózki jezdniowe, samochody ciężarowe, sprzęt ciężki), śliskość nawierzchni (rozlewiska produktów naftowych),</w:t>
      </w:r>
    </w:p>
    <w:p w14:paraId="32888829"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porażenie prądem elektrycznym,</w:t>
      </w:r>
    </w:p>
    <w:p w14:paraId="3ADC65AF" w14:textId="77777777" w:rsidR="006109EB" w:rsidRPr="00A737F3" w:rsidRDefault="006109EB" w:rsidP="00E42CA6">
      <w:pPr>
        <w:numPr>
          <w:ilvl w:val="0"/>
          <w:numId w:val="7"/>
        </w:numPr>
        <w:spacing w:after="160" w:line="259" w:lineRule="auto"/>
        <w:ind w:left="426" w:hanging="284"/>
        <w:contextualSpacing/>
        <w:jc w:val="both"/>
        <w:rPr>
          <w:rFonts w:ascii="Cambria" w:eastAsia="Calibri" w:hAnsi="Cambria"/>
          <w:sz w:val="22"/>
          <w:szCs w:val="22"/>
          <w:lang w:eastAsia="en-US"/>
        </w:rPr>
      </w:pPr>
      <w:r w:rsidRPr="00A737F3">
        <w:rPr>
          <w:rFonts w:ascii="Cambria" w:eastAsia="Calibri" w:hAnsi="Cambria"/>
          <w:sz w:val="22"/>
          <w:szCs w:val="22"/>
          <w:lang w:eastAsia="en-US"/>
        </w:rPr>
        <w:t xml:space="preserve">ukąszenie przez owady występujące w miejscach pracy </w:t>
      </w:r>
    </w:p>
    <w:p w14:paraId="3435CDC8" w14:textId="77777777" w:rsidR="006109EB" w:rsidRPr="00A737F3" w:rsidRDefault="006109EB" w:rsidP="006109EB">
      <w:pPr>
        <w:rPr>
          <w:rFonts w:ascii="Cambria" w:eastAsia="Calibri" w:hAnsi="Cambria"/>
          <w:sz w:val="22"/>
          <w:szCs w:val="22"/>
          <w:lang w:eastAsia="en-US"/>
        </w:rPr>
      </w:pPr>
      <w:r w:rsidRPr="00A737F3">
        <w:rPr>
          <w:rFonts w:ascii="Cambria" w:eastAsia="Calibri" w:hAnsi="Cambria"/>
          <w:sz w:val="22"/>
          <w:szCs w:val="22"/>
          <w:lang w:eastAsia="en-US"/>
        </w:rPr>
        <w:t>2. Na terenie OPEC Sp. z o.o. w  Gdyni obowiązuje zakaz wwożenia materiałów rakotwórczych</w:t>
      </w:r>
    </w:p>
    <w:p w14:paraId="0F243804" w14:textId="77777777" w:rsidR="006109EB" w:rsidRPr="00A737F3" w:rsidRDefault="006109EB" w:rsidP="006109EB">
      <w:pPr>
        <w:rPr>
          <w:rFonts w:ascii="Cambria" w:eastAsia="Calibri" w:hAnsi="Cambria"/>
          <w:sz w:val="22"/>
          <w:szCs w:val="22"/>
          <w:lang w:eastAsia="en-US"/>
        </w:rPr>
      </w:pPr>
      <w:r w:rsidRPr="00A737F3">
        <w:rPr>
          <w:rFonts w:ascii="Cambria" w:eastAsia="Calibri" w:hAnsi="Cambria"/>
          <w:sz w:val="22"/>
          <w:szCs w:val="22"/>
          <w:lang w:eastAsia="en-US"/>
        </w:rPr>
        <w:t>i mutagennych bez uzgodnienia ze Służbą BHP.</w:t>
      </w:r>
    </w:p>
    <w:p w14:paraId="7B85BA6E" w14:textId="77777777" w:rsidR="006109EB" w:rsidRPr="00A737F3" w:rsidRDefault="006109EB" w:rsidP="006109EB">
      <w:pPr>
        <w:rPr>
          <w:rFonts w:ascii="Cambria" w:eastAsia="Calibri" w:hAnsi="Cambria"/>
          <w:sz w:val="22"/>
          <w:szCs w:val="22"/>
          <w:lang w:eastAsia="en-US"/>
        </w:rPr>
      </w:pPr>
    </w:p>
    <w:p w14:paraId="544E0B04"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51097870"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735E2E4F"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lastRenderedPageBreak/>
        <w:t>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narażenia na dane zagrożenie zarówno swoich pracowników, jak i wszystkich osób, które mogą być narażone na to zagrożenie.</w:t>
      </w:r>
    </w:p>
    <w:p w14:paraId="7F2393CB"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12E9BFC5" w14:textId="77777777" w:rsidR="006109EB" w:rsidRPr="00A737F3" w:rsidRDefault="006109EB" w:rsidP="006109EB">
      <w:pPr>
        <w:spacing w:after="160"/>
        <w:jc w:val="both"/>
        <w:rPr>
          <w:rFonts w:ascii="Cambria" w:eastAsia="Calibri" w:hAnsi="Cambria"/>
          <w:i/>
          <w:sz w:val="22"/>
          <w:szCs w:val="22"/>
          <w:lang w:eastAsia="en-US"/>
        </w:rPr>
      </w:pPr>
      <w:r w:rsidRPr="00A737F3">
        <w:rPr>
          <w:rFonts w:ascii="Cambria" w:eastAsia="Calibri" w:hAnsi="Cambria"/>
          <w:i/>
          <w:sz w:val="22"/>
          <w:szCs w:val="22"/>
          <w:lang w:eastAsia="en-US"/>
        </w:rPr>
        <w:t>Minimalny zakres IBWR</w:t>
      </w:r>
    </w:p>
    <w:p w14:paraId="2C6EA722"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Informacja na temat planowanych prac:</w:t>
      </w:r>
    </w:p>
    <w:p w14:paraId="2C0E9087"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imiona i nazwiska osób odpowiedzialnych za prace,</w:t>
      </w:r>
    </w:p>
    <w:p w14:paraId="45CB6854"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terminy i miejsce wykonywania prac,</w:t>
      </w:r>
    </w:p>
    <w:p w14:paraId="276E3DD4"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4B46A34A"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wpływ prac na otoczenie,</w:t>
      </w:r>
    </w:p>
    <w:p w14:paraId="6FF32D57"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wykaz zagrożeń podczas realizowanych prac,</w:t>
      </w:r>
    </w:p>
    <w:p w14:paraId="5F1F4C2E"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ocena ryzyka związanego z realizowanym zadaniem na rzecz OPEC Sp. z o.o. w  Gdyni,</w:t>
      </w:r>
    </w:p>
    <w:p w14:paraId="4EBA5800"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plan postępowania w sytuacjach awaryjnych w tym wykaz telefonów alarmowych oraz instrukcje na wypadek powstania pożaru i innego miejscowego zagrożenia na terenie OPEC Sp. z o.o. w  Gdyni,</w:t>
      </w:r>
    </w:p>
    <w:p w14:paraId="5DCEE94A"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wykaz wykorzystywanego sprzętu podczas realizacji prac, oraz uprawnień pracowników do obsługi</w:t>
      </w:r>
    </w:p>
    <w:p w14:paraId="65D8AE4C" w14:textId="77777777" w:rsidR="006109EB" w:rsidRPr="00A737F3" w:rsidRDefault="006109EB" w:rsidP="00E42CA6">
      <w:pPr>
        <w:numPr>
          <w:ilvl w:val="0"/>
          <w:numId w:val="8"/>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wykaz stosowanych substancji i mieszanin chemicznych załączniki: karty charakterystyk substancji niebezpiecznych stosowane podczas pracy.</w:t>
      </w:r>
    </w:p>
    <w:p w14:paraId="44A38176"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W szczególnych sytuacjach (awaria, konieczność szybkiej reakcji itp.) wydający zezwolenie na realizacje prac może zwolnić wykonawcę z opracowania IBWR.</w:t>
      </w:r>
    </w:p>
    <w:p w14:paraId="4FAA5C44"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7. Przedsiębiorca prowadzący prace na terenie OPEC Sp. z o.o. w  Gdyni zobowiązany jest do:</w:t>
      </w:r>
    </w:p>
    <w:p w14:paraId="55A272B8" w14:textId="77777777" w:rsidR="006109EB" w:rsidRPr="00A737F3" w:rsidRDefault="006109EB" w:rsidP="00E42CA6">
      <w:pPr>
        <w:numPr>
          <w:ilvl w:val="0"/>
          <w:numId w:val="9"/>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wyznaczenia spośród swoich pracowników osób do udzielania pierwszej pomocy. Osoby takie powinny posiadać certyfikat potwierdzający przeszkolenie z udzielania pierwszej pomocy,</w:t>
      </w:r>
    </w:p>
    <w:p w14:paraId="5417EAC3" w14:textId="77777777" w:rsidR="006109EB" w:rsidRPr="00A737F3" w:rsidRDefault="006109EB" w:rsidP="00E42CA6">
      <w:pPr>
        <w:numPr>
          <w:ilvl w:val="0"/>
          <w:numId w:val="9"/>
        </w:numPr>
        <w:spacing w:after="160" w:line="259" w:lineRule="auto"/>
        <w:contextualSpacing/>
        <w:jc w:val="both"/>
        <w:rPr>
          <w:rFonts w:ascii="Cambria" w:eastAsia="Calibri" w:hAnsi="Cambria"/>
          <w:sz w:val="22"/>
          <w:szCs w:val="22"/>
          <w:lang w:eastAsia="en-US"/>
        </w:rPr>
      </w:pPr>
      <w:r w:rsidRPr="00A737F3">
        <w:rPr>
          <w:rFonts w:ascii="Cambria" w:eastAsia="Calibri" w:hAnsi="Cambria"/>
          <w:sz w:val="22"/>
          <w:szCs w:val="22"/>
          <w:lang w:eastAsia="en-US"/>
        </w:rPr>
        <w:t>wyznaczenia osób do zwalczania pożarów i ewakuacji pracowników z miejsca wykonywania pracy oraz zabezpieczenia sprzętu do realizacji tych działań.</w:t>
      </w:r>
    </w:p>
    <w:p w14:paraId="34962696"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Wyżej wymienione osoby powinny być imiennie wskazane w Instrukcji Bezpiecznego Wykonywania Robót , a w przypadku braku IBWR zgłoszenie imienne dokonywane jest na prośbę pracownika OPEC Sp. z o.o. w  Gdyni.</w:t>
      </w:r>
    </w:p>
    <w:p w14:paraId="7F5329F8"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8. Przedsiębiorca jest zobowiązany do obligatoryjnego wyposażenia pracowników we właściwe do danej pracy środki ochrony indywidualnej, a także odzież roboczą oznakowaną w sposób widoczny nazwą firmy.</w:t>
      </w:r>
    </w:p>
    <w:p w14:paraId="347E1B5C"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9. Przedsiębiorca jest zobowiązany do udostępnienia oryginałów wszelkich świadectw badań, certyfikatów itp., potwierdzających przegląd lub przydatność wykorzystywanych narzędzi Służbie BHP lub osobom sprawującym nadzór nad pracami.</w:t>
      </w:r>
    </w:p>
    <w:p w14:paraId="64EC7375"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lastRenderedPageBreak/>
        <w:t>10. Przedsiębiorca i jego pracownicy zobowiązani są do przestrzegania zakazu palenia wyrobów tytoniowych i papierosów elektronicznych w pomieszczeniach zamkniętych oraz wnoszenia i spożywania alkoholu i substancji odurzających.</w:t>
      </w:r>
    </w:p>
    <w:p w14:paraId="5E1643F1" w14:textId="77777777" w:rsidR="006109EB" w:rsidRPr="00A737F3" w:rsidRDefault="006109EB" w:rsidP="00E42CA6">
      <w:pPr>
        <w:numPr>
          <w:ilvl w:val="0"/>
          <w:numId w:val="5"/>
        </w:numPr>
        <w:spacing w:after="160" w:line="259" w:lineRule="auto"/>
        <w:contextualSpacing/>
        <w:jc w:val="both"/>
        <w:rPr>
          <w:rFonts w:ascii="Cambria" w:hAnsi="Cambria" w:cs="Calibri"/>
          <w:b/>
          <w:bCs/>
          <w:i/>
        </w:rPr>
      </w:pPr>
      <w:r w:rsidRPr="00A737F3">
        <w:rPr>
          <w:rFonts w:ascii="Cambria" w:hAnsi="Cambria" w:cs="Calibri"/>
          <w:b/>
          <w:bCs/>
          <w:i/>
        </w:rPr>
        <w:t>Wytyczne i wymagania w zakresie środowiska dotyczące Okręgowego Przedsiębiorstwa Energetyki Cieplnej Sp. z o.o.:</w:t>
      </w:r>
    </w:p>
    <w:p w14:paraId="173958BC"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1. </w:t>
      </w:r>
      <w:r w:rsidRPr="00A737F3">
        <w:rPr>
          <w:rFonts w:ascii="Cambria" w:hAnsi="Cambria" w:cs="Calibri"/>
          <w:b/>
          <w:bCs/>
          <w:sz w:val="22"/>
          <w:szCs w:val="22"/>
        </w:rPr>
        <w:t>Informacje ogólne</w:t>
      </w:r>
      <w:r w:rsidRPr="00A737F3">
        <w:rPr>
          <w:rFonts w:ascii="Cambria" w:hAnsi="Cambria" w:cs="Calibri"/>
          <w:sz w:val="22"/>
          <w:szCs w:val="22"/>
        </w:rPr>
        <w:t xml:space="preserve"> </w:t>
      </w:r>
    </w:p>
    <w:p w14:paraId="0E0DD228"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1.1. Wykonawca zobowiązany jest do wykonywania prac związanych z realizacją umowy w sposób nienaruszający obowiązujących przepisów w zakresie ochrony środowiska oraz zapewniając minimalizację ich wpływu na środowisko.</w:t>
      </w:r>
    </w:p>
    <w:p w14:paraId="4344024D" w14:textId="77777777" w:rsidR="006109EB" w:rsidRPr="00A737F3" w:rsidRDefault="006109EB" w:rsidP="006109EB">
      <w:pPr>
        <w:jc w:val="both"/>
        <w:rPr>
          <w:rFonts w:ascii="Cambria" w:hAnsi="Cambria" w:cs="Calibri"/>
          <w:color w:val="000000"/>
          <w:sz w:val="22"/>
          <w:szCs w:val="22"/>
        </w:rPr>
      </w:pPr>
      <w:r w:rsidRPr="00A737F3">
        <w:rPr>
          <w:rFonts w:ascii="Cambria" w:hAnsi="Cambria" w:cs="Calibri"/>
          <w:color w:val="000000"/>
          <w:sz w:val="22"/>
          <w:szCs w:val="22"/>
        </w:rPr>
        <w:t xml:space="preserve">1.2 OPEC Sp z o.o. informuje, że w wybranych lokalizacjach znajdują się pasieki pszczoły miodnej.  Wykonawca, realizujący zadania na terenie </w:t>
      </w:r>
      <w:r w:rsidRPr="00A737F3">
        <w:rPr>
          <w:rFonts w:ascii="Cambria" w:eastAsia="Calibri" w:hAnsi="Cambria"/>
          <w:color w:val="000000"/>
          <w:sz w:val="22"/>
          <w:szCs w:val="22"/>
          <w:lang w:eastAsia="en-US"/>
        </w:rPr>
        <w:t xml:space="preserve">OPEC Sp. z o.o., powinien powiadomić o tym podległych sobie pracowników, mając na uwadze ewentualne uczulenia. </w:t>
      </w:r>
    </w:p>
    <w:p w14:paraId="23191F8A"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1.3 Wykonawca w każdym z obiektów OPEC może pić wodę z oznaczonych punktów poboru wody.</w:t>
      </w:r>
    </w:p>
    <w:p w14:paraId="15DBA343" w14:textId="77777777" w:rsidR="006109EB" w:rsidRPr="00A737F3" w:rsidRDefault="006109EB" w:rsidP="006109EB">
      <w:pPr>
        <w:jc w:val="both"/>
        <w:rPr>
          <w:rFonts w:ascii="Cambria" w:hAnsi="Cambria" w:cs="Calibri"/>
          <w:sz w:val="22"/>
          <w:szCs w:val="22"/>
        </w:rPr>
      </w:pPr>
    </w:p>
    <w:p w14:paraId="261308AC" w14:textId="77777777" w:rsidR="006109EB" w:rsidRPr="00A737F3" w:rsidRDefault="006109EB" w:rsidP="006109EB">
      <w:pPr>
        <w:jc w:val="both"/>
        <w:rPr>
          <w:rFonts w:ascii="Cambria" w:hAnsi="Cambria" w:cs="Calibri"/>
          <w:b/>
          <w:bCs/>
          <w:sz w:val="22"/>
          <w:szCs w:val="22"/>
        </w:rPr>
      </w:pPr>
      <w:r w:rsidRPr="00A737F3">
        <w:rPr>
          <w:rFonts w:ascii="Cambria" w:hAnsi="Cambria" w:cs="Calibri"/>
          <w:sz w:val="22"/>
          <w:szCs w:val="22"/>
        </w:rPr>
        <w:t xml:space="preserve">2. </w:t>
      </w:r>
      <w:r w:rsidRPr="00A737F3">
        <w:rPr>
          <w:rFonts w:ascii="Cambria" w:hAnsi="Cambria" w:cs="Calibri"/>
          <w:b/>
          <w:bCs/>
          <w:sz w:val="22"/>
          <w:szCs w:val="22"/>
        </w:rPr>
        <w:t xml:space="preserve">Gospodarka odpadami </w:t>
      </w:r>
    </w:p>
    <w:p w14:paraId="43408554"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2.1. Wykonawca jest Wytwórcą odpadów powstałych w związku z realizacją umowy w rozumieniu obowiązujących przepisów chyba, że umowa stanowi inaczej. </w:t>
      </w:r>
    </w:p>
    <w:p w14:paraId="1D47AF00"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2.2. Wykonawca ma obowiązek i ponosi pełną odpowiedzialność za prowadzenie gospodarki odpadami oraz ewidencję wytwarzanych odpadów zgodnie z obowiązującymi przepisami, a w szczególności:</w:t>
      </w:r>
    </w:p>
    <w:p w14:paraId="6211516A"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4D6D351C"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b. Odpady winny być usuwane z miejsca ich powstania na bieżąco. Możliwe jest jedynie tymczasowe gromadzenie odpadów w miejscu wyznaczonym przez Przedstawiciela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 xml:space="preserve">Miejsce to należy zlokalizować poza obrysem korony drzew i co najmniej 1m od krzewów. Należy je zabezpieczyć przed wpływem warunków atmosferycznych, potencjalnym zanieczyszczeniem gleb i oznakować podając rodzaj i kod odpadu. </w:t>
      </w:r>
    </w:p>
    <w:p w14:paraId="719B58B2"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c. Odpady winny być przekazywane uprawnionym odbiorcom posiadającym wymagane prawem zezwolenia.  </w:t>
      </w:r>
    </w:p>
    <w:p w14:paraId="6FA6A996" w14:textId="77777777" w:rsidR="006109EB" w:rsidRPr="00A737F3" w:rsidRDefault="006109EB" w:rsidP="006109EB">
      <w:pPr>
        <w:jc w:val="both"/>
        <w:rPr>
          <w:rFonts w:ascii="Cambria" w:eastAsia="Calibri" w:hAnsi="Cambria"/>
          <w:sz w:val="22"/>
          <w:szCs w:val="22"/>
          <w:lang w:eastAsia="en-US"/>
        </w:rPr>
      </w:pPr>
      <w:r w:rsidRPr="00A737F3">
        <w:rPr>
          <w:rFonts w:ascii="Cambria" w:hAnsi="Cambria" w:cs="Calibri"/>
          <w:sz w:val="22"/>
          <w:szCs w:val="22"/>
        </w:rPr>
        <w:t xml:space="preserve">2.3. Wykonawca jest zobowiązany do segregacji odpadów komunalnych na zasadach obowiązujących na terenie </w:t>
      </w:r>
      <w:r w:rsidRPr="00A737F3">
        <w:rPr>
          <w:rFonts w:ascii="Cambria" w:eastAsia="Calibri" w:hAnsi="Cambria"/>
          <w:sz w:val="22"/>
          <w:szCs w:val="22"/>
          <w:lang w:eastAsia="en-US"/>
        </w:rPr>
        <w:t>OPEC Sp. z o.o. w  Gdyni.</w:t>
      </w:r>
    </w:p>
    <w:p w14:paraId="67C4C252"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2.4. Wytwórcą i właścicielem odpadów złomu metali jest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 xml:space="preserve">– chyba że umowa stanowi inaczej. Złom winien być przekazywany na wyznaczone przez Zamawiającego miejsce. </w:t>
      </w:r>
    </w:p>
    <w:p w14:paraId="025FB41C"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2.5. W przypadku powierzenia przez Wykonawcę prac podwykonawcom, Wytwórca odpadów winien być jasno zdefiniowany w umowie zawartej pomiędzy Wykonawcą i podwykonawcą. </w:t>
      </w:r>
    </w:p>
    <w:p w14:paraId="2C8D545D" w14:textId="77777777" w:rsidR="006109EB" w:rsidRPr="00A737F3" w:rsidRDefault="006109EB" w:rsidP="006109EB">
      <w:pPr>
        <w:jc w:val="both"/>
        <w:rPr>
          <w:rFonts w:ascii="Cambria" w:hAnsi="Cambria" w:cs="Calibri"/>
          <w:sz w:val="22"/>
          <w:szCs w:val="22"/>
        </w:rPr>
      </w:pPr>
    </w:p>
    <w:p w14:paraId="44EA447C"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3. </w:t>
      </w:r>
      <w:r w:rsidRPr="00A737F3">
        <w:rPr>
          <w:rFonts w:ascii="Cambria" w:hAnsi="Cambria" w:cs="Calibri"/>
          <w:b/>
          <w:bCs/>
          <w:sz w:val="22"/>
          <w:szCs w:val="22"/>
        </w:rPr>
        <w:t>Ochrona gleb (prace ziemne</w:t>
      </w:r>
      <w:r w:rsidRPr="00A737F3">
        <w:rPr>
          <w:rFonts w:ascii="Cambria" w:hAnsi="Cambria" w:cs="Calibri"/>
          <w:sz w:val="22"/>
          <w:szCs w:val="22"/>
        </w:rPr>
        <w:t xml:space="preserve">) </w:t>
      </w:r>
    </w:p>
    <w:p w14:paraId="6A522B93"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6D5EA122"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3.2. Wykonawca, jako Wytwórca odpadów - ziemi zanieczyszczonej: </w:t>
      </w:r>
    </w:p>
    <w:p w14:paraId="6258836B" w14:textId="77777777" w:rsidR="006109EB" w:rsidRPr="00A737F3" w:rsidRDefault="006109EB" w:rsidP="006109EB">
      <w:pPr>
        <w:ind w:firstLine="708"/>
        <w:jc w:val="both"/>
        <w:rPr>
          <w:rFonts w:ascii="Cambria" w:hAnsi="Cambria" w:cs="Calibri"/>
          <w:sz w:val="22"/>
          <w:szCs w:val="22"/>
        </w:rPr>
      </w:pPr>
      <w:r w:rsidRPr="00A737F3">
        <w:rPr>
          <w:rFonts w:ascii="Cambria" w:hAnsi="Cambria" w:cs="Calibri"/>
          <w:sz w:val="22"/>
          <w:szCs w:val="22"/>
        </w:rPr>
        <w:t xml:space="preserve">a. odkłada odpad na terenie zabezpieczonym folią; </w:t>
      </w:r>
    </w:p>
    <w:p w14:paraId="78B699A0"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b. odpowiada za niego do czasu odbioru przez wskazanego przez Przedstawiciela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 xml:space="preserve">uprawnionego odbiorcę; </w:t>
      </w:r>
    </w:p>
    <w:p w14:paraId="103095B3" w14:textId="77777777" w:rsidR="006109EB" w:rsidRPr="00A737F3" w:rsidRDefault="006109EB" w:rsidP="006109EB">
      <w:pPr>
        <w:ind w:firstLine="708"/>
        <w:jc w:val="both"/>
        <w:rPr>
          <w:rFonts w:ascii="Cambria" w:hAnsi="Cambria" w:cs="Calibri"/>
          <w:sz w:val="22"/>
          <w:szCs w:val="22"/>
        </w:rPr>
      </w:pPr>
      <w:r w:rsidRPr="00A737F3">
        <w:rPr>
          <w:rFonts w:ascii="Cambria" w:hAnsi="Cambria" w:cs="Calibri"/>
          <w:sz w:val="22"/>
          <w:szCs w:val="22"/>
        </w:rPr>
        <w:t xml:space="preserve">c. prowadzi ewidencję dla tego odpadu, w tym wystawia Karty Przekazania Odpadu. </w:t>
      </w:r>
    </w:p>
    <w:p w14:paraId="32EBB032" w14:textId="77777777" w:rsidR="006109EB" w:rsidRPr="00A737F3" w:rsidRDefault="006109EB" w:rsidP="006109EB">
      <w:pPr>
        <w:jc w:val="both"/>
        <w:rPr>
          <w:rFonts w:ascii="Cambria" w:hAnsi="Cambria" w:cs="Calibri"/>
          <w:sz w:val="22"/>
          <w:szCs w:val="22"/>
        </w:rPr>
      </w:pPr>
    </w:p>
    <w:p w14:paraId="16D34289" w14:textId="77777777" w:rsidR="006109EB" w:rsidRPr="00A737F3" w:rsidRDefault="006109EB" w:rsidP="006109EB">
      <w:pPr>
        <w:jc w:val="both"/>
        <w:rPr>
          <w:rFonts w:ascii="Cambria" w:hAnsi="Cambria" w:cs="Calibri"/>
          <w:b/>
          <w:bCs/>
          <w:sz w:val="22"/>
          <w:szCs w:val="22"/>
        </w:rPr>
      </w:pPr>
      <w:r w:rsidRPr="00A737F3">
        <w:rPr>
          <w:rFonts w:ascii="Cambria" w:hAnsi="Cambria" w:cs="Calibri"/>
          <w:sz w:val="22"/>
          <w:szCs w:val="22"/>
        </w:rPr>
        <w:t xml:space="preserve">4. </w:t>
      </w:r>
      <w:r w:rsidRPr="00A737F3">
        <w:rPr>
          <w:rFonts w:ascii="Cambria" w:hAnsi="Cambria" w:cs="Calibri"/>
          <w:b/>
          <w:bCs/>
          <w:sz w:val="22"/>
          <w:szCs w:val="22"/>
        </w:rPr>
        <w:t xml:space="preserve">Ochrona wód, atmosfery, ochrona przed hałasem </w:t>
      </w:r>
    </w:p>
    <w:p w14:paraId="41AC497A"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4.1. Obowiązki Wykonawcy w zakresie ochrony wód, obejmują: </w:t>
      </w:r>
    </w:p>
    <w:p w14:paraId="098BA0A5"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lastRenderedPageBreak/>
        <w:t xml:space="preserve">a. gospodarcze wykorzystanie wody, w sposób uzgodniony z Przedstawiciela </w:t>
      </w:r>
      <w:r w:rsidRPr="00A737F3">
        <w:rPr>
          <w:rFonts w:ascii="Cambria" w:eastAsia="Calibri" w:hAnsi="Cambria"/>
          <w:sz w:val="22"/>
          <w:szCs w:val="22"/>
          <w:lang w:eastAsia="en-US"/>
        </w:rPr>
        <w:t>OPEC Sp. z o.o. w  Gdyni;</w:t>
      </w:r>
    </w:p>
    <w:p w14:paraId="4C9E8CD1"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b. racjonalne używanie wody pitnej do celów przemysłowych, wyłącznie w porozumieniu z Przedstawiciela </w:t>
      </w:r>
      <w:r w:rsidRPr="00A737F3">
        <w:rPr>
          <w:rFonts w:ascii="Cambria" w:eastAsia="Calibri" w:hAnsi="Cambria"/>
          <w:sz w:val="22"/>
          <w:szCs w:val="22"/>
          <w:lang w:eastAsia="en-US"/>
        </w:rPr>
        <w:t>OPEC Sp. z o.o. w  Gdyni</w:t>
      </w:r>
      <w:r w:rsidRPr="00A737F3">
        <w:rPr>
          <w:rFonts w:ascii="Cambria" w:hAnsi="Cambria" w:cs="Calibri"/>
          <w:sz w:val="22"/>
          <w:szCs w:val="22"/>
        </w:rPr>
        <w:t>;</w:t>
      </w:r>
    </w:p>
    <w:p w14:paraId="798D1493"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c. zakaz wprowadzania do kanalizacji na terenie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 xml:space="preserve">wszelkich zanieczyszczeń, w szczególności płynnych i stałych substancji chemicznych lub odpadów przemysłowych powstałych w związku z realizacją robót bez uprzedniej konsultacji z Przedstawiciela </w:t>
      </w:r>
      <w:r w:rsidRPr="00A737F3">
        <w:rPr>
          <w:rFonts w:ascii="Cambria" w:eastAsia="Calibri" w:hAnsi="Cambria"/>
          <w:sz w:val="22"/>
          <w:szCs w:val="22"/>
          <w:lang w:eastAsia="en-US"/>
        </w:rPr>
        <w:t>OPEC Sp. z o.o. w  Gdyni.</w:t>
      </w:r>
    </w:p>
    <w:p w14:paraId="345B45C3"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4.2. Obowiązki Wykonawcy w zakresie ochrony atmosfery obejmują stosowanie środków redukujących pylenie wynikające z wykonywanych prac (np. poprzez stosowanie szczelnych osłon, plandek, zraszanie), korzystanie na terenie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wyłącznie ze sprawnych technicznie nadzorowanych pojazdów, maszyn i urządzeń.</w:t>
      </w:r>
    </w:p>
    <w:p w14:paraId="2C901525"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4.3. W przypadku zamiaru wykorzystania sprzętu powodującego nadmierny hałas lub emitującego szkodliwe promieniowanie Wykonawca musi uzgodnić to z Przedstawiciela </w:t>
      </w:r>
      <w:r w:rsidRPr="00A737F3">
        <w:rPr>
          <w:rFonts w:ascii="Cambria" w:eastAsia="Calibri" w:hAnsi="Cambria"/>
          <w:sz w:val="22"/>
          <w:szCs w:val="22"/>
          <w:lang w:eastAsia="en-US"/>
        </w:rPr>
        <w:t>OPEC Sp. z o.o. w  Gdyni.</w:t>
      </w:r>
    </w:p>
    <w:p w14:paraId="2E87F4F9" w14:textId="77777777" w:rsidR="006109EB" w:rsidRPr="00A737F3" w:rsidRDefault="006109EB" w:rsidP="006109EB">
      <w:pPr>
        <w:jc w:val="both"/>
        <w:rPr>
          <w:rFonts w:ascii="Cambria" w:hAnsi="Cambria" w:cs="Calibri"/>
          <w:sz w:val="22"/>
          <w:szCs w:val="22"/>
        </w:rPr>
      </w:pPr>
    </w:p>
    <w:p w14:paraId="30CDC7B4"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5. </w:t>
      </w:r>
      <w:r w:rsidRPr="00A737F3">
        <w:rPr>
          <w:rFonts w:ascii="Cambria" w:hAnsi="Cambria" w:cs="Calibri"/>
          <w:b/>
          <w:bCs/>
          <w:sz w:val="22"/>
          <w:szCs w:val="22"/>
        </w:rPr>
        <w:t>Substancje / mieszaniny chemiczne</w:t>
      </w:r>
      <w:r w:rsidRPr="00A737F3">
        <w:rPr>
          <w:rFonts w:ascii="Cambria" w:hAnsi="Cambria" w:cs="Calibri"/>
          <w:sz w:val="22"/>
          <w:szCs w:val="22"/>
        </w:rPr>
        <w:t xml:space="preserve"> </w:t>
      </w:r>
    </w:p>
    <w:p w14:paraId="617316A9"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5.1. W przypadku stosowania przez Wykonawcę w trakcie prowadzonych prac substancji lub mieszanin sklasyfikowanych, jako stwarzające zagrożenie dla zdrowia lub środowiska naturalnego, jest on zobowiązany dostarczyć Przedstawicielowi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na życzenie listę tych substancji/ mieszanin wraz z aktualnymi kartami charakterystyk substancji niebezpiecznych.</w:t>
      </w:r>
    </w:p>
    <w:p w14:paraId="17393C2C"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5.2. Wykonawca w trakcie wykonywania prac z wykorzystaniem ww. substancji/ mieszanin zawartych w stosowanych materiałach np. olejach, paliwach, smarach, farbach itd., zobowiązany jest do: </w:t>
      </w:r>
    </w:p>
    <w:p w14:paraId="09C6113F"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a. ochrony wszystkich komponentów środowiska (gleb, wód i powietrza) przed zanieczyszczeniem; </w:t>
      </w:r>
    </w:p>
    <w:p w14:paraId="0E904647"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b. posiadania aktualnych kart charakterystyk dla takich substancji/ mieszanin i zapoznania z nimi swoich pracowników; </w:t>
      </w:r>
    </w:p>
    <w:p w14:paraId="4FE4C199"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c. przechowywania ww. materiałów zgodnie z przepisami w miejscach uzgodnionych z Przedstawicielem </w:t>
      </w:r>
      <w:r w:rsidRPr="00A737F3">
        <w:rPr>
          <w:rFonts w:ascii="Cambria" w:eastAsia="Calibri" w:hAnsi="Cambria"/>
          <w:sz w:val="22"/>
          <w:szCs w:val="22"/>
          <w:lang w:eastAsia="en-US"/>
        </w:rPr>
        <w:t>OPEC Sp. z o.o. w  Gdyni.</w:t>
      </w:r>
    </w:p>
    <w:p w14:paraId="15E3E014"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62181C68" w14:textId="77777777" w:rsidR="006109EB" w:rsidRPr="00A737F3" w:rsidRDefault="006109EB" w:rsidP="006109EB">
      <w:pPr>
        <w:jc w:val="both"/>
        <w:rPr>
          <w:rFonts w:ascii="Cambria" w:hAnsi="Cambria" w:cs="Calibri"/>
          <w:sz w:val="22"/>
          <w:szCs w:val="22"/>
        </w:rPr>
      </w:pPr>
    </w:p>
    <w:p w14:paraId="5206A403" w14:textId="77777777" w:rsidR="006109EB" w:rsidRPr="00A737F3" w:rsidRDefault="006109EB" w:rsidP="006109EB">
      <w:pPr>
        <w:jc w:val="both"/>
        <w:rPr>
          <w:rFonts w:ascii="Cambria" w:hAnsi="Cambria" w:cs="Calibri"/>
          <w:b/>
          <w:bCs/>
          <w:sz w:val="22"/>
          <w:szCs w:val="22"/>
        </w:rPr>
      </w:pPr>
      <w:r w:rsidRPr="00A737F3">
        <w:rPr>
          <w:rFonts w:ascii="Cambria" w:hAnsi="Cambria" w:cs="Calibri"/>
          <w:sz w:val="22"/>
          <w:szCs w:val="22"/>
        </w:rPr>
        <w:t xml:space="preserve">6.. </w:t>
      </w:r>
      <w:r w:rsidRPr="00A737F3">
        <w:rPr>
          <w:rFonts w:ascii="Cambria" w:hAnsi="Cambria" w:cs="Calibri"/>
          <w:b/>
          <w:bCs/>
          <w:sz w:val="22"/>
          <w:szCs w:val="22"/>
        </w:rPr>
        <w:t xml:space="preserve">Ochrona drzew i krzewów </w:t>
      </w:r>
    </w:p>
    <w:p w14:paraId="63CEE5F2"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6.1</w:t>
      </w:r>
      <w:r w:rsidRPr="00A737F3">
        <w:rPr>
          <w:rFonts w:ascii="Cambria" w:hAnsi="Cambria" w:cs="Calibri"/>
          <w:b/>
          <w:bCs/>
          <w:sz w:val="22"/>
          <w:szCs w:val="22"/>
        </w:rPr>
        <w:t xml:space="preserve"> </w:t>
      </w:r>
      <w:r w:rsidRPr="00A737F3">
        <w:rPr>
          <w:rFonts w:ascii="Cambria" w:hAnsi="Cambria" w:cs="Calibri"/>
          <w:sz w:val="22"/>
          <w:szCs w:val="22"/>
        </w:rPr>
        <w:t xml:space="preserve">Wykonawca w trakcie wykonywania prac na terenie </w:t>
      </w:r>
      <w:r w:rsidRPr="00A737F3">
        <w:rPr>
          <w:rFonts w:ascii="Cambria" w:eastAsia="Calibri" w:hAnsi="Cambria"/>
          <w:sz w:val="22"/>
          <w:szCs w:val="22"/>
          <w:lang w:eastAsia="en-US"/>
        </w:rPr>
        <w:t xml:space="preserve">OPEC Sp. z o.o. w  Gdyni </w:t>
      </w:r>
      <w:r w:rsidRPr="00A737F3">
        <w:rPr>
          <w:rFonts w:ascii="Cambria" w:hAnsi="Cambria" w:cs="Calibri"/>
          <w:sz w:val="22"/>
          <w:szCs w:val="22"/>
        </w:rPr>
        <w:t>jest zobowiązany do stosowania się do:</w:t>
      </w:r>
    </w:p>
    <w:p w14:paraId="13587379" w14:textId="77777777" w:rsidR="006109EB" w:rsidRPr="00A737F3" w:rsidRDefault="006109EB" w:rsidP="006109EB">
      <w:pPr>
        <w:ind w:left="708"/>
        <w:jc w:val="both"/>
        <w:rPr>
          <w:rFonts w:ascii="Cambria" w:eastAsia="Calibri" w:hAnsi="Cambria"/>
          <w:color w:val="0000FF"/>
          <w:sz w:val="22"/>
          <w:szCs w:val="22"/>
          <w:u w:val="single"/>
          <w:lang w:eastAsia="en-US"/>
        </w:rPr>
      </w:pPr>
      <w:r w:rsidRPr="00A737F3">
        <w:rPr>
          <w:rFonts w:ascii="Cambria" w:hAnsi="Cambria" w:cs="Calibri"/>
          <w:sz w:val="22"/>
          <w:szCs w:val="22"/>
        </w:rPr>
        <w:t>a. Instrukcji ochrony drzew i krzewów podczas prac budowlanych dostępnej na stronie:</w:t>
      </w:r>
      <w:r w:rsidRPr="00A737F3">
        <w:rPr>
          <w:rFonts w:ascii="Cambria" w:eastAsia="Calibri" w:hAnsi="Cambria"/>
          <w:sz w:val="22"/>
          <w:szCs w:val="22"/>
          <w:lang w:eastAsia="en-US"/>
        </w:rPr>
        <w:t xml:space="preserve"> </w:t>
      </w:r>
      <w:hyperlink r:id="rId13" w:history="1">
        <w:r w:rsidRPr="00A737F3">
          <w:rPr>
            <w:rFonts w:ascii="Cambria" w:eastAsia="Calibri" w:hAnsi="Cambria"/>
            <w:color w:val="0000FF"/>
            <w:sz w:val="22"/>
            <w:szCs w:val="22"/>
            <w:u w:val="single"/>
            <w:lang w:eastAsia="en-US"/>
          </w:rPr>
          <w:t>https://opecgdy.com.pl/images/wytyczne/instrukcja-ochrony-drzew-i-krzeww-podczas-prac-budowlanych.pdf</w:t>
        </w:r>
      </w:hyperlink>
      <w:r w:rsidRPr="00A737F3">
        <w:rPr>
          <w:rFonts w:ascii="Cambria" w:eastAsia="Calibri" w:hAnsi="Cambria"/>
          <w:color w:val="0000FF"/>
          <w:sz w:val="22"/>
          <w:szCs w:val="22"/>
          <w:u w:val="single"/>
          <w:lang w:eastAsia="en-US"/>
        </w:rPr>
        <w:t xml:space="preserve"> </w:t>
      </w:r>
    </w:p>
    <w:p w14:paraId="4352946A" w14:textId="77777777" w:rsidR="006109EB" w:rsidRPr="00A737F3" w:rsidRDefault="006109EB" w:rsidP="006109EB">
      <w:pPr>
        <w:ind w:left="708"/>
        <w:jc w:val="both"/>
        <w:rPr>
          <w:rFonts w:ascii="Cambria" w:hAnsi="Cambria" w:cs="Calibri"/>
          <w:sz w:val="22"/>
          <w:szCs w:val="22"/>
        </w:rPr>
      </w:pPr>
      <w:r w:rsidRPr="00A737F3">
        <w:rPr>
          <w:rFonts w:ascii="Cambria" w:hAnsi="Cambria" w:cs="Calibri"/>
          <w:sz w:val="22"/>
          <w:szCs w:val="22"/>
        </w:rPr>
        <w:t xml:space="preserve">b. Wytycznych do projektowania dostępnych na stronie OPEC Sp. z o.o. </w:t>
      </w:r>
      <w:hyperlink r:id="rId14" w:history="1">
        <w:r w:rsidRPr="00A737F3">
          <w:rPr>
            <w:rFonts w:ascii="Cambria" w:eastAsia="Calibri" w:hAnsi="Cambria"/>
            <w:color w:val="0000FF"/>
            <w:sz w:val="22"/>
            <w:szCs w:val="22"/>
            <w:u w:val="single"/>
            <w:lang w:eastAsia="en-US"/>
          </w:rPr>
          <w:t>https://opecgdy.com.pl/projektant-i-wykonawca</w:t>
        </w:r>
      </w:hyperlink>
      <w:r w:rsidRPr="00A737F3">
        <w:rPr>
          <w:rFonts w:ascii="Cambria" w:hAnsi="Cambria" w:cs="Calibri"/>
          <w:sz w:val="22"/>
          <w:szCs w:val="22"/>
        </w:rPr>
        <w:t xml:space="preserve">  </w:t>
      </w:r>
    </w:p>
    <w:p w14:paraId="52148DD5" w14:textId="77777777" w:rsidR="006109EB" w:rsidRPr="00A737F3" w:rsidRDefault="006109EB" w:rsidP="006109EB">
      <w:pPr>
        <w:jc w:val="both"/>
        <w:rPr>
          <w:rFonts w:ascii="Cambria" w:hAnsi="Cambria" w:cs="Calibri"/>
          <w:sz w:val="22"/>
          <w:szCs w:val="22"/>
        </w:rPr>
      </w:pPr>
    </w:p>
    <w:p w14:paraId="799210B9"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7. </w:t>
      </w:r>
      <w:r w:rsidRPr="00A737F3">
        <w:rPr>
          <w:rFonts w:ascii="Cambria" w:hAnsi="Cambria" w:cs="Calibri"/>
          <w:b/>
          <w:bCs/>
          <w:sz w:val="22"/>
          <w:szCs w:val="22"/>
        </w:rPr>
        <w:t>Towary podlegające ADR i RID</w:t>
      </w:r>
      <w:r w:rsidRPr="00A737F3">
        <w:rPr>
          <w:rFonts w:ascii="Cambria" w:hAnsi="Cambria" w:cs="Calibri"/>
          <w:sz w:val="22"/>
          <w:szCs w:val="22"/>
        </w:rPr>
        <w:t xml:space="preserve"> </w:t>
      </w:r>
    </w:p>
    <w:p w14:paraId="73987C12" w14:textId="77777777" w:rsidR="006109EB" w:rsidRPr="00A737F3" w:rsidRDefault="006109EB" w:rsidP="006109EB">
      <w:pPr>
        <w:jc w:val="both"/>
        <w:rPr>
          <w:rFonts w:ascii="Cambria" w:hAnsi="Cambria" w:cs="Calibri"/>
          <w:sz w:val="22"/>
          <w:szCs w:val="22"/>
        </w:rPr>
      </w:pPr>
      <w:r w:rsidRPr="00A737F3">
        <w:rPr>
          <w:rFonts w:ascii="Cambria" w:hAnsi="Cambria" w:cs="Calibri"/>
          <w:sz w:val="22"/>
          <w:szCs w:val="22"/>
        </w:rPr>
        <w:t xml:space="preserve">7.1. Wprowadzany na teren OPEC towar niebezpieczny, który podlega pod rygory prawa ADR lub RID niezbędny do przeprowadzenia remontu lub realizacji prac musi mieć określoną klasyfikację planowanego przewozu. </w:t>
      </w:r>
    </w:p>
    <w:p w14:paraId="3BDCA9E9" w14:textId="77777777" w:rsidR="006109EB" w:rsidRPr="00A737F3" w:rsidRDefault="006109EB" w:rsidP="006109EB">
      <w:pPr>
        <w:jc w:val="both"/>
        <w:rPr>
          <w:rFonts w:ascii="Cambria" w:hAnsi="Cambria" w:cs="Calibri"/>
        </w:rPr>
      </w:pPr>
      <w:r w:rsidRPr="00A737F3">
        <w:rPr>
          <w:rFonts w:ascii="Cambria" w:hAnsi="Cambria" w:cs="Calibri"/>
          <w:sz w:val="22"/>
          <w:szCs w:val="22"/>
        </w:rPr>
        <w:t xml:space="preserve">7.2. Konieczność wwiezienia takiego towaru musi zostać zgłoszona do Przedstawiciela </w:t>
      </w:r>
      <w:r w:rsidRPr="00A737F3">
        <w:rPr>
          <w:rFonts w:ascii="Cambria" w:eastAsia="Calibri" w:hAnsi="Cambria"/>
          <w:sz w:val="22"/>
          <w:szCs w:val="22"/>
          <w:lang w:eastAsia="en-US"/>
        </w:rPr>
        <w:t>OPEC Sp. z o.o. w  Gdyni.</w:t>
      </w:r>
    </w:p>
    <w:p w14:paraId="1B6F34BA" w14:textId="77777777" w:rsidR="006109EB" w:rsidRPr="00A737F3" w:rsidRDefault="006109EB" w:rsidP="006109EB">
      <w:pPr>
        <w:jc w:val="both"/>
        <w:rPr>
          <w:rFonts w:ascii="Cambria" w:hAnsi="Cambria" w:cs="Calibri"/>
          <w:sz w:val="22"/>
          <w:szCs w:val="22"/>
        </w:rPr>
      </w:pPr>
    </w:p>
    <w:p w14:paraId="0795893C" w14:textId="77777777" w:rsidR="004C46CE" w:rsidRDefault="004C46CE">
      <w:pPr>
        <w:rPr>
          <w:rFonts w:ascii="Cambria" w:hAnsi="Cambria" w:cs="Calibri"/>
          <w:b/>
          <w:i/>
        </w:rPr>
      </w:pPr>
      <w:r>
        <w:rPr>
          <w:rFonts w:ascii="Cambria" w:hAnsi="Cambria" w:cs="Calibri"/>
          <w:b/>
          <w:i/>
        </w:rPr>
        <w:br w:type="page"/>
      </w:r>
    </w:p>
    <w:p w14:paraId="14467853" w14:textId="752E2D87" w:rsidR="006109EB" w:rsidRPr="00A737F3" w:rsidRDefault="006109EB" w:rsidP="00E42CA6">
      <w:pPr>
        <w:numPr>
          <w:ilvl w:val="0"/>
          <w:numId w:val="5"/>
        </w:numPr>
        <w:spacing w:after="160" w:line="259" w:lineRule="auto"/>
        <w:contextualSpacing/>
        <w:jc w:val="both"/>
        <w:rPr>
          <w:rFonts w:ascii="Cambria" w:hAnsi="Cambria" w:cs="Calibri"/>
          <w:b/>
          <w:i/>
        </w:rPr>
      </w:pPr>
      <w:r w:rsidRPr="00A737F3">
        <w:rPr>
          <w:rFonts w:ascii="Cambria" w:hAnsi="Cambria" w:cs="Calibri"/>
          <w:b/>
          <w:i/>
        </w:rPr>
        <w:lastRenderedPageBreak/>
        <w:t>Informacje i wymagania końcowe:</w:t>
      </w:r>
    </w:p>
    <w:p w14:paraId="6E82B6D5"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27ACE970"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Przedsiębiorca jest zobowiązany do umieszczenia wyżej określonych wymogów BHP w umowach zawieranych z podwykonawcami na prace wykonywane na terenie OPEC Sp. z o.o. w  Gdyni.</w:t>
      </w:r>
    </w:p>
    <w:p w14:paraId="2F84426F" w14:textId="77777777" w:rsidR="006109EB" w:rsidRPr="00A737F3" w:rsidRDefault="006109EB" w:rsidP="006109EB">
      <w:pPr>
        <w:spacing w:after="160"/>
        <w:jc w:val="both"/>
        <w:rPr>
          <w:rFonts w:ascii="Cambria" w:eastAsia="Calibri" w:hAnsi="Cambria"/>
          <w:sz w:val="22"/>
          <w:szCs w:val="22"/>
        </w:rPr>
      </w:pPr>
      <w:r w:rsidRPr="00A737F3">
        <w:rPr>
          <w:rFonts w:ascii="Cambria" w:eastAsia="Calibri" w:hAnsi="Cambria"/>
          <w:sz w:val="22"/>
          <w:szCs w:val="22"/>
        </w:rPr>
        <w:t xml:space="preserve">Roszczenia </w:t>
      </w:r>
      <w:r w:rsidRPr="00A737F3">
        <w:rPr>
          <w:rFonts w:ascii="Cambria" w:eastAsia="Calibri" w:hAnsi="Cambria"/>
          <w:sz w:val="22"/>
          <w:szCs w:val="22"/>
          <w:lang w:eastAsia="en-US"/>
        </w:rPr>
        <w:t xml:space="preserve">OPEC Sp. z o.o. w  Gdyni </w:t>
      </w:r>
      <w:r w:rsidRPr="00A737F3">
        <w:rPr>
          <w:rFonts w:ascii="Cambria" w:eastAsia="Calibri" w:hAnsi="Cambria"/>
          <w:sz w:val="22"/>
          <w:szCs w:val="22"/>
        </w:rPr>
        <w:t xml:space="preserve">wynikające z naruszenia niniejszych </w:t>
      </w:r>
      <w:r w:rsidRPr="00A737F3">
        <w:rPr>
          <w:rFonts w:ascii="Cambria" w:eastAsia="Calibri" w:hAnsi="Cambria"/>
          <w:bCs/>
          <w:sz w:val="22"/>
          <w:szCs w:val="28"/>
          <w:lang w:eastAsia="en-US"/>
        </w:rPr>
        <w:t xml:space="preserve">Informacje oraz wymagania środowiskowe i BHP obowiązujące na terenie </w:t>
      </w:r>
      <w:r w:rsidRPr="00A737F3">
        <w:rPr>
          <w:rFonts w:ascii="Cambria" w:eastAsia="Calibri" w:hAnsi="Cambria"/>
          <w:sz w:val="22"/>
          <w:szCs w:val="22"/>
          <w:lang w:eastAsia="en-US"/>
        </w:rPr>
        <w:t xml:space="preserve">OPEC Sp. z o.o. w  Gdyni </w:t>
      </w:r>
      <w:r w:rsidRPr="00A737F3">
        <w:rPr>
          <w:rFonts w:ascii="Cambria" w:eastAsia="Calibri" w:hAnsi="Cambria"/>
          <w:sz w:val="22"/>
          <w:szCs w:val="22"/>
        </w:rPr>
        <w:t xml:space="preserve">są niezależne od roszczeń wynikających z właściwej umowy zawartej z Przedsiębiorcą. Przedsiębiorcy nie przysługują żadne roszczenia wobec </w:t>
      </w:r>
      <w:r w:rsidRPr="00A737F3">
        <w:rPr>
          <w:rFonts w:ascii="Cambria" w:eastAsia="Calibri" w:hAnsi="Cambria"/>
          <w:sz w:val="22"/>
          <w:szCs w:val="22"/>
          <w:lang w:eastAsia="en-US"/>
        </w:rPr>
        <w:t xml:space="preserve">OPEC Sp. z o.o. w  Gdyni </w:t>
      </w:r>
      <w:r w:rsidRPr="00A737F3">
        <w:rPr>
          <w:rFonts w:ascii="Cambria" w:eastAsia="Calibri" w:hAnsi="Cambria"/>
          <w:sz w:val="22"/>
          <w:szCs w:val="22"/>
        </w:rPr>
        <w:t xml:space="preserve">lub innego podmiotu jeśli w wyniku naruszenia niniejszych zasad poniesie szkodę, w tym szkodę związaną z wadliwą realizacją umowy. </w:t>
      </w:r>
    </w:p>
    <w:p w14:paraId="7FF56081" w14:textId="77777777" w:rsidR="006109EB" w:rsidRPr="00A737F3" w:rsidRDefault="006109EB" w:rsidP="006109EB">
      <w:pPr>
        <w:spacing w:after="160"/>
        <w:jc w:val="both"/>
        <w:rPr>
          <w:rFonts w:ascii="Cambria" w:eastAsia="Calibri" w:hAnsi="Cambria"/>
          <w:sz w:val="22"/>
          <w:szCs w:val="22"/>
        </w:rPr>
      </w:pPr>
      <w:r w:rsidRPr="00A737F3">
        <w:rPr>
          <w:rFonts w:ascii="Cambria" w:eastAsia="Calibri" w:hAnsi="Cambria"/>
          <w:sz w:val="22"/>
          <w:szCs w:val="22"/>
        </w:rPr>
        <w:t xml:space="preserve">W szczególności fakt utraty uprawnień do poruszania się po terenie </w:t>
      </w:r>
      <w:r w:rsidRPr="00A737F3">
        <w:rPr>
          <w:rFonts w:ascii="Cambria" w:eastAsia="Calibri" w:hAnsi="Cambria"/>
          <w:sz w:val="22"/>
          <w:szCs w:val="22"/>
          <w:lang w:eastAsia="en-US"/>
        </w:rPr>
        <w:t xml:space="preserve">OPEC Sp. z o.o. w  Gdyni </w:t>
      </w:r>
      <w:r w:rsidRPr="00A737F3">
        <w:rPr>
          <w:rFonts w:ascii="Cambria" w:eastAsia="Calibri" w:hAnsi="Cambria"/>
          <w:sz w:val="22"/>
          <w:szCs w:val="22"/>
        </w:rPr>
        <w:t xml:space="preserve">nie może być podstawą uchylenia się od odpowiedzialności za niewykonanie lub nienależyte wykonanie zawartej umowy </w:t>
      </w:r>
      <w:r w:rsidRPr="00A737F3">
        <w:rPr>
          <w:rFonts w:ascii="Cambria" w:eastAsia="Calibri" w:hAnsi="Cambria"/>
          <w:sz w:val="22"/>
          <w:szCs w:val="22"/>
          <w:lang w:eastAsia="en-US"/>
        </w:rPr>
        <w:t>OPEC Sp. z o.o. w  Gdyni.</w:t>
      </w:r>
    </w:p>
    <w:p w14:paraId="0384404F" w14:textId="77777777" w:rsidR="006109EB" w:rsidRPr="00A737F3" w:rsidRDefault="006109EB" w:rsidP="006109EB">
      <w:pPr>
        <w:spacing w:after="160"/>
        <w:jc w:val="both"/>
        <w:rPr>
          <w:rFonts w:ascii="Cambria" w:eastAsia="Calibri" w:hAnsi="Cambria"/>
          <w:sz w:val="22"/>
          <w:szCs w:val="22"/>
          <w:lang w:eastAsia="en-US"/>
        </w:rPr>
      </w:pPr>
      <w:r w:rsidRPr="00A737F3">
        <w:rPr>
          <w:rFonts w:ascii="Cambria" w:eastAsia="Calibri" w:hAnsi="Cambria"/>
          <w:sz w:val="22"/>
          <w:szCs w:val="22"/>
          <w:lang w:eastAsia="en-US"/>
        </w:rPr>
        <w:t>Przedstawiciele OPEC Sp. z o.o. w  Gdyni są uprawnieni do przeprowadzania kontroli bhp i wymagań środowiskowych u podmiotów zewnętrznych w pełnym zakresie dotyczącym realizowanych przez nich prac na rzecz OPEC Sp. z o.o. w  Gdyni.</w:t>
      </w:r>
    </w:p>
    <w:p w14:paraId="03A3CB87" w14:textId="77777777" w:rsidR="006109EB" w:rsidRPr="00A737F3" w:rsidRDefault="006109EB" w:rsidP="006109EB">
      <w:pPr>
        <w:jc w:val="both"/>
        <w:rPr>
          <w:rFonts w:ascii="Cambria" w:eastAsia="Calibri" w:hAnsi="Cambria"/>
          <w:sz w:val="22"/>
          <w:szCs w:val="22"/>
          <w:lang w:eastAsia="en-US"/>
        </w:rPr>
      </w:pPr>
      <w:r w:rsidRPr="00A737F3">
        <w:rPr>
          <w:rFonts w:ascii="Cambria" w:eastAsia="Calibri" w:hAnsi="Cambria"/>
          <w:sz w:val="22"/>
          <w:szCs w:val="22"/>
          <w:lang w:eastAsia="en-US"/>
        </w:rPr>
        <w:t xml:space="preserve">W sprawach bezpieczeństwa i higieny pracy, ochrony przeciwpożarowej, bezpieczeństwa procesowego oraz ochrony środowiska Przedsiębiorca jest zobowiązany do respektowania uwag i zaleceń </w:t>
      </w:r>
      <w:r w:rsidRPr="00A737F3">
        <w:rPr>
          <w:rFonts w:ascii="Cambria" w:hAnsi="Cambria" w:cs="Calibri"/>
          <w:sz w:val="22"/>
          <w:szCs w:val="22"/>
        </w:rPr>
        <w:t xml:space="preserve">Przedstawicieli </w:t>
      </w:r>
      <w:r w:rsidRPr="00A737F3">
        <w:rPr>
          <w:rFonts w:ascii="Cambria" w:eastAsia="Calibri" w:hAnsi="Cambria"/>
          <w:sz w:val="22"/>
          <w:szCs w:val="22"/>
          <w:lang w:eastAsia="en-US"/>
        </w:rPr>
        <w:t>OPEC Sp. z o.o. w  Gdyni, a także pracowników obszaru utrzymania ruchu jak również zarządzających terenem/obiektem OPEC Sp. z o.o. w  Gdyni.</w:t>
      </w:r>
    </w:p>
    <w:p w14:paraId="3DC3AFB1" w14:textId="77777777" w:rsidR="006109EB" w:rsidRPr="00A737F3" w:rsidRDefault="006109EB" w:rsidP="006109EB">
      <w:pPr>
        <w:jc w:val="both"/>
        <w:rPr>
          <w:rFonts w:ascii="Cambria" w:eastAsia="Calibri" w:hAnsi="Cambria"/>
          <w:sz w:val="22"/>
          <w:szCs w:val="22"/>
          <w:lang w:eastAsia="en-US"/>
        </w:rPr>
      </w:pPr>
    </w:p>
    <w:p w14:paraId="1737F53E" w14:textId="77777777" w:rsidR="006109EB" w:rsidRPr="00A737F3" w:rsidRDefault="006109EB" w:rsidP="006109EB">
      <w:pPr>
        <w:jc w:val="both"/>
        <w:rPr>
          <w:rFonts w:ascii="Cambria" w:eastAsia="Calibri" w:hAnsi="Cambria"/>
          <w:sz w:val="22"/>
          <w:szCs w:val="22"/>
          <w:lang w:eastAsia="en-US"/>
        </w:rPr>
      </w:pPr>
      <w:r w:rsidRPr="00A737F3">
        <w:rPr>
          <w:rFonts w:ascii="Cambria" w:eastAsia="Calibri" w:hAnsi="Cambria"/>
          <w:sz w:val="22"/>
          <w:szCs w:val="22"/>
          <w:lang w:eastAsia="en-US"/>
        </w:rPr>
        <w:t xml:space="preserve">Przedsiębiorca ponosi pełną odpowiedzialność za działania oraz zaniechania swoich pracowników i podwykonawców. </w:t>
      </w:r>
    </w:p>
    <w:p w14:paraId="733DE0FA" w14:textId="77777777" w:rsidR="006109EB" w:rsidRPr="00A737F3" w:rsidRDefault="006109EB" w:rsidP="006109EB">
      <w:pPr>
        <w:jc w:val="both"/>
        <w:rPr>
          <w:rFonts w:ascii="Cambria" w:hAnsi="Cambria" w:cs="Calibri"/>
          <w:b/>
          <w:color w:val="7030A0"/>
          <w:sz w:val="22"/>
          <w:szCs w:val="22"/>
          <w:u w:val="single"/>
        </w:rPr>
      </w:pPr>
      <w:r w:rsidRPr="00A737F3">
        <w:rPr>
          <w:rFonts w:ascii="Cambria" w:hAnsi="Cambria" w:cs="Calibri"/>
          <w:b/>
          <w:color w:val="7030A0"/>
          <w:sz w:val="22"/>
          <w:szCs w:val="22"/>
          <w:u w:val="single"/>
        </w:rPr>
        <w:t>Polityka ZSZ:</w:t>
      </w:r>
    </w:p>
    <w:p w14:paraId="27ECD96C" w14:textId="795CA2F6" w:rsidR="006109EB" w:rsidRPr="00A737F3" w:rsidRDefault="008C3DE8" w:rsidP="006109EB">
      <w:pPr>
        <w:spacing w:after="160" w:line="259" w:lineRule="auto"/>
        <w:rPr>
          <w:rFonts w:ascii="Cambria" w:eastAsia="Calibri" w:hAnsi="Cambria"/>
          <w:sz w:val="22"/>
          <w:szCs w:val="22"/>
        </w:rPr>
      </w:pPr>
      <w:r w:rsidRPr="00A737F3">
        <w:rPr>
          <w:rFonts w:ascii="Cambria" w:eastAsia="Calibri" w:hAnsi="Cambria"/>
          <w:noProof/>
          <w:sz w:val="22"/>
          <w:szCs w:val="22"/>
        </w:rPr>
        <w:drawing>
          <wp:inline distT="0" distB="0" distL="0" distR="0" wp14:anchorId="49EA8F5E" wp14:editId="7885C540">
            <wp:extent cx="1180326" cy="1030224"/>
            <wp:effectExtent l="0" t="0" r="1270" b="0"/>
            <wp:docPr id="26"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2508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183805" cy="1033261"/>
                    </a:xfrm>
                    <a:prstGeom prst="rect">
                      <a:avLst/>
                    </a:prstGeom>
                    <a:noFill/>
                    <a:ln>
                      <a:noFill/>
                    </a:ln>
                  </pic:spPr>
                </pic:pic>
              </a:graphicData>
            </a:graphic>
          </wp:inline>
        </w:drawing>
      </w:r>
    </w:p>
    <w:p w14:paraId="445DCECA" w14:textId="77777777" w:rsidR="006109EB" w:rsidRPr="00A737F3" w:rsidRDefault="006109EB" w:rsidP="006109EB">
      <w:pPr>
        <w:ind w:left="1416" w:firstLine="708"/>
        <w:jc w:val="both"/>
        <w:rPr>
          <w:rFonts w:ascii="Cambria" w:hAnsi="Cambria" w:cs="Calibri"/>
          <w:b/>
          <w:color w:val="7030A0"/>
          <w:sz w:val="22"/>
          <w:szCs w:val="22"/>
          <w:u w:val="single"/>
        </w:rPr>
      </w:pPr>
      <w:r w:rsidRPr="00A737F3">
        <w:rPr>
          <w:rFonts w:ascii="Cambria" w:hAnsi="Cambria" w:cs="Calibri"/>
          <w:b/>
          <w:color w:val="7030A0"/>
          <w:sz w:val="22"/>
          <w:szCs w:val="22"/>
          <w:u w:val="single"/>
        </w:rPr>
        <w:t xml:space="preserve">Instrukcji ochrony drzew i krzewów podczas prac budowlanych: </w:t>
      </w:r>
    </w:p>
    <w:p w14:paraId="44ABAF95" w14:textId="36894617" w:rsidR="004C46CE" w:rsidRDefault="004C46CE" w:rsidP="004C46CE">
      <w:pPr>
        <w:tabs>
          <w:tab w:val="left" w:pos="6134"/>
        </w:tabs>
        <w:jc w:val="both"/>
        <w:rPr>
          <w:rFonts w:ascii="Calibri" w:hAnsi="Calibri" w:cs="Calibri"/>
          <w:b/>
          <w:color w:val="7030A0"/>
          <w:sz w:val="22"/>
          <w:szCs w:val="22"/>
          <w:u w:val="single"/>
        </w:rPr>
      </w:pPr>
      <w:r>
        <w:rPr>
          <w:rFonts w:ascii="Calibri" w:hAnsi="Calibri" w:cs="Calibri"/>
          <w:b/>
          <w:color w:val="7030A0"/>
          <w:sz w:val="22"/>
          <w:szCs w:val="22"/>
          <w:u w:val="single"/>
        </w:rPr>
        <w:tab/>
      </w:r>
      <w:r w:rsidRPr="00A737F3">
        <w:rPr>
          <w:rFonts w:ascii="Cambria" w:eastAsia="Calibri" w:hAnsi="Cambria"/>
          <w:noProof/>
          <w:sz w:val="22"/>
          <w:szCs w:val="22"/>
        </w:rPr>
        <w:drawing>
          <wp:inline distT="0" distB="0" distL="0" distR="0" wp14:anchorId="4B52B852" wp14:editId="73553C0E">
            <wp:extent cx="1269365" cy="1103376"/>
            <wp:effectExtent l="0" t="0" r="6985" b="1905"/>
            <wp:docPr id="25"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494683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2014" cy="1105679"/>
                    </a:xfrm>
                    <a:prstGeom prst="rect">
                      <a:avLst/>
                    </a:prstGeom>
                    <a:noFill/>
                    <a:ln>
                      <a:noFill/>
                    </a:ln>
                  </pic:spPr>
                </pic:pic>
              </a:graphicData>
            </a:graphic>
          </wp:inline>
        </w:drawing>
      </w:r>
    </w:p>
    <w:p w14:paraId="497A5F0C" w14:textId="4D564F2F" w:rsidR="004C46CE" w:rsidRPr="00B95BE6" w:rsidRDefault="004C46CE" w:rsidP="004C46CE">
      <w:pPr>
        <w:jc w:val="both"/>
        <w:rPr>
          <w:rFonts w:ascii="Calibri" w:hAnsi="Calibri" w:cs="Calibri"/>
          <w:b/>
          <w:color w:val="7030A0"/>
          <w:sz w:val="22"/>
          <w:szCs w:val="22"/>
          <w:u w:val="single"/>
        </w:rPr>
      </w:pPr>
      <w:r w:rsidRPr="00B95BE6">
        <w:rPr>
          <w:rFonts w:ascii="Calibri" w:hAnsi="Calibri" w:cs="Calibri"/>
          <w:b/>
          <w:color w:val="7030A0"/>
          <w:sz w:val="22"/>
          <w:szCs w:val="22"/>
          <w:u w:val="single"/>
        </w:rPr>
        <w:t xml:space="preserve">Wytyczne do projektowania: </w:t>
      </w:r>
    </w:p>
    <w:p w14:paraId="0104A1F0" w14:textId="46367823" w:rsidR="006109EB" w:rsidRPr="00A737F3" w:rsidRDefault="004C46CE" w:rsidP="004C46CE">
      <w:pPr>
        <w:spacing w:after="160" w:line="259" w:lineRule="auto"/>
        <w:rPr>
          <w:rFonts w:ascii="Cambria" w:hAnsi="Cambria"/>
          <w:b/>
          <w:bCs/>
          <w:i/>
          <w:iCs/>
          <w:sz w:val="22"/>
          <w:szCs w:val="22"/>
        </w:rPr>
      </w:pPr>
      <w:r w:rsidRPr="00B95BE6">
        <w:rPr>
          <w:rFonts w:ascii="Calibri" w:eastAsia="Calibri" w:hAnsi="Calibri"/>
          <w:noProof/>
          <w:sz w:val="22"/>
          <w:szCs w:val="22"/>
        </w:rPr>
        <w:drawing>
          <wp:inline distT="0" distB="0" distL="0" distR="0" wp14:anchorId="5ACE8D6A" wp14:editId="4113F665">
            <wp:extent cx="1219200" cy="1139952"/>
            <wp:effectExtent l="0" t="0" r="0" b="3175"/>
            <wp:docPr id="15771363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1321" cy="1141935"/>
                    </a:xfrm>
                    <a:prstGeom prst="rect">
                      <a:avLst/>
                    </a:prstGeom>
                    <a:noFill/>
                    <a:ln>
                      <a:noFill/>
                    </a:ln>
                  </pic:spPr>
                </pic:pic>
              </a:graphicData>
            </a:graphic>
          </wp:inline>
        </w:drawing>
      </w:r>
      <w:r w:rsidR="006109EB" w:rsidRPr="00A737F3">
        <w:rPr>
          <w:rFonts w:ascii="Cambria" w:hAnsi="Cambria" w:cs="Calibri"/>
          <w:b/>
          <w:bCs/>
          <w:i/>
          <w:iCs/>
        </w:rPr>
        <w:br/>
      </w:r>
      <w:r w:rsidR="006109EB" w:rsidRPr="00A737F3">
        <w:rPr>
          <w:rFonts w:ascii="Cambria" w:hAnsi="Cambria"/>
          <w:b/>
          <w:bCs/>
          <w:i/>
          <w:iCs/>
          <w:sz w:val="22"/>
          <w:szCs w:val="22"/>
        </w:rPr>
        <w:br w:type="page"/>
      </w:r>
    </w:p>
    <w:p w14:paraId="29C52FAF" w14:textId="77777777" w:rsidR="006109EB" w:rsidRPr="00A737F3" w:rsidRDefault="006109EB" w:rsidP="006109EB">
      <w:pPr>
        <w:jc w:val="right"/>
        <w:rPr>
          <w:rFonts w:ascii="Cambria" w:hAnsi="Cambria"/>
          <w:b/>
          <w:bCs/>
          <w:i/>
          <w:iCs/>
          <w:sz w:val="22"/>
          <w:szCs w:val="22"/>
        </w:rPr>
      </w:pPr>
      <w:r w:rsidRPr="00A737F3">
        <w:rPr>
          <w:rFonts w:ascii="Cambria" w:hAnsi="Cambria"/>
          <w:b/>
          <w:bCs/>
          <w:i/>
          <w:iCs/>
          <w:sz w:val="22"/>
          <w:szCs w:val="22"/>
        </w:rPr>
        <w:lastRenderedPageBreak/>
        <w:t>ZAŁĄCZNIK Nr 1a</w:t>
      </w:r>
      <w:r w:rsidRPr="00A737F3">
        <w:rPr>
          <w:rFonts w:ascii="Cambria" w:hAnsi="Cambria"/>
          <w:b/>
          <w:bCs/>
          <w:i/>
          <w:iCs/>
          <w:sz w:val="22"/>
          <w:szCs w:val="22"/>
        </w:rPr>
        <w:br/>
        <w:t>do Decyzji Nr 26/2023</w:t>
      </w:r>
      <w:r w:rsidRPr="00A737F3">
        <w:rPr>
          <w:rFonts w:ascii="Cambria" w:hAnsi="Cambria"/>
          <w:b/>
          <w:bCs/>
          <w:i/>
          <w:iCs/>
          <w:sz w:val="22"/>
          <w:szCs w:val="22"/>
        </w:rPr>
        <w:br/>
        <w:t>Zarządu OPEC Sp. z o.o.</w:t>
      </w:r>
    </w:p>
    <w:p w14:paraId="0CC30899" w14:textId="77777777" w:rsidR="006109EB" w:rsidRPr="00A737F3" w:rsidRDefault="006109EB" w:rsidP="006109EB">
      <w:pPr>
        <w:jc w:val="center"/>
        <w:rPr>
          <w:rFonts w:ascii="Cambria" w:hAnsi="Cambria"/>
          <w:b/>
        </w:rPr>
      </w:pPr>
      <w:r w:rsidRPr="00A737F3">
        <w:rPr>
          <w:rFonts w:ascii="Cambria" w:hAnsi="Cambria"/>
          <w:b/>
        </w:rPr>
        <w:t>INFORMACJA PRACODAWCY O ZAGROŻENIACH *</w:t>
      </w:r>
      <w:r w:rsidRPr="00A737F3">
        <w:rPr>
          <w:rFonts w:ascii="Cambria" w:hAnsi="Cambria"/>
          <w:b/>
        </w:rPr>
        <w:br/>
        <w:t>DLA BEZPIECZEŃSTWA I ZDROWIA PODCZAS PRACY</w:t>
      </w:r>
      <w:r w:rsidRPr="00A737F3">
        <w:rPr>
          <w:rFonts w:ascii="Cambria" w:hAnsi="Cambria"/>
          <w:b/>
        </w:rPr>
        <w:br/>
        <w:t xml:space="preserve">(§ 2.2 Rozporządzenia M.G i P. z dnia 27 lipca 2004r w sprawie </w:t>
      </w:r>
      <w:r w:rsidRPr="00A737F3">
        <w:rPr>
          <w:rFonts w:ascii="Cambria" w:hAnsi="Cambria"/>
          <w:b/>
        </w:rPr>
        <w:br/>
        <w:t xml:space="preserve">szkolenia w dziedzinie bezpieczeństwa i higieny pracy Dz.U. Nr 180 poz. 1860) </w:t>
      </w:r>
      <w:r w:rsidRPr="00A737F3">
        <w:rPr>
          <w:rFonts w:ascii="Cambria" w:hAnsi="Cambria"/>
          <w:b/>
        </w:rPr>
        <w:br/>
        <w:t>- dotyczy pracowników innego pracodawcy</w:t>
      </w:r>
    </w:p>
    <w:p w14:paraId="312D8127" w14:textId="77777777" w:rsidR="006109EB" w:rsidRPr="00A737F3" w:rsidRDefault="006109EB" w:rsidP="006109EB">
      <w:pPr>
        <w:jc w:val="center"/>
        <w:rPr>
          <w:rFonts w:ascii="Cambria" w:hAnsi="Cambria"/>
          <w:b/>
        </w:rPr>
      </w:pPr>
    </w:p>
    <w:p w14:paraId="39C093C4" w14:textId="77777777" w:rsidR="006109EB" w:rsidRPr="00A737F3" w:rsidRDefault="006109EB" w:rsidP="006109EB">
      <w:pPr>
        <w:jc w:val="center"/>
        <w:rPr>
          <w:rFonts w:ascii="Cambria" w:hAnsi="Cambria"/>
          <w:b/>
        </w:rPr>
      </w:pPr>
    </w:p>
    <w:p w14:paraId="2BF19930" w14:textId="77777777" w:rsidR="006109EB" w:rsidRPr="00A737F3" w:rsidRDefault="006109EB" w:rsidP="00E42CA6">
      <w:pPr>
        <w:numPr>
          <w:ilvl w:val="0"/>
          <w:numId w:val="19"/>
        </w:numPr>
        <w:spacing w:after="160" w:line="259" w:lineRule="auto"/>
        <w:jc w:val="both"/>
        <w:rPr>
          <w:rFonts w:ascii="Cambria" w:hAnsi="Cambria"/>
          <w:b/>
          <w:strike/>
        </w:rPr>
      </w:pPr>
      <w:r w:rsidRPr="00A737F3">
        <w:rPr>
          <w:rFonts w:ascii="Cambria" w:hAnsi="Cambria"/>
          <w:b/>
          <w:strike/>
        </w:rPr>
        <w:t>Rejon (Dział): ………………………………………………………………………………………</w:t>
      </w:r>
    </w:p>
    <w:p w14:paraId="6E8E9376" w14:textId="6ABBCDD9" w:rsidR="006109EB" w:rsidRPr="00A737F3" w:rsidRDefault="006109EB" w:rsidP="00E42CA6">
      <w:pPr>
        <w:numPr>
          <w:ilvl w:val="0"/>
          <w:numId w:val="19"/>
        </w:numPr>
        <w:spacing w:after="160" w:line="276" w:lineRule="auto"/>
        <w:jc w:val="both"/>
        <w:rPr>
          <w:rFonts w:ascii="Cambria" w:hAnsi="Cambria"/>
          <w:b/>
        </w:rPr>
      </w:pPr>
      <w:r w:rsidRPr="00A737F3">
        <w:rPr>
          <w:rFonts w:ascii="Cambria" w:hAnsi="Cambria"/>
          <w:b/>
        </w:rPr>
        <w:t>Dotyczy umowy nr: NO/……./202</w:t>
      </w:r>
      <w:r w:rsidR="004F0CE6" w:rsidRPr="00A737F3">
        <w:rPr>
          <w:rFonts w:ascii="Cambria" w:hAnsi="Cambria"/>
          <w:b/>
        </w:rPr>
        <w:t>4</w:t>
      </w:r>
    </w:p>
    <w:p w14:paraId="6EBC0B94" w14:textId="77777777" w:rsidR="006109EB" w:rsidRPr="00A737F3" w:rsidRDefault="006109EB" w:rsidP="00E42CA6">
      <w:pPr>
        <w:numPr>
          <w:ilvl w:val="0"/>
          <w:numId w:val="19"/>
        </w:numPr>
        <w:spacing w:after="160" w:line="259" w:lineRule="auto"/>
        <w:jc w:val="both"/>
        <w:rPr>
          <w:rFonts w:ascii="Cambria" w:hAnsi="Cambria"/>
          <w:b/>
        </w:rPr>
      </w:pPr>
      <w:r w:rsidRPr="00A737F3">
        <w:rPr>
          <w:rFonts w:ascii="Cambria" w:hAnsi="Cambria"/>
          <w:b/>
        </w:rPr>
        <w:t>Nazwa firmy, komórki organizacyjnej wykonującej zadania na rzecz OPEC Sp. z o.o.</w:t>
      </w:r>
    </w:p>
    <w:p w14:paraId="3F151464" w14:textId="77777777" w:rsidR="006109EB" w:rsidRPr="00A737F3" w:rsidRDefault="006109EB" w:rsidP="006109EB">
      <w:pPr>
        <w:spacing w:line="276" w:lineRule="auto"/>
        <w:ind w:left="720"/>
        <w:rPr>
          <w:rFonts w:ascii="Cambria" w:hAnsi="Cambria"/>
        </w:rPr>
      </w:pPr>
      <w:r w:rsidRPr="00A737F3">
        <w:rPr>
          <w:rFonts w:ascii="Cambria" w:hAnsi="Cambria"/>
          <w:b/>
          <w:bCs/>
        </w:rPr>
        <w:t>……………………………………………………………………………….</w:t>
      </w:r>
      <w:r w:rsidRPr="00A737F3">
        <w:rPr>
          <w:rFonts w:ascii="Cambria" w:hAnsi="Cambria"/>
        </w:rPr>
        <w:t xml:space="preserve">. </w:t>
      </w:r>
    </w:p>
    <w:p w14:paraId="26BC2243" w14:textId="77777777" w:rsidR="006109EB" w:rsidRPr="00A737F3" w:rsidRDefault="006109EB" w:rsidP="006109EB">
      <w:pPr>
        <w:jc w:val="center"/>
        <w:rPr>
          <w:rFonts w:ascii="Cambria" w:hAnsi="Cambria"/>
          <w:b/>
        </w:rPr>
      </w:pPr>
    </w:p>
    <w:p w14:paraId="1A7B2754" w14:textId="77777777" w:rsidR="006109EB" w:rsidRPr="00A737F3" w:rsidRDefault="006109EB" w:rsidP="006109EB">
      <w:pPr>
        <w:jc w:val="center"/>
        <w:rPr>
          <w:rFonts w:ascii="Cambria" w:hAnsi="Cambria"/>
          <w:b/>
        </w:rPr>
      </w:pPr>
    </w:p>
    <w:p w14:paraId="01A083D5" w14:textId="77777777" w:rsidR="006109EB" w:rsidRPr="00A737F3" w:rsidRDefault="006109EB" w:rsidP="006109EB">
      <w:pPr>
        <w:jc w:val="center"/>
        <w:rPr>
          <w:rFonts w:ascii="Cambria" w:hAnsi="Cambria"/>
          <w:b/>
        </w:rPr>
      </w:pPr>
    </w:p>
    <w:p w14:paraId="05EE2C58" w14:textId="77777777" w:rsidR="006109EB" w:rsidRPr="00A737F3" w:rsidRDefault="006109EB" w:rsidP="006109EB">
      <w:pPr>
        <w:jc w:val="center"/>
        <w:rPr>
          <w:rFonts w:ascii="Cambria" w:hAnsi="Cambria"/>
          <w:b/>
        </w:rPr>
      </w:pPr>
      <w:r w:rsidRPr="00A737F3">
        <w:rPr>
          <w:rFonts w:ascii="Cambria" w:hAnsi="Cambria"/>
          <w:b/>
        </w:rPr>
        <w:t>POINFORMOWANIE</w:t>
      </w:r>
    </w:p>
    <w:p w14:paraId="1D27D4A9" w14:textId="77777777" w:rsidR="006109EB" w:rsidRPr="00A737F3" w:rsidRDefault="006109EB" w:rsidP="006109EB">
      <w:pPr>
        <w:jc w:val="center"/>
        <w:rPr>
          <w:rFonts w:ascii="Cambria" w:hAnsi="Cambria"/>
          <w:b/>
        </w:rPr>
      </w:pPr>
    </w:p>
    <w:p w14:paraId="1C160835" w14:textId="77777777" w:rsidR="006109EB" w:rsidRPr="00A737F3" w:rsidRDefault="006109EB" w:rsidP="006109EB">
      <w:pPr>
        <w:jc w:val="center"/>
        <w:rPr>
          <w:rFonts w:ascii="Cambria" w:hAnsi="Cambria"/>
          <w:b/>
        </w:rPr>
      </w:pPr>
      <w:r w:rsidRPr="00A737F3">
        <w:rPr>
          <w:rFonts w:ascii="Cambria" w:hAnsi="Cambria"/>
          <w:b/>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1445A546" w14:textId="77777777" w:rsidR="006109EB" w:rsidRPr="00A737F3" w:rsidRDefault="006109EB" w:rsidP="006109EB">
      <w:pPr>
        <w:jc w:val="center"/>
        <w:rPr>
          <w:rFonts w:ascii="Cambria" w:hAnsi="Cambria"/>
          <w:b/>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307"/>
        <w:gridCol w:w="1635"/>
        <w:gridCol w:w="1507"/>
        <w:gridCol w:w="2010"/>
      </w:tblGrid>
      <w:tr w:rsidR="006109EB" w:rsidRPr="00A737F3" w14:paraId="00CEB133" w14:textId="77777777" w:rsidTr="000A3BAC">
        <w:trPr>
          <w:tblHeader/>
        </w:trPr>
        <w:tc>
          <w:tcPr>
            <w:tcW w:w="572" w:type="dxa"/>
            <w:vAlign w:val="center"/>
          </w:tcPr>
          <w:p w14:paraId="4EE21940" w14:textId="77777777" w:rsidR="006109EB" w:rsidRPr="00A737F3" w:rsidRDefault="006109EB" w:rsidP="006109EB">
            <w:pPr>
              <w:jc w:val="center"/>
              <w:rPr>
                <w:rFonts w:ascii="Cambria" w:hAnsi="Cambria"/>
                <w:b/>
              </w:rPr>
            </w:pPr>
            <w:r w:rsidRPr="00A737F3">
              <w:rPr>
                <w:rFonts w:ascii="Cambria" w:hAnsi="Cambria"/>
                <w:b/>
              </w:rPr>
              <w:t>L.p.</w:t>
            </w:r>
          </w:p>
        </w:tc>
        <w:tc>
          <w:tcPr>
            <w:tcW w:w="3505" w:type="dxa"/>
            <w:vAlign w:val="center"/>
          </w:tcPr>
          <w:p w14:paraId="52EF91E4" w14:textId="77777777" w:rsidR="006109EB" w:rsidRPr="00A737F3" w:rsidRDefault="006109EB" w:rsidP="006109EB">
            <w:pPr>
              <w:jc w:val="center"/>
              <w:rPr>
                <w:rFonts w:ascii="Cambria" w:hAnsi="Cambria"/>
                <w:b/>
              </w:rPr>
            </w:pPr>
            <w:r w:rsidRPr="00A737F3">
              <w:rPr>
                <w:rFonts w:ascii="Cambria" w:hAnsi="Cambria"/>
                <w:b/>
              </w:rPr>
              <w:t>Imię, nazwisko</w:t>
            </w:r>
          </w:p>
        </w:tc>
        <w:tc>
          <w:tcPr>
            <w:tcW w:w="1711" w:type="dxa"/>
            <w:vAlign w:val="center"/>
          </w:tcPr>
          <w:p w14:paraId="4BBCADB2" w14:textId="77777777" w:rsidR="006109EB" w:rsidRPr="00A737F3" w:rsidRDefault="006109EB" w:rsidP="006109EB">
            <w:pPr>
              <w:jc w:val="center"/>
              <w:rPr>
                <w:rFonts w:ascii="Cambria" w:hAnsi="Cambria"/>
                <w:b/>
              </w:rPr>
            </w:pPr>
            <w:r w:rsidRPr="00A737F3">
              <w:rPr>
                <w:rFonts w:ascii="Cambria" w:hAnsi="Cambria"/>
                <w:b/>
              </w:rPr>
              <w:t>DATA</w:t>
            </w:r>
          </w:p>
        </w:tc>
        <w:tc>
          <w:tcPr>
            <w:tcW w:w="1559" w:type="dxa"/>
            <w:vAlign w:val="center"/>
          </w:tcPr>
          <w:p w14:paraId="206065A6" w14:textId="77777777" w:rsidR="006109EB" w:rsidRPr="00A737F3" w:rsidRDefault="006109EB" w:rsidP="006109EB">
            <w:pPr>
              <w:jc w:val="center"/>
              <w:rPr>
                <w:rFonts w:ascii="Cambria" w:hAnsi="Cambria"/>
                <w:b/>
              </w:rPr>
            </w:pPr>
            <w:r w:rsidRPr="00A737F3">
              <w:rPr>
                <w:rFonts w:ascii="Cambria" w:hAnsi="Cambria"/>
                <w:b/>
              </w:rPr>
              <w:t>Podpis</w:t>
            </w:r>
          </w:p>
        </w:tc>
        <w:tc>
          <w:tcPr>
            <w:tcW w:w="2117" w:type="dxa"/>
            <w:vAlign w:val="center"/>
          </w:tcPr>
          <w:p w14:paraId="2D285EEF" w14:textId="77777777" w:rsidR="006109EB" w:rsidRPr="00A737F3" w:rsidRDefault="006109EB" w:rsidP="006109EB">
            <w:pPr>
              <w:jc w:val="center"/>
              <w:rPr>
                <w:rFonts w:ascii="Cambria" w:hAnsi="Cambria"/>
                <w:b/>
              </w:rPr>
            </w:pPr>
            <w:r w:rsidRPr="00A737F3">
              <w:rPr>
                <w:rFonts w:ascii="Cambria" w:hAnsi="Cambria"/>
                <w:b/>
              </w:rPr>
              <w:t>Uwagi</w:t>
            </w:r>
          </w:p>
        </w:tc>
      </w:tr>
      <w:tr w:rsidR="006109EB" w:rsidRPr="00A737F3" w14:paraId="3EFAE9F9" w14:textId="77777777" w:rsidTr="000A3BAC">
        <w:trPr>
          <w:tblHeader/>
        </w:trPr>
        <w:tc>
          <w:tcPr>
            <w:tcW w:w="572" w:type="dxa"/>
          </w:tcPr>
          <w:p w14:paraId="147091C0" w14:textId="77777777" w:rsidR="006109EB" w:rsidRPr="00A737F3" w:rsidRDefault="006109EB" w:rsidP="006109EB">
            <w:pPr>
              <w:jc w:val="center"/>
              <w:rPr>
                <w:rFonts w:ascii="Cambria" w:hAnsi="Cambria"/>
                <w:b/>
              </w:rPr>
            </w:pPr>
            <w:r w:rsidRPr="00A737F3">
              <w:rPr>
                <w:rFonts w:ascii="Cambria" w:hAnsi="Cambria"/>
                <w:b/>
              </w:rPr>
              <w:t>1</w:t>
            </w:r>
          </w:p>
        </w:tc>
        <w:tc>
          <w:tcPr>
            <w:tcW w:w="3505" w:type="dxa"/>
          </w:tcPr>
          <w:p w14:paraId="3D942A46" w14:textId="77777777" w:rsidR="006109EB" w:rsidRPr="00A737F3" w:rsidRDefault="006109EB" w:rsidP="006109EB">
            <w:pPr>
              <w:jc w:val="center"/>
              <w:rPr>
                <w:rFonts w:ascii="Cambria" w:hAnsi="Cambria"/>
                <w:b/>
              </w:rPr>
            </w:pPr>
            <w:r w:rsidRPr="00A737F3">
              <w:rPr>
                <w:rFonts w:ascii="Cambria" w:hAnsi="Cambria"/>
                <w:b/>
              </w:rPr>
              <w:t>2</w:t>
            </w:r>
          </w:p>
        </w:tc>
        <w:tc>
          <w:tcPr>
            <w:tcW w:w="1711" w:type="dxa"/>
          </w:tcPr>
          <w:p w14:paraId="78269542" w14:textId="77777777" w:rsidR="006109EB" w:rsidRPr="00A737F3" w:rsidRDefault="006109EB" w:rsidP="006109EB">
            <w:pPr>
              <w:jc w:val="center"/>
              <w:rPr>
                <w:rFonts w:ascii="Cambria" w:hAnsi="Cambria"/>
                <w:b/>
              </w:rPr>
            </w:pPr>
            <w:r w:rsidRPr="00A737F3">
              <w:rPr>
                <w:rFonts w:ascii="Cambria" w:hAnsi="Cambria"/>
                <w:b/>
              </w:rPr>
              <w:t>3</w:t>
            </w:r>
          </w:p>
        </w:tc>
        <w:tc>
          <w:tcPr>
            <w:tcW w:w="1559" w:type="dxa"/>
          </w:tcPr>
          <w:p w14:paraId="7B38F49E" w14:textId="77777777" w:rsidR="006109EB" w:rsidRPr="00A737F3" w:rsidRDefault="006109EB" w:rsidP="006109EB">
            <w:pPr>
              <w:jc w:val="center"/>
              <w:rPr>
                <w:rFonts w:ascii="Cambria" w:hAnsi="Cambria"/>
                <w:b/>
              </w:rPr>
            </w:pPr>
            <w:r w:rsidRPr="00A737F3">
              <w:rPr>
                <w:rFonts w:ascii="Cambria" w:hAnsi="Cambria"/>
                <w:b/>
              </w:rPr>
              <w:t>4</w:t>
            </w:r>
          </w:p>
        </w:tc>
        <w:tc>
          <w:tcPr>
            <w:tcW w:w="2117" w:type="dxa"/>
          </w:tcPr>
          <w:p w14:paraId="530D441D" w14:textId="77777777" w:rsidR="006109EB" w:rsidRPr="00A737F3" w:rsidRDefault="006109EB" w:rsidP="006109EB">
            <w:pPr>
              <w:jc w:val="center"/>
              <w:rPr>
                <w:rFonts w:ascii="Cambria" w:hAnsi="Cambria"/>
                <w:b/>
              </w:rPr>
            </w:pPr>
            <w:r w:rsidRPr="00A737F3">
              <w:rPr>
                <w:rFonts w:ascii="Cambria" w:hAnsi="Cambria"/>
                <w:b/>
              </w:rPr>
              <w:t>5</w:t>
            </w:r>
          </w:p>
        </w:tc>
      </w:tr>
      <w:tr w:rsidR="006109EB" w:rsidRPr="00A737F3" w14:paraId="71458F08" w14:textId="77777777" w:rsidTr="000A3BAC">
        <w:trPr>
          <w:trHeight w:val="411"/>
        </w:trPr>
        <w:tc>
          <w:tcPr>
            <w:tcW w:w="572" w:type="dxa"/>
            <w:vAlign w:val="center"/>
          </w:tcPr>
          <w:p w14:paraId="3AEEBC57" w14:textId="77777777" w:rsidR="006109EB" w:rsidRPr="00A737F3" w:rsidRDefault="006109EB" w:rsidP="006109EB">
            <w:pPr>
              <w:jc w:val="center"/>
              <w:rPr>
                <w:rFonts w:ascii="Cambria" w:hAnsi="Cambria"/>
                <w:b/>
              </w:rPr>
            </w:pPr>
          </w:p>
        </w:tc>
        <w:tc>
          <w:tcPr>
            <w:tcW w:w="3505" w:type="dxa"/>
            <w:vAlign w:val="center"/>
          </w:tcPr>
          <w:p w14:paraId="73BC28FF" w14:textId="77777777" w:rsidR="006109EB" w:rsidRPr="00A737F3" w:rsidRDefault="006109EB" w:rsidP="006109EB">
            <w:pPr>
              <w:jc w:val="center"/>
              <w:rPr>
                <w:rFonts w:ascii="Cambria" w:hAnsi="Cambria"/>
                <w:b/>
              </w:rPr>
            </w:pPr>
          </w:p>
        </w:tc>
        <w:tc>
          <w:tcPr>
            <w:tcW w:w="1711" w:type="dxa"/>
          </w:tcPr>
          <w:p w14:paraId="147DC536" w14:textId="77777777" w:rsidR="006109EB" w:rsidRPr="00A737F3" w:rsidRDefault="006109EB" w:rsidP="006109EB">
            <w:pPr>
              <w:jc w:val="center"/>
              <w:rPr>
                <w:rFonts w:ascii="Cambria" w:hAnsi="Cambria"/>
                <w:b/>
              </w:rPr>
            </w:pPr>
          </w:p>
        </w:tc>
        <w:tc>
          <w:tcPr>
            <w:tcW w:w="1559" w:type="dxa"/>
            <w:vAlign w:val="center"/>
          </w:tcPr>
          <w:p w14:paraId="380364C9" w14:textId="77777777" w:rsidR="006109EB" w:rsidRPr="00A737F3" w:rsidRDefault="006109EB" w:rsidP="006109EB">
            <w:pPr>
              <w:jc w:val="center"/>
              <w:rPr>
                <w:rFonts w:ascii="Cambria" w:hAnsi="Cambria"/>
                <w:b/>
              </w:rPr>
            </w:pPr>
          </w:p>
        </w:tc>
        <w:tc>
          <w:tcPr>
            <w:tcW w:w="2117" w:type="dxa"/>
            <w:vAlign w:val="center"/>
          </w:tcPr>
          <w:p w14:paraId="753E4763" w14:textId="77777777" w:rsidR="006109EB" w:rsidRPr="00A737F3" w:rsidRDefault="006109EB" w:rsidP="006109EB">
            <w:pPr>
              <w:jc w:val="center"/>
              <w:rPr>
                <w:rFonts w:ascii="Cambria" w:hAnsi="Cambria"/>
                <w:b/>
              </w:rPr>
            </w:pPr>
          </w:p>
        </w:tc>
      </w:tr>
      <w:tr w:rsidR="006109EB" w:rsidRPr="00A737F3" w14:paraId="43532A57" w14:textId="77777777" w:rsidTr="000A3BAC">
        <w:trPr>
          <w:trHeight w:val="411"/>
        </w:trPr>
        <w:tc>
          <w:tcPr>
            <w:tcW w:w="572" w:type="dxa"/>
            <w:vAlign w:val="center"/>
          </w:tcPr>
          <w:p w14:paraId="148D1FAB" w14:textId="77777777" w:rsidR="006109EB" w:rsidRPr="00A737F3" w:rsidRDefault="006109EB" w:rsidP="006109EB">
            <w:pPr>
              <w:jc w:val="center"/>
              <w:rPr>
                <w:rFonts w:ascii="Cambria" w:hAnsi="Cambria"/>
                <w:b/>
              </w:rPr>
            </w:pPr>
          </w:p>
        </w:tc>
        <w:tc>
          <w:tcPr>
            <w:tcW w:w="3505" w:type="dxa"/>
            <w:vAlign w:val="center"/>
          </w:tcPr>
          <w:p w14:paraId="05049D0B" w14:textId="77777777" w:rsidR="006109EB" w:rsidRPr="00A737F3" w:rsidRDefault="006109EB" w:rsidP="006109EB">
            <w:pPr>
              <w:jc w:val="center"/>
              <w:rPr>
                <w:rFonts w:ascii="Cambria" w:hAnsi="Cambria"/>
                <w:b/>
              </w:rPr>
            </w:pPr>
          </w:p>
        </w:tc>
        <w:tc>
          <w:tcPr>
            <w:tcW w:w="1711" w:type="dxa"/>
          </w:tcPr>
          <w:p w14:paraId="1D097222" w14:textId="77777777" w:rsidR="006109EB" w:rsidRPr="00A737F3" w:rsidRDefault="006109EB" w:rsidP="006109EB">
            <w:pPr>
              <w:jc w:val="center"/>
              <w:rPr>
                <w:rFonts w:ascii="Cambria" w:hAnsi="Cambria"/>
                <w:b/>
              </w:rPr>
            </w:pPr>
          </w:p>
        </w:tc>
        <w:tc>
          <w:tcPr>
            <w:tcW w:w="1559" w:type="dxa"/>
            <w:vAlign w:val="center"/>
          </w:tcPr>
          <w:p w14:paraId="0E6C529A" w14:textId="77777777" w:rsidR="006109EB" w:rsidRPr="00A737F3" w:rsidRDefault="006109EB" w:rsidP="006109EB">
            <w:pPr>
              <w:jc w:val="center"/>
              <w:rPr>
                <w:rFonts w:ascii="Cambria" w:hAnsi="Cambria"/>
                <w:b/>
              </w:rPr>
            </w:pPr>
          </w:p>
        </w:tc>
        <w:tc>
          <w:tcPr>
            <w:tcW w:w="2117" w:type="dxa"/>
            <w:vAlign w:val="center"/>
          </w:tcPr>
          <w:p w14:paraId="6CA9A606" w14:textId="77777777" w:rsidR="006109EB" w:rsidRPr="00A737F3" w:rsidRDefault="006109EB" w:rsidP="006109EB">
            <w:pPr>
              <w:jc w:val="center"/>
              <w:rPr>
                <w:rFonts w:ascii="Cambria" w:hAnsi="Cambria"/>
                <w:b/>
              </w:rPr>
            </w:pPr>
          </w:p>
        </w:tc>
      </w:tr>
      <w:tr w:rsidR="006109EB" w:rsidRPr="00A737F3" w14:paraId="03F67407" w14:textId="77777777" w:rsidTr="000A3BAC">
        <w:trPr>
          <w:trHeight w:val="411"/>
        </w:trPr>
        <w:tc>
          <w:tcPr>
            <w:tcW w:w="572" w:type="dxa"/>
            <w:vAlign w:val="center"/>
          </w:tcPr>
          <w:p w14:paraId="688C36AD" w14:textId="77777777" w:rsidR="006109EB" w:rsidRPr="00A737F3" w:rsidRDefault="006109EB" w:rsidP="006109EB">
            <w:pPr>
              <w:jc w:val="center"/>
              <w:rPr>
                <w:rFonts w:ascii="Cambria" w:hAnsi="Cambria"/>
                <w:b/>
              </w:rPr>
            </w:pPr>
          </w:p>
        </w:tc>
        <w:tc>
          <w:tcPr>
            <w:tcW w:w="3505" w:type="dxa"/>
            <w:vAlign w:val="center"/>
          </w:tcPr>
          <w:p w14:paraId="661A7A57" w14:textId="77777777" w:rsidR="006109EB" w:rsidRPr="00A737F3" w:rsidRDefault="006109EB" w:rsidP="006109EB">
            <w:pPr>
              <w:jc w:val="center"/>
              <w:rPr>
                <w:rFonts w:ascii="Cambria" w:hAnsi="Cambria"/>
                <w:b/>
              </w:rPr>
            </w:pPr>
          </w:p>
        </w:tc>
        <w:tc>
          <w:tcPr>
            <w:tcW w:w="1711" w:type="dxa"/>
          </w:tcPr>
          <w:p w14:paraId="20D4403D" w14:textId="77777777" w:rsidR="006109EB" w:rsidRPr="00A737F3" w:rsidRDefault="006109EB" w:rsidP="006109EB">
            <w:pPr>
              <w:jc w:val="center"/>
              <w:rPr>
                <w:rFonts w:ascii="Cambria" w:hAnsi="Cambria"/>
                <w:b/>
              </w:rPr>
            </w:pPr>
          </w:p>
        </w:tc>
        <w:tc>
          <w:tcPr>
            <w:tcW w:w="1559" w:type="dxa"/>
            <w:vAlign w:val="center"/>
          </w:tcPr>
          <w:p w14:paraId="09B11577" w14:textId="77777777" w:rsidR="006109EB" w:rsidRPr="00A737F3" w:rsidRDefault="006109EB" w:rsidP="006109EB">
            <w:pPr>
              <w:jc w:val="center"/>
              <w:rPr>
                <w:rFonts w:ascii="Cambria" w:hAnsi="Cambria"/>
                <w:b/>
              </w:rPr>
            </w:pPr>
          </w:p>
        </w:tc>
        <w:tc>
          <w:tcPr>
            <w:tcW w:w="2117" w:type="dxa"/>
            <w:vAlign w:val="center"/>
          </w:tcPr>
          <w:p w14:paraId="69913DA3" w14:textId="77777777" w:rsidR="006109EB" w:rsidRPr="00A737F3" w:rsidRDefault="006109EB" w:rsidP="006109EB">
            <w:pPr>
              <w:jc w:val="center"/>
              <w:rPr>
                <w:rFonts w:ascii="Cambria" w:hAnsi="Cambria"/>
                <w:b/>
              </w:rPr>
            </w:pPr>
          </w:p>
        </w:tc>
      </w:tr>
      <w:tr w:rsidR="006109EB" w:rsidRPr="00A737F3" w14:paraId="248121CD" w14:textId="77777777" w:rsidTr="000A3BAC">
        <w:trPr>
          <w:trHeight w:val="411"/>
        </w:trPr>
        <w:tc>
          <w:tcPr>
            <w:tcW w:w="572" w:type="dxa"/>
            <w:vAlign w:val="center"/>
          </w:tcPr>
          <w:p w14:paraId="20CDF3E8" w14:textId="77777777" w:rsidR="006109EB" w:rsidRPr="00A737F3" w:rsidRDefault="006109EB" w:rsidP="006109EB">
            <w:pPr>
              <w:jc w:val="center"/>
              <w:rPr>
                <w:rFonts w:ascii="Cambria" w:hAnsi="Cambria"/>
                <w:b/>
              </w:rPr>
            </w:pPr>
          </w:p>
        </w:tc>
        <w:tc>
          <w:tcPr>
            <w:tcW w:w="3505" w:type="dxa"/>
            <w:vAlign w:val="center"/>
          </w:tcPr>
          <w:p w14:paraId="1812CA13" w14:textId="77777777" w:rsidR="006109EB" w:rsidRPr="00A737F3" w:rsidRDefault="006109EB" w:rsidP="006109EB">
            <w:pPr>
              <w:jc w:val="center"/>
              <w:rPr>
                <w:rFonts w:ascii="Cambria" w:hAnsi="Cambria"/>
                <w:b/>
              </w:rPr>
            </w:pPr>
          </w:p>
        </w:tc>
        <w:tc>
          <w:tcPr>
            <w:tcW w:w="1711" w:type="dxa"/>
          </w:tcPr>
          <w:p w14:paraId="23DEF69F" w14:textId="77777777" w:rsidR="006109EB" w:rsidRPr="00A737F3" w:rsidRDefault="006109EB" w:rsidP="006109EB">
            <w:pPr>
              <w:jc w:val="center"/>
              <w:rPr>
                <w:rFonts w:ascii="Cambria" w:hAnsi="Cambria"/>
                <w:b/>
              </w:rPr>
            </w:pPr>
          </w:p>
        </w:tc>
        <w:tc>
          <w:tcPr>
            <w:tcW w:w="1559" w:type="dxa"/>
            <w:vAlign w:val="center"/>
          </w:tcPr>
          <w:p w14:paraId="3BA802AF" w14:textId="77777777" w:rsidR="006109EB" w:rsidRPr="00A737F3" w:rsidRDefault="006109EB" w:rsidP="006109EB">
            <w:pPr>
              <w:jc w:val="center"/>
              <w:rPr>
                <w:rFonts w:ascii="Cambria" w:hAnsi="Cambria"/>
                <w:b/>
              </w:rPr>
            </w:pPr>
          </w:p>
        </w:tc>
        <w:tc>
          <w:tcPr>
            <w:tcW w:w="2117" w:type="dxa"/>
            <w:vAlign w:val="center"/>
          </w:tcPr>
          <w:p w14:paraId="377BD402" w14:textId="77777777" w:rsidR="006109EB" w:rsidRPr="00A737F3" w:rsidRDefault="006109EB" w:rsidP="006109EB">
            <w:pPr>
              <w:jc w:val="center"/>
              <w:rPr>
                <w:rFonts w:ascii="Cambria" w:hAnsi="Cambria"/>
                <w:b/>
              </w:rPr>
            </w:pPr>
          </w:p>
        </w:tc>
      </w:tr>
      <w:tr w:rsidR="006109EB" w:rsidRPr="00A737F3" w14:paraId="17DF2E56" w14:textId="77777777" w:rsidTr="000A3BAC">
        <w:trPr>
          <w:trHeight w:val="411"/>
        </w:trPr>
        <w:tc>
          <w:tcPr>
            <w:tcW w:w="572" w:type="dxa"/>
            <w:vAlign w:val="center"/>
          </w:tcPr>
          <w:p w14:paraId="08FA7D7C" w14:textId="77777777" w:rsidR="006109EB" w:rsidRPr="00A737F3" w:rsidRDefault="006109EB" w:rsidP="006109EB">
            <w:pPr>
              <w:jc w:val="center"/>
              <w:rPr>
                <w:rFonts w:ascii="Cambria" w:hAnsi="Cambria"/>
                <w:b/>
              </w:rPr>
            </w:pPr>
          </w:p>
        </w:tc>
        <w:tc>
          <w:tcPr>
            <w:tcW w:w="3505" w:type="dxa"/>
            <w:vAlign w:val="center"/>
          </w:tcPr>
          <w:p w14:paraId="0CACA084" w14:textId="77777777" w:rsidR="006109EB" w:rsidRPr="00A737F3" w:rsidRDefault="006109EB" w:rsidP="006109EB">
            <w:pPr>
              <w:jc w:val="center"/>
              <w:rPr>
                <w:rFonts w:ascii="Cambria" w:hAnsi="Cambria"/>
                <w:b/>
              </w:rPr>
            </w:pPr>
          </w:p>
        </w:tc>
        <w:tc>
          <w:tcPr>
            <w:tcW w:w="1711" w:type="dxa"/>
          </w:tcPr>
          <w:p w14:paraId="5596B0B5" w14:textId="77777777" w:rsidR="006109EB" w:rsidRPr="00A737F3" w:rsidRDefault="006109EB" w:rsidP="006109EB">
            <w:pPr>
              <w:jc w:val="center"/>
              <w:rPr>
                <w:rFonts w:ascii="Cambria" w:hAnsi="Cambria"/>
                <w:b/>
              </w:rPr>
            </w:pPr>
          </w:p>
        </w:tc>
        <w:tc>
          <w:tcPr>
            <w:tcW w:w="1559" w:type="dxa"/>
            <w:vAlign w:val="center"/>
          </w:tcPr>
          <w:p w14:paraId="1105F7E8" w14:textId="77777777" w:rsidR="006109EB" w:rsidRPr="00A737F3" w:rsidRDefault="006109EB" w:rsidP="006109EB">
            <w:pPr>
              <w:jc w:val="center"/>
              <w:rPr>
                <w:rFonts w:ascii="Cambria" w:hAnsi="Cambria"/>
                <w:b/>
              </w:rPr>
            </w:pPr>
          </w:p>
        </w:tc>
        <w:tc>
          <w:tcPr>
            <w:tcW w:w="2117" w:type="dxa"/>
            <w:vAlign w:val="center"/>
          </w:tcPr>
          <w:p w14:paraId="2D044531" w14:textId="77777777" w:rsidR="006109EB" w:rsidRPr="00A737F3" w:rsidRDefault="006109EB" w:rsidP="006109EB">
            <w:pPr>
              <w:jc w:val="center"/>
              <w:rPr>
                <w:rFonts w:ascii="Cambria" w:hAnsi="Cambria"/>
                <w:b/>
              </w:rPr>
            </w:pPr>
          </w:p>
        </w:tc>
      </w:tr>
      <w:tr w:rsidR="006109EB" w:rsidRPr="00A737F3" w14:paraId="6B02607A" w14:textId="77777777" w:rsidTr="000A3BAC">
        <w:trPr>
          <w:trHeight w:val="411"/>
        </w:trPr>
        <w:tc>
          <w:tcPr>
            <w:tcW w:w="572" w:type="dxa"/>
            <w:vAlign w:val="center"/>
          </w:tcPr>
          <w:p w14:paraId="6801624C" w14:textId="77777777" w:rsidR="006109EB" w:rsidRPr="00A737F3" w:rsidRDefault="006109EB" w:rsidP="006109EB">
            <w:pPr>
              <w:jc w:val="center"/>
              <w:rPr>
                <w:rFonts w:ascii="Cambria" w:hAnsi="Cambria"/>
                <w:b/>
              </w:rPr>
            </w:pPr>
          </w:p>
        </w:tc>
        <w:tc>
          <w:tcPr>
            <w:tcW w:w="3505" w:type="dxa"/>
            <w:vAlign w:val="center"/>
          </w:tcPr>
          <w:p w14:paraId="1824DB46" w14:textId="77777777" w:rsidR="006109EB" w:rsidRPr="00A737F3" w:rsidRDefault="006109EB" w:rsidP="006109EB">
            <w:pPr>
              <w:jc w:val="center"/>
              <w:rPr>
                <w:rFonts w:ascii="Cambria" w:hAnsi="Cambria"/>
                <w:b/>
              </w:rPr>
            </w:pPr>
          </w:p>
        </w:tc>
        <w:tc>
          <w:tcPr>
            <w:tcW w:w="1711" w:type="dxa"/>
          </w:tcPr>
          <w:p w14:paraId="58FCC1DA" w14:textId="77777777" w:rsidR="006109EB" w:rsidRPr="00A737F3" w:rsidRDefault="006109EB" w:rsidP="006109EB">
            <w:pPr>
              <w:jc w:val="center"/>
              <w:rPr>
                <w:rFonts w:ascii="Cambria" w:hAnsi="Cambria"/>
                <w:b/>
              </w:rPr>
            </w:pPr>
          </w:p>
        </w:tc>
        <w:tc>
          <w:tcPr>
            <w:tcW w:w="1559" w:type="dxa"/>
            <w:vAlign w:val="center"/>
          </w:tcPr>
          <w:p w14:paraId="73A5B596" w14:textId="77777777" w:rsidR="006109EB" w:rsidRPr="00A737F3" w:rsidRDefault="006109EB" w:rsidP="006109EB">
            <w:pPr>
              <w:jc w:val="center"/>
              <w:rPr>
                <w:rFonts w:ascii="Cambria" w:hAnsi="Cambria"/>
                <w:b/>
              </w:rPr>
            </w:pPr>
          </w:p>
        </w:tc>
        <w:tc>
          <w:tcPr>
            <w:tcW w:w="2117" w:type="dxa"/>
            <w:vAlign w:val="center"/>
          </w:tcPr>
          <w:p w14:paraId="37344330" w14:textId="77777777" w:rsidR="006109EB" w:rsidRPr="00A737F3" w:rsidRDefault="006109EB" w:rsidP="006109EB">
            <w:pPr>
              <w:jc w:val="center"/>
              <w:rPr>
                <w:rFonts w:ascii="Cambria" w:hAnsi="Cambria"/>
                <w:b/>
              </w:rPr>
            </w:pPr>
          </w:p>
        </w:tc>
      </w:tr>
      <w:tr w:rsidR="006109EB" w:rsidRPr="00A737F3" w14:paraId="11A7CFFF" w14:textId="77777777" w:rsidTr="000A3BAC">
        <w:trPr>
          <w:trHeight w:val="411"/>
        </w:trPr>
        <w:tc>
          <w:tcPr>
            <w:tcW w:w="572" w:type="dxa"/>
            <w:vAlign w:val="center"/>
          </w:tcPr>
          <w:p w14:paraId="553C1291" w14:textId="77777777" w:rsidR="006109EB" w:rsidRPr="00A737F3" w:rsidRDefault="006109EB" w:rsidP="006109EB">
            <w:pPr>
              <w:jc w:val="center"/>
              <w:rPr>
                <w:rFonts w:ascii="Cambria" w:hAnsi="Cambria"/>
                <w:b/>
              </w:rPr>
            </w:pPr>
          </w:p>
        </w:tc>
        <w:tc>
          <w:tcPr>
            <w:tcW w:w="3505" w:type="dxa"/>
            <w:vAlign w:val="center"/>
          </w:tcPr>
          <w:p w14:paraId="7CA13464" w14:textId="77777777" w:rsidR="006109EB" w:rsidRPr="00A737F3" w:rsidRDefault="006109EB" w:rsidP="006109EB">
            <w:pPr>
              <w:jc w:val="center"/>
              <w:rPr>
                <w:rFonts w:ascii="Cambria" w:hAnsi="Cambria"/>
                <w:b/>
              </w:rPr>
            </w:pPr>
          </w:p>
        </w:tc>
        <w:tc>
          <w:tcPr>
            <w:tcW w:w="1711" w:type="dxa"/>
          </w:tcPr>
          <w:p w14:paraId="4F63D9DC" w14:textId="77777777" w:rsidR="006109EB" w:rsidRPr="00A737F3" w:rsidRDefault="006109EB" w:rsidP="006109EB">
            <w:pPr>
              <w:jc w:val="center"/>
              <w:rPr>
                <w:rFonts w:ascii="Cambria" w:hAnsi="Cambria"/>
                <w:b/>
              </w:rPr>
            </w:pPr>
          </w:p>
        </w:tc>
        <w:tc>
          <w:tcPr>
            <w:tcW w:w="1559" w:type="dxa"/>
            <w:vAlign w:val="center"/>
          </w:tcPr>
          <w:p w14:paraId="44A9BEBD" w14:textId="77777777" w:rsidR="006109EB" w:rsidRPr="00A737F3" w:rsidRDefault="006109EB" w:rsidP="006109EB">
            <w:pPr>
              <w:jc w:val="center"/>
              <w:rPr>
                <w:rFonts w:ascii="Cambria" w:hAnsi="Cambria"/>
                <w:b/>
              </w:rPr>
            </w:pPr>
          </w:p>
        </w:tc>
        <w:tc>
          <w:tcPr>
            <w:tcW w:w="2117" w:type="dxa"/>
            <w:vAlign w:val="center"/>
          </w:tcPr>
          <w:p w14:paraId="3F072F21" w14:textId="77777777" w:rsidR="006109EB" w:rsidRPr="00A737F3" w:rsidRDefault="006109EB" w:rsidP="006109EB">
            <w:pPr>
              <w:jc w:val="center"/>
              <w:rPr>
                <w:rFonts w:ascii="Cambria" w:hAnsi="Cambria"/>
                <w:b/>
              </w:rPr>
            </w:pPr>
          </w:p>
        </w:tc>
      </w:tr>
      <w:tr w:rsidR="006109EB" w:rsidRPr="00A737F3" w14:paraId="4FA7BC91" w14:textId="77777777" w:rsidTr="000A3BAC">
        <w:trPr>
          <w:trHeight w:val="411"/>
        </w:trPr>
        <w:tc>
          <w:tcPr>
            <w:tcW w:w="572" w:type="dxa"/>
            <w:vAlign w:val="center"/>
          </w:tcPr>
          <w:p w14:paraId="6DE3164B" w14:textId="77777777" w:rsidR="006109EB" w:rsidRPr="00A737F3" w:rsidRDefault="006109EB" w:rsidP="006109EB">
            <w:pPr>
              <w:jc w:val="center"/>
              <w:rPr>
                <w:rFonts w:ascii="Cambria" w:hAnsi="Cambria"/>
                <w:b/>
              </w:rPr>
            </w:pPr>
          </w:p>
        </w:tc>
        <w:tc>
          <w:tcPr>
            <w:tcW w:w="3505" w:type="dxa"/>
            <w:vAlign w:val="center"/>
          </w:tcPr>
          <w:p w14:paraId="3BDB1EFA" w14:textId="77777777" w:rsidR="006109EB" w:rsidRPr="00A737F3" w:rsidRDefault="006109EB" w:rsidP="006109EB">
            <w:pPr>
              <w:jc w:val="center"/>
              <w:rPr>
                <w:rFonts w:ascii="Cambria" w:hAnsi="Cambria"/>
                <w:b/>
              </w:rPr>
            </w:pPr>
          </w:p>
        </w:tc>
        <w:tc>
          <w:tcPr>
            <w:tcW w:w="1711" w:type="dxa"/>
          </w:tcPr>
          <w:p w14:paraId="60402DAB" w14:textId="77777777" w:rsidR="006109EB" w:rsidRPr="00A737F3" w:rsidRDefault="006109EB" w:rsidP="006109EB">
            <w:pPr>
              <w:jc w:val="center"/>
              <w:rPr>
                <w:rFonts w:ascii="Cambria" w:hAnsi="Cambria"/>
                <w:b/>
              </w:rPr>
            </w:pPr>
          </w:p>
        </w:tc>
        <w:tc>
          <w:tcPr>
            <w:tcW w:w="1559" w:type="dxa"/>
            <w:vAlign w:val="center"/>
          </w:tcPr>
          <w:p w14:paraId="1924D297" w14:textId="77777777" w:rsidR="006109EB" w:rsidRPr="00A737F3" w:rsidRDefault="006109EB" w:rsidP="006109EB">
            <w:pPr>
              <w:jc w:val="center"/>
              <w:rPr>
                <w:rFonts w:ascii="Cambria" w:hAnsi="Cambria"/>
                <w:b/>
              </w:rPr>
            </w:pPr>
          </w:p>
        </w:tc>
        <w:tc>
          <w:tcPr>
            <w:tcW w:w="2117" w:type="dxa"/>
            <w:vAlign w:val="center"/>
          </w:tcPr>
          <w:p w14:paraId="34AF99B0" w14:textId="77777777" w:rsidR="006109EB" w:rsidRPr="00A737F3" w:rsidRDefault="006109EB" w:rsidP="006109EB">
            <w:pPr>
              <w:jc w:val="center"/>
              <w:rPr>
                <w:rFonts w:ascii="Cambria" w:hAnsi="Cambria"/>
                <w:b/>
              </w:rPr>
            </w:pPr>
          </w:p>
        </w:tc>
      </w:tr>
    </w:tbl>
    <w:p w14:paraId="70F9F963" w14:textId="77777777" w:rsidR="006109EB" w:rsidRPr="00A737F3" w:rsidRDefault="006109EB" w:rsidP="006109EB">
      <w:pPr>
        <w:jc w:val="center"/>
        <w:rPr>
          <w:rFonts w:ascii="Cambria" w:hAnsi="Cambria"/>
          <w:b/>
        </w:rPr>
      </w:pPr>
    </w:p>
    <w:p w14:paraId="40E14EB0" w14:textId="77777777" w:rsidR="006109EB" w:rsidRPr="00A737F3" w:rsidRDefault="006109EB" w:rsidP="006109EB">
      <w:pPr>
        <w:jc w:val="center"/>
        <w:rPr>
          <w:rFonts w:ascii="Cambria" w:hAnsi="Cambria"/>
          <w:b/>
        </w:rPr>
      </w:pPr>
    </w:p>
    <w:p w14:paraId="1E949C5E" w14:textId="77777777" w:rsidR="006109EB" w:rsidRPr="00A737F3" w:rsidRDefault="006109EB" w:rsidP="006109EB">
      <w:pPr>
        <w:spacing w:after="160" w:line="276" w:lineRule="auto"/>
        <w:jc w:val="both"/>
        <w:rPr>
          <w:rFonts w:ascii="Cambria" w:eastAsia="Calibri" w:hAnsi="Cambria"/>
          <w:b/>
          <w:lang w:eastAsia="en-US"/>
        </w:rPr>
      </w:pPr>
    </w:p>
    <w:p w14:paraId="463F813D" w14:textId="77777777" w:rsidR="006109EB" w:rsidRPr="00A737F3" w:rsidRDefault="006109EB" w:rsidP="006109EB">
      <w:pPr>
        <w:tabs>
          <w:tab w:val="right" w:pos="9637"/>
        </w:tabs>
        <w:spacing w:after="160" w:line="276" w:lineRule="auto"/>
        <w:jc w:val="right"/>
        <w:rPr>
          <w:rFonts w:ascii="Cambria" w:eastAsia="Calibri" w:hAnsi="Cambria"/>
          <w:sz w:val="22"/>
          <w:szCs w:val="22"/>
          <w:lang w:eastAsia="en-US"/>
        </w:rPr>
      </w:pPr>
      <w:r w:rsidRPr="00A737F3">
        <w:rPr>
          <w:rFonts w:ascii="Cambria" w:eastAsia="Calibri" w:hAnsi="Cambria"/>
          <w:b/>
          <w:sz w:val="22"/>
          <w:szCs w:val="22"/>
          <w:lang w:eastAsia="en-US"/>
        </w:rPr>
        <w:br w:type="page"/>
      </w:r>
    </w:p>
    <w:p w14:paraId="0D4DD8C1" w14:textId="74E21FA8" w:rsidR="006109EB" w:rsidRPr="00A737F3" w:rsidRDefault="006109EB" w:rsidP="006109EB">
      <w:pPr>
        <w:spacing w:after="160" w:line="259" w:lineRule="auto"/>
        <w:jc w:val="right"/>
        <w:rPr>
          <w:rFonts w:ascii="Cambria" w:eastAsia="Calibri" w:hAnsi="Cambria" w:cs="Calibri"/>
          <w:b/>
          <w:bCs/>
          <w:sz w:val="22"/>
          <w:szCs w:val="22"/>
          <w:lang w:eastAsia="en-US"/>
        </w:rPr>
      </w:pPr>
      <w:bookmarkStart w:id="22" w:name="_Hlk29810631"/>
      <w:r w:rsidRPr="00A737F3">
        <w:rPr>
          <w:rFonts w:ascii="Cambria" w:eastAsia="Calibri" w:hAnsi="Cambria" w:cs="Calibri"/>
          <w:b/>
          <w:i/>
          <w:sz w:val="22"/>
          <w:szCs w:val="22"/>
          <w:lang w:eastAsia="en-US"/>
        </w:rPr>
        <w:lastRenderedPageBreak/>
        <w:t xml:space="preserve">Załącznik nr </w:t>
      </w:r>
      <w:r w:rsidR="004F0CE6" w:rsidRPr="00A737F3">
        <w:rPr>
          <w:rFonts w:ascii="Cambria" w:eastAsia="Calibri" w:hAnsi="Cambria" w:cs="Calibri"/>
          <w:b/>
          <w:i/>
          <w:sz w:val="22"/>
          <w:szCs w:val="22"/>
          <w:lang w:eastAsia="en-US"/>
        </w:rPr>
        <w:t>2</w:t>
      </w:r>
      <w:r w:rsidRPr="00A737F3">
        <w:rPr>
          <w:rFonts w:ascii="Cambria" w:eastAsia="Calibri" w:hAnsi="Cambria" w:cs="Calibri"/>
          <w:b/>
          <w:i/>
          <w:sz w:val="22"/>
          <w:szCs w:val="22"/>
          <w:lang w:eastAsia="en-US"/>
        </w:rPr>
        <w:t xml:space="preserve"> do Umowy nr NO/…/202</w:t>
      </w:r>
      <w:r w:rsidR="004F0CE6" w:rsidRPr="00A737F3">
        <w:rPr>
          <w:rFonts w:ascii="Cambria" w:eastAsia="Calibri" w:hAnsi="Cambria" w:cs="Calibri"/>
          <w:b/>
          <w:i/>
          <w:sz w:val="22"/>
          <w:szCs w:val="22"/>
          <w:lang w:eastAsia="en-US"/>
        </w:rPr>
        <w:t>4</w:t>
      </w:r>
    </w:p>
    <w:bookmarkEnd w:id="22"/>
    <w:p w14:paraId="7E81248C" w14:textId="77777777" w:rsidR="006109EB" w:rsidRPr="00A737F3" w:rsidRDefault="006109EB" w:rsidP="006109EB">
      <w:pPr>
        <w:shd w:val="clear" w:color="auto" w:fill="FFFFFF"/>
        <w:spacing w:after="160" w:line="259" w:lineRule="auto"/>
        <w:jc w:val="center"/>
        <w:rPr>
          <w:rFonts w:ascii="Cambria" w:eastAsia="Calibri" w:hAnsi="Cambria" w:cs="Calibri"/>
          <w:sz w:val="20"/>
          <w:szCs w:val="20"/>
          <w:lang w:eastAsia="en-US"/>
        </w:rPr>
      </w:pPr>
      <w:r w:rsidRPr="00A737F3">
        <w:rPr>
          <w:rFonts w:ascii="Cambria" w:eastAsia="Calibri" w:hAnsi="Cambria" w:cs="Calibri"/>
          <w:b/>
          <w:bCs/>
          <w:sz w:val="20"/>
          <w:szCs w:val="20"/>
          <w:lang w:eastAsia="en-US"/>
        </w:rPr>
        <w:t>KLAUZULA INFORMACYJNA O PRZETWARZANIU DANYCH OSOBOWYCH</w:t>
      </w:r>
    </w:p>
    <w:p w14:paraId="3B641728" w14:textId="77777777" w:rsidR="006109EB" w:rsidRPr="00A737F3" w:rsidRDefault="006109EB" w:rsidP="006109EB">
      <w:pPr>
        <w:shd w:val="clear" w:color="auto" w:fill="FFFFFF"/>
        <w:spacing w:after="160" w:line="259" w:lineRule="auto"/>
        <w:jc w:val="center"/>
        <w:rPr>
          <w:rFonts w:ascii="Cambria" w:eastAsia="Calibri" w:hAnsi="Cambria" w:cs="Calibri"/>
          <w:b/>
          <w:bCs/>
          <w:sz w:val="20"/>
          <w:szCs w:val="20"/>
          <w:lang w:eastAsia="en-US"/>
        </w:rPr>
      </w:pPr>
      <w:r w:rsidRPr="00A737F3">
        <w:rPr>
          <w:rFonts w:ascii="Cambria" w:eastAsia="Calibri" w:hAnsi="Cambria" w:cs="Calibri"/>
          <w:b/>
          <w:bCs/>
          <w:sz w:val="20"/>
          <w:szCs w:val="20"/>
          <w:lang w:eastAsia="en-US"/>
        </w:rPr>
        <w:t xml:space="preserve">- </w:t>
      </w:r>
      <w:r w:rsidRPr="00A737F3">
        <w:rPr>
          <w:rFonts w:ascii="Cambria" w:eastAsia="Calibri" w:hAnsi="Cambria" w:cs="Calibri"/>
          <w:b/>
          <w:sz w:val="20"/>
          <w:szCs w:val="20"/>
          <w:lang w:eastAsia="en-US"/>
        </w:rPr>
        <w:t>Zamówienia publiczne</w:t>
      </w:r>
    </w:p>
    <w:p w14:paraId="09D91C99" w14:textId="77777777" w:rsidR="006109EB" w:rsidRPr="00A737F3" w:rsidRDefault="006109EB" w:rsidP="006109EB">
      <w:pPr>
        <w:spacing w:after="160" w:line="259" w:lineRule="auto"/>
        <w:jc w:val="both"/>
        <w:rPr>
          <w:rFonts w:ascii="Cambria" w:eastAsia="Calibri" w:hAnsi="Cambria" w:cs="Calibri"/>
          <w:b/>
          <w:sz w:val="20"/>
          <w:szCs w:val="20"/>
          <w:lang w:eastAsia="en-US"/>
        </w:rPr>
      </w:pPr>
      <w:r w:rsidRPr="00A737F3">
        <w:rPr>
          <w:rFonts w:ascii="Cambria" w:eastAsia="Calibri" w:hAnsi="Cambria" w:cs="Calibri"/>
          <w:b/>
          <w:sz w:val="20"/>
          <w:szCs w:val="20"/>
          <w:lang w:eastAsia="en-US"/>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7FEA214B" w14:textId="77777777" w:rsidR="006109EB" w:rsidRPr="00A737F3" w:rsidRDefault="006109EB" w:rsidP="006109EB">
      <w:pPr>
        <w:spacing w:after="160" w:line="259" w:lineRule="auto"/>
        <w:jc w:val="both"/>
        <w:rPr>
          <w:rFonts w:ascii="Cambria" w:eastAsia="Calibri" w:hAnsi="Cambria" w:cs="Calibri"/>
          <w:b/>
          <w:sz w:val="20"/>
          <w:szCs w:val="20"/>
          <w:lang w:eastAsia="en-US"/>
        </w:rPr>
      </w:pPr>
    </w:p>
    <w:p w14:paraId="278E46B4" w14:textId="77777777" w:rsidR="006109EB" w:rsidRPr="00A737F3" w:rsidRDefault="006109EB" w:rsidP="00E42CA6">
      <w:pPr>
        <w:numPr>
          <w:ilvl w:val="0"/>
          <w:numId w:val="17"/>
        </w:numPr>
        <w:spacing w:after="160" w:line="259" w:lineRule="auto"/>
        <w:contextualSpacing/>
        <w:jc w:val="both"/>
        <w:rPr>
          <w:rFonts w:ascii="Cambria" w:hAnsi="Cambria" w:cs="Calibri"/>
          <w:sz w:val="18"/>
          <w:szCs w:val="18"/>
          <w:lang w:val="x-none"/>
        </w:rPr>
      </w:pPr>
      <w:r w:rsidRPr="00A737F3">
        <w:rPr>
          <w:rFonts w:ascii="Cambria" w:hAnsi="Cambria" w:cs="Calibri"/>
          <w:b/>
          <w:bCs/>
          <w:sz w:val="18"/>
          <w:szCs w:val="18"/>
          <w:lang w:val="x-none"/>
        </w:rPr>
        <w:t>Administratorem Pani/Pana danych osobowych jest Okręgowe Przedsiębiorstwo Energetyki Cieplnej Sp. z o.o.</w:t>
      </w:r>
      <w:r w:rsidRPr="00A737F3">
        <w:rPr>
          <w:rFonts w:ascii="Cambria" w:hAnsi="Cambria" w:cs="Calibri"/>
          <w:bCs/>
          <w:sz w:val="18"/>
          <w:szCs w:val="18"/>
          <w:lang w:val="x-none"/>
        </w:rPr>
        <w:t xml:space="preserve">, </w:t>
      </w:r>
      <w:r w:rsidRPr="00A737F3">
        <w:rPr>
          <w:rFonts w:ascii="Cambria" w:hAnsi="Cambria" w:cs="Calibri"/>
          <w:sz w:val="18"/>
          <w:szCs w:val="18"/>
          <w:lang w:val="x-none"/>
        </w:rPr>
        <w:t>adres kontaktowy: ul. Opata Hackiego14, 81-231 Gdynia.</w:t>
      </w:r>
    </w:p>
    <w:p w14:paraId="32B2B815"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sz w:val="18"/>
          <w:szCs w:val="18"/>
          <w:lang w:eastAsia="en-US"/>
        </w:rPr>
      </w:pPr>
      <w:r w:rsidRPr="00A737F3">
        <w:rPr>
          <w:rFonts w:ascii="Cambria" w:eastAsia="Calibri" w:hAnsi="Cambria" w:cs="Calibri"/>
          <w:b/>
          <w:sz w:val="18"/>
          <w:szCs w:val="18"/>
          <w:lang w:eastAsia="en-US"/>
        </w:rPr>
        <w:t>Administrator danych wyznaczył Inspektora ochrony danych</w:t>
      </w:r>
      <w:r w:rsidRPr="00A737F3">
        <w:rPr>
          <w:rFonts w:ascii="Cambria" w:eastAsia="Calibri" w:hAnsi="Cambria" w:cs="Calibri"/>
          <w:sz w:val="18"/>
          <w:szCs w:val="18"/>
          <w:lang w:eastAsia="en-US"/>
        </w:rPr>
        <w:t>, z którym może się Pani/Pan skontaktować poprzez email: </w:t>
      </w:r>
      <w:hyperlink r:id="rId18" w:history="1">
        <w:r w:rsidRPr="00A737F3">
          <w:rPr>
            <w:rFonts w:ascii="Cambria" w:eastAsia="Calibri" w:hAnsi="Cambria" w:cs="Calibri"/>
            <w:color w:val="0000FF"/>
            <w:sz w:val="18"/>
            <w:szCs w:val="18"/>
            <w:u w:val="single"/>
            <w:lang w:eastAsia="en-US"/>
          </w:rPr>
          <w:t>iod@opecgdy.com.pl</w:t>
        </w:r>
      </w:hyperlink>
      <w:r w:rsidRPr="00A737F3">
        <w:rPr>
          <w:rFonts w:ascii="Cambria" w:eastAsia="Calibri" w:hAnsi="Cambria" w:cs="Calibri"/>
          <w:sz w:val="18"/>
          <w:szCs w:val="18"/>
          <w:lang w:eastAsia="en-US"/>
        </w:rPr>
        <w:t xml:space="preserve">  lub pisemnie na adres siedziby administratora. Z inspektorem ochrony danych można się kontaktować we wszystkich sprawach dotyczących przetwarzania danych osobowych oraz korzystania z praw związanych z przetwarzaniem danych.</w:t>
      </w:r>
    </w:p>
    <w:p w14:paraId="577D0D91"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sz w:val="18"/>
          <w:szCs w:val="18"/>
          <w:lang w:eastAsia="en-US"/>
        </w:rPr>
      </w:pPr>
      <w:r w:rsidRPr="00A737F3">
        <w:rPr>
          <w:rFonts w:ascii="Cambria" w:eastAsia="Calibri" w:hAnsi="Cambria" w:cs="Calibri"/>
          <w:b/>
          <w:sz w:val="18"/>
          <w:szCs w:val="18"/>
          <w:lang w:eastAsia="en-US"/>
        </w:rPr>
        <w:t>Pani/Pana dane osobowe będą przetwarzane w celu wypełnienia obowiązku prawnego ciążącego na administratorze na podstawie art. 6 ust. 1 lit. c Rozporządzenia</w:t>
      </w:r>
      <w:r w:rsidRPr="00A737F3">
        <w:rPr>
          <w:rFonts w:ascii="Cambria" w:eastAsia="Calibri" w:hAnsi="Cambria" w:cs="Calibri"/>
          <w:sz w:val="18"/>
          <w:szCs w:val="18"/>
          <w:lang w:eastAsia="en-US"/>
        </w:rPr>
        <w:t xml:space="preserve">, wynikającego z aktów prawnych związanych z realizacją zadań administratora, tj. związanym z postępowaniem o udzielenie zamówienia </w:t>
      </w:r>
      <w:r w:rsidRPr="00A737F3">
        <w:rPr>
          <w:rFonts w:ascii="Cambria" w:eastAsia="Calibri" w:hAnsi="Cambria" w:cs="Calibri"/>
          <w:b/>
          <w:sz w:val="18"/>
          <w:szCs w:val="18"/>
          <w:lang w:eastAsia="en-US"/>
        </w:rPr>
        <w:t xml:space="preserve">zgodnie z </w:t>
      </w:r>
      <w:r w:rsidRPr="00A737F3">
        <w:rPr>
          <w:rFonts w:ascii="Cambria" w:eastAsia="Calibri" w:hAnsi="Cambria" w:cs="Calibri"/>
          <w:sz w:val="18"/>
          <w:szCs w:val="18"/>
          <w:lang w:eastAsia="en-US"/>
        </w:rPr>
        <w:t>ustawą z dnia 23 kwietnia 1964 roku - Kodeks cywilny oraz innych obowiązujących przepisów prawa.</w:t>
      </w:r>
    </w:p>
    <w:p w14:paraId="51B258A1"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sz w:val="18"/>
          <w:szCs w:val="18"/>
          <w:lang w:eastAsia="en-US"/>
        </w:rPr>
      </w:pPr>
      <w:r w:rsidRPr="00A737F3">
        <w:rPr>
          <w:rFonts w:ascii="Cambria" w:eastAsia="Calibri" w:hAnsi="Cambria" w:cs="Calibri"/>
          <w:b/>
          <w:bCs/>
          <w:sz w:val="18"/>
          <w:szCs w:val="18"/>
          <w:lang w:eastAsia="en-US"/>
        </w:rPr>
        <w:t xml:space="preserve">W związku z przetwarzaniem danych w celach, </w:t>
      </w:r>
      <w:r w:rsidRPr="00A737F3">
        <w:rPr>
          <w:rFonts w:ascii="Cambria" w:eastAsia="Calibri" w:hAnsi="Cambria" w:cs="Calibri"/>
          <w:b/>
          <w:sz w:val="18"/>
          <w:szCs w:val="18"/>
          <w:shd w:val="clear" w:color="auto" w:fill="FFFFFF"/>
          <w:lang w:eastAsia="en-US"/>
        </w:rPr>
        <w:t>wskazanych powyżej</w:t>
      </w:r>
      <w:r w:rsidRPr="00A737F3">
        <w:rPr>
          <w:rFonts w:ascii="Cambria" w:eastAsia="Calibri" w:hAnsi="Cambria" w:cs="Calibri"/>
          <w:b/>
          <w:bCs/>
          <w:sz w:val="18"/>
          <w:szCs w:val="18"/>
          <w:lang w:eastAsia="en-US"/>
        </w:rPr>
        <w:t xml:space="preserve">, odbiorcami Pani/Pana danych osobowych będą </w:t>
      </w:r>
      <w:r w:rsidRPr="00A737F3">
        <w:rPr>
          <w:rFonts w:ascii="Cambria" w:eastAsia="Calibri" w:hAnsi="Cambria" w:cs="Calibri"/>
          <w:bCs/>
          <w:sz w:val="18"/>
          <w:szCs w:val="18"/>
          <w:lang w:eastAsia="en-US"/>
        </w:rPr>
        <w:t>o</w:t>
      </w:r>
      <w:r w:rsidRPr="00A737F3">
        <w:rPr>
          <w:rFonts w:ascii="Cambria" w:eastAsia="Calibri" w:hAnsi="Cambria" w:cs="Calibri"/>
          <w:sz w:val="18"/>
          <w:szCs w:val="18"/>
          <w:lang w:eastAsia="en-US"/>
        </w:rPr>
        <w:t>soby lub podmioty, którym udostępniona zostanie dokumentacja postępowania per analogiam jak w</w:t>
      </w:r>
      <w:r w:rsidRPr="00A737F3">
        <w:rPr>
          <w:rFonts w:ascii="Cambria" w:eastAsia="Calibri" w:hAnsi="Cambria" w:cs="Calibri"/>
          <w:color w:val="FF0000"/>
          <w:sz w:val="18"/>
          <w:szCs w:val="18"/>
          <w:lang w:eastAsia="en-US"/>
        </w:rPr>
        <w:t xml:space="preserve"> </w:t>
      </w:r>
      <w:r w:rsidRPr="00A737F3">
        <w:rPr>
          <w:rFonts w:ascii="Cambria" w:eastAsia="Calibri" w:hAnsi="Cambria" w:cs="Calibri"/>
          <w:sz w:val="18"/>
          <w:szCs w:val="18"/>
          <w:lang w:eastAsia="en-US"/>
        </w:rPr>
        <w:t>art. 18 oraz art. 74 ustawy z dnia 11 września 2019 roku – Prawo zamówień publicznych.</w:t>
      </w:r>
    </w:p>
    <w:p w14:paraId="6EEDB7CD"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sz w:val="18"/>
          <w:szCs w:val="18"/>
          <w:lang w:eastAsia="en-US"/>
        </w:rPr>
      </w:pPr>
      <w:r w:rsidRPr="00A737F3">
        <w:rPr>
          <w:rFonts w:ascii="Cambria" w:eastAsia="Calibri" w:hAnsi="Cambria" w:cs="Calibri"/>
          <w:b/>
          <w:sz w:val="18"/>
          <w:szCs w:val="18"/>
          <w:lang w:eastAsia="en-US"/>
        </w:rPr>
        <w:t>Pani/Pana d</w:t>
      </w:r>
      <w:r w:rsidRPr="00A737F3">
        <w:rPr>
          <w:rFonts w:ascii="Cambria" w:eastAsia="Calibri" w:hAnsi="Cambria" w:cs="Calibri"/>
          <w:b/>
          <w:sz w:val="18"/>
          <w:szCs w:val="18"/>
          <w:shd w:val="clear" w:color="auto" w:fill="FFFFFF"/>
          <w:lang w:eastAsia="en-US"/>
        </w:rPr>
        <w:t xml:space="preserve">ane osobowe przetwarzane przez administratora przechowywane będą przez okres niezbędny do realizacji celu dla jakiego zostały zebrane oraz </w:t>
      </w:r>
      <w:r w:rsidRPr="00A737F3">
        <w:rPr>
          <w:rFonts w:ascii="Cambria" w:eastAsia="Calibri" w:hAnsi="Cambria" w:cs="Calibri"/>
          <w:sz w:val="18"/>
          <w:szCs w:val="18"/>
          <w:lang w:eastAsia="en-US"/>
        </w:rPr>
        <w:t>per analogiam jak w</w:t>
      </w:r>
      <w:r w:rsidRPr="00A737F3">
        <w:rPr>
          <w:rFonts w:ascii="Cambria" w:eastAsia="Calibri" w:hAnsi="Cambria" w:cs="Calibri"/>
          <w:color w:val="FF0000"/>
          <w:sz w:val="18"/>
          <w:szCs w:val="18"/>
          <w:lang w:eastAsia="en-US"/>
        </w:rPr>
        <w:t xml:space="preserve"> </w:t>
      </w:r>
      <w:r w:rsidRPr="00A737F3">
        <w:rPr>
          <w:rFonts w:ascii="Cambria" w:eastAsia="Calibri" w:hAnsi="Cambria" w:cs="Calibri"/>
          <w:b/>
          <w:sz w:val="18"/>
          <w:szCs w:val="18"/>
          <w:shd w:val="clear" w:color="auto" w:fill="FFFFFF"/>
          <w:lang w:eastAsia="en-US"/>
        </w:rPr>
        <w:t xml:space="preserve">art. 78 ustawy </w:t>
      </w:r>
      <w:r w:rsidRPr="00A737F3">
        <w:rPr>
          <w:rFonts w:ascii="Cambria" w:eastAsia="Calibri" w:hAnsi="Cambria" w:cs="Calibri"/>
          <w:b/>
          <w:sz w:val="18"/>
          <w:szCs w:val="18"/>
          <w:lang w:eastAsia="en-US"/>
        </w:rPr>
        <w:t>z dnia 11 września 2019 roku – Prawo zamówień publicznych,</w:t>
      </w:r>
      <w:r w:rsidRPr="00A737F3">
        <w:rPr>
          <w:rFonts w:ascii="Cambria" w:eastAsia="Calibri" w:hAnsi="Cambria" w:cs="Calibri"/>
          <w:b/>
          <w:sz w:val="18"/>
          <w:szCs w:val="18"/>
          <w:shd w:val="clear" w:color="auto" w:fill="FFFFFF"/>
          <w:lang w:eastAsia="en-US"/>
        </w:rPr>
        <w:t xml:space="preserve"> przez okres 4 lat od dnia zakończenia postępowania o udzielenie zamówienia</w:t>
      </w:r>
      <w:r w:rsidRPr="00A737F3">
        <w:rPr>
          <w:rFonts w:ascii="Cambria" w:eastAsia="Calibri" w:hAnsi="Cambria" w:cs="Calibri"/>
          <w:sz w:val="18"/>
          <w:szCs w:val="18"/>
          <w:shd w:val="clear" w:color="auto" w:fill="FFFFFF"/>
          <w:lang w:eastAsia="en-US"/>
        </w:rPr>
        <w:t xml:space="preserve">. </w:t>
      </w:r>
    </w:p>
    <w:p w14:paraId="198580AF"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sz w:val="18"/>
          <w:szCs w:val="18"/>
          <w:lang w:eastAsia="en-US"/>
        </w:rPr>
      </w:pPr>
      <w:r w:rsidRPr="00A737F3">
        <w:rPr>
          <w:rFonts w:ascii="Cambria" w:eastAsia="Calibri" w:hAnsi="Cambria" w:cs="Calibri"/>
          <w:b/>
          <w:bCs/>
          <w:sz w:val="18"/>
          <w:szCs w:val="18"/>
          <w:lang w:eastAsia="en-US"/>
        </w:rPr>
        <w:t>W związku z przetwarzaniem Pani/Pana danych osobowych</w:t>
      </w:r>
      <w:r w:rsidRPr="00A737F3">
        <w:rPr>
          <w:rFonts w:ascii="Cambria" w:eastAsia="Calibri" w:hAnsi="Cambria" w:cs="Calibri"/>
          <w:b/>
          <w:sz w:val="18"/>
          <w:szCs w:val="18"/>
          <w:lang w:eastAsia="en-US"/>
        </w:rPr>
        <w:t>:</w:t>
      </w:r>
    </w:p>
    <w:p w14:paraId="31A6706C" w14:textId="77777777" w:rsidR="006109EB" w:rsidRPr="00A737F3" w:rsidRDefault="006109EB" w:rsidP="006109EB">
      <w:pPr>
        <w:shd w:val="clear" w:color="auto" w:fill="FFFFFF"/>
        <w:spacing w:after="160" w:line="259" w:lineRule="auto"/>
        <w:ind w:left="285" w:firstLine="708"/>
        <w:jc w:val="both"/>
        <w:rPr>
          <w:rFonts w:ascii="Cambria" w:eastAsia="Calibri" w:hAnsi="Cambria" w:cs="Calibri"/>
          <w:sz w:val="18"/>
          <w:szCs w:val="18"/>
          <w:lang w:eastAsia="en-US"/>
        </w:rPr>
      </w:pPr>
      <w:r w:rsidRPr="00A737F3">
        <w:rPr>
          <w:rFonts w:ascii="Cambria" w:eastAsia="Calibri" w:hAnsi="Cambria" w:cs="Calibri"/>
          <w:b/>
          <w:bCs/>
          <w:sz w:val="18"/>
          <w:szCs w:val="18"/>
          <w:lang w:eastAsia="en-US"/>
        </w:rPr>
        <w:t>- przysługują Pani/Panu następujące prawa:</w:t>
      </w:r>
      <w:r w:rsidRPr="00A737F3">
        <w:rPr>
          <w:rFonts w:ascii="Cambria" w:eastAsia="Calibri" w:hAnsi="Cambria" w:cs="Calibri"/>
          <w:bCs/>
          <w:sz w:val="18"/>
          <w:szCs w:val="18"/>
          <w:lang w:eastAsia="en-US"/>
        </w:rPr>
        <w:t xml:space="preserve"> </w:t>
      </w:r>
    </w:p>
    <w:p w14:paraId="5933B793" w14:textId="77777777" w:rsidR="006109EB" w:rsidRPr="00A737F3" w:rsidRDefault="006109EB" w:rsidP="00E42CA6">
      <w:pPr>
        <w:numPr>
          <w:ilvl w:val="0"/>
          <w:numId w:val="18"/>
        </w:numPr>
        <w:shd w:val="clear" w:color="auto" w:fill="FFFFFF"/>
        <w:tabs>
          <w:tab w:val="num" w:pos="993"/>
        </w:tabs>
        <w:spacing w:after="160" w:line="259" w:lineRule="auto"/>
        <w:ind w:left="993"/>
        <w:contextualSpacing/>
        <w:jc w:val="both"/>
        <w:rPr>
          <w:rFonts w:ascii="Cambria" w:hAnsi="Cambria" w:cs="Calibri"/>
          <w:sz w:val="18"/>
          <w:szCs w:val="18"/>
          <w:lang w:val="x-none"/>
        </w:rPr>
      </w:pPr>
      <w:r w:rsidRPr="00A737F3">
        <w:rPr>
          <w:rFonts w:ascii="Cambria" w:hAnsi="Cambria" w:cs="Calibri"/>
          <w:sz w:val="18"/>
          <w:szCs w:val="18"/>
          <w:lang w:val="x-none"/>
        </w:rPr>
        <w:t>dostępu do treści danych osobowych jej dotyczących, na podstawie art. 15 Rozporządzenia;</w:t>
      </w:r>
    </w:p>
    <w:p w14:paraId="30166229" w14:textId="77777777" w:rsidR="006109EB" w:rsidRPr="00A737F3" w:rsidRDefault="006109EB" w:rsidP="00E42CA6">
      <w:pPr>
        <w:numPr>
          <w:ilvl w:val="0"/>
          <w:numId w:val="18"/>
        </w:numPr>
        <w:shd w:val="clear" w:color="auto" w:fill="FFFFFF"/>
        <w:tabs>
          <w:tab w:val="num" w:pos="993"/>
        </w:tabs>
        <w:spacing w:after="160" w:line="259" w:lineRule="auto"/>
        <w:ind w:left="993"/>
        <w:contextualSpacing/>
        <w:jc w:val="both"/>
        <w:rPr>
          <w:rFonts w:ascii="Cambria" w:hAnsi="Cambria" w:cs="Calibri"/>
          <w:sz w:val="18"/>
          <w:szCs w:val="18"/>
          <w:lang w:val="x-none"/>
        </w:rPr>
      </w:pPr>
      <w:r w:rsidRPr="00A737F3">
        <w:rPr>
          <w:rFonts w:ascii="Cambria" w:hAnsi="Cambria" w:cs="Calibri"/>
          <w:sz w:val="18"/>
          <w:szCs w:val="18"/>
          <w:lang w:val="x-none"/>
        </w:rPr>
        <w:t>sprostowania danych, na podstawie art. 16 Rozporządzenia;</w:t>
      </w:r>
    </w:p>
    <w:p w14:paraId="65C09DFA" w14:textId="77777777" w:rsidR="006109EB" w:rsidRPr="00A737F3" w:rsidRDefault="006109EB" w:rsidP="00E42CA6">
      <w:pPr>
        <w:numPr>
          <w:ilvl w:val="0"/>
          <w:numId w:val="18"/>
        </w:numPr>
        <w:shd w:val="clear" w:color="auto" w:fill="FFFFFF"/>
        <w:tabs>
          <w:tab w:val="num" w:pos="993"/>
        </w:tabs>
        <w:spacing w:after="160" w:line="259" w:lineRule="auto"/>
        <w:ind w:left="993"/>
        <w:contextualSpacing/>
        <w:jc w:val="both"/>
        <w:rPr>
          <w:rFonts w:ascii="Cambria" w:hAnsi="Cambria" w:cs="Calibri"/>
          <w:sz w:val="18"/>
          <w:szCs w:val="18"/>
          <w:lang w:val="x-none"/>
        </w:rPr>
      </w:pPr>
      <w:r w:rsidRPr="00A737F3">
        <w:rPr>
          <w:rFonts w:ascii="Cambria" w:hAnsi="Cambria" w:cs="Calibri"/>
          <w:sz w:val="18"/>
          <w:szCs w:val="18"/>
          <w:lang w:val="x-none"/>
        </w:rPr>
        <w:t>ograniczenia przetwarzania danych, na podstawie art. 18 Rozporządzenia, z zastrzeżeniem przypadków, o których mowa w art. 18 ust 2 Rozporządzenia.</w:t>
      </w:r>
    </w:p>
    <w:p w14:paraId="29796CEB" w14:textId="77777777" w:rsidR="006109EB" w:rsidRPr="00A737F3" w:rsidRDefault="006109EB" w:rsidP="006109EB">
      <w:pPr>
        <w:shd w:val="clear" w:color="auto" w:fill="FFFFFF"/>
        <w:tabs>
          <w:tab w:val="num" w:pos="993"/>
        </w:tabs>
        <w:spacing w:after="160" w:line="259" w:lineRule="auto"/>
        <w:ind w:left="993"/>
        <w:jc w:val="both"/>
        <w:rPr>
          <w:rFonts w:ascii="Cambria" w:eastAsia="Calibri" w:hAnsi="Cambria" w:cs="Calibri"/>
          <w:sz w:val="18"/>
          <w:szCs w:val="18"/>
          <w:lang w:eastAsia="en-US"/>
        </w:rPr>
      </w:pPr>
      <w:r w:rsidRPr="00A737F3">
        <w:rPr>
          <w:rFonts w:ascii="Cambria" w:eastAsia="Calibri" w:hAnsi="Cambria" w:cs="Calibri"/>
          <w:b/>
          <w:sz w:val="18"/>
          <w:szCs w:val="18"/>
          <w:lang w:eastAsia="en-US"/>
        </w:rPr>
        <w:t>- nie przysługują Pani/Panu prawa:</w:t>
      </w:r>
    </w:p>
    <w:p w14:paraId="325438D5" w14:textId="77777777" w:rsidR="006109EB" w:rsidRPr="00A737F3" w:rsidRDefault="006109EB" w:rsidP="00E42CA6">
      <w:pPr>
        <w:numPr>
          <w:ilvl w:val="0"/>
          <w:numId w:val="18"/>
        </w:numPr>
        <w:shd w:val="clear" w:color="auto" w:fill="FFFFFF"/>
        <w:tabs>
          <w:tab w:val="num" w:pos="993"/>
        </w:tabs>
        <w:spacing w:after="160" w:line="259" w:lineRule="auto"/>
        <w:ind w:left="993"/>
        <w:contextualSpacing/>
        <w:jc w:val="both"/>
        <w:rPr>
          <w:rFonts w:ascii="Cambria" w:hAnsi="Cambria" w:cs="Calibri"/>
          <w:sz w:val="18"/>
          <w:szCs w:val="18"/>
          <w:lang w:val="x-none"/>
        </w:rPr>
      </w:pPr>
      <w:r w:rsidRPr="00A737F3">
        <w:rPr>
          <w:rFonts w:ascii="Cambria" w:hAnsi="Cambria" w:cs="Calibri"/>
          <w:sz w:val="18"/>
          <w:szCs w:val="18"/>
          <w:lang w:val="x-none"/>
        </w:rPr>
        <w:t>usunięcia danych, na podstawie art. 17 ust. 3 lit. b, d lub e Rozporządzenia;</w:t>
      </w:r>
    </w:p>
    <w:p w14:paraId="64150577" w14:textId="77777777" w:rsidR="006109EB" w:rsidRPr="00A737F3" w:rsidRDefault="006109EB" w:rsidP="00E42CA6">
      <w:pPr>
        <w:numPr>
          <w:ilvl w:val="0"/>
          <w:numId w:val="18"/>
        </w:numPr>
        <w:shd w:val="clear" w:color="auto" w:fill="FFFFFF"/>
        <w:tabs>
          <w:tab w:val="num" w:pos="993"/>
        </w:tabs>
        <w:spacing w:after="160" w:line="259" w:lineRule="auto"/>
        <w:ind w:left="993"/>
        <w:contextualSpacing/>
        <w:jc w:val="both"/>
        <w:rPr>
          <w:rFonts w:ascii="Cambria" w:hAnsi="Cambria" w:cs="Calibri"/>
          <w:sz w:val="18"/>
          <w:szCs w:val="18"/>
          <w:lang w:val="x-none"/>
        </w:rPr>
      </w:pPr>
      <w:r w:rsidRPr="00A737F3">
        <w:rPr>
          <w:rFonts w:ascii="Cambria" w:hAnsi="Cambria" w:cs="Calibri"/>
          <w:sz w:val="18"/>
          <w:szCs w:val="18"/>
          <w:lang w:val="x-none"/>
        </w:rPr>
        <w:t>prawo do przenoszenia danych – na podstawie art. 20 Rozporządzenia;</w:t>
      </w:r>
    </w:p>
    <w:p w14:paraId="157F8804" w14:textId="77777777" w:rsidR="006109EB" w:rsidRPr="00A737F3" w:rsidRDefault="006109EB" w:rsidP="00E42CA6">
      <w:pPr>
        <w:numPr>
          <w:ilvl w:val="0"/>
          <w:numId w:val="18"/>
        </w:numPr>
        <w:shd w:val="clear" w:color="auto" w:fill="FFFFFF"/>
        <w:tabs>
          <w:tab w:val="num" w:pos="993"/>
        </w:tabs>
        <w:spacing w:after="160" w:line="259" w:lineRule="auto"/>
        <w:ind w:left="993"/>
        <w:contextualSpacing/>
        <w:jc w:val="both"/>
        <w:rPr>
          <w:rFonts w:ascii="Cambria" w:hAnsi="Cambria" w:cs="Calibri"/>
          <w:sz w:val="18"/>
          <w:szCs w:val="18"/>
          <w:lang w:val="x-none"/>
        </w:rPr>
      </w:pPr>
      <w:r w:rsidRPr="00A737F3">
        <w:rPr>
          <w:rFonts w:ascii="Cambria" w:hAnsi="Cambria" w:cs="Calibri"/>
          <w:sz w:val="18"/>
          <w:szCs w:val="18"/>
          <w:lang w:val="x-none"/>
        </w:rPr>
        <w:t>wniesienia sprzeciwu wobec przetwarzanych danych, na podstawie art. 21 Rozporządzenia.</w:t>
      </w:r>
    </w:p>
    <w:p w14:paraId="69133D6A"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sz w:val="18"/>
          <w:szCs w:val="18"/>
          <w:lang w:eastAsia="en-US"/>
        </w:rPr>
      </w:pPr>
      <w:r w:rsidRPr="00A737F3">
        <w:rPr>
          <w:rFonts w:ascii="Cambria" w:eastAsia="Calibri" w:hAnsi="Cambria" w:cs="Calibri"/>
          <w:b/>
          <w:sz w:val="18"/>
          <w:szCs w:val="18"/>
          <w:lang w:eastAsia="en-US"/>
        </w:rPr>
        <w:t xml:space="preserve">Przysługuje Pani/Panu prawo wniesienia skargi do </w:t>
      </w:r>
      <w:r w:rsidRPr="00A737F3">
        <w:rPr>
          <w:rFonts w:ascii="Cambria" w:eastAsia="Calibri" w:hAnsi="Cambria" w:cs="Calibri"/>
          <w:b/>
          <w:sz w:val="18"/>
          <w:szCs w:val="18"/>
          <w:shd w:val="clear" w:color="auto" w:fill="FFFFFF"/>
          <w:lang w:eastAsia="en-US"/>
        </w:rPr>
        <w:t>organu nadzorczego tj. </w:t>
      </w:r>
      <w:r w:rsidRPr="00A737F3">
        <w:rPr>
          <w:rFonts w:ascii="Cambria" w:eastAsia="Calibri" w:hAnsi="Cambria" w:cs="Calibri"/>
          <w:b/>
          <w:sz w:val="18"/>
          <w:szCs w:val="18"/>
          <w:lang w:eastAsia="en-US"/>
        </w:rPr>
        <w:t xml:space="preserve"> Prezesa Urzędu Ochrony Danych Osobowych, gdy uzna Pani/Pan, iż przetwarzanie danych osobowych narusza przepisy Rozporządzenia.</w:t>
      </w:r>
    </w:p>
    <w:p w14:paraId="73CC4881" w14:textId="77777777" w:rsidR="006109EB" w:rsidRPr="00A737F3" w:rsidRDefault="006109EB" w:rsidP="00E42CA6">
      <w:pPr>
        <w:numPr>
          <w:ilvl w:val="0"/>
          <w:numId w:val="17"/>
        </w:numPr>
        <w:shd w:val="clear" w:color="auto" w:fill="FFFFFF"/>
        <w:spacing w:after="160" w:line="259" w:lineRule="auto"/>
        <w:jc w:val="both"/>
        <w:rPr>
          <w:rFonts w:ascii="Cambria" w:eastAsia="Calibri" w:hAnsi="Cambria" w:cs="Calibri"/>
          <w:b/>
          <w:bCs/>
          <w:sz w:val="18"/>
          <w:szCs w:val="18"/>
          <w:lang w:eastAsia="en-US"/>
        </w:rPr>
      </w:pPr>
      <w:r w:rsidRPr="00A737F3">
        <w:rPr>
          <w:rFonts w:ascii="Cambria" w:eastAsia="Calibri" w:hAnsi="Cambria" w:cs="Calibri"/>
          <w:b/>
          <w:bCs/>
          <w:sz w:val="18"/>
          <w:szCs w:val="18"/>
          <w:lang w:eastAsia="en-US"/>
        </w:rPr>
        <w:t>Pani/Pana dane osobowe nie będą przetwarzane w sposób zautomatyzowany, w tym również w formie profilowania.</w:t>
      </w:r>
    </w:p>
    <w:p w14:paraId="7F0671BF" w14:textId="77777777" w:rsidR="006109EB" w:rsidRPr="00A737F3" w:rsidRDefault="006109EB" w:rsidP="006109EB">
      <w:pPr>
        <w:tabs>
          <w:tab w:val="right" w:pos="9637"/>
        </w:tabs>
        <w:spacing w:after="160" w:line="276" w:lineRule="auto"/>
        <w:rPr>
          <w:rFonts w:ascii="Cambria" w:eastAsia="Calibri" w:hAnsi="Cambria"/>
          <w:sz w:val="22"/>
          <w:szCs w:val="22"/>
          <w:lang w:eastAsia="en-US"/>
        </w:rPr>
      </w:pPr>
      <w:r w:rsidRPr="00A737F3">
        <w:rPr>
          <w:rFonts w:ascii="Cambria" w:eastAsia="Calibri" w:hAnsi="Cambria"/>
          <w:b/>
          <w:i/>
          <w:sz w:val="22"/>
          <w:szCs w:val="22"/>
          <w:lang w:eastAsia="en-US"/>
        </w:rPr>
        <w:tab/>
      </w:r>
    </w:p>
    <w:p w14:paraId="1A71C8D1" w14:textId="75E50F72" w:rsidR="006109EB" w:rsidRPr="00A737F3" w:rsidRDefault="006109EB" w:rsidP="006109EB">
      <w:pPr>
        <w:spacing w:after="160" w:line="259" w:lineRule="auto"/>
        <w:jc w:val="right"/>
        <w:rPr>
          <w:rFonts w:ascii="Cambria" w:eastAsia="Calibri" w:hAnsi="Cambria"/>
          <w:b/>
          <w:bCs/>
          <w:sz w:val="22"/>
          <w:szCs w:val="22"/>
          <w:lang w:eastAsia="en-US"/>
        </w:rPr>
      </w:pPr>
      <w:r w:rsidRPr="00A737F3">
        <w:rPr>
          <w:rFonts w:ascii="Cambria" w:eastAsia="Calibri" w:hAnsi="Cambria"/>
          <w:b/>
          <w:i/>
          <w:sz w:val="22"/>
          <w:szCs w:val="22"/>
          <w:lang w:eastAsia="en-US"/>
        </w:rPr>
        <w:br w:type="page"/>
      </w:r>
      <w:r w:rsidRPr="00A737F3">
        <w:rPr>
          <w:rFonts w:ascii="Cambria" w:eastAsia="Calibri" w:hAnsi="Cambria"/>
          <w:b/>
          <w:i/>
          <w:sz w:val="22"/>
          <w:szCs w:val="22"/>
          <w:lang w:eastAsia="en-US"/>
        </w:rPr>
        <w:lastRenderedPageBreak/>
        <w:t xml:space="preserve">Załącznik nr </w:t>
      </w:r>
      <w:r w:rsidR="004F0CE6" w:rsidRPr="00A737F3">
        <w:rPr>
          <w:rFonts w:ascii="Cambria" w:eastAsia="Calibri" w:hAnsi="Cambria"/>
          <w:b/>
          <w:i/>
          <w:sz w:val="22"/>
          <w:szCs w:val="22"/>
          <w:lang w:eastAsia="en-US"/>
        </w:rPr>
        <w:t>3</w:t>
      </w:r>
      <w:r w:rsidRPr="00A737F3">
        <w:rPr>
          <w:rFonts w:ascii="Cambria" w:eastAsia="Calibri" w:hAnsi="Cambria"/>
          <w:b/>
          <w:i/>
          <w:sz w:val="22"/>
          <w:szCs w:val="22"/>
          <w:lang w:eastAsia="en-US"/>
        </w:rPr>
        <w:t xml:space="preserve"> do Umowy nr NO/…/202</w:t>
      </w:r>
      <w:r w:rsidR="004F0CE6" w:rsidRPr="00A737F3">
        <w:rPr>
          <w:rFonts w:ascii="Cambria" w:eastAsia="Calibri" w:hAnsi="Cambria"/>
          <w:b/>
          <w:i/>
          <w:sz w:val="22"/>
          <w:szCs w:val="22"/>
          <w:lang w:eastAsia="en-US"/>
        </w:rPr>
        <w:t>4</w:t>
      </w:r>
    </w:p>
    <w:p w14:paraId="3546BA60" w14:textId="77777777" w:rsidR="006109EB" w:rsidRPr="00A737F3" w:rsidRDefault="006109EB" w:rsidP="006109EB">
      <w:pPr>
        <w:spacing w:after="160" w:line="259" w:lineRule="auto"/>
        <w:rPr>
          <w:rFonts w:ascii="Cambria" w:eastAsia="Calibri" w:hAnsi="Cambria"/>
          <w:sz w:val="22"/>
          <w:szCs w:val="22"/>
          <w:lang w:eastAsia="en-US"/>
        </w:rPr>
      </w:pPr>
    </w:p>
    <w:p w14:paraId="08501F6F" w14:textId="53082076" w:rsidR="00C5390D" w:rsidRPr="00A737F3" w:rsidRDefault="00C5390D" w:rsidP="006109EB">
      <w:pPr>
        <w:spacing w:after="120"/>
        <w:jc w:val="center"/>
        <w:rPr>
          <w:rFonts w:ascii="Cambria" w:hAnsi="Cambria" w:cstheme="minorHAnsi"/>
          <w:b/>
        </w:rPr>
      </w:pPr>
      <w:bookmarkStart w:id="23" w:name="_Hlk148531270"/>
      <w:r w:rsidRPr="00A737F3">
        <w:rPr>
          <w:rFonts w:ascii="Cambria" w:hAnsi="Cambria" w:cstheme="minorHAnsi"/>
          <w:b/>
        </w:rPr>
        <w:t>OŚWIADCZENIE WŁAŚCICIELA NIERUCHOMOŚCI</w:t>
      </w:r>
      <w:bookmarkEnd w:id="23"/>
    </w:p>
    <w:p w14:paraId="04D28E77" w14:textId="345D2CB5" w:rsidR="00C5390D" w:rsidRPr="00A737F3" w:rsidRDefault="00C5390D" w:rsidP="006109EB">
      <w:pPr>
        <w:jc w:val="both"/>
        <w:rPr>
          <w:rFonts w:ascii="Cambria" w:hAnsi="Cambria" w:cstheme="minorHAnsi"/>
        </w:rPr>
      </w:pPr>
      <w:r w:rsidRPr="00A737F3">
        <w:rPr>
          <w:rFonts w:ascii="Cambria" w:hAnsi="Cambria" w:cstheme="minorHAnsi"/>
          <w:bCs/>
        </w:rPr>
        <w:t xml:space="preserve">Ja niżej podpisany (-a) </w:t>
      </w:r>
      <w:r w:rsidRPr="00A737F3">
        <w:rPr>
          <w:rFonts w:ascii="Cambria" w:hAnsi="Cambria" w:cstheme="minorHAnsi"/>
        </w:rPr>
        <w:t>legitymujący (-a) się dowodem osobistym:</w:t>
      </w:r>
      <w:r w:rsidR="00343170" w:rsidRPr="00A737F3">
        <w:rPr>
          <w:rFonts w:ascii="Cambria" w:hAnsi="Cambria" w:cstheme="minorHAnsi"/>
        </w:rPr>
        <w:t xml:space="preserve"> </w:t>
      </w:r>
      <w:r w:rsidRPr="00A737F3">
        <w:rPr>
          <w:rFonts w:ascii="Cambria" w:hAnsi="Cambria" w:cstheme="minorHAnsi"/>
        </w:rPr>
        <w:t>.………………</w:t>
      </w:r>
      <w:r w:rsidR="006109EB" w:rsidRPr="00A737F3">
        <w:rPr>
          <w:rFonts w:ascii="Cambria" w:hAnsi="Cambria" w:cstheme="minorHAnsi"/>
        </w:rPr>
        <w:t xml:space="preserve"> </w:t>
      </w:r>
    </w:p>
    <w:p w14:paraId="1CB013FE" w14:textId="77777777" w:rsidR="00C5390D" w:rsidRPr="00A737F3" w:rsidRDefault="00C5390D" w:rsidP="006109EB">
      <w:pPr>
        <w:jc w:val="both"/>
        <w:rPr>
          <w:rFonts w:ascii="Cambria" w:hAnsi="Cambria" w:cstheme="minorHAnsi"/>
        </w:rPr>
      </w:pPr>
      <w:r w:rsidRPr="00A737F3">
        <w:rPr>
          <w:rFonts w:ascii="Cambria" w:hAnsi="Cambria" w:cstheme="minorHAnsi"/>
        </w:rPr>
        <w:t>oświadczam, że:</w:t>
      </w:r>
    </w:p>
    <w:p w14:paraId="29FBC9EC" w14:textId="7C11418F" w:rsidR="00C5390D" w:rsidRPr="00A737F3" w:rsidRDefault="00C5390D" w:rsidP="00E42CA6">
      <w:pPr>
        <w:numPr>
          <w:ilvl w:val="0"/>
          <w:numId w:val="15"/>
        </w:numPr>
        <w:jc w:val="both"/>
        <w:rPr>
          <w:rFonts w:ascii="Cambria" w:hAnsi="Cambria" w:cstheme="minorHAnsi"/>
        </w:rPr>
      </w:pPr>
      <w:r w:rsidRPr="00A737F3">
        <w:rPr>
          <w:rFonts w:ascii="Cambria" w:hAnsi="Cambria" w:cstheme="minorHAnsi"/>
          <w:bCs/>
        </w:rPr>
        <w:t xml:space="preserve">Jestem </w:t>
      </w:r>
      <w:r w:rsidRPr="00A737F3">
        <w:rPr>
          <w:rFonts w:ascii="Cambria" w:hAnsi="Cambria" w:cstheme="minorHAnsi"/>
        </w:rPr>
        <w:t xml:space="preserve">właścicielem nieruchomości położonej(-ych) w Gdyni przy </w:t>
      </w:r>
      <w:r w:rsidR="00C62A9F" w:rsidRPr="00A737F3">
        <w:rPr>
          <w:rFonts w:ascii="Cambria" w:hAnsi="Cambria" w:cstheme="minorHAnsi"/>
        </w:rPr>
        <w:br/>
      </w:r>
      <w:r w:rsidRPr="00A737F3">
        <w:rPr>
          <w:rFonts w:ascii="Cambria" w:hAnsi="Cambria" w:cstheme="minorHAnsi"/>
        </w:rPr>
        <w:t>ul</w:t>
      </w:r>
      <w:r w:rsidR="00C62A9F" w:rsidRPr="00A737F3">
        <w:rPr>
          <w:rFonts w:ascii="Cambria" w:hAnsi="Cambria" w:cstheme="minorHAnsi"/>
        </w:rPr>
        <w:t xml:space="preserve"> </w:t>
      </w:r>
      <w:r w:rsidRPr="00A737F3">
        <w:rPr>
          <w:rFonts w:ascii="Cambria" w:hAnsi="Cambria" w:cstheme="minorHAnsi"/>
        </w:rPr>
        <w:t>.…………………………………………, oznaczonej(-ych) w ewidencji gruntów jako działka(-i) obręb</w:t>
      </w:r>
      <w:r w:rsidR="00C62A9F" w:rsidRPr="00A737F3">
        <w:rPr>
          <w:rFonts w:ascii="Cambria" w:hAnsi="Cambria" w:cstheme="minorHAnsi"/>
        </w:rPr>
        <w:t xml:space="preserve"> </w:t>
      </w:r>
      <w:r w:rsidRPr="00A737F3">
        <w:rPr>
          <w:rFonts w:ascii="Cambria" w:hAnsi="Cambria" w:cstheme="minorHAnsi"/>
        </w:rPr>
        <w:t>………………….,</w:t>
      </w:r>
      <w:r w:rsidR="00C62A9F" w:rsidRPr="00A737F3">
        <w:rPr>
          <w:rFonts w:ascii="Cambria" w:hAnsi="Cambria" w:cstheme="minorHAnsi"/>
        </w:rPr>
        <w:t xml:space="preserve"> </w:t>
      </w:r>
      <w:r w:rsidRPr="00A737F3">
        <w:rPr>
          <w:rFonts w:ascii="Cambria" w:hAnsi="Cambria" w:cstheme="minorHAnsi"/>
        </w:rPr>
        <w:t>……………………………….. objętej(-ych) księgą wieczystą nr ……………………………………….., położonej(-ych) w Gdyni przy ul ……………………………………………….. .</w:t>
      </w:r>
    </w:p>
    <w:p w14:paraId="3B7E239F" w14:textId="36919E70" w:rsidR="00C5390D" w:rsidRPr="00A737F3" w:rsidRDefault="00C5390D" w:rsidP="00E42CA6">
      <w:pPr>
        <w:numPr>
          <w:ilvl w:val="0"/>
          <w:numId w:val="15"/>
        </w:numPr>
        <w:jc w:val="both"/>
        <w:rPr>
          <w:rFonts w:ascii="Cambria" w:hAnsi="Cambria" w:cstheme="minorHAnsi"/>
        </w:rPr>
      </w:pPr>
      <w:r w:rsidRPr="00A737F3">
        <w:rPr>
          <w:rFonts w:ascii="Cambria" w:hAnsi="Cambria" w:cstheme="minorHAnsi"/>
        </w:rPr>
        <w:t>Wyrażam zgodę na czasowe korzystanie przez Okręgowe Przedsiębiorstwo Energetyki Cieplnej Sp. z o.o. z siedzibą w Gdyni z wyżej opisanej(-ych) nieruchomości, celem prowadzenia prac</w:t>
      </w:r>
      <w:r w:rsidR="00C62A9F" w:rsidRPr="00A737F3">
        <w:rPr>
          <w:rFonts w:ascii="Cambria" w:hAnsi="Cambria" w:cstheme="minorHAnsi"/>
        </w:rPr>
        <w:t>,</w:t>
      </w:r>
      <w:r w:rsidRPr="00A737F3">
        <w:rPr>
          <w:rFonts w:ascii="Cambria" w:hAnsi="Cambria" w:cstheme="minorHAnsi"/>
        </w:rPr>
        <w:t xml:space="preserve"> które polegać będą na: </w:t>
      </w:r>
    </w:p>
    <w:p w14:paraId="71297023" w14:textId="77777777" w:rsidR="00C5390D" w:rsidRPr="00A737F3" w:rsidRDefault="00C5390D" w:rsidP="00C62A9F">
      <w:pPr>
        <w:ind w:firstLine="426"/>
        <w:jc w:val="both"/>
        <w:rPr>
          <w:rFonts w:ascii="Cambria" w:hAnsi="Cambria" w:cstheme="minorHAnsi"/>
        </w:rPr>
      </w:pPr>
      <w:r w:rsidRPr="00A737F3">
        <w:rPr>
          <w:rFonts w:ascii="Cambria" w:hAnsi="Cambria" w:cstheme="minorHAnsi"/>
        </w:rPr>
        <w:t>………………………………………………………………………………………………………………….</w:t>
      </w:r>
    </w:p>
    <w:p w14:paraId="5DBFE5B3" w14:textId="77777777" w:rsidR="00C5390D" w:rsidRPr="00A737F3" w:rsidRDefault="00C5390D" w:rsidP="00C62A9F">
      <w:pPr>
        <w:ind w:firstLine="426"/>
        <w:jc w:val="both"/>
        <w:rPr>
          <w:rFonts w:ascii="Cambria" w:hAnsi="Cambria" w:cstheme="minorHAnsi"/>
        </w:rPr>
      </w:pPr>
      <w:r w:rsidRPr="00A737F3">
        <w:rPr>
          <w:rFonts w:ascii="Cambria" w:hAnsi="Cambria" w:cstheme="minorHAnsi"/>
        </w:rPr>
        <w:t>…………………………………………………………………………………………………………………..</w:t>
      </w:r>
    </w:p>
    <w:p w14:paraId="25DBEEF4" w14:textId="77777777" w:rsidR="00C5390D" w:rsidRPr="00A737F3" w:rsidRDefault="00C5390D" w:rsidP="00C62A9F">
      <w:pPr>
        <w:ind w:firstLine="426"/>
        <w:jc w:val="both"/>
        <w:rPr>
          <w:rFonts w:ascii="Cambria" w:hAnsi="Cambria" w:cstheme="minorHAnsi"/>
        </w:rPr>
      </w:pPr>
      <w:r w:rsidRPr="00A737F3">
        <w:rPr>
          <w:rFonts w:ascii="Cambria" w:hAnsi="Cambria" w:cstheme="minorHAnsi"/>
        </w:rPr>
        <w:t>…………………………………………………………………………………………………………………</w:t>
      </w:r>
    </w:p>
    <w:p w14:paraId="016AC1D7" w14:textId="0C95D660" w:rsidR="00C5390D" w:rsidRPr="00A737F3" w:rsidRDefault="00C5390D" w:rsidP="00C62A9F">
      <w:pPr>
        <w:ind w:left="426"/>
        <w:jc w:val="both"/>
        <w:rPr>
          <w:rFonts w:ascii="Cambria" w:hAnsi="Cambria" w:cstheme="minorHAnsi"/>
        </w:rPr>
      </w:pPr>
      <w:r w:rsidRPr="00A737F3">
        <w:rPr>
          <w:rFonts w:ascii="Cambria" w:hAnsi="Cambria" w:cstheme="minorHAnsi"/>
        </w:rPr>
        <w:t>oraz wyrażam zgodę na posadowienie powyżej wymienionej infrastruktury i zapewniam prawo jej bytu i wstępu na teren nieruchomości w celach związanych z modernizacją, wymianą, rozbudową lub przebudową, konserwacją, regulacją, eksploatacją oraz usuwaniem ewentualnych awarii tej infrastruktury do czasu jej bytu na w/w nieruchomości i jej eksploatacji przez OPEC Sp. z o.o.  Niniejsza zgoda upoważnia Spółkę do złożenia oświadczenia o posiadanym prawie do  dysponowania w/w nieruchomością</w:t>
      </w:r>
      <w:r w:rsidR="00C62A9F" w:rsidRPr="00A737F3">
        <w:rPr>
          <w:rFonts w:ascii="Cambria" w:hAnsi="Cambria" w:cstheme="minorHAnsi"/>
        </w:rPr>
        <w:br/>
      </w:r>
      <w:r w:rsidRPr="00A737F3">
        <w:rPr>
          <w:rFonts w:ascii="Cambria" w:hAnsi="Cambria" w:cstheme="minorHAnsi"/>
        </w:rPr>
        <w:t>(-ciami) na cele budowlane, o którym mowa w art. 32 ust. 4 pkt 2 ustawy Prawo Budowlane.</w:t>
      </w:r>
    </w:p>
    <w:p w14:paraId="779AF53F" w14:textId="6B4DD5B2" w:rsidR="00C5390D" w:rsidRPr="00A737F3" w:rsidRDefault="00C5390D" w:rsidP="00E42CA6">
      <w:pPr>
        <w:numPr>
          <w:ilvl w:val="0"/>
          <w:numId w:val="15"/>
        </w:numPr>
        <w:jc w:val="both"/>
        <w:rPr>
          <w:rFonts w:ascii="Cambria" w:hAnsi="Cambria" w:cstheme="minorHAnsi"/>
        </w:rPr>
      </w:pPr>
      <w:r w:rsidRPr="00A737F3">
        <w:rPr>
          <w:rFonts w:ascii="Cambria" w:hAnsi="Cambria" w:cstheme="minorHAnsi"/>
        </w:rPr>
        <w:t>Wyrażam zgodę na dysponowanie w/w nieruchomością(-ciami) w celu przeprowadzenia wycinki drzew i krzewów kolidujących z planowaną inwestycją na koszt Wykonawcy - zgoda upoważnia do złożenia oświadczenia o posiadanym prawie do dysponowania terenem z w/w przeznaczeniem.</w:t>
      </w:r>
    </w:p>
    <w:p w14:paraId="0EBF6F2C" w14:textId="77777777" w:rsidR="00C5390D" w:rsidRPr="00A737F3" w:rsidRDefault="00C5390D" w:rsidP="00E42CA6">
      <w:pPr>
        <w:numPr>
          <w:ilvl w:val="0"/>
          <w:numId w:val="15"/>
        </w:numPr>
        <w:jc w:val="both"/>
        <w:rPr>
          <w:rFonts w:ascii="Cambria" w:hAnsi="Cambria" w:cstheme="minorHAnsi"/>
        </w:rPr>
      </w:pPr>
      <w:r w:rsidRPr="00A737F3">
        <w:rPr>
          <w:rFonts w:ascii="Cambria" w:hAnsi="Cambria" w:cstheme="minorHAnsi"/>
        </w:rPr>
        <w:t>Powyższa zgoda wyrażona jest pod warunkiem doprowadzenia terenu do stanu poprzedniego na koszt OPEC Sp. z o.o.</w:t>
      </w:r>
    </w:p>
    <w:p w14:paraId="61189E9C" w14:textId="77777777" w:rsidR="00C5390D" w:rsidRPr="00A737F3" w:rsidRDefault="00C5390D" w:rsidP="006109EB">
      <w:pPr>
        <w:jc w:val="both"/>
        <w:rPr>
          <w:rFonts w:ascii="Cambria" w:hAnsi="Cambria" w:cstheme="minorHAnsi"/>
        </w:rPr>
      </w:pPr>
    </w:p>
    <w:p w14:paraId="0889A649" w14:textId="4CD35AFE" w:rsidR="00C5390D" w:rsidRPr="00A737F3" w:rsidRDefault="00C5390D" w:rsidP="006109EB">
      <w:pPr>
        <w:jc w:val="both"/>
        <w:rPr>
          <w:rFonts w:ascii="Cambria" w:hAnsi="Cambria" w:cstheme="minorHAnsi"/>
        </w:rPr>
      </w:pPr>
      <w:r w:rsidRPr="00A737F3">
        <w:rPr>
          <w:rFonts w:ascii="Cambria" w:hAnsi="Cambria" w:cstheme="minorHAnsi"/>
        </w:rPr>
        <w:t xml:space="preserve">…………………………………….              </w:t>
      </w:r>
      <w:r w:rsidR="00C62A9F" w:rsidRPr="00A737F3">
        <w:rPr>
          <w:rFonts w:ascii="Cambria" w:hAnsi="Cambria" w:cstheme="minorHAnsi"/>
        </w:rPr>
        <w:tab/>
      </w:r>
      <w:r w:rsidR="00C62A9F" w:rsidRPr="00A737F3">
        <w:rPr>
          <w:rFonts w:ascii="Cambria" w:hAnsi="Cambria" w:cstheme="minorHAnsi"/>
        </w:rPr>
        <w:tab/>
        <w:t xml:space="preserve">     </w:t>
      </w:r>
      <w:r w:rsidRPr="00A737F3">
        <w:rPr>
          <w:rFonts w:ascii="Cambria" w:hAnsi="Cambria" w:cstheme="minorHAnsi"/>
        </w:rPr>
        <w:t xml:space="preserve">……………………………………………………………….                                                     </w:t>
      </w:r>
    </w:p>
    <w:p w14:paraId="23BCE94E" w14:textId="77777777" w:rsidR="00C5390D" w:rsidRPr="00A737F3" w:rsidRDefault="00C5390D" w:rsidP="006109EB">
      <w:pPr>
        <w:jc w:val="both"/>
        <w:rPr>
          <w:rFonts w:ascii="Cambria" w:hAnsi="Cambria" w:cstheme="minorHAnsi"/>
        </w:rPr>
      </w:pPr>
      <w:r w:rsidRPr="00A737F3">
        <w:rPr>
          <w:rFonts w:ascii="Cambria" w:hAnsi="Cambria" w:cstheme="minorHAnsi"/>
        </w:rPr>
        <w:t xml:space="preserve">     (miejscowość, data)                                                 (czytelne podpisy: imię i nazwisko)</w:t>
      </w:r>
    </w:p>
    <w:p w14:paraId="214F2450" w14:textId="77777777" w:rsidR="00C5390D" w:rsidRPr="00A737F3" w:rsidRDefault="00C5390D" w:rsidP="006109EB">
      <w:pPr>
        <w:jc w:val="both"/>
        <w:rPr>
          <w:rFonts w:ascii="Cambria" w:hAnsi="Cambria" w:cstheme="minorHAnsi"/>
        </w:rPr>
      </w:pPr>
    </w:p>
    <w:p w14:paraId="7430D5C5" w14:textId="77777777" w:rsidR="00C5390D" w:rsidRPr="00A737F3" w:rsidRDefault="00C5390D" w:rsidP="006109EB">
      <w:pPr>
        <w:jc w:val="both"/>
        <w:rPr>
          <w:rFonts w:ascii="Cambria" w:hAnsi="Cambria" w:cstheme="minorHAnsi"/>
        </w:rPr>
      </w:pPr>
    </w:p>
    <w:p w14:paraId="556E5D29" w14:textId="77777777" w:rsidR="00C5390D" w:rsidRPr="00A737F3" w:rsidRDefault="00C5390D" w:rsidP="006109EB">
      <w:pPr>
        <w:jc w:val="both"/>
        <w:rPr>
          <w:rFonts w:ascii="Cambria" w:hAnsi="Cambria" w:cstheme="minorHAnsi"/>
        </w:rPr>
      </w:pPr>
      <w:r w:rsidRPr="00A737F3">
        <w:rPr>
          <w:rFonts w:ascii="Cambria" w:hAnsi="Cambria" w:cstheme="minorHAnsi"/>
          <w:b/>
          <w:bCs/>
        </w:rPr>
        <w:t>Działając 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Dz.U.UE.L 2016.119.1], wobec uzyskania od Pani/Pana danych osobowych, prosimy o zapoznanie się z  poniższą informacją:</w:t>
      </w:r>
    </w:p>
    <w:p w14:paraId="48AC8310" w14:textId="658AFE53"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Dane administratora danych [ADO] – administratorem Pani/Pana danych osobowych będzie</w:t>
      </w:r>
      <w:r w:rsidR="00C62A9F" w:rsidRPr="00A737F3">
        <w:rPr>
          <w:rFonts w:ascii="Cambria" w:hAnsi="Cambria" w:cstheme="minorHAnsi"/>
          <w:lang w:val="pl-PL"/>
        </w:rPr>
        <w:t xml:space="preserve"> </w:t>
      </w:r>
      <w:r w:rsidRPr="00A737F3">
        <w:rPr>
          <w:rFonts w:ascii="Cambria" w:hAnsi="Cambria" w:cstheme="minorHAnsi"/>
        </w:rPr>
        <w:t>Okręgowe Przedsiębiorstwo Energetyki Cieplnej Sp. z o.o.</w:t>
      </w:r>
      <w:r w:rsidR="00C62A9F" w:rsidRPr="00A737F3">
        <w:rPr>
          <w:rFonts w:ascii="Cambria" w:hAnsi="Cambria" w:cstheme="minorHAnsi"/>
        </w:rPr>
        <w:t xml:space="preserve"> </w:t>
      </w:r>
      <w:r w:rsidRPr="00A737F3">
        <w:rPr>
          <w:rFonts w:ascii="Cambria" w:hAnsi="Cambria" w:cstheme="minorHAnsi"/>
        </w:rPr>
        <w:tab/>
        <w:t xml:space="preserve">81-213 Gdynia, </w:t>
      </w:r>
      <w:r w:rsidR="00C62A9F" w:rsidRPr="00A737F3">
        <w:rPr>
          <w:rFonts w:ascii="Cambria" w:hAnsi="Cambria" w:cstheme="minorHAnsi"/>
        </w:rPr>
        <w:br/>
      </w:r>
      <w:r w:rsidRPr="00A737F3">
        <w:rPr>
          <w:rFonts w:ascii="Cambria" w:hAnsi="Cambria" w:cstheme="minorHAnsi"/>
        </w:rPr>
        <w:t>ul. Opata Hackiego 14</w:t>
      </w:r>
      <w:r w:rsidR="00C62A9F" w:rsidRPr="00A737F3">
        <w:rPr>
          <w:rFonts w:ascii="Cambria" w:hAnsi="Cambria" w:cstheme="minorHAnsi"/>
        </w:rPr>
        <w:t xml:space="preserve">, </w:t>
      </w:r>
      <w:r w:rsidRPr="00A737F3">
        <w:rPr>
          <w:rFonts w:ascii="Cambria" w:hAnsi="Cambria" w:cstheme="minorHAnsi"/>
        </w:rPr>
        <w:t xml:space="preserve">tel.: +48 58 62-73- 962; e-mail:  </w:t>
      </w:r>
      <w:hyperlink r:id="rId19" w:history="1">
        <w:r w:rsidRPr="00A737F3">
          <w:rPr>
            <w:rStyle w:val="Hipercze"/>
            <w:rFonts w:ascii="Cambria" w:hAnsi="Cambria" w:cstheme="minorHAnsi"/>
          </w:rPr>
          <w:t>bok@opecgdy.com.pl</w:t>
        </w:r>
      </w:hyperlink>
    </w:p>
    <w:p w14:paraId="5F2D5411" w14:textId="4674D408"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lastRenderedPageBreak/>
        <w:t>Inspektor ochrony danych [IOD]:Tomasz Hopcia</w:t>
      </w:r>
      <w:r w:rsidR="00C62A9F" w:rsidRPr="00A737F3">
        <w:rPr>
          <w:rFonts w:ascii="Cambria" w:hAnsi="Cambria" w:cstheme="minorHAnsi"/>
        </w:rPr>
        <w:t xml:space="preserve"> </w:t>
      </w:r>
      <w:r w:rsidRPr="00A737F3">
        <w:rPr>
          <w:rFonts w:ascii="Cambria" w:hAnsi="Cambria" w:cstheme="minorHAnsi"/>
        </w:rPr>
        <w:t xml:space="preserve">tel. </w:t>
      </w:r>
      <w:r w:rsidRPr="00A737F3">
        <w:rPr>
          <w:rFonts w:ascii="Cambria" w:hAnsi="Cambria" w:cstheme="minorHAnsi"/>
          <w:lang w:bidi="en-US"/>
        </w:rPr>
        <w:t>+48 586273837, e-mail:</w:t>
      </w:r>
      <w:r w:rsidRPr="00A737F3">
        <w:rPr>
          <w:rFonts w:ascii="Cambria" w:hAnsi="Cambria" w:cstheme="minorHAnsi"/>
          <w:u w:val="single"/>
          <w:lang w:bidi="en-US"/>
        </w:rPr>
        <w:t xml:space="preserve"> iod</w:t>
      </w:r>
      <w:hyperlink r:id="rId20" w:history="1">
        <w:r w:rsidRPr="00A737F3">
          <w:rPr>
            <w:rStyle w:val="Hipercze"/>
            <w:rFonts w:ascii="Cambria" w:hAnsi="Cambria" w:cstheme="minorHAnsi"/>
            <w:lang w:bidi="en-US"/>
          </w:rPr>
          <w:t>@opecgdy.com.pl</w:t>
        </w:r>
      </w:hyperlink>
      <w:r w:rsidRPr="00A737F3">
        <w:rPr>
          <w:rFonts w:ascii="Cambria" w:hAnsi="Cambria" w:cstheme="minorHAnsi"/>
          <w:u w:val="single"/>
          <w:lang w:bidi="en-US"/>
        </w:rPr>
        <w:t xml:space="preserve"> </w:t>
      </w:r>
      <w:r w:rsidRPr="00A737F3">
        <w:rPr>
          <w:rFonts w:ascii="Cambria" w:hAnsi="Cambria" w:cstheme="minorHAnsi"/>
        </w:rPr>
        <w:t>adres do korespondencji: 81-213 Gdynia, ul. Opata Hackiego 14</w:t>
      </w:r>
    </w:p>
    <w:p w14:paraId="68FEFE05" w14:textId="47726B70"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ADO nie przewiduje przetwarzania uzyskanych danych osobowych w celach innych niż wskazane w zdaniu poprzedzającym, gdyby jednak taka okoliczność miała mieć miejsce, o wykorzystaniu uzyskanych danych osobowych na inne cele zostanie Pani/Pan odrębnie poinformowana/y.</w:t>
      </w:r>
    </w:p>
    <w:p w14:paraId="1963EA99" w14:textId="0A09FD7F"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w:t>
      </w:r>
    </w:p>
    <w:p w14:paraId="292BAED3" w14:textId="386EBD3B"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ADO nie przewiduje przekazania uzyskanych danych osobowych do państwa trzeciego lub organizacji międzynarodowej. W przypadku takiego zamiaru zostanie Pani/Pan odrębnie poinformowana/y.</w:t>
      </w:r>
    </w:p>
    <w:p w14:paraId="0BDE93D2" w14:textId="396F972E"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ADO nie przewiduje zautomatyzowanego podejmowania decyzji ani profilowania w oparciu o otrzymane dane osobowe. Równocześnie ADO informuje, iż:</w:t>
      </w:r>
    </w:p>
    <w:p w14:paraId="74D9977B" w14:textId="01FA8141"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Czas przetwarzania danych osobowych wiązać się będzie z właściwą procedurą prawną; okresem wykonywania umowy; przepisami prawa upoważniającymi do zachowania i archiwizacji pozyskanych danych.</w:t>
      </w:r>
    </w:p>
    <w:p w14:paraId="5A9552BA" w14:textId="2282478B"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Ma Pani/Pan prawo do:</w:t>
      </w:r>
    </w:p>
    <w:p w14:paraId="2D938BF4"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a. żądania uzyskania kopii danych osobowych, lub ich udostępnienia w siedzibie ADO w Gdyni (art. 15 RODO)</w:t>
      </w:r>
    </w:p>
    <w:p w14:paraId="106CD614"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b. żądania sprostowania danych osobowych (art. 16 RODO),</w:t>
      </w:r>
    </w:p>
    <w:p w14:paraId="3A5D66DA"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c. żądania usunięcia swoich danych osobowych (art. 17 RODO) tzw. „prawo do bycia zapomnianym”,</w:t>
      </w:r>
    </w:p>
    <w:p w14:paraId="2C3F8BC5"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d. żądania ograniczenia przetwarzania swoich danych osobowych (art. 18 RODO),</w:t>
      </w:r>
    </w:p>
    <w:p w14:paraId="1CE1BE7D"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e. żądania przeniesienia własnych danych osobowych w powszechnie używanym formacie do innego administratora danych wskazanego przez siebie (art. 20 RODO),</w:t>
      </w:r>
    </w:p>
    <w:p w14:paraId="1B55848C"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f. wniesienia sprzeciwu wobec przetwarzania danych osobowych (art. 21 RODO),</w:t>
      </w:r>
    </w:p>
    <w:p w14:paraId="3ACABF1C" w14:textId="77777777" w:rsidR="00C5390D" w:rsidRPr="00A737F3" w:rsidRDefault="00C5390D" w:rsidP="00C62A9F">
      <w:pPr>
        <w:pStyle w:val="Akapitzlist"/>
        <w:ind w:left="720"/>
        <w:jc w:val="both"/>
        <w:rPr>
          <w:rFonts w:ascii="Cambria" w:hAnsi="Cambria" w:cstheme="minorHAnsi"/>
        </w:rPr>
      </w:pPr>
      <w:r w:rsidRPr="00A737F3">
        <w:rPr>
          <w:rFonts w:ascii="Cambria" w:hAnsi="Cambria" w:cstheme="minorHAnsi"/>
        </w:rPr>
        <w:t>g. cofnięcia zgody na przetwarzanie danych osobowych, o ile przetwarzanie odbywa się na podstawie udzielonej uprzednio zgody (art. 7.3 RODO)</w:t>
      </w:r>
    </w:p>
    <w:p w14:paraId="0F125D42" w14:textId="60A78EBD"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ADO informuje jednocześnie, iż na podstawie art. 77 RODO ma Pani/Pan prawo wniesienia skargi do Prezesa Urzędu Ochrony Danych Osobowych, Urząd Ochrony Danych Osobowych, 00-193 Warszawa, ul. Stawki 2 tel.: 22 531 03 00, dotyczącej niezgodności przetwarzania przekazanych danych osobowych z RODO.</w:t>
      </w:r>
    </w:p>
    <w:p w14:paraId="4E905669" w14:textId="77777777" w:rsidR="00C5390D" w:rsidRPr="00A737F3" w:rsidRDefault="00C5390D" w:rsidP="0044226B">
      <w:pPr>
        <w:pStyle w:val="Akapitzlist"/>
        <w:numPr>
          <w:ilvl w:val="0"/>
          <w:numId w:val="28"/>
        </w:numPr>
        <w:jc w:val="both"/>
        <w:rPr>
          <w:rFonts w:ascii="Cambria" w:hAnsi="Cambria" w:cstheme="minorHAnsi"/>
        </w:rPr>
      </w:pPr>
      <w:r w:rsidRPr="00A737F3">
        <w:rPr>
          <w:rFonts w:ascii="Cambria" w:hAnsi="Cambria" w:cstheme="minorHAnsi"/>
        </w:rPr>
        <w:t>Wyrażam (-my) zgodę na przetwarzanie w/w moich/naszych danych osobowych oraz niezbędnych danych do wzajemnej komunikacji (numer telefonu, e-mail).</w:t>
      </w:r>
      <w:r w:rsidRPr="00A737F3">
        <w:rPr>
          <w:rFonts w:ascii="Cambria" w:hAnsi="Cambria" w:cstheme="minorHAnsi"/>
        </w:rPr>
        <w:tab/>
      </w:r>
      <w:r w:rsidRPr="00A737F3">
        <w:rPr>
          <w:rFonts w:ascii="Cambria" w:hAnsi="Cambria" w:cstheme="minorHAnsi"/>
        </w:rPr>
        <w:tab/>
      </w: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p>
    <w:p w14:paraId="124FE525" w14:textId="4DFF4419" w:rsidR="00C5390D" w:rsidRPr="00A737F3" w:rsidRDefault="00C5390D" w:rsidP="006109EB">
      <w:pPr>
        <w:jc w:val="both"/>
        <w:rPr>
          <w:rFonts w:ascii="Cambria" w:hAnsi="Cambria" w:cstheme="minorHAnsi"/>
        </w:rPr>
      </w:pP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p>
    <w:p w14:paraId="1E167E9B" w14:textId="77777777" w:rsidR="00C5390D" w:rsidRPr="00A737F3" w:rsidRDefault="00C5390D" w:rsidP="006109EB">
      <w:pPr>
        <w:jc w:val="both"/>
        <w:rPr>
          <w:rFonts w:ascii="Cambria" w:hAnsi="Cambria" w:cstheme="minorHAnsi"/>
          <w:b/>
        </w:rPr>
      </w:pP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r w:rsidRPr="00A737F3">
        <w:rPr>
          <w:rFonts w:ascii="Cambria" w:hAnsi="Cambria" w:cstheme="minorHAnsi"/>
          <w:b/>
        </w:rPr>
        <w:tab/>
      </w:r>
    </w:p>
    <w:p w14:paraId="6003C2B2" w14:textId="77777777" w:rsidR="00C5390D" w:rsidRPr="00A737F3" w:rsidRDefault="00C5390D" w:rsidP="006109EB">
      <w:pPr>
        <w:jc w:val="both"/>
        <w:rPr>
          <w:rFonts w:ascii="Cambria" w:hAnsi="Cambria" w:cstheme="minorHAnsi"/>
          <w:b/>
        </w:rPr>
      </w:pPr>
    </w:p>
    <w:p w14:paraId="0B50FDF6" w14:textId="77777777" w:rsidR="00C5390D" w:rsidRPr="00A737F3" w:rsidRDefault="00C5390D" w:rsidP="006109EB">
      <w:pPr>
        <w:jc w:val="both"/>
        <w:rPr>
          <w:rFonts w:ascii="Cambria" w:hAnsi="Cambria" w:cstheme="minorHAnsi"/>
          <w:b/>
        </w:rPr>
      </w:pPr>
    </w:p>
    <w:p w14:paraId="3D2B6AEF" w14:textId="77777777" w:rsidR="00C5390D" w:rsidRPr="00A737F3" w:rsidRDefault="00C5390D" w:rsidP="00C5390D">
      <w:pPr>
        <w:rPr>
          <w:rFonts w:ascii="Cambria" w:hAnsi="Cambria"/>
          <w:b/>
        </w:rPr>
      </w:pPr>
    </w:p>
    <w:p w14:paraId="45B21EE0" w14:textId="77777777" w:rsidR="00C5390D" w:rsidRPr="00A737F3" w:rsidRDefault="00C5390D" w:rsidP="00C5390D">
      <w:pPr>
        <w:rPr>
          <w:rFonts w:ascii="Cambria" w:hAnsi="Cambria"/>
          <w:b/>
        </w:rPr>
      </w:pPr>
    </w:p>
    <w:p w14:paraId="29120380" w14:textId="35D15455" w:rsidR="00C5390D" w:rsidRPr="00A737F3" w:rsidRDefault="00C5390D" w:rsidP="00C62A9F">
      <w:pPr>
        <w:ind w:left="5664"/>
        <w:rPr>
          <w:rFonts w:ascii="Cambria" w:hAnsi="Cambria"/>
          <w:b/>
          <w:bCs/>
        </w:rPr>
      </w:pPr>
      <w:r w:rsidRPr="00A737F3">
        <w:rPr>
          <w:rFonts w:ascii="Cambria" w:hAnsi="Cambria"/>
          <w:b/>
          <w:i/>
        </w:rPr>
        <w:t>..............................................</w:t>
      </w:r>
      <w:r w:rsidRPr="00A737F3">
        <w:rPr>
          <w:rFonts w:ascii="Cambria" w:hAnsi="Cambria"/>
          <w:b/>
          <w:i/>
        </w:rPr>
        <w:tab/>
      </w:r>
      <w:r w:rsidRPr="00A737F3">
        <w:rPr>
          <w:rFonts w:ascii="Cambria" w:hAnsi="Cambria" w:cstheme="minorHAnsi"/>
          <w:i/>
        </w:rPr>
        <w:t>(podpis</w:t>
      </w:r>
      <w:r w:rsidRPr="00A737F3">
        <w:rPr>
          <w:rFonts w:ascii="Cambria" w:hAnsi="Cambria"/>
          <w:i/>
        </w:rPr>
        <w:t>)</w:t>
      </w:r>
    </w:p>
    <w:sectPr w:rsidR="00C5390D" w:rsidRPr="00A737F3" w:rsidSect="00610A6A">
      <w:headerReference w:type="default" r:id="rId21"/>
      <w:footerReference w:type="default" r:id="rId22"/>
      <w:endnotePr>
        <w:numFmt w:val="decimal"/>
      </w:endnotePr>
      <w:pgSz w:w="11906" w:h="16838" w:code="9"/>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F1B2" w14:textId="77777777" w:rsidR="00610A6A" w:rsidRDefault="00610A6A">
      <w:r>
        <w:separator/>
      </w:r>
    </w:p>
  </w:endnote>
  <w:endnote w:type="continuationSeparator" w:id="0">
    <w:p w14:paraId="2C5B996F" w14:textId="77777777" w:rsidR="00610A6A" w:rsidRDefault="0061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6982" w14:textId="42753C4A" w:rsidR="00433B70" w:rsidRDefault="00433B70" w:rsidP="007E3483">
    <w:pPr>
      <w:pStyle w:val="Stopka"/>
      <w:pBdr>
        <w:top w:val="single" w:sz="4" w:space="1" w:color="D9D9D9"/>
      </w:pBdr>
    </w:pPr>
    <w:r>
      <w:fldChar w:fldCharType="begin"/>
    </w:r>
    <w:r>
      <w:instrText xml:space="preserve"> PAGE   \* MERGEFORMAT </w:instrText>
    </w:r>
    <w:r>
      <w:fldChar w:fldCharType="separate"/>
    </w:r>
    <w:r w:rsidR="00621793" w:rsidRPr="00621793">
      <w:rPr>
        <w:b/>
        <w:noProof/>
      </w:rPr>
      <w:t>2</w:t>
    </w:r>
    <w:r>
      <w:fldChar w:fldCharType="end"/>
    </w:r>
    <w:r>
      <w:rPr>
        <w:b/>
      </w:rPr>
      <w:t xml:space="preserve"> | </w:t>
    </w:r>
    <w:r>
      <w:rPr>
        <w:color w:val="7F7F7F"/>
        <w:spacing w:val="60"/>
      </w:rPr>
      <w:t xml:space="preserve">Strona                    </w:t>
    </w:r>
    <w:r w:rsidR="0063245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FC0F" w14:textId="77777777" w:rsidR="00610A6A" w:rsidRDefault="00610A6A">
      <w:r>
        <w:separator/>
      </w:r>
    </w:p>
  </w:footnote>
  <w:footnote w:type="continuationSeparator" w:id="0">
    <w:p w14:paraId="27FB0F5B" w14:textId="77777777" w:rsidR="00610A6A" w:rsidRDefault="0061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28AE" w14:textId="56044356" w:rsidR="00C03693" w:rsidRDefault="00C03693" w:rsidP="00C03693">
    <w:pPr>
      <w:pStyle w:val="Nagwek"/>
      <w:tabs>
        <w:tab w:val="clear" w:pos="4536"/>
        <w:tab w:val="clear" w:pos="9072"/>
        <w:tab w:val="left" w:pos="7215"/>
      </w:tabs>
      <w:jc w:val="right"/>
      <w:rPr>
        <w:rFonts w:ascii="Calibri" w:hAnsi="Calibri"/>
        <w:i/>
      </w:rPr>
    </w:pPr>
    <w:r>
      <w:rPr>
        <w:noProof/>
        <w:lang w:val="pl-PL" w:eastAsia="pl-PL"/>
      </w:rPr>
      <mc:AlternateContent>
        <mc:Choice Requires="wps">
          <w:drawing>
            <wp:anchor distT="0" distB="0" distL="114300" distR="114300" simplePos="0" relativeHeight="251657728" behindDoc="0" locked="0" layoutInCell="1" allowOverlap="1" wp14:anchorId="59D9D8DF" wp14:editId="2B3067BF">
              <wp:simplePos x="0" y="0"/>
              <wp:positionH relativeFrom="column">
                <wp:posOffset>-1531620</wp:posOffset>
              </wp:positionH>
              <wp:positionV relativeFrom="paragraph">
                <wp:posOffset>5080</wp:posOffset>
              </wp:positionV>
              <wp:extent cx="9713595" cy="0"/>
              <wp:effectExtent l="11430" t="9525" r="9525" b="9525"/>
              <wp:wrapNone/>
              <wp:docPr id="589544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3595"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E223DF"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4pt" to="64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" strokecolor="#339"/>
          </w:pict>
        </mc:Fallback>
      </mc:AlternateContent>
    </w:r>
  </w:p>
  <w:p w14:paraId="69D06E7A" w14:textId="6790B735" w:rsidR="00433B70" w:rsidRPr="004F0CE6" w:rsidRDefault="00C03693" w:rsidP="00C03693">
    <w:pPr>
      <w:pStyle w:val="Nagwek"/>
      <w:tabs>
        <w:tab w:val="clear" w:pos="4536"/>
        <w:tab w:val="clear" w:pos="9072"/>
        <w:tab w:val="left" w:pos="7215"/>
      </w:tabs>
      <w:jc w:val="right"/>
      <w:rPr>
        <w:lang w:val="pl-PL"/>
      </w:rPr>
    </w:pPr>
    <w:r>
      <w:rPr>
        <w:rFonts w:ascii="Calibri" w:hAnsi="Calibri"/>
        <w:i/>
      </w:rPr>
      <w:t xml:space="preserve">Załącznik nr </w:t>
    </w:r>
    <w:r w:rsidR="00325125">
      <w:rPr>
        <w:rFonts w:ascii="Calibri" w:hAnsi="Calibri"/>
        <w:i/>
        <w:lang w:val="pl-PL"/>
      </w:rPr>
      <w:t>2</w:t>
    </w:r>
    <w:r>
      <w:rPr>
        <w:rFonts w:ascii="Calibri" w:hAnsi="Calibri"/>
        <w:i/>
      </w:rPr>
      <w:t xml:space="preserve"> do SWZ – EZP/</w:t>
    </w:r>
    <w:r w:rsidR="00A51BDF">
      <w:rPr>
        <w:rFonts w:ascii="Calibri" w:hAnsi="Calibri"/>
        <w:i/>
        <w:lang w:val="pl-PL"/>
      </w:rPr>
      <w:t>152</w:t>
    </w:r>
    <w:r>
      <w:rPr>
        <w:rFonts w:ascii="Calibri" w:hAnsi="Calibri"/>
        <w:i/>
      </w:rPr>
      <w:t>/202</w:t>
    </w:r>
    <w:r w:rsidR="004F0CE6">
      <w:rPr>
        <w:rFonts w:ascii="Calibri" w:hAnsi="Calibri"/>
        <w:i/>
        <w:lang w:val="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8C6"/>
    <w:multiLevelType w:val="hybridMultilevel"/>
    <w:tmpl w:val="9E689F12"/>
    <w:lvl w:ilvl="0" w:tplc="696CEAC2">
      <w:start w:val="1"/>
      <w:numFmt w:val="upp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08482C"/>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BC6599"/>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EF47C6"/>
    <w:multiLevelType w:val="multilevel"/>
    <w:tmpl w:val="0ADC19DA"/>
    <w:lvl w:ilvl="0">
      <w:start w:val="1"/>
      <w:numFmt w:val="decimal"/>
      <w:lvlText w:val="%1."/>
      <w:lvlJc w:val="left"/>
      <w:pPr>
        <w:tabs>
          <w:tab w:val="num" w:pos="989"/>
        </w:tabs>
        <w:ind w:left="989" w:hanging="705"/>
      </w:pPr>
      <w:rPr>
        <w:rFonts w:hint="default"/>
      </w:rPr>
    </w:lvl>
    <w:lvl w:ilvl="1">
      <w:start w:val="1"/>
      <w:numFmt w:val="decimal"/>
      <w:isLgl/>
      <w:lvlText w:val="%1.%2."/>
      <w:lvlJc w:val="left"/>
      <w:pPr>
        <w:tabs>
          <w:tab w:val="num" w:pos="1567"/>
        </w:tabs>
        <w:ind w:left="1567" w:hanging="720"/>
      </w:pPr>
      <w:rPr>
        <w:rFonts w:hint="default"/>
      </w:rPr>
    </w:lvl>
    <w:lvl w:ilvl="2">
      <w:start w:val="1"/>
      <w:numFmt w:val="decimal"/>
      <w:isLgl/>
      <w:lvlText w:val="%1.%2.%3."/>
      <w:lvlJc w:val="left"/>
      <w:pPr>
        <w:tabs>
          <w:tab w:val="num" w:pos="2269"/>
        </w:tabs>
        <w:ind w:left="2269" w:hanging="720"/>
      </w:pPr>
      <w:rPr>
        <w:rFonts w:hint="default"/>
      </w:rPr>
    </w:lvl>
    <w:lvl w:ilvl="3">
      <w:start w:val="1"/>
      <w:numFmt w:val="decimal"/>
      <w:isLgl/>
      <w:lvlText w:val="%1.%2.%3.%4."/>
      <w:lvlJc w:val="left"/>
      <w:pPr>
        <w:tabs>
          <w:tab w:val="num" w:pos="3331"/>
        </w:tabs>
        <w:ind w:left="3331" w:hanging="1080"/>
      </w:pPr>
      <w:rPr>
        <w:rFonts w:hint="default"/>
      </w:rPr>
    </w:lvl>
    <w:lvl w:ilvl="4">
      <w:start w:val="1"/>
      <w:numFmt w:val="decimal"/>
      <w:isLgl/>
      <w:lvlText w:val="%1.%2.%3.%4.%5."/>
      <w:lvlJc w:val="left"/>
      <w:pPr>
        <w:tabs>
          <w:tab w:val="num" w:pos="4033"/>
        </w:tabs>
        <w:ind w:left="4033" w:hanging="1080"/>
      </w:pPr>
      <w:rPr>
        <w:rFonts w:hint="default"/>
      </w:rPr>
    </w:lvl>
    <w:lvl w:ilvl="5">
      <w:start w:val="1"/>
      <w:numFmt w:val="decimal"/>
      <w:isLgl/>
      <w:lvlText w:val="%1.%2.%3.%4.%5.%6."/>
      <w:lvlJc w:val="left"/>
      <w:pPr>
        <w:tabs>
          <w:tab w:val="num" w:pos="5095"/>
        </w:tabs>
        <w:ind w:left="5095" w:hanging="1440"/>
      </w:pPr>
      <w:rPr>
        <w:rFonts w:hint="default"/>
      </w:rPr>
    </w:lvl>
    <w:lvl w:ilvl="6">
      <w:start w:val="1"/>
      <w:numFmt w:val="decimal"/>
      <w:isLgl/>
      <w:lvlText w:val="%1.%2.%3.%4.%5.%6.%7."/>
      <w:lvlJc w:val="left"/>
      <w:pPr>
        <w:tabs>
          <w:tab w:val="num" w:pos="5797"/>
        </w:tabs>
        <w:ind w:left="5797" w:hanging="1440"/>
      </w:pPr>
      <w:rPr>
        <w:rFonts w:hint="default"/>
      </w:rPr>
    </w:lvl>
    <w:lvl w:ilvl="7">
      <w:start w:val="1"/>
      <w:numFmt w:val="decimal"/>
      <w:isLgl/>
      <w:lvlText w:val="%1.%2.%3.%4.%5.%6.%7.%8."/>
      <w:lvlJc w:val="left"/>
      <w:pPr>
        <w:tabs>
          <w:tab w:val="num" w:pos="6859"/>
        </w:tabs>
        <w:ind w:left="6859" w:hanging="1800"/>
      </w:pPr>
      <w:rPr>
        <w:rFonts w:hint="default"/>
      </w:rPr>
    </w:lvl>
    <w:lvl w:ilvl="8">
      <w:start w:val="1"/>
      <w:numFmt w:val="decimal"/>
      <w:isLgl/>
      <w:lvlText w:val="%1.%2.%3.%4.%5.%6.%7.%8.%9."/>
      <w:lvlJc w:val="left"/>
      <w:pPr>
        <w:tabs>
          <w:tab w:val="num" w:pos="7561"/>
        </w:tabs>
        <w:ind w:left="7561" w:hanging="1800"/>
      </w:pPr>
      <w:rPr>
        <w:rFonts w:hint="default"/>
      </w:rPr>
    </w:lvl>
  </w:abstractNum>
  <w:abstractNum w:abstractNumId="7" w15:restartNumberingAfterBreak="0">
    <w:nsid w:val="1E111CB2"/>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47BB9"/>
    <w:multiLevelType w:val="hybridMultilevel"/>
    <w:tmpl w:val="ED380096"/>
    <w:lvl w:ilvl="0" w:tplc="E4B228D8">
      <w:start w:val="1"/>
      <w:numFmt w:val="decimal"/>
      <w:lvlText w:val="%1."/>
      <w:lvlJc w:val="left"/>
      <w:pPr>
        <w:tabs>
          <w:tab w:val="num" w:pos="720"/>
        </w:tabs>
        <w:ind w:left="720" w:hanging="360"/>
      </w:pPr>
      <w:rPr>
        <w:rFonts w:hint="default"/>
        <w:b w:val="0"/>
      </w:rPr>
    </w:lvl>
    <w:lvl w:ilvl="1" w:tplc="C1F0BCFC">
      <w:start w:val="1"/>
      <w:numFmt w:val="lowerLetter"/>
      <w:lvlText w:val="%2)"/>
      <w:lvlJc w:val="left"/>
      <w:pPr>
        <w:tabs>
          <w:tab w:val="num" w:pos="1440"/>
        </w:tabs>
        <w:ind w:left="1440" w:hanging="360"/>
      </w:pPr>
      <w:rPr>
        <w:rFonts w:ascii="Calibri" w:eastAsia="Times New Roman" w:hAnsi="Calibr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60F7F"/>
    <w:multiLevelType w:val="hybridMultilevel"/>
    <w:tmpl w:val="7194A090"/>
    <w:lvl w:ilvl="0" w:tplc="2B360F8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7927F6"/>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617666"/>
    <w:multiLevelType w:val="hybridMultilevel"/>
    <w:tmpl w:val="F9724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02EF9"/>
    <w:multiLevelType w:val="hybridMultilevel"/>
    <w:tmpl w:val="169CDA5A"/>
    <w:lvl w:ilvl="0" w:tplc="FFFFFFFF">
      <w:start w:val="1"/>
      <w:numFmt w:val="lowerRoman"/>
      <w:lvlText w:val="%1."/>
      <w:lvlJc w:val="righ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15:restartNumberingAfterBreak="0">
    <w:nsid w:val="376011AF"/>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C95CE6"/>
    <w:multiLevelType w:val="hybridMultilevel"/>
    <w:tmpl w:val="43D82714"/>
    <w:lvl w:ilvl="0" w:tplc="08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B01500"/>
    <w:multiLevelType w:val="hybridMultilevel"/>
    <w:tmpl w:val="1C542C1E"/>
    <w:lvl w:ilvl="0" w:tplc="97D42D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3615E"/>
    <w:multiLevelType w:val="multilevel"/>
    <w:tmpl w:val="A2BC78B2"/>
    <w:styleLink w:val="WWNum1"/>
    <w:lvl w:ilvl="0">
      <w:start w:val="14"/>
      <w:numFmt w:val="decimal"/>
      <w:lvlText w:val="%1"/>
      <w:lvlJc w:val="left"/>
      <w:rPr>
        <w:rFonts w:cs="Times New Roman"/>
      </w:rPr>
    </w:lvl>
    <w:lvl w:ilvl="1">
      <w:start w:val="1"/>
      <w:numFmt w:val="decimal"/>
      <w:lvlText w:val="12.%2"/>
      <w:lvlJc w:val="left"/>
      <w:rPr>
        <w:rFonts w:cs="Times New Roman"/>
        <w:b/>
      </w:rPr>
    </w:lvl>
    <w:lvl w:ilvl="2">
      <w:start w:val="1"/>
      <w:numFmt w:val="upp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3B2379"/>
    <w:multiLevelType w:val="hybridMultilevel"/>
    <w:tmpl w:val="3F4E09DC"/>
    <w:lvl w:ilvl="0" w:tplc="B3C4D3D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DCC5FF8"/>
    <w:multiLevelType w:val="hybridMultilevel"/>
    <w:tmpl w:val="D4C65E48"/>
    <w:lvl w:ilvl="0" w:tplc="0809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4E235D12"/>
    <w:multiLevelType w:val="hybridMultilevel"/>
    <w:tmpl w:val="35FC77DA"/>
    <w:lvl w:ilvl="0" w:tplc="46BE58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E78229F"/>
    <w:multiLevelType w:val="hybridMultilevel"/>
    <w:tmpl w:val="D708E3C2"/>
    <w:lvl w:ilvl="0" w:tplc="08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3806AF"/>
    <w:multiLevelType w:val="hybridMultilevel"/>
    <w:tmpl w:val="459C051A"/>
    <w:lvl w:ilvl="0" w:tplc="5A26F8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5" w15:restartNumberingAfterBreak="0">
    <w:nsid w:val="54A872CA"/>
    <w:multiLevelType w:val="hybridMultilevel"/>
    <w:tmpl w:val="1DCC9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2D71F7"/>
    <w:multiLevelType w:val="multilevel"/>
    <w:tmpl w:val="9800AE6E"/>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000274"/>
    <w:multiLevelType w:val="hybridMultilevel"/>
    <w:tmpl w:val="A7DAEBBC"/>
    <w:lvl w:ilvl="0" w:tplc="20E0A73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95606F7"/>
    <w:multiLevelType w:val="hybridMultilevel"/>
    <w:tmpl w:val="F51012E2"/>
    <w:lvl w:ilvl="0" w:tplc="08090017">
      <w:start w:val="1"/>
      <w:numFmt w:val="lowerLetter"/>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497DA8"/>
    <w:multiLevelType w:val="multilevel"/>
    <w:tmpl w:val="C96EFE18"/>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1C3915"/>
    <w:multiLevelType w:val="hybridMultilevel"/>
    <w:tmpl w:val="169CDA5A"/>
    <w:lvl w:ilvl="0" w:tplc="FFFFFFFF">
      <w:start w:val="1"/>
      <w:numFmt w:val="lowerRoman"/>
      <w:lvlText w:val="%1."/>
      <w:lvlJc w:val="righ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2" w15:restartNumberingAfterBreak="0">
    <w:nsid w:val="5FDC543B"/>
    <w:multiLevelType w:val="hybridMultilevel"/>
    <w:tmpl w:val="97E81554"/>
    <w:lvl w:ilvl="0" w:tplc="85A80B9C">
      <w:start w:val="1"/>
      <w:numFmt w:val="lowerLetter"/>
      <w:lvlText w:val="%1)"/>
      <w:lvlJc w:val="left"/>
      <w:pPr>
        <w:ind w:left="928" w:hanging="360"/>
      </w:pPr>
      <w:rPr>
        <w:rFonts w:hint="default"/>
        <w:b w:val="0"/>
        <w:b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65054FC8"/>
    <w:multiLevelType w:val="hybridMultilevel"/>
    <w:tmpl w:val="2272B450"/>
    <w:lvl w:ilvl="0" w:tplc="5AE8FAEA">
      <w:start w:val="1"/>
      <w:numFmt w:val="decimal"/>
      <w:lvlText w:val="%1."/>
      <w:lvlJc w:val="left"/>
      <w:pPr>
        <w:tabs>
          <w:tab w:val="num" w:pos="720"/>
        </w:tabs>
        <w:ind w:left="720" w:hanging="360"/>
      </w:pPr>
      <w:rPr>
        <w:b w:val="0"/>
      </w:rPr>
    </w:lvl>
    <w:lvl w:ilvl="1" w:tplc="F8E05C7E">
      <w:start w:val="1"/>
      <w:numFmt w:val="lowerLetter"/>
      <w:lvlText w:val="%2)"/>
      <w:lvlJc w:val="left"/>
      <w:pPr>
        <w:tabs>
          <w:tab w:val="num" w:pos="1440"/>
        </w:tabs>
        <w:ind w:left="1440" w:hanging="360"/>
      </w:pPr>
      <w:rPr>
        <w:b w:val="0"/>
        <w:bCs/>
      </w:rPr>
    </w:lvl>
    <w:lvl w:ilvl="2" w:tplc="D9006C44">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CB5B9C"/>
    <w:multiLevelType w:val="hybridMultilevel"/>
    <w:tmpl w:val="5E206550"/>
    <w:lvl w:ilvl="0" w:tplc="08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001B79"/>
    <w:multiLevelType w:val="multilevel"/>
    <w:tmpl w:val="68FE65D2"/>
    <w:lvl w:ilvl="0">
      <w:start w:val="1"/>
      <w:numFmt w:val="decimal"/>
      <w:lvlText w:val="%1."/>
      <w:lvlJc w:val="left"/>
      <w:pPr>
        <w:ind w:left="360" w:hanging="360"/>
      </w:pPr>
      <w:rPr>
        <w:rFonts w:eastAsia="Calibri"/>
        <w:b w:val="0"/>
        <w:color w:val="1B22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AE80660"/>
    <w:multiLevelType w:val="hybridMultilevel"/>
    <w:tmpl w:val="D4C65E48"/>
    <w:lvl w:ilvl="0" w:tplc="FFFFFFFF">
      <w:start w:val="1"/>
      <w:numFmt w:val="lowerRoman"/>
      <w:lvlText w:val="%1."/>
      <w:lvlJc w:val="righ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7"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031A0F"/>
    <w:multiLevelType w:val="hybridMultilevel"/>
    <w:tmpl w:val="45229DA6"/>
    <w:lvl w:ilvl="0" w:tplc="FFFFFFFF">
      <w:start w:val="1"/>
      <w:numFmt w:val="lowerLetter"/>
      <w:lvlText w:val="%1)"/>
      <w:lvlJc w:val="left"/>
      <w:pPr>
        <w:ind w:left="1211" w:hanging="360"/>
      </w:pPr>
      <w:rPr>
        <w:rFonts w:hint="default"/>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9"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265184"/>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4B4FD8"/>
    <w:multiLevelType w:val="hybridMultilevel"/>
    <w:tmpl w:val="DABA9CB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F401F8"/>
    <w:multiLevelType w:val="hybridMultilevel"/>
    <w:tmpl w:val="05E2EC94"/>
    <w:lvl w:ilvl="0" w:tplc="08090001">
      <w:start w:val="1"/>
      <w:numFmt w:val="bullet"/>
      <w:lvlText w:val=""/>
      <w:lvlJc w:val="left"/>
      <w:pPr>
        <w:ind w:left="3054"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739327357">
    <w:abstractNumId w:val="2"/>
  </w:num>
  <w:num w:numId="2" w16cid:durableId="1479808584">
    <w:abstractNumId w:val="8"/>
  </w:num>
  <w:num w:numId="3" w16cid:durableId="582027033">
    <w:abstractNumId w:val="24"/>
  </w:num>
  <w:num w:numId="4" w16cid:durableId="494959297">
    <w:abstractNumId w:val="25"/>
  </w:num>
  <w:num w:numId="5" w16cid:durableId="1404330256">
    <w:abstractNumId w:val="43"/>
  </w:num>
  <w:num w:numId="6" w16cid:durableId="1979724659">
    <w:abstractNumId w:val="17"/>
  </w:num>
  <w:num w:numId="7" w16cid:durableId="618225247">
    <w:abstractNumId w:val="5"/>
  </w:num>
  <w:num w:numId="8" w16cid:durableId="1358778524">
    <w:abstractNumId w:val="9"/>
  </w:num>
  <w:num w:numId="9" w16cid:durableId="270935459">
    <w:abstractNumId w:val="37"/>
  </w:num>
  <w:num w:numId="10" w16cid:durableId="592512231">
    <w:abstractNumId w:val="6"/>
  </w:num>
  <w:num w:numId="11" w16cid:durableId="896816214">
    <w:abstractNumId w:val="12"/>
  </w:num>
  <w:num w:numId="12" w16cid:durableId="167446235">
    <w:abstractNumId w:val="7"/>
  </w:num>
  <w:num w:numId="13" w16cid:durableId="906038816">
    <w:abstractNumId w:val="41"/>
  </w:num>
  <w:num w:numId="14" w16cid:durableId="674190282">
    <w:abstractNumId w:val="30"/>
  </w:num>
  <w:num w:numId="15" w16cid:durableId="1251888526">
    <w:abstractNumId w:val="35"/>
  </w:num>
  <w:num w:numId="16" w16cid:durableId="1130392644">
    <w:abstractNumId w:val="39"/>
  </w:num>
  <w:num w:numId="17" w16cid:durableId="554388677">
    <w:abstractNumId w:val="3"/>
  </w:num>
  <w:num w:numId="18" w16cid:durableId="586234935">
    <w:abstractNumId w:val="44"/>
  </w:num>
  <w:num w:numId="19" w16cid:durableId="1804034086">
    <w:abstractNumId w:val="19"/>
  </w:num>
  <w:num w:numId="20" w16cid:durableId="1125928809">
    <w:abstractNumId w:val="40"/>
  </w:num>
  <w:num w:numId="21" w16cid:durableId="1257254920">
    <w:abstractNumId w:val="16"/>
  </w:num>
  <w:num w:numId="22" w16cid:durableId="780496628">
    <w:abstractNumId w:val="1"/>
  </w:num>
  <w:num w:numId="23" w16cid:durableId="576287012">
    <w:abstractNumId w:val="34"/>
  </w:num>
  <w:num w:numId="24" w16cid:durableId="1200819793">
    <w:abstractNumId w:val="14"/>
  </w:num>
  <w:num w:numId="25" w16cid:durableId="1958556858">
    <w:abstractNumId w:val="20"/>
  </w:num>
  <w:num w:numId="26" w16cid:durableId="2090499519">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599807">
    <w:abstractNumId w:val="42"/>
  </w:num>
  <w:num w:numId="28" w16cid:durableId="95566930">
    <w:abstractNumId w:val="23"/>
  </w:num>
  <w:num w:numId="29" w16cid:durableId="1535076883">
    <w:abstractNumId w:val="4"/>
  </w:num>
  <w:num w:numId="30" w16cid:durableId="420033540">
    <w:abstractNumId w:val="29"/>
  </w:num>
  <w:num w:numId="31" w16cid:durableId="1108427769">
    <w:abstractNumId w:val="11"/>
  </w:num>
  <w:num w:numId="32" w16cid:durableId="331833838">
    <w:abstractNumId w:val="22"/>
  </w:num>
  <w:num w:numId="33" w16cid:durableId="1628705827">
    <w:abstractNumId w:val="32"/>
  </w:num>
  <w:num w:numId="34" w16cid:durableId="743257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0899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6202572">
    <w:abstractNumId w:val="26"/>
  </w:num>
  <w:num w:numId="37" w16cid:durableId="267541430">
    <w:abstractNumId w:val="10"/>
  </w:num>
  <w:num w:numId="38" w16cid:durableId="2042851053">
    <w:abstractNumId w:val="15"/>
  </w:num>
  <w:num w:numId="39" w16cid:durableId="1882786262">
    <w:abstractNumId w:val="0"/>
  </w:num>
  <w:num w:numId="40" w16cid:durableId="1087196232">
    <w:abstractNumId w:val="13"/>
  </w:num>
  <w:num w:numId="41" w16cid:durableId="1912346955">
    <w:abstractNumId w:val="38"/>
  </w:num>
  <w:num w:numId="42" w16cid:durableId="422915841">
    <w:abstractNumId w:val="31"/>
  </w:num>
  <w:num w:numId="43" w16cid:durableId="1228879008">
    <w:abstractNumId w:val="36"/>
  </w:num>
  <w:num w:numId="44" w16cid:durableId="1369180148">
    <w:abstractNumId w:val="18"/>
  </w:num>
  <w:num w:numId="45" w16cid:durableId="1433013972">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6"/>
    <w:rsid w:val="00004234"/>
    <w:rsid w:val="00007734"/>
    <w:rsid w:val="00011FFF"/>
    <w:rsid w:val="000127EB"/>
    <w:rsid w:val="000135C2"/>
    <w:rsid w:val="00013E0C"/>
    <w:rsid w:val="000145D7"/>
    <w:rsid w:val="00014EF8"/>
    <w:rsid w:val="0001613E"/>
    <w:rsid w:val="0002245A"/>
    <w:rsid w:val="000261AE"/>
    <w:rsid w:val="00026C46"/>
    <w:rsid w:val="00030FE6"/>
    <w:rsid w:val="0003123E"/>
    <w:rsid w:val="00033EA6"/>
    <w:rsid w:val="0004286A"/>
    <w:rsid w:val="000439D2"/>
    <w:rsid w:val="00043FB9"/>
    <w:rsid w:val="000441F4"/>
    <w:rsid w:val="0004779A"/>
    <w:rsid w:val="00047821"/>
    <w:rsid w:val="00050374"/>
    <w:rsid w:val="00050FBF"/>
    <w:rsid w:val="00053E4F"/>
    <w:rsid w:val="000552F5"/>
    <w:rsid w:val="00056CC2"/>
    <w:rsid w:val="00060FEE"/>
    <w:rsid w:val="00065203"/>
    <w:rsid w:val="000656CF"/>
    <w:rsid w:val="000666C8"/>
    <w:rsid w:val="00067496"/>
    <w:rsid w:val="00072564"/>
    <w:rsid w:val="00072985"/>
    <w:rsid w:val="00075BE1"/>
    <w:rsid w:val="000760FE"/>
    <w:rsid w:val="00080DDB"/>
    <w:rsid w:val="00084DAA"/>
    <w:rsid w:val="000866C6"/>
    <w:rsid w:val="00086B2C"/>
    <w:rsid w:val="00092B2F"/>
    <w:rsid w:val="000948DB"/>
    <w:rsid w:val="00095519"/>
    <w:rsid w:val="00096FA0"/>
    <w:rsid w:val="000A05CD"/>
    <w:rsid w:val="000A2A4F"/>
    <w:rsid w:val="000A2C2D"/>
    <w:rsid w:val="000A4EC1"/>
    <w:rsid w:val="000A6673"/>
    <w:rsid w:val="000B016D"/>
    <w:rsid w:val="000B0992"/>
    <w:rsid w:val="000B26C2"/>
    <w:rsid w:val="000B5080"/>
    <w:rsid w:val="000B53C5"/>
    <w:rsid w:val="000B6A49"/>
    <w:rsid w:val="000C003C"/>
    <w:rsid w:val="000C276C"/>
    <w:rsid w:val="000C2BCF"/>
    <w:rsid w:val="000C5DD0"/>
    <w:rsid w:val="000C702B"/>
    <w:rsid w:val="000C7D6F"/>
    <w:rsid w:val="000D0501"/>
    <w:rsid w:val="000D2B0B"/>
    <w:rsid w:val="000D5FE4"/>
    <w:rsid w:val="000D6F94"/>
    <w:rsid w:val="000E1228"/>
    <w:rsid w:val="000E305D"/>
    <w:rsid w:val="000E3809"/>
    <w:rsid w:val="000E4AAF"/>
    <w:rsid w:val="000E7EE3"/>
    <w:rsid w:val="000F3935"/>
    <w:rsid w:val="000F74A0"/>
    <w:rsid w:val="000F74F4"/>
    <w:rsid w:val="001013D1"/>
    <w:rsid w:val="00102E38"/>
    <w:rsid w:val="00104776"/>
    <w:rsid w:val="00105DC4"/>
    <w:rsid w:val="0011152C"/>
    <w:rsid w:val="00113764"/>
    <w:rsid w:val="00115535"/>
    <w:rsid w:val="001155AA"/>
    <w:rsid w:val="00123ADE"/>
    <w:rsid w:val="00131920"/>
    <w:rsid w:val="001353AE"/>
    <w:rsid w:val="00141E73"/>
    <w:rsid w:val="0014246C"/>
    <w:rsid w:val="00145A47"/>
    <w:rsid w:val="001474DB"/>
    <w:rsid w:val="00151D9F"/>
    <w:rsid w:val="00152204"/>
    <w:rsid w:val="00154B5D"/>
    <w:rsid w:val="00163AC9"/>
    <w:rsid w:val="0016538F"/>
    <w:rsid w:val="001658B7"/>
    <w:rsid w:val="00166B51"/>
    <w:rsid w:val="00171BAB"/>
    <w:rsid w:val="00172CA2"/>
    <w:rsid w:val="00173EFD"/>
    <w:rsid w:val="001770D4"/>
    <w:rsid w:val="00177826"/>
    <w:rsid w:val="0018433D"/>
    <w:rsid w:val="00184457"/>
    <w:rsid w:val="00186231"/>
    <w:rsid w:val="00186DC8"/>
    <w:rsid w:val="00190354"/>
    <w:rsid w:val="00192B5A"/>
    <w:rsid w:val="00194EC1"/>
    <w:rsid w:val="001966F0"/>
    <w:rsid w:val="001A0F1A"/>
    <w:rsid w:val="001A1F52"/>
    <w:rsid w:val="001A5B6C"/>
    <w:rsid w:val="001B3ADA"/>
    <w:rsid w:val="001B5F5A"/>
    <w:rsid w:val="001B706D"/>
    <w:rsid w:val="001B7CE0"/>
    <w:rsid w:val="001D40F3"/>
    <w:rsid w:val="001E22D2"/>
    <w:rsid w:val="001E5F6D"/>
    <w:rsid w:val="001F3743"/>
    <w:rsid w:val="001F7142"/>
    <w:rsid w:val="002011F3"/>
    <w:rsid w:val="00201A0B"/>
    <w:rsid w:val="00201CE6"/>
    <w:rsid w:val="00202BC8"/>
    <w:rsid w:val="002039FD"/>
    <w:rsid w:val="00203E13"/>
    <w:rsid w:val="002042DD"/>
    <w:rsid w:val="00207CAC"/>
    <w:rsid w:val="002121C8"/>
    <w:rsid w:val="00213651"/>
    <w:rsid w:val="00214746"/>
    <w:rsid w:val="002208C5"/>
    <w:rsid w:val="0022187C"/>
    <w:rsid w:val="002265D1"/>
    <w:rsid w:val="00235850"/>
    <w:rsid w:val="0023682B"/>
    <w:rsid w:val="00237598"/>
    <w:rsid w:val="00250867"/>
    <w:rsid w:val="00253736"/>
    <w:rsid w:val="002561F6"/>
    <w:rsid w:val="002564AD"/>
    <w:rsid w:val="0026103A"/>
    <w:rsid w:val="002638EB"/>
    <w:rsid w:val="002658AC"/>
    <w:rsid w:val="00265D67"/>
    <w:rsid w:val="00265F29"/>
    <w:rsid w:val="002672B2"/>
    <w:rsid w:val="0026742F"/>
    <w:rsid w:val="0027256F"/>
    <w:rsid w:val="00274750"/>
    <w:rsid w:val="00274D15"/>
    <w:rsid w:val="00277770"/>
    <w:rsid w:val="00280213"/>
    <w:rsid w:val="0028092F"/>
    <w:rsid w:val="00280A56"/>
    <w:rsid w:val="0028236A"/>
    <w:rsid w:val="002866B3"/>
    <w:rsid w:val="002871F6"/>
    <w:rsid w:val="00287925"/>
    <w:rsid w:val="0029025D"/>
    <w:rsid w:val="00292A72"/>
    <w:rsid w:val="00296206"/>
    <w:rsid w:val="002976A5"/>
    <w:rsid w:val="002A3DFD"/>
    <w:rsid w:val="002A73CC"/>
    <w:rsid w:val="002B272D"/>
    <w:rsid w:val="002B29A7"/>
    <w:rsid w:val="002B2F26"/>
    <w:rsid w:val="002B3ED8"/>
    <w:rsid w:val="002B6FAE"/>
    <w:rsid w:val="002B7608"/>
    <w:rsid w:val="002C0D46"/>
    <w:rsid w:val="002C0E56"/>
    <w:rsid w:val="002C1CD9"/>
    <w:rsid w:val="002C3DE3"/>
    <w:rsid w:val="002C4704"/>
    <w:rsid w:val="002C67A6"/>
    <w:rsid w:val="002D0EA5"/>
    <w:rsid w:val="002D3C76"/>
    <w:rsid w:val="002D42E2"/>
    <w:rsid w:val="002E0957"/>
    <w:rsid w:val="002E0C80"/>
    <w:rsid w:val="002E186C"/>
    <w:rsid w:val="002E1887"/>
    <w:rsid w:val="002E3447"/>
    <w:rsid w:val="002E4C37"/>
    <w:rsid w:val="002F0166"/>
    <w:rsid w:val="002F0B94"/>
    <w:rsid w:val="002F38E6"/>
    <w:rsid w:val="002F73BD"/>
    <w:rsid w:val="00301E7B"/>
    <w:rsid w:val="00303E68"/>
    <w:rsid w:val="003049FE"/>
    <w:rsid w:val="003052C7"/>
    <w:rsid w:val="003077CD"/>
    <w:rsid w:val="0031364B"/>
    <w:rsid w:val="00313A24"/>
    <w:rsid w:val="0032113F"/>
    <w:rsid w:val="00321882"/>
    <w:rsid w:val="003220DE"/>
    <w:rsid w:val="003229CA"/>
    <w:rsid w:val="00323BE0"/>
    <w:rsid w:val="00324FFA"/>
    <w:rsid w:val="00325125"/>
    <w:rsid w:val="0032587D"/>
    <w:rsid w:val="00326589"/>
    <w:rsid w:val="00330C2F"/>
    <w:rsid w:val="003377E9"/>
    <w:rsid w:val="00343170"/>
    <w:rsid w:val="0035068A"/>
    <w:rsid w:val="00352772"/>
    <w:rsid w:val="00353D5E"/>
    <w:rsid w:val="00357B0E"/>
    <w:rsid w:val="003607D5"/>
    <w:rsid w:val="003642C6"/>
    <w:rsid w:val="003674DE"/>
    <w:rsid w:val="00370509"/>
    <w:rsid w:val="00370D92"/>
    <w:rsid w:val="0038068A"/>
    <w:rsid w:val="00381405"/>
    <w:rsid w:val="00382996"/>
    <w:rsid w:val="00386138"/>
    <w:rsid w:val="00386487"/>
    <w:rsid w:val="00387776"/>
    <w:rsid w:val="00390F99"/>
    <w:rsid w:val="0039405C"/>
    <w:rsid w:val="003A029D"/>
    <w:rsid w:val="003A1961"/>
    <w:rsid w:val="003A2B9F"/>
    <w:rsid w:val="003A4E44"/>
    <w:rsid w:val="003A7C71"/>
    <w:rsid w:val="003B09AD"/>
    <w:rsid w:val="003B17EF"/>
    <w:rsid w:val="003B49B6"/>
    <w:rsid w:val="003B57B3"/>
    <w:rsid w:val="003B6693"/>
    <w:rsid w:val="003B7AF1"/>
    <w:rsid w:val="003C0F08"/>
    <w:rsid w:val="003C13B7"/>
    <w:rsid w:val="003C15ED"/>
    <w:rsid w:val="003C231B"/>
    <w:rsid w:val="003C32BB"/>
    <w:rsid w:val="003C43C1"/>
    <w:rsid w:val="003C4C05"/>
    <w:rsid w:val="003D5F81"/>
    <w:rsid w:val="003E0367"/>
    <w:rsid w:val="003E4395"/>
    <w:rsid w:val="003E443B"/>
    <w:rsid w:val="003E7C04"/>
    <w:rsid w:val="003E7F91"/>
    <w:rsid w:val="003F2359"/>
    <w:rsid w:val="003F5788"/>
    <w:rsid w:val="003F589D"/>
    <w:rsid w:val="003F6EEF"/>
    <w:rsid w:val="0040336C"/>
    <w:rsid w:val="00405007"/>
    <w:rsid w:val="004121BE"/>
    <w:rsid w:val="004140D6"/>
    <w:rsid w:val="00416664"/>
    <w:rsid w:val="00421CCB"/>
    <w:rsid w:val="00423E89"/>
    <w:rsid w:val="00424D60"/>
    <w:rsid w:val="00425969"/>
    <w:rsid w:val="004261A8"/>
    <w:rsid w:val="0043186B"/>
    <w:rsid w:val="004334AF"/>
    <w:rsid w:val="00433B70"/>
    <w:rsid w:val="00434F16"/>
    <w:rsid w:val="004358BA"/>
    <w:rsid w:val="00440580"/>
    <w:rsid w:val="0044226B"/>
    <w:rsid w:val="0044238A"/>
    <w:rsid w:val="0044699A"/>
    <w:rsid w:val="00447F28"/>
    <w:rsid w:val="004532C6"/>
    <w:rsid w:val="00461690"/>
    <w:rsid w:val="0046281A"/>
    <w:rsid w:val="00462F22"/>
    <w:rsid w:val="00464244"/>
    <w:rsid w:val="00471B4D"/>
    <w:rsid w:val="004753E7"/>
    <w:rsid w:val="00476FEA"/>
    <w:rsid w:val="004800FF"/>
    <w:rsid w:val="00484EA1"/>
    <w:rsid w:val="00494431"/>
    <w:rsid w:val="00495D7E"/>
    <w:rsid w:val="0049639E"/>
    <w:rsid w:val="004A03D4"/>
    <w:rsid w:val="004A2AC7"/>
    <w:rsid w:val="004A506C"/>
    <w:rsid w:val="004A5754"/>
    <w:rsid w:val="004B20E0"/>
    <w:rsid w:val="004B51E5"/>
    <w:rsid w:val="004B5D99"/>
    <w:rsid w:val="004B691B"/>
    <w:rsid w:val="004B767A"/>
    <w:rsid w:val="004C2019"/>
    <w:rsid w:val="004C46CE"/>
    <w:rsid w:val="004C74F6"/>
    <w:rsid w:val="004D7984"/>
    <w:rsid w:val="004E3F00"/>
    <w:rsid w:val="004E6C8E"/>
    <w:rsid w:val="004E7F6E"/>
    <w:rsid w:val="004F0251"/>
    <w:rsid w:val="004F0CE6"/>
    <w:rsid w:val="004F259A"/>
    <w:rsid w:val="00506570"/>
    <w:rsid w:val="00506C8C"/>
    <w:rsid w:val="00513043"/>
    <w:rsid w:val="005134ED"/>
    <w:rsid w:val="00513ABE"/>
    <w:rsid w:val="00516A9B"/>
    <w:rsid w:val="00531EA6"/>
    <w:rsid w:val="00535625"/>
    <w:rsid w:val="00535FA4"/>
    <w:rsid w:val="005363C7"/>
    <w:rsid w:val="00536A2D"/>
    <w:rsid w:val="005379CB"/>
    <w:rsid w:val="005411DE"/>
    <w:rsid w:val="00545499"/>
    <w:rsid w:val="00545CA6"/>
    <w:rsid w:val="005516C1"/>
    <w:rsid w:val="00552712"/>
    <w:rsid w:val="00555A0E"/>
    <w:rsid w:val="00556930"/>
    <w:rsid w:val="00566779"/>
    <w:rsid w:val="0057351A"/>
    <w:rsid w:val="0057796B"/>
    <w:rsid w:val="00585A9F"/>
    <w:rsid w:val="005924CF"/>
    <w:rsid w:val="00595401"/>
    <w:rsid w:val="0059552A"/>
    <w:rsid w:val="005961D1"/>
    <w:rsid w:val="00597E13"/>
    <w:rsid w:val="005A02E8"/>
    <w:rsid w:val="005A16C6"/>
    <w:rsid w:val="005A5969"/>
    <w:rsid w:val="005A6EDC"/>
    <w:rsid w:val="005B3639"/>
    <w:rsid w:val="005B6196"/>
    <w:rsid w:val="005C2509"/>
    <w:rsid w:val="005C3684"/>
    <w:rsid w:val="005C4437"/>
    <w:rsid w:val="005C682D"/>
    <w:rsid w:val="005D05F2"/>
    <w:rsid w:val="005D2854"/>
    <w:rsid w:val="005D48C4"/>
    <w:rsid w:val="005D5D09"/>
    <w:rsid w:val="005D7945"/>
    <w:rsid w:val="005E0816"/>
    <w:rsid w:val="005E0A37"/>
    <w:rsid w:val="005E347B"/>
    <w:rsid w:val="005E5F40"/>
    <w:rsid w:val="005E67C4"/>
    <w:rsid w:val="005E7834"/>
    <w:rsid w:val="005F0E54"/>
    <w:rsid w:val="005F3342"/>
    <w:rsid w:val="005F4747"/>
    <w:rsid w:val="006011E4"/>
    <w:rsid w:val="0060144F"/>
    <w:rsid w:val="00601995"/>
    <w:rsid w:val="00607FA6"/>
    <w:rsid w:val="006109EB"/>
    <w:rsid w:val="00610A6A"/>
    <w:rsid w:val="00610F2E"/>
    <w:rsid w:val="00614004"/>
    <w:rsid w:val="00616021"/>
    <w:rsid w:val="006175E8"/>
    <w:rsid w:val="00621722"/>
    <w:rsid w:val="00621793"/>
    <w:rsid w:val="00622BA1"/>
    <w:rsid w:val="00623B1E"/>
    <w:rsid w:val="006247D9"/>
    <w:rsid w:val="0062707F"/>
    <w:rsid w:val="00627805"/>
    <w:rsid w:val="00627FAE"/>
    <w:rsid w:val="00631EA0"/>
    <w:rsid w:val="0063245A"/>
    <w:rsid w:val="00632961"/>
    <w:rsid w:val="00632EAC"/>
    <w:rsid w:val="00633823"/>
    <w:rsid w:val="006411AF"/>
    <w:rsid w:val="006416A4"/>
    <w:rsid w:val="00642764"/>
    <w:rsid w:val="00643858"/>
    <w:rsid w:val="00643D19"/>
    <w:rsid w:val="00643FDD"/>
    <w:rsid w:val="006474CB"/>
    <w:rsid w:val="00651CF4"/>
    <w:rsid w:val="00656BB6"/>
    <w:rsid w:val="00656DDA"/>
    <w:rsid w:val="00657647"/>
    <w:rsid w:val="006625A6"/>
    <w:rsid w:val="006652C7"/>
    <w:rsid w:val="00665410"/>
    <w:rsid w:val="00666EA6"/>
    <w:rsid w:val="00667082"/>
    <w:rsid w:val="00670E25"/>
    <w:rsid w:val="006752D2"/>
    <w:rsid w:val="006759EC"/>
    <w:rsid w:val="0068302A"/>
    <w:rsid w:val="006868DA"/>
    <w:rsid w:val="00687702"/>
    <w:rsid w:val="0068779C"/>
    <w:rsid w:val="00691B59"/>
    <w:rsid w:val="00694BC1"/>
    <w:rsid w:val="0069518A"/>
    <w:rsid w:val="00697E71"/>
    <w:rsid w:val="006A65FA"/>
    <w:rsid w:val="006B0660"/>
    <w:rsid w:val="006B19F9"/>
    <w:rsid w:val="006B23B2"/>
    <w:rsid w:val="006B4E80"/>
    <w:rsid w:val="006C34BE"/>
    <w:rsid w:val="006C380F"/>
    <w:rsid w:val="006C6B6F"/>
    <w:rsid w:val="006C73A2"/>
    <w:rsid w:val="006D06AE"/>
    <w:rsid w:val="006D1C71"/>
    <w:rsid w:val="006D25CA"/>
    <w:rsid w:val="006D3991"/>
    <w:rsid w:val="006D5394"/>
    <w:rsid w:val="006D5E08"/>
    <w:rsid w:val="006E011D"/>
    <w:rsid w:val="006E65DF"/>
    <w:rsid w:val="006E7F2D"/>
    <w:rsid w:val="006F0885"/>
    <w:rsid w:val="006F4B81"/>
    <w:rsid w:val="006F67D6"/>
    <w:rsid w:val="006F770F"/>
    <w:rsid w:val="00701B29"/>
    <w:rsid w:val="00701D90"/>
    <w:rsid w:val="007025FA"/>
    <w:rsid w:val="00702EDE"/>
    <w:rsid w:val="00706D5A"/>
    <w:rsid w:val="00710A75"/>
    <w:rsid w:val="00716CD9"/>
    <w:rsid w:val="007201A8"/>
    <w:rsid w:val="007216E4"/>
    <w:rsid w:val="007265D6"/>
    <w:rsid w:val="00727F21"/>
    <w:rsid w:val="00731E57"/>
    <w:rsid w:val="0073398A"/>
    <w:rsid w:val="007365A3"/>
    <w:rsid w:val="00737BBA"/>
    <w:rsid w:val="007413FE"/>
    <w:rsid w:val="00742B58"/>
    <w:rsid w:val="00744425"/>
    <w:rsid w:val="00745E01"/>
    <w:rsid w:val="007466E6"/>
    <w:rsid w:val="00750D3C"/>
    <w:rsid w:val="007513A4"/>
    <w:rsid w:val="00762890"/>
    <w:rsid w:val="00770162"/>
    <w:rsid w:val="00783BD4"/>
    <w:rsid w:val="00784538"/>
    <w:rsid w:val="0078690D"/>
    <w:rsid w:val="00792F82"/>
    <w:rsid w:val="00793F3B"/>
    <w:rsid w:val="007949C6"/>
    <w:rsid w:val="007A3002"/>
    <w:rsid w:val="007A31D7"/>
    <w:rsid w:val="007A384D"/>
    <w:rsid w:val="007A39D8"/>
    <w:rsid w:val="007B42A0"/>
    <w:rsid w:val="007B5632"/>
    <w:rsid w:val="007B6414"/>
    <w:rsid w:val="007B692E"/>
    <w:rsid w:val="007C32D7"/>
    <w:rsid w:val="007C501F"/>
    <w:rsid w:val="007D11C2"/>
    <w:rsid w:val="007D2F59"/>
    <w:rsid w:val="007D604C"/>
    <w:rsid w:val="007D6A61"/>
    <w:rsid w:val="007D78AF"/>
    <w:rsid w:val="007D7ABB"/>
    <w:rsid w:val="007E068C"/>
    <w:rsid w:val="007E3318"/>
    <w:rsid w:val="007E3483"/>
    <w:rsid w:val="007F04C8"/>
    <w:rsid w:val="007F6A7B"/>
    <w:rsid w:val="0080590B"/>
    <w:rsid w:val="00806F93"/>
    <w:rsid w:val="00811840"/>
    <w:rsid w:val="00811D75"/>
    <w:rsid w:val="00813062"/>
    <w:rsid w:val="00816981"/>
    <w:rsid w:val="00817C6F"/>
    <w:rsid w:val="00826364"/>
    <w:rsid w:val="00826B40"/>
    <w:rsid w:val="00832BBA"/>
    <w:rsid w:val="00837F2D"/>
    <w:rsid w:val="00842B37"/>
    <w:rsid w:val="008458B4"/>
    <w:rsid w:val="0084747B"/>
    <w:rsid w:val="0085063C"/>
    <w:rsid w:val="00850C42"/>
    <w:rsid w:val="008512DF"/>
    <w:rsid w:val="00853DEF"/>
    <w:rsid w:val="0085548A"/>
    <w:rsid w:val="008576CB"/>
    <w:rsid w:val="0086315D"/>
    <w:rsid w:val="0086738D"/>
    <w:rsid w:val="00867599"/>
    <w:rsid w:val="00872036"/>
    <w:rsid w:val="00874908"/>
    <w:rsid w:val="00876A7E"/>
    <w:rsid w:val="00877504"/>
    <w:rsid w:val="00881234"/>
    <w:rsid w:val="008819C6"/>
    <w:rsid w:val="008860B3"/>
    <w:rsid w:val="00886254"/>
    <w:rsid w:val="00886B03"/>
    <w:rsid w:val="00887D46"/>
    <w:rsid w:val="00887F1F"/>
    <w:rsid w:val="00890349"/>
    <w:rsid w:val="008906FD"/>
    <w:rsid w:val="00890861"/>
    <w:rsid w:val="00890F2F"/>
    <w:rsid w:val="00891810"/>
    <w:rsid w:val="008A290D"/>
    <w:rsid w:val="008A3D07"/>
    <w:rsid w:val="008A645B"/>
    <w:rsid w:val="008A723A"/>
    <w:rsid w:val="008B35AF"/>
    <w:rsid w:val="008C1DC8"/>
    <w:rsid w:val="008C3DE8"/>
    <w:rsid w:val="008E3620"/>
    <w:rsid w:val="008E720B"/>
    <w:rsid w:val="008F3185"/>
    <w:rsid w:val="008F3576"/>
    <w:rsid w:val="008F533B"/>
    <w:rsid w:val="00902B7F"/>
    <w:rsid w:val="00910AB0"/>
    <w:rsid w:val="00910DAC"/>
    <w:rsid w:val="00912302"/>
    <w:rsid w:val="009123D0"/>
    <w:rsid w:val="00913C7C"/>
    <w:rsid w:val="00914E2D"/>
    <w:rsid w:val="00915BC2"/>
    <w:rsid w:val="0091746E"/>
    <w:rsid w:val="00931551"/>
    <w:rsid w:val="00934B71"/>
    <w:rsid w:val="009364A1"/>
    <w:rsid w:val="0094244E"/>
    <w:rsid w:val="00942EA0"/>
    <w:rsid w:val="00945AF3"/>
    <w:rsid w:val="00947192"/>
    <w:rsid w:val="009511B3"/>
    <w:rsid w:val="009516AA"/>
    <w:rsid w:val="009523F3"/>
    <w:rsid w:val="00952B49"/>
    <w:rsid w:val="00953A0E"/>
    <w:rsid w:val="00953F11"/>
    <w:rsid w:val="00955A71"/>
    <w:rsid w:val="00956D5C"/>
    <w:rsid w:val="00960779"/>
    <w:rsid w:val="00961529"/>
    <w:rsid w:val="009701B7"/>
    <w:rsid w:val="009719AF"/>
    <w:rsid w:val="00972152"/>
    <w:rsid w:val="0097260F"/>
    <w:rsid w:val="00973BBD"/>
    <w:rsid w:val="00985A4E"/>
    <w:rsid w:val="00985C78"/>
    <w:rsid w:val="00993057"/>
    <w:rsid w:val="00995D38"/>
    <w:rsid w:val="009974F9"/>
    <w:rsid w:val="009A0455"/>
    <w:rsid w:val="009A0F19"/>
    <w:rsid w:val="009A7AFD"/>
    <w:rsid w:val="009B2B24"/>
    <w:rsid w:val="009B2D3A"/>
    <w:rsid w:val="009B7BA1"/>
    <w:rsid w:val="009B7ECF"/>
    <w:rsid w:val="009C0448"/>
    <w:rsid w:val="009C114E"/>
    <w:rsid w:val="009C27E5"/>
    <w:rsid w:val="009C3AB9"/>
    <w:rsid w:val="009C540F"/>
    <w:rsid w:val="009C603B"/>
    <w:rsid w:val="009C6B49"/>
    <w:rsid w:val="009D0432"/>
    <w:rsid w:val="009D181F"/>
    <w:rsid w:val="009E1F08"/>
    <w:rsid w:val="009E4A1E"/>
    <w:rsid w:val="009E5AE7"/>
    <w:rsid w:val="009E708E"/>
    <w:rsid w:val="009F1CA5"/>
    <w:rsid w:val="009F7FDC"/>
    <w:rsid w:val="00A074A6"/>
    <w:rsid w:val="00A133AE"/>
    <w:rsid w:val="00A1385E"/>
    <w:rsid w:val="00A165FA"/>
    <w:rsid w:val="00A25FA3"/>
    <w:rsid w:val="00A34119"/>
    <w:rsid w:val="00A35638"/>
    <w:rsid w:val="00A36943"/>
    <w:rsid w:val="00A36ECE"/>
    <w:rsid w:val="00A379FC"/>
    <w:rsid w:val="00A406B4"/>
    <w:rsid w:val="00A4469A"/>
    <w:rsid w:val="00A51BDF"/>
    <w:rsid w:val="00A57152"/>
    <w:rsid w:val="00A57F14"/>
    <w:rsid w:val="00A610E4"/>
    <w:rsid w:val="00A625C9"/>
    <w:rsid w:val="00A628D5"/>
    <w:rsid w:val="00A62E55"/>
    <w:rsid w:val="00A6450D"/>
    <w:rsid w:val="00A71E6A"/>
    <w:rsid w:val="00A73314"/>
    <w:rsid w:val="00A737F3"/>
    <w:rsid w:val="00A74289"/>
    <w:rsid w:val="00A7568E"/>
    <w:rsid w:val="00A824AA"/>
    <w:rsid w:val="00A835E6"/>
    <w:rsid w:val="00A83F52"/>
    <w:rsid w:val="00A9104B"/>
    <w:rsid w:val="00A941D4"/>
    <w:rsid w:val="00A96B75"/>
    <w:rsid w:val="00AA0DC7"/>
    <w:rsid w:val="00AA2DE6"/>
    <w:rsid w:val="00AA7213"/>
    <w:rsid w:val="00AB1AD0"/>
    <w:rsid w:val="00AB1CAF"/>
    <w:rsid w:val="00AB5C63"/>
    <w:rsid w:val="00AB60F2"/>
    <w:rsid w:val="00AC0A3A"/>
    <w:rsid w:val="00AC16F1"/>
    <w:rsid w:val="00AC216A"/>
    <w:rsid w:val="00AC33EE"/>
    <w:rsid w:val="00AC4C04"/>
    <w:rsid w:val="00AC4E56"/>
    <w:rsid w:val="00AC6290"/>
    <w:rsid w:val="00AC63F4"/>
    <w:rsid w:val="00AD231D"/>
    <w:rsid w:val="00AD2B4E"/>
    <w:rsid w:val="00AD7CC2"/>
    <w:rsid w:val="00AE0185"/>
    <w:rsid w:val="00AE0324"/>
    <w:rsid w:val="00AE3B57"/>
    <w:rsid w:val="00AE4BA6"/>
    <w:rsid w:val="00AE6980"/>
    <w:rsid w:val="00AE714D"/>
    <w:rsid w:val="00AE787B"/>
    <w:rsid w:val="00AF5211"/>
    <w:rsid w:val="00B04AD1"/>
    <w:rsid w:val="00B05E7E"/>
    <w:rsid w:val="00B13F71"/>
    <w:rsid w:val="00B16CB8"/>
    <w:rsid w:val="00B178C3"/>
    <w:rsid w:val="00B1798E"/>
    <w:rsid w:val="00B22694"/>
    <w:rsid w:val="00B259BD"/>
    <w:rsid w:val="00B31B56"/>
    <w:rsid w:val="00B34922"/>
    <w:rsid w:val="00B356B3"/>
    <w:rsid w:val="00B35CB3"/>
    <w:rsid w:val="00B36967"/>
    <w:rsid w:val="00B40C45"/>
    <w:rsid w:val="00B46356"/>
    <w:rsid w:val="00B466B5"/>
    <w:rsid w:val="00B474D5"/>
    <w:rsid w:val="00B474EF"/>
    <w:rsid w:val="00B51242"/>
    <w:rsid w:val="00B53CBC"/>
    <w:rsid w:val="00B57C6D"/>
    <w:rsid w:val="00B61944"/>
    <w:rsid w:val="00B62417"/>
    <w:rsid w:val="00B62C12"/>
    <w:rsid w:val="00B639BC"/>
    <w:rsid w:val="00B63DA8"/>
    <w:rsid w:val="00B6645E"/>
    <w:rsid w:val="00B7009E"/>
    <w:rsid w:val="00B755B3"/>
    <w:rsid w:val="00B7588D"/>
    <w:rsid w:val="00B77395"/>
    <w:rsid w:val="00B80BFB"/>
    <w:rsid w:val="00B82DF6"/>
    <w:rsid w:val="00B840A8"/>
    <w:rsid w:val="00B84F34"/>
    <w:rsid w:val="00B8555E"/>
    <w:rsid w:val="00B85CB5"/>
    <w:rsid w:val="00B90E8B"/>
    <w:rsid w:val="00B93846"/>
    <w:rsid w:val="00B95754"/>
    <w:rsid w:val="00B95DCC"/>
    <w:rsid w:val="00BA04B6"/>
    <w:rsid w:val="00BA1BE6"/>
    <w:rsid w:val="00BA7FAD"/>
    <w:rsid w:val="00BB35C0"/>
    <w:rsid w:val="00BB3AC0"/>
    <w:rsid w:val="00BB4EED"/>
    <w:rsid w:val="00BC15FD"/>
    <w:rsid w:val="00BC16B8"/>
    <w:rsid w:val="00BC6505"/>
    <w:rsid w:val="00BD11F2"/>
    <w:rsid w:val="00BD3528"/>
    <w:rsid w:val="00BD6B74"/>
    <w:rsid w:val="00BE1DCF"/>
    <w:rsid w:val="00BE2968"/>
    <w:rsid w:val="00BE2A93"/>
    <w:rsid w:val="00BE2C79"/>
    <w:rsid w:val="00BE2EE5"/>
    <w:rsid w:val="00BE776E"/>
    <w:rsid w:val="00BF24D6"/>
    <w:rsid w:val="00BF376B"/>
    <w:rsid w:val="00BF68C7"/>
    <w:rsid w:val="00BF7E2A"/>
    <w:rsid w:val="00C02DA7"/>
    <w:rsid w:val="00C03693"/>
    <w:rsid w:val="00C04A00"/>
    <w:rsid w:val="00C04BA3"/>
    <w:rsid w:val="00C07476"/>
    <w:rsid w:val="00C148E8"/>
    <w:rsid w:val="00C150CD"/>
    <w:rsid w:val="00C15BB1"/>
    <w:rsid w:val="00C21C00"/>
    <w:rsid w:val="00C224F1"/>
    <w:rsid w:val="00C23206"/>
    <w:rsid w:val="00C25E25"/>
    <w:rsid w:val="00C27D4F"/>
    <w:rsid w:val="00C30681"/>
    <w:rsid w:val="00C450AE"/>
    <w:rsid w:val="00C45B02"/>
    <w:rsid w:val="00C47FB2"/>
    <w:rsid w:val="00C51AAD"/>
    <w:rsid w:val="00C53393"/>
    <w:rsid w:val="00C5390D"/>
    <w:rsid w:val="00C5796B"/>
    <w:rsid w:val="00C62A9F"/>
    <w:rsid w:val="00C62B3E"/>
    <w:rsid w:val="00C62CA7"/>
    <w:rsid w:val="00C651BD"/>
    <w:rsid w:val="00C67A55"/>
    <w:rsid w:val="00C67B0A"/>
    <w:rsid w:val="00C70179"/>
    <w:rsid w:val="00C70546"/>
    <w:rsid w:val="00C70F49"/>
    <w:rsid w:val="00C717E7"/>
    <w:rsid w:val="00C72752"/>
    <w:rsid w:val="00C73477"/>
    <w:rsid w:val="00C73629"/>
    <w:rsid w:val="00C74DEC"/>
    <w:rsid w:val="00C76397"/>
    <w:rsid w:val="00C8135F"/>
    <w:rsid w:val="00C84FA9"/>
    <w:rsid w:val="00C86750"/>
    <w:rsid w:val="00C90396"/>
    <w:rsid w:val="00C914F3"/>
    <w:rsid w:val="00C93EF9"/>
    <w:rsid w:val="00C9451E"/>
    <w:rsid w:val="00CA2689"/>
    <w:rsid w:val="00CA459D"/>
    <w:rsid w:val="00CB26F3"/>
    <w:rsid w:val="00CB33D3"/>
    <w:rsid w:val="00CB3C0E"/>
    <w:rsid w:val="00CC103D"/>
    <w:rsid w:val="00CC269F"/>
    <w:rsid w:val="00CD0644"/>
    <w:rsid w:val="00CD55ED"/>
    <w:rsid w:val="00CD58C5"/>
    <w:rsid w:val="00CD705B"/>
    <w:rsid w:val="00CE1025"/>
    <w:rsid w:val="00CE5B27"/>
    <w:rsid w:val="00CE7827"/>
    <w:rsid w:val="00CE791B"/>
    <w:rsid w:val="00CF4C27"/>
    <w:rsid w:val="00D006EC"/>
    <w:rsid w:val="00D02874"/>
    <w:rsid w:val="00D07DB6"/>
    <w:rsid w:val="00D12CA8"/>
    <w:rsid w:val="00D158E9"/>
    <w:rsid w:val="00D171EA"/>
    <w:rsid w:val="00D23974"/>
    <w:rsid w:val="00D244FD"/>
    <w:rsid w:val="00D250EE"/>
    <w:rsid w:val="00D25909"/>
    <w:rsid w:val="00D27980"/>
    <w:rsid w:val="00D356CA"/>
    <w:rsid w:val="00D4291E"/>
    <w:rsid w:val="00D50E3D"/>
    <w:rsid w:val="00D517F4"/>
    <w:rsid w:val="00D51FC6"/>
    <w:rsid w:val="00D536BD"/>
    <w:rsid w:val="00D57613"/>
    <w:rsid w:val="00D604E6"/>
    <w:rsid w:val="00D62915"/>
    <w:rsid w:val="00D63859"/>
    <w:rsid w:val="00D6404F"/>
    <w:rsid w:val="00D66F0E"/>
    <w:rsid w:val="00D67F18"/>
    <w:rsid w:val="00D70261"/>
    <w:rsid w:val="00D718CA"/>
    <w:rsid w:val="00D802D8"/>
    <w:rsid w:val="00D82A39"/>
    <w:rsid w:val="00D832E9"/>
    <w:rsid w:val="00D87372"/>
    <w:rsid w:val="00D9375A"/>
    <w:rsid w:val="00D94C10"/>
    <w:rsid w:val="00D96447"/>
    <w:rsid w:val="00DA11EA"/>
    <w:rsid w:val="00DB4213"/>
    <w:rsid w:val="00DB4654"/>
    <w:rsid w:val="00DB66F0"/>
    <w:rsid w:val="00DC3754"/>
    <w:rsid w:val="00DC4824"/>
    <w:rsid w:val="00DC4A9A"/>
    <w:rsid w:val="00DD36EF"/>
    <w:rsid w:val="00DD55BF"/>
    <w:rsid w:val="00DE1195"/>
    <w:rsid w:val="00DE2D83"/>
    <w:rsid w:val="00DE5FF2"/>
    <w:rsid w:val="00DF416C"/>
    <w:rsid w:val="00DF67AD"/>
    <w:rsid w:val="00DF6DCA"/>
    <w:rsid w:val="00DF79FC"/>
    <w:rsid w:val="00E0054A"/>
    <w:rsid w:val="00E04859"/>
    <w:rsid w:val="00E06716"/>
    <w:rsid w:val="00E067E0"/>
    <w:rsid w:val="00E07D02"/>
    <w:rsid w:val="00E118A2"/>
    <w:rsid w:val="00E125B7"/>
    <w:rsid w:val="00E129D2"/>
    <w:rsid w:val="00E12E16"/>
    <w:rsid w:val="00E15667"/>
    <w:rsid w:val="00E216FE"/>
    <w:rsid w:val="00E232EB"/>
    <w:rsid w:val="00E23578"/>
    <w:rsid w:val="00E2403B"/>
    <w:rsid w:val="00E26BB9"/>
    <w:rsid w:val="00E30FCD"/>
    <w:rsid w:val="00E31529"/>
    <w:rsid w:val="00E353E1"/>
    <w:rsid w:val="00E42CA6"/>
    <w:rsid w:val="00E46421"/>
    <w:rsid w:val="00E46502"/>
    <w:rsid w:val="00E51FEE"/>
    <w:rsid w:val="00E5576C"/>
    <w:rsid w:val="00E56D73"/>
    <w:rsid w:val="00E609A3"/>
    <w:rsid w:val="00E6165B"/>
    <w:rsid w:val="00E63AE9"/>
    <w:rsid w:val="00E65D27"/>
    <w:rsid w:val="00E6799E"/>
    <w:rsid w:val="00E7038A"/>
    <w:rsid w:val="00E71D01"/>
    <w:rsid w:val="00E74276"/>
    <w:rsid w:val="00E753B6"/>
    <w:rsid w:val="00E767FD"/>
    <w:rsid w:val="00E76E8B"/>
    <w:rsid w:val="00E814C3"/>
    <w:rsid w:val="00E81766"/>
    <w:rsid w:val="00E81C8A"/>
    <w:rsid w:val="00E8298D"/>
    <w:rsid w:val="00E836D5"/>
    <w:rsid w:val="00E836F1"/>
    <w:rsid w:val="00E84256"/>
    <w:rsid w:val="00E86138"/>
    <w:rsid w:val="00E86AE9"/>
    <w:rsid w:val="00E92803"/>
    <w:rsid w:val="00E94AE5"/>
    <w:rsid w:val="00EA5EC5"/>
    <w:rsid w:val="00EA65FB"/>
    <w:rsid w:val="00EA7B30"/>
    <w:rsid w:val="00EB0236"/>
    <w:rsid w:val="00EC001D"/>
    <w:rsid w:val="00EC0D86"/>
    <w:rsid w:val="00ED181F"/>
    <w:rsid w:val="00ED59B2"/>
    <w:rsid w:val="00EE7D9B"/>
    <w:rsid w:val="00EF0744"/>
    <w:rsid w:val="00EF178D"/>
    <w:rsid w:val="00EF17BA"/>
    <w:rsid w:val="00F00366"/>
    <w:rsid w:val="00F04143"/>
    <w:rsid w:val="00F04AE2"/>
    <w:rsid w:val="00F0606D"/>
    <w:rsid w:val="00F108F2"/>
    <w:rsid w:val="00F17829"/>
    <w:rsid w:val="00F33571"/>
    <w:rsid w:val="00F3487B"/>
    <w:rsid w:val="00F3772C"/>
    <w:rsid w:val="00F4220D"/>
    <w:rsid w:val="00F4558F"/>
    <w:rsid w:val="00F4796B"/>
    <w:rsid w:val="00F50062"/>
    <w:rsid w:val="00F552C1"/>
    <w:rsid w:val="00F56B27"/>
    <w:rsid w:val="00F572DA"/>
    <w:rsid w:val="00F65148"/>
    <w:rsid w:val="00F70DF5"/>
    <w:rsid w:val="00F71095"/>
    <w:rsid w:val="00F72D1E"/>
    <w:rsid w:val="00F7503D"/>
    <w:rsid w:val="00F7551C"/>
    <w:rsid w:val="00F75A3C"/>
    <w:rsid w:val="00F77E84"/>
    <w:rsid w:val="00F8334A"/>
    <w:rsid w:val="00F86A4E"/>
    <w:rsid w:val="00F9086E"/>
    <w:rsid w:val="00F97860"/>
    <w:rsid w:val="00F97AD2"/>
    <w:rsid w:val="00FB1B85"/>
    <w:rsid w:val="00FB4A1E"/>
    <w:rsid w:val="00FB7A9D"/>
    <w:rsid w:val="00FC0021"/>
    <w:rsid w:val="00FC40A8"/>
    <w:rsid w:val="00FC518C"/>
    <w:rsid w:val="00FD1359"/>
    <w:rsid w:val="00FD4AA3"/>
    <w:rsid w:val="00FD5036"/>
    <w:rsid w:val="00FD5108"/>
    <w:rsid w:val="00FD75CE"/>
    <w:rsid w:val="00FE5EBE"/>
    <w:rsid w:val="00FF0063"/>
    <w:rsid w:val="00FF3597"/>
    <w:rsid w:val="00FF5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74FA6"/>
  <w15:chartTrackingRefBased/>
  <w15:docId w15:val="{D3A913EA-0679-499F-A58B-97AFE238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2752"/>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aliases w:val="Znak"/>
    <w:basedOn w:val="Normalny"/>
    <w:next w:val="Normalny"/>
    <w:link w:val="Nagwek4Znak"/>
    <w:qFormat/>
    <w:pPr>
      <w:keepNext/>
      <w:ind w:left="5580"/>
      <w:jc w:val="both"/>
      <w:outlineLvl w:val="3"/>
    </w:pPr>
    <w:rPr>
      <w:rFonts w:ascii="Arial" w:hAnsi="Arial"/>
      <w:sz w:val="28"/>
      <w:szCs w:val="28"/>
      <w:lang w:val="x-none" w:eastAsia="x-none"/>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paragraph" w:styleId="Nagwek7">
    <w:name w:val="heading 7"/>
    <w:basedOn w:val="Normalny"/>
    <w:next w:val="Normalny"/>
    <w:link w:val="Nagwek7Znak"/>
    <w:unhideWhenUsed/>
    <w:qFormat/>
    <w:rsid w:val="0073398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uiPriority w:val="99"/>
    <w:rsid w:val="003A2B9F"/>
    <w:pPr>
      <w:tabs>
        <w:tab w:val="center" w:pos="4536"/>
        <w:tab w:val="right" w:pos="9072"/>
      </w:tabs>
    </w:pPr>
    <w:rPr>
      <w:lang w:val="x-none" w:eastAsia="x-none"/>
    </w:rPr>
  </w:style>
  <w:style w:type="character" w:styleId="Hipercze">
    <w:name w:val="Hyperlink"/>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qFormat/>
    <w:rsid w:val="00AD7CC2"/>
    <w:pPr>
      <w:jc w:val="center"/>
    </w:pPr>
    <w:rPr>
      <w:b/>
    </w:rPr>
  </w:style>
  <w:style w:type="paragraph" w:styleId="Tekstpodstawowy">
    <w:name w:val="Body Text"/>
    <w:basedOn w:val="Normalny"/>
    <w:link w:val="TekstpodstawowyZnak"/>
    <w:rsid w:val="00B90E8B"/>
    <w:pPr>
      <w:spacing w:after="120"/>
    </w:p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basedOn w:val="Normalny"/>
    <w:semiHidden/>
    <w:rsid w:val="00F7503D"/>
    <w:rPr>
      <w:sz w:val="20"/>
      <w:szCs w:val="20"/>
    </w:rPr>
  </w:style>
  <w:style w:type="character" w:styleId="Odwoanieprzypisudolnego">
    <w:name w:val="footnote reference"/>
    <w:semiHidden/>
    <w:rsid w:val="00F7503D"/>
    <w:rPr>
      <w:vertAlign w:val="superscript"/>
    </w:rPr>
  </w:style>
  <w:style w:type="paragraph" w:styleId="Tekstpodstawowywcity">
    <w:name w:val="Body Text Indent"/>
    <w:basedOn w:val="Normalny"/>
    <w:link w:val="TekstpodstawowywcityZnak"/>
    <w:rsid w:val="00462F22"/>
    <w:pPr>
      <w:spacing w:after="120"/>
      <w:ind w:left="283"/>
    </w:pPr>
    <w:rPr>
      <w:lang w:val="x-none" w:eastAsia="x-none"/>
    </w:rPr>
  </w:style>
  <w:style w:type="character" w:customStyle="1" w:styleId="TekstpodstawowywcityZnak">
    <w:name w:val="Tekst podstawowy wcięty Znak"/>
    <w:link w:val="Tekstpodstawowywcity"/>
    <w:rsid w:val="00462F22"/>
    <w:rPr>
      <w:sz w:val="24"/>
      <w:szCs w:val="24"/>
    </w:rPr>
  </w:style>
  <w:style w:type="character" w:customStyle="1" w:styleId="StopkaZnak">
    <w:name w:val="Stopka Znak"/>
    <w:link w:val="Stopka"/>
    <w:uiPriority w:val="99"/>
    <w:rsid w:val="006E7F2D"/>
    <w:rPr>
      <w:sz w:val="24"/>
      <w:szCs w:val="24"/>
    </w:rPr>
  </w:style>
  <w:style w:type="paragraph" w:styleId="Zwykytekst">
    <w:name w:val="Plain Text"/>
    <w:basedOn w:val="Normalny"/>
    <w:link w:val="ZwykytekstZnak"/>
    <w:rsid w:val="007B5632"/>
    <w:rPr>
      <w:rFonts w:ascii="Courier New" w:hAnsi="Courier New"/>
      <w:sz w:val="20"/>
      <w:szCs w:val="20"/>
      <w:lang w:val="x-none" w:eastAsia="x-none"/>
    </w:rPr>
  </w:style>
  <w:style w:type="character" w:customStyle="1" w:styleId="ZwykytekstZnak">
    <w:name w:val="Zwykły tekst Znak"/>
    <w:link w:val="Zwykytekst"/>
    <w:rsid w:val="007B5632"/>
    <w:rPr>
      <w:rFonts w:ascii="Courier New" w:hAnsi="Courier New" w:cs="Courier New"/>
    </w:rPr>
  </w:style>
  <w:style w:type="paragraph" w:customStyle="1" w:styleId="Styl1">
    <w:name w:val="Styl1"/>
    <w:basedOn w:val="Akapitzlist"/>
    <w:link w:val="Styl1Znak"/>
    <w:qFormat/>
    <w:rsid w:val="00872036"/>
    <w:pPr>
      <w:numPr>
        <w:numId w:val="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872036"/>
    <w:rPr>
      <w:rFonts w:ascii="Calibri" w:eastAsia="Calibri" w:hAnsi="Calibri"/>
      <w:b/>
      <w:sz w:val="24"/>
      <w:szCs w:val="24"/>
      <w:lang w:val="x-none" w:eastAsia="en-US"/>
    </w:rPr>
  </w:style>
  <w:style w:type="paragraph" w:styleId="Tekstpodstawowy3">
    <w:name w:val="Body Text 3"/>
    <w:basedOn w:val="Normalny"/>
    <w:link w:val="Tekstpodstawowy3Znak"/>
    <w:rsid w:val="00872036"/>
    <w:pPr>
      <w:spacing w:after="120"/>
    </w:pPr>
    <w:rPr>
      <w:sz w:val="16"/>
      <w:szCs w:val="16"/>
      <w:lang w:val="x-none" w:eastAsia="x-none"/>
    </w:rPr>
  </w:style>
  <w:style w:type="character" w:customStyle="1" w:styleId="Tekstpodstawowy3Znak">
    <w:name w:val="Tekst podstawowy 3 Znak"/>
    <w:link w:val="Tekstpodstawowy3"/>
    <w:rsid w:val="00872036"/>
    <w:rPr>
      <w:sz w:val="16"/>
      <w:szCs w:val="16"/>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34"/>
    <w:qFormat/>
    <w:rsid w:val="00872036"/>
    <w:pPr>
      <w:ind w:left="708"/>
    </w:pPr>
    <w:rPr>
      <w:lang w:val="x-none" w:eastAsia="x-none"/>
    </w:rPr>
  </w:style>
  <w:style w:type="paragraph" w:styleId="Tekstpodstawowywcity3">
    <w:name w:val="Body Text Indent 3"/>
    <w:basedOn w:val="Normalny"/>
    <w:rsid w:val="00E125B7"/>
    <w:pPr>
      <w:spacing w:after="120"/>
      <w:ind w:left="283"/>
    </w:pPr>
    <w:rPr>
      <w:sz w:val="16"/>
      <w:szCs w:val="16"/>
    </w:rPr>
  </w:style>
  <w:style w:type="paragraph" w:styleId="Bezodstpw">
    <w:name w:val="No Spacing"/>
    <w:uiPriority w:val="1"/>
    <w:qFormat/>
    <w:rsid w:val="002121C8"/>
    <w:rPr>
      <w:rFonts w:ascii="Calibri" w:eastAsia="Calibri" w:hAnsi="Calibri"/>
      <w:sz w:val="22"/>
      <w:szCs w:val="22"/>
      <w:lang w:eastAsia="en-US"/>
    </w:rPr>
  </w:style>
  <w:style w:type="table" w:styleId="Tabela-Motyw">
    <w:name w:val="Table Theme"/>
    <w:basedOn w:val="Standardowy"/>
    <w:rsid w:val="0030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rsid w:val="0073398A"/>
    <w:rPr>
      <w:rFonts w:ascii="Calibri" w:eastAsia="Times New Roman" w:hAnsi="Calibri" w:cs="Times New Roman"/>
      <w:sz w:val="24"/>
      <w:szCs w:val="24"/>
    </w:rPr>
  </w:style>
  <w:style w:type="paragraph" w:styleId="Tekstpodstawowywcity2">
    <w:name w:val="Body Text Indent 2"/>
    <w:basedOn w:val="Normalny"/>
    <w:link w:val="Tekstpodstawowywcity2Znak"/>
    <w:rsid w:val="0073398A"/>
    <w:pPr>
      <w:spacing w:after="120" w:line="480" w:lineRule="auto"/>
      <w:ind w:left="283"/>
    </w:pPr>
    <w:rPr>
      <w:lang w:val="x-none" w:eastAsia="x-none"/>
    </w:rPr>
  </w:style>
  <w:style w:type="character" w:customStyle="1" w:styleId="Tekstpodstawowywcity2Znak">
    <w:name w:val="Tekst podstawowy wcięty 2 Znak"/>
    <w:link w:val="Tekstpodstawowywcity2"/>
    <w:rsid w:val="0073398A"/>
    <w:rPr>
      <w:sz w:val="24"/>
      <w:szCs w:val="24"/>
    </w:rPr>
  </w:style>
  <w:style w:type="paragraph" w:styleId="NormalnyWeb">
    <w:name w:val="Normal (Web)"/>
    <w:basedOn w:val="Normalny"/>
    <w:uiPriority w:val="99"/>
    <w:unhideWhenUsed/>
    <w:rsid w:val="0073398A"/>
    <w:pPr>
      <w:spacing w:before="100" w:beforeAutospacing="1" w:after="100" w:afterAutospacing="1"/>
    </w:pPr>
  </w:style>
  <w:style w:type="character" w:customStyle="1" w:styleId="Nagwek4Znak">
    <w:name w:val="Nagłówek 4 Znak"/>
    <w:aliases w:val="Znak Znak"/>
    <w:link w:val="Nagwek4"/>
    <w:rsid w:val="008B35AF"/>
    <w:rPr>
      <w:rFonts w:ascii="Arial" w:hAnsi="Arial"/>
      <w:sz w:val="28"/>
      <w:szCs w:val="28"/>
    </w:rPr>
  </w:style>
  <w:style w:type="character" w:styleId="Odwoaniedokomentarza">
    <w:name w:val="annotation reference"/>
    <w:rsid w:val="00BB4EED"/>
    <w:rPr>
      <w:sz w:val="16"/>
      <w:szCs w:val="16"/>
    </w:rPr>
  </w:style>
  <w:style w:type="paragraph" w:styleId="Tekstkomentarza">
    <w:name w:val="annotation text"/>
    <w:basedOn w:val="Normalny"/>
    <w:link w:val="TekstkomentarzaZnak"/>
    <w:rsid w:val="00BB4EED"/>
    <w:rPr>
      <w:sz w:val="20"/>
      <w:szCs w:val="20"/>
    </w:rPr>
  </w:style>
  <w:style w:type="character" w:customStyle="1" w:styleId="TekstkomentarzaZnak">
    <w:name w:val="Tekst komentarza Znak"/>
    <w:basedOn w:val="Domylnaczcionkaakapitu"/>
    <w:link w:val="Tekstkomentarza"/>
    <w:rsid w:val="00BB4EED"/>
  </w:style>
  <w:style w:type="paragraph" w:styleId="Tematkomentarza">
    <w:name w:val="annotation subject"/>
    <w:basedOn w:val="Tekstkomentarza"/>
    <w:next w:val="Tekstkomentarza"/>
    <w:link w:val="TematkomentarzaZnak"/>
    <w:rsid w:val="00BB4EED"/>
    <w:rPr>
      <w:b/>
      <w:bCs/>
      <w:lang w:val="x-none" w:eastAsia="x-none"/>
    </w:rPr>
  </w:style>
  <w:style w:type="character" w:customStyle="1" w:styleId="TematkomentarzaZnak">
    <w:name w:val="Temat komentarza Znak"/>
    <w:link w:val="Tematkomentarza"/>
    <w:rsid w:val="00BB4EED"/>
    <w:rPr>
      <w:b/>
      <w:bCs/>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34"/>
    <w:qFormat/>
    <w:rsid w:val="00710A75"/>
    <w:rPr>
      <w:sz w:val="24"/>
      <w:szCs w:val="24"/>
    </w:rPr>
  </w:style>
  <w:style w:type="character" w:customStyle="1" w:styleId="NagwekZnak">
    <w:name w:val="Nagłówek Znak"/>
    <w:link w:val="Nagwek"/>
    <w:uiPriority w:val="99"/>
    <w:rsid w:val="003049FE"/>
    <w:rPr>
      <w:sz w:val="24"/>
      <w:szCs w:val="24"/>
    </w:rPr>
  </w:style>
  <w:style w:type="character" w:customStyle="1" w:styleId="Tekstpodstawowy2Znak">
    <w:name w:val="Tekst podstawowy 2 Znak"/>
    <w:link w:val="Tekstpodstawowy2"/>
    <w:rsid w:val="002C67A6"/>
    <w:rPr>
      <w:rFonts w:ascii="Arial" w:hAnsi="Arial" w:cs="Arial"/>
      <w:sz w:val="22"/>
      <w:szCs w:val="24"/>
    </w:rPr>
  </w:style>
  <w:style w:type="character" w:customStyle="1" w:styleId="TekstpodstawowyZnak">
    <w:name w:val="Tekst podstawowy Znak"/>
    <w:link w:val="Tekstpodstawowy"/>
    <w:rsid w:val="002C67A6"/>
    <w:rPr>
      <w:sz w:val="24"/>
      <w:szCs w:val="24"/>
    </w:rPr>
  </w:style>
  <w:style w:type="paragraph" w:styleId="Poprawka">
    <w:name w:val="Revision"/>
    <w:hidden/>
    <w:uiPriority w:val="99"/>
    <w:semiHidden/>
    <w:rsid w:val="00762890"/>
    <w:rPr>
      <w:sz w:val="24"/>
      <w:szCs w:val="24"/>
    </w:rPr>
  </w:style>
  <w:style w:type="character" w:customStyle="1" w:styleId="Nierozpoznanawzmianka1">
    <w:name w:val="Nierozpoznana wzmianka1"/>
    <w:basedOn w:val="Domylnaczcionkaakapitu"/>
    <w:uiPriority w:val="99"/>
    <w:semiHidden/>
    <w:unhideWhenUsed/>
    <w:rsid w:val="00C5390D"/>
    <w:rPr>
      <w:color w:val="605E5C"/>
      <w:shd w:val="clear" w:color="auto" w:fill="E1DFDD"/>
    </w:rPr>
  </w:style>
  <w:style w:type="paragraph" w:customStyle="1" w:styleId="Default">
    <w:name w:val="Default"/>
    <w:rsid w:val="00A737F3"/>
    <w:pPr>
      <w:autoSpaceDE w:val="0"/>
      <w:autoSpaceDN w:val="0"/>
      <w:adjustRightInd w:val="0"/>
    </w:pPr>
    <w:rPr>
      <w:rFonts w:ascii="Arial" w:hAnsi="Arial" w:cs="Arial"/>
      <w:color w:val="000000"/>
      <w:sz w:val="24"/>
      <w:szCs w:val="24"/>
    </w:rPr>
  </w:style>
  <w:style w:type="paragraph" w:styleId="Legenda">
    <w:name w:val="caption"/>
    <w:basedOn w:val="Normalny"/>
    <w:next w:val="Normalny"/>
    <w:qFormat/>
    <w:rsid w:val="001658B7"/>
    <w:rPr>
      <w:b/>
      <w:spacing w:val="20"/>
      <w:sz w:val="26"/>
      <w:szCs w:val="20"/>
      <w14:shadow w14:blurRad="50800" w14:dist="38100" w14:dir="2700000" w14:sx="100000" w14:sy="100000" w14:kx="0" w14:ky="0" w14:algn="tl">
        <w14:srgbClr w14:val="000000">
          <w14:alpha w14:val="60000"/>
        </w14:srgbClr>
      </w14:shadow>
    </w:rPr>
  </w:style>
  <w:style w:type="numbering" w:customStyle="1" w:styleId="WWNum1">
    <w:name w:val="WWNum1"/>
    <w:basedOn w:val="Bezlisty"/>
    <w:rsid w:val="001658B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448015271">
      <w:bodyDiv w:val="1"/>
      <w:marLeft w:val="0"/>
      <w:marRight w:val="0"/>
      <w:marTop w:val="0"/>
      <w:marBottom w:val="0"/>
      <w:divBdr>
        <w:top w:val="none" w:sz="0" w:space="0" w:color="auto"/>
        <w:left w:val="none" w:sz="0" w:space="0" w:color="auto"/>
        <w:bottom w:val="none" w:sz="0" w:space="0" w:color="auto"/>
        <w:right w:val="none" w:sz="0" w:space="0" w:color="auto"/>
      </w:divBdr>
    </w:div>
    <w:div w:id="554901647">
      <w:bodyDiv w:val="1"/>
      <w:marLeft w:val="0"/>
      <w:marRight w:val="0"/>
      <w:marTop w:val="0"/>
      <w:marBottom w:val="0"/>
      <w:divBdr>
        <w:top w:val="none" w:sz="0" w:space="0" w:color="auto"/>
        <w:left w:val="none" w:sz="0" w:space="0" w:color="auto"/>
        <w:bottom w:val="none" w:sz="0" w:space="0" w:color="auto"/>
        <w:right w:val="none" w:sz="0" w:space="0" w:color="auto"/>
      </w:divBdr>
    </w:div>
    <w:div w:id="951860556">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9409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cgdy.com.pl/dla-klienta/wytyczne-do-projektowania-i-wykonastwa/" TargetMode="External"/><Relationship Id="rId13" Type="http://schemas.openxmlformats.org/officeDocument/2006/relationships/hyperlink" Target="https://opecgdy.com.pl/images/wytyczne/instrukcja-ochrony-drzew-i-krzeww-podczas-prac-budowlanych.pdf" TargetMode="External"/><Relationship Id="rId18" Type="http://schemas.openxmlformats.org/officeDocument/2006/relationships/hyperlink" Target="mailto:iod@opecgdy.com.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pecgdy.com.pl/images/wytyczne/instrukcja-ochrony-drzew-i-krzeww-podczas-prac-budowlanych.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iod@gdyn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opecgdy.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m.mikolajczyk@opecgdy.com.pl" TargetMode="External"/><Relationship Id="rId19" Type="http://schemas.openxmlformats.org/officeDocument/2006/relationships/hyperlink" Target="mailto:bok@opecgdy.com.pl" TargetMode="External"/><Relationship Id="rId4" Type="http://schemas.openxmlformats.org/officeDocument/2006/relationships/settings" Target="settings.xml"/><Relationship Id="rId9" Type="http://schemas.openxmlformats.org/officeDocument/2006/relationships/hyperlink" Target="https://opecgdy.com.pl/dla-klienta/wytyczne-do-projektowania-i-wykonastwa/" TargetMode="External"/><Relationship Id="rId14" Type="http://schemas.openxmlformats.org/officeDocument/2006/relationships/hyperlink" Target="https://opecgdy.com.pl/projektant-i-wykonawc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5935-7218-4336-8A6F-F1E347F0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119</TotalTime>
  <Pages>25</Pages>
  <Words>8283</Words>
  <Characters>55142</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Wzór umowy</vt:lpstr>
    </vt:vector>
  </TitlesOfParts>
  <Company>OPEC Gdynia</Company>
  <LinksUpToDate>false</LinksUpToDate>
  <CharactersWithSpaces>63299</CharactersWithSpaces>
  <SharedDoc>false</SharedDoc>
  <HLinks>
    <vt:vector size="24" baseType="variant">
      <vt:variant>
        <vt:i4>327805</vt:i4>
      </vt:variant>
      <vt:variant>
        <vt:i4>9</vt:i4>
      </vt:variant>
      <vt:variant>
        <vt:i4>0</vt:i4>
      </vt:variant>
      <vt:variant>
        <vt:i4>5</vt:i4>
      </vt:variant>
      <vt:variant>
        <vt:lpwstr>mailto:iod@opecgdy.com.pl</vt:lpwstr>
      </vt:variant>
      <vt:variant>
        <vt:lpwstr/>
      </vt:variant>
      <vt:variant>
        <vt:i4>1114127</vt:i4>
      </vt:variant>
      <vt:variant>
        <vt:i4>6</vt:i4>
      </vt:variant>
      <vt:variant>
        <vt:i4>0</vt:i4>
      </vt:variant>
      <vt:variant>
        <vt:i4>5</vt:i4>
      </vt:variant>
      <vt:variant>
        <vt:lpwstr>https://opecgdy.com.pl/projektant-i-wykonawca</vt:lpwstr>
      </vt:variant>
      <vt:variant>
        <vt:lpwstr/>
      </vt:variant>
      <vt:variant>
        <vt:i4>4784202</vt:i4>
      </vt:variant>
      <vt:variant>
        <vt:i4>3</vt:i4>
      </vt:variant>
      <vt:variant>
        <vt:i4>0</vt:i4>
      </vt:variant>
      <vt:variant>
        <vt:i4>5</vt:i4>
      </vt:variant>
      <vt:variant>
        <vt:lpwstr>https://opecgdy.com.pl/images/wytyczne/instrukcja-ochrony-drzew-i-krzeww-podczas-prac-budowlanych.pdf</vt:lpwstr>
      </vt:variant>
      <vt:variant>
        <vt:lpwstr/>
      </vt:variant>
      <vt:variant>
        <vt:i4>4784202</vt:i4>
      </vt:variant>
      <vt:variant>
        <vt:i4>0</vt:i4>
      </vt:variant>
      <vt:variant>
        <vt:i4>0</vt:i4>
      </vt:variant>
      <vt:variant>
        <vt:i4>5</vt:i4>
      </vt:variant>
      <vt:variant>
        <vt:lpwstr>https://opecgdy.com.pl/images/wytyczne/instrukcja-ochrony-drzew-i-krzeww-podczas-prac-budowlanych.pdf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Ewa Nosowska-Wichert</dc:creator>
  <cp:keywords/>
  <cp:lastModifiedBy>Ewa Nosowska-Wichert</cp:lastModifiedBy>
  <cp:revision>8</cp:revision>
  <cp:lastPrinted>2024-03-26T15:50:00Z</cp:lastPrinted>
  <dcterms:created xsi:type="dcterms:W3CDTF">2024-03-26T14:56:00Z</dcterms:created>
  <dcterms:modified xsi:type="dcterms:W3CDTF">2024-04-09T12:18:00Z</dcterms:modified>
</cp:coreProperties>
</file>