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350B6BAE" w14:textId="37246F91" w:rsidR="003C4289" w:rsidRDefault="00441001" w:rsidP="00D841D3">
      <w:pPr>
        <w:spacing w:after="0" w:line="240" w:lineRule="auto"/>
        <w:jc w:val="center"/>
        <w:rPr>
          <w:rFonts w:eastAsia="Calibri" w:cs="Tahoma"/>
          <w:color w:val="auto"/>
          <w:szCs w:val="20"/>
        </w:rPr>
      </w:pPr>
      <w:r>
        <w:rPr>
          <w:rFonts w:eastAsia="Calibri" w:cs="Tahoma"/>
          <w:color w:val="auto"/>
          <w:szCs w:val="20"/>
        </w:rPr>
        <w:t>„</w:t>
      </w:r>
      <w:r w:rsidR="003345AA" w:rsidRPr="003345AA">
        <w:rPr>
          <w:rFonts w:eastAsia="Calibri" w:cs="Tahoma"/>
          <w:color w:val="auto"/>
          <w:szCs w:val="20"/>
        </w:rPr>
        <w:t>Dostawa</w:t>
      </w:r>
      <w:r w:rsidR="003C4289">
        <w:rPr>
          <w:rFonts w:eastAsia="Calibri" w:cs="Tahoma"/>
          <w:color w:val="auto"/>
          <w:szCs w:val="20"/>
        </w:rPr>
        <w:t xml:space="preserve"> aparatury laboratoryjnej dla Łukasiewicz - PORT</w:t>
      </w:r>
      <w:r>
        <w:rPr>
          <w:rFonts w:eastAsia="Calibri" w:cs="Tahoma"/>
          <w:color w:val="auto"/>
          <w:szCs w:val="20"/>
        </w:rPr>
        <w:t>”</w:t>
      </w:r>
    </w:p>
    <w:p w14:paraId="7F394805" w14:textId="78DA3039" w:rsidR="008C7F72" w:rsidRPr="00A661DD" w:rsidRDefault="008C7F72" w:rsidP="00D841D3">
      <w:pPr>
        <w:spacing w:after="0" w:line="240" w:lineRule="auto"/>
        <w:jc w:val="center"/>
        <w:rPr>
          <w:rFonts w:ascii="Tahoma" w:hAnsi="Tahoma" w:cs="Tahoma"/>
        </w:rPr>
      </w:pPr>
      <w:r w:rsidRPr="004B3D18">
        <w:rPr>
          <w:rFonts w:eastAsia="Calibri" w:cs="Tahoma"/>
          <w:color w:val="auto"/>
          <w:szCs w:val="20"/>
        </w:rPr>
        <w:t>Cz</w:t>
      </w:r>
      <w:r w:rsidR="00671F05">
        <w:rPr>
          <w:rFonts w:eastAsia="Calibri" w:cs="Tahoma"/>
          <w:color w:val="auto"/>
          <w:szCs w:val="20"/>
        </w:rPr>
        <w:t>ę</w:t>
      </w:r>
      <w:r w:rsidRPr="004B3D18">
        <w:rPr>
          <w:rFonts w:eastAsia="Calibri" w:cs="Tahoma"/>
          <w:color w:val="auto"/>
          <w:szCs w:val="20"/>
        </w:rPr>
        <w:t xml:space="preserve">ść </w:t>
      </w:r>
      <w:r w:rsidR="00C6111D">
        <w:rPr>
          <w:rFonts w:eastAsia="Calibri" w:cs="Tahoma"/>
          <w:color w:val="auto"/>
          <w:szCs w:val="20"/>
        </w:rPr>
        <w:t>3</w:t>
      </w:r>
      <w:r w:rsidRPr="004B3D18">
        <w:rPr>
          <w:rFonts w:eastAsia="Calibri" w:cs="Tahoma"/>
          <w:color w:val="auto"/>
          <w:szCs w:val="20"/>
        </w:rPr>
        <w:t xml:space="preserve">: </w:t>
      </w:r>
      <w:r w:rsidR="00C6111D">
        <w:rPr>
          <w:rFonts w:eastAsia="Calibri" w:cs="Tahoma"/>
          <w:color w:val="auto"/>
          <w:szCs w:val="20"/>
        </w:rPr>
        <w:t>Spektrometr rentgenowski EDXRF</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Stabłowickiej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783037" w:rsidRDefault="00BC0080" w:rsidP="00B5768B">
      <w:pPr>
        <w:keepLines/>
        <w:suppressLineNumbers/>
        <w:suppressAutoHyphens/>
        <w:spacing w:before="60" w:after="60" w:line="276" w:lineRule="auto"/>
        <w:rPr>
          <w:rFonts w:eastAsia="Calibri" w:cs="Tahoma"/>
          <w:color w:val="auto"/>
          <w:szCs w:val="20"/>
        </w:rPr>
      </w:pPr>
      <w:r w:rsidRPr="00783037">
        <w:rPr>
          <w:rFonts w:eastAsia="Calibri" w:cs="Tahoma"/>
          <w:color w:val="auto"/>
          <w:szCs w:val="20"/>
        </w:rPr>
        <w:t>[</w:t>
      </w:r>
      <w:r w:rsidR="002A25FA" w:rsidRPr="00783037">
        <w:rPr>
          <w:rFonts w:eastAsia="Calibri" w:cs="Tahoma"/>
          <w:color w:val="auto"/>
          <w:szCs w:val="20"/>
        </w:rPr>
        <w:t>……………………</w:t>
      </w:r>
      <w:r w:rsidR="00F00AD6" w:rsidRPr="00783037">
        <w:rPr>
          <w:rFonts w:eastAsia="Calibri" w:cs="Tahoma"/>
          <w:color w:val="auto"/>
          <w:szCs w:val="20"/>
        </w:rPr>
        <w:t>……………………………………….</w:t>
      </w:r>
      <w:r w:rsidRPr="00783037">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5D5B7A"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73D76F48" w14:textId="1D6491FC" w:rsidR="00B7151C" w:rsidRPr="004B3D18" w:rsidRDefault="00B7151C" w:rsidP="004B3D18">
      <w:pPr>
        <w:tabs>
          <w:tab w:val="left" w:pos="2655"/>
        </w:tabs>
      </w:pPr>
    </w:p>
    <w:p w14:paraId="229E207C" w14:textId="63C955F3"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lastRenderedPageBreak/>
        <w:t xml:space="preserve">Na podstawie niniejszej Umowy </w:t>
      </w:r>
      <w:r w:rsidRPr="008C540B">
        <w:rPr>
          <w:rFonts w:eastAsia="Calibri" w:cs="Tahoma"/>
          <w:bCs/>
          <w:sz w:val="20"/>
          <w:szCs w:val="20"/>
        </w:rPr>
        <w:t xml:space="preserve">Wykonawca zobowiązuje się do </w:t>
      </w:r>
      <w:r w:rsidR="000D7BB1" w:rsidRPr="00D841D3">
        <w:rPr>
          <w:rFonts w:eastAsia="Calibri" w:cs="Tahoma"/>
          <w:b/>
          <w:sz w:val="20"/>
          <w:szCs w:val="20"/>
        </w:rPr>
        <w:t xml:space="preserve">dostawy, instalacji oraz przeszkolenia z obsługi </w:t>
      </w:r>
      <w:r w:rsidR="00C6111D" w:rsidRPr="00D841D3">
        <w:rPr>
          <w:rFonts w:eastAsia="Calibri" w:cs="Tahoma"/>
          <w:b/>
          <w:sz w:val="20"/>
          <w:szCs w:val="20"/>
        </w:rPr>
        <w:t>spektrometru rentgenowskiego EDXRF</w:t>
      </w:r>
      <w:r w:rsidR="00F12A94" w:rsidRPr="008C540B">
        <w:rPr>
          <w:rFonts w:eastAsia="Calibri" w:cs="Tahoma"/>
          <w:bCs/>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783037">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 xml:space="preserve">do dnia </w:t>
      </w:r>
      <w:r w:rsidR="005D5B7A">
        <w:rPr>
          <w:rFonts w:eastAsia="Calibri" w:cs="Tahoma"/>
          <w:bCs/>
          <w:sz w:val="20"/>
          <w:szCs w:val="20"/>
        </w:rPr>
        <w:t>30.01.2022</w:t>
      </w:r>
      <w:r w:rsidR="003802B5">
        <w:rPr>
          <w:rFonts w:eastAsia="Calibri" w:cs="Tahoma"/>
          <w:bCs/>
          <w:sz w:val="20"/>
          <w:szCs w:val="20"/>
        </w:rPr>
        <w:t xml:space="preserve"> 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6C7CC001"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A51B60">
        <w:rPr>
          <w:rFonts w:eastAsia="Calibri" w:cs="Tahoma"/>
          <w:color w:val="auto"/>
          <w:szCs w:val="20"/>
        </w:rPr>
        <w:t xml:space="preserve">przesłania </w:t>
      </w:r>
      <w:r w:rsidRPr="004E13CD">
        <w:rPr>
          <w:rFonts w:eastAsia="Calibri" w:cs="Tahoma"/>
          <w:color w:val="auto"/>
          <w:szCs w:val="20"/>
        </w:rPr>
        <w:t>przez</w:t>
      </w:r>
      <w:r w:rsidR="00A51B60">
        <w:rPr>
          <w:rFonts w:eastAsia="Calibri" w:cs="Tahoma"/>
          <w:color w:val="auto"/>
          <w:szCs w:val="20"/>
        </w:rPr>
        <w:t xml:space="preserve"> Zamawiającego</w:t>
      </w:r>
      <w:r w:rsidRPr="004E13CD">
        <w:rPr>
          <w:rFonts w:eastAsia="Calibri" w:cs="Tahoma"/>
          <w:color w:val="auto"/>
          <w:szCs w:val="20"/>
        </w:rPr>
        <w:t xml:space="preserve"> Wykonawc</w:t>
      </w:r>
      <w:r w:rsidR="00A51B60">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Stabłowicka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393306">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08DEC91F"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A51B60">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70A99DE6"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A51B60">
        <w:rPr>
          <w:rFonts w:eastAsia="Calibri" w:cs="Tahoma"/>
          <w:color w:val="auto"/>
          <w:szCs w:val="20"/>
        </w:rPr>
        <w:t>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49B6F39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w:t>
      </w:r>
      <w:r w:rsidR="00783037">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siedzibie Zamawiającego osoby, którymi Wykonawca będzie posługiwać się przy realizacji Umowy, zobowiązane są do przestrzegania wszystkich przepisów i regulacji organizacyjno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564759BF"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 terminie </w:t>
      </w:r>
      <w:r w:rsidR="0004766A">
        <w:rPr>
          <w:rFonts w:eastAsia="Calibri" w:cs="Tahoma"/>
          <w:color w:val="auto"/>
          <w:szCs w:val="20"/>
        </w:rPr>
        <w:t>14</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A51B60">
        <w:rPr>
          <w:rFonts w:eastAsia="Calibri" w:cs="Tahoma"/>
          <w:i/>
          <w:iCs/>
          <w:color w:val="auto"/>
          <w:szCs w:val="20"/>
        </w:rPr>
        <w:t>jest/</w:t>
      </w:r>
      <w:r w:rsidR="00E66334" w:rsidRPr="00A51B60">
        <w:rPr>
          <w:rFonts w:eastAsia="Calibri" w:cs="Tahoma"/>
          <w:i/>
          <w:iCs/>
          <w:color w:val="auto"/>
          <w:szCs w:val="20"/>
        </w:rPr>
        <w:t xml:space="preserve">nie </w:t>
      </w:r>
      <w:r w:rsidRPr="00A51B60">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729D8E87"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C6111D" w:rsidRPr="00C6111D">
        <w:rPr>
          <w:rFonts w:ascii="Verdana" w:eastAsia="Calibri" w:hAnsi="Verdana" w:cs="Tahoma"/>
          <w:i/>
          <w:iCs/>
          <w:color w:val="auto"/>
          <w:szCs w:val="20"/>
        </w:rPr>
        <w:t>spektrometru rentgenowskiego EDXRF</w:t>
      </w:r>
      <w:r w:rsidR="00BC0080" w:rsidRPr="00BC0080">
        <w:rPr>
          <w:rFonts w:ascii="Verdana" w:hAnsi="Verdana" w:cs="Tahoma"/>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i pogwarancyjnego</w:t>
      </w:r>
      <w:r w:rsidRPr="00BC0080">
        <w:rPr>
          <w:rFonts w:ascii="Verdana" w:eastAsia="Calibri" w:hAnsi="Verdana" w:cs="Tahoma"/>
          <w:color w:val="auto"/>
          <w:szCs w:val="20"/>
        </w:rPr>
        <w:t xml:space="preserve">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 xml:space="preserve">Strony zgodnie 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168258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i pogwarancyjnego</w:t>
      </w:r>
      <w:r w:rsidRPr="004E13CD">
        <w:rPr>
          <w:rFonts w:eastAsia="Calibri" w:cs="Tahoma"/>
          <w:color w:val="auto"/>
          <w:szCs w:val="20"/>
        </w:rPr>
        <w:t xml:space="preserve"> 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EF5F41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i pogwarancyjnego</w:t>
      </w:r>
      <w:r w:rsidRPr="004E13CD">
        <w:rPr>
          <w:rFonts w:eastAsia="Calibri" w:cs="Tahoma"/>
          <w:color w:val="auto"/>
          <w:szCs w:val="20"/>
        </w:rPr>
        <w:t xml:space="preserve">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oświadcza, że posiada status mikroprzedsiębiorcy</w:t>
      </w:r>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3A50F746"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1"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5D5B7A">
        <w:rPr>
          <w:rFonts w:eastAsia="Times New Roman" w:cs="Tahoma"/>
          <w:b/>
          <w:bCs/>
          <w:color w:val="auto"/>
          <w:szCs w:val="20"/>
        </w:rPr>
        <w:t>30.01.2022</w:t>
      </w:r>
      <w:r w:rsidR="00DA0C08" w:rsidRPr="009A5055">
        <w:rPr>
          <w:rFonts w:eastAsia="Times New Roman" w:cs="Tahoma"/>
          <w:b/>
          <w:bCs/>
          <w:color w:val="auto"/>
          <w:szCs w:val="20"/>
        </w:rPr>
        <w:t xml:space="preserve"> </w:t>
      </w:r>
      <w:bookmarkEnd w:id="1"/>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5BB7E8C4"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 przeprowadzenie procedury odbioru, o której mowa w § 7 Umowy, przeprowadzenie</w:t>
      </w:r>
      <w:r w:rsidR="00A51B60">
        <w:rPr>
          <w:rFonts w:eastAsia="Times New Roman" w:cs="Tahoma"/>
          <w:color w:val="auto"/>
          <w:szCs w:val="20"/>
        </w:rPr>
        <w:t xml:space="preserve"> pierwszego</w:t>
      </w:r>
      <w:r w:rsidR="008B1ECF" w:rsidRPr="004E13CD">
        <w:rPr>
          <w:rFonts w:eastAsia="Times New Roman" w:cs="Tahoma"/>
          <w:color w:val="auto"/>
          <w:szCs w:val="20"/>
        </w:rPr>
        <w:t xml:space="preserv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wersji papierowej i wersji elektronicznej edytowalnej (pliki xls., xlsx., doc, docx),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w:t>
      </w:r>
      <w:r w:rsidR="00E01A9D" w:rsidRPr="004E13CD">
        <w:rPr>
          <w:rFonts w:eastAsia="Calibri" w:cs="Tahoma"/>
          <w:color w:val="auto"/>
          <w:szCs w:val="20"/>
        </w:rPr>
        <w:lastRenderedPageBreak/>
        <w:t xml:space="preserve">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7A761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4629FF" w:rsidRPr="009A5055">
        <w:rPr>
          <w:rFonts w:eastAsia="Calibri" w:cs="Tahoma"/>
          <w:color w:val="auto"/>
          <w:szCs w:val="20"/>
        </w:rPr>
        <w:t xml:space="preserve"> </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5123D173"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D841D3">
        <w:rPr>
          <w:rFonts w:eastAsia="Calibri" w:cs="Tahoma"/>
          <w:color w:val="auto"/>
          <w:szCs w:val="20"/>
        </w:rPr>
        <w:t>Roman Jędrzejewski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9A5055" w:rsidRPr="009A5055">
        <w:rPr>
          <w:rFonts w:eastAsia="Times New Roman" w:cs="Tahoma"/>
          <w:color w:val="auto"/>
          <w:szCs w:val="20"/>
          <w:lang w:eastAsia="pl-PL"/>
        </w:rPr>
        <w:t>71 734 7</w:t>
      </w:r>
      <w:r w:rsidR="00D841D3">
        <w:rPr>
          <w:rFonts w:eastAsia="Times New Roman" w:cs="Tahoma"/>
          <w:color w:val="auto"/>
          <w:szCs w:val="20"/>
          <w:lang w:eastAsia="pl-PL"/>
        </w:rPr>
        <w:t>3</w:t>
      </w:r>
      <w:r w:rsidR="009A5055" w:rsidRPr="009A5055">
        <w:rPr>
          <w:rFonts w:eastAsia="Times New Roman" w:cs="Tahoma"/>
          <w:color w:val="auto"/>
          <w:szCs w:val="20"/>
          <w:lang w:eastAsia="pl-PL"/>
        </w:rPr>
        <w:t xml:space="preserve"> 6</w:t>
      </w:r>
      <w:r w:rsidR="00D841D3">
        <w:rPr>
          <w:rFonts w:eastAsia="Times New Roman" w:cs="Tahoma"/>
          <w:color w:val="auto"/>
          <w:szCs w:val="20"/>
          <w:lang w:eastAsia="pl-PL"/>
        </w:rPr>
        <w:t>0</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D841D3">
        <w:rPr>
          <w:rFonts w:eastAsia="Calibri" w:cs="Tahoma"/>
          <w:color w:val="auto"/>
          <w:szCs w:val="20"/>
        </w:rPr>
        <w:t>roman</w:t>
      </w:r>
      <w:r w:rsidR="009A5055" w:rsidRPr="009A5055">
        <w:rPr>
          <w:rFonts w:cs="Tahoma"/>
          <w:color w:val="auto"/>
          <w:szCs w:val="20"/>
        </w:rPr>
        <w:t>.</w:t>
      </w:r>
      <w:r w:rsidR="00D841D3">
        <w:rPr>
          <w:rFonts w:cs="Tahoma"/>
          <w:color w:val="auto"/>
          <w:szCs w:val="20"/>
        </w:rPr>
        <w:t>jedrzejewski</w:t>
      </w:r>
      <w:r w:rsidR="009A5055" w:rsidRPr="009A5055">
        <w:rPr>
          <w:rFonts w:cs="Tahoma"/>
          <w:color w:val="auto"/>
          <w:szCs w:val="20"/>
        </w:rPr>
        <w:t>@port.lukasiewicz.gov.pl</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4D102641" w14:textId="3CACE4C6" w:rsidR="00065585" w:rsidRPr="001B5CF8" w:rsidRDefault="008B1ECF" w:rsidP="001B5CF8">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lastRenderedPageBreak/>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91E1010" w14:textId="2B4F2049" w:rsidR="009A5055" w:rsidRPr="001B5CF8" w:rsidRDefault="007F4CFD" w:rsidP="001B5CF8">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3B6922E1" w14:textId="77777777" w:rsidR="009A5055" w:rsidRPr="004E13CD"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1D98A5E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r w:rsidR="00956168">
        <w:rPr>
          <w:rFonts w:ascii="Verdana" w:eastAsia="Calibri" w:hAnsi="Verdana" w:cs="Tahoma"/>
          <w:b/>
          <w:color w:val="auto"/>
          <w:spacing w:val="0"/>
          <w:szCs w:val="20"/>
        </w:rPr>
        <w:t>w tym serwis pogwarancyjny)</w:t>
      </w:r>
    </w:p>
    <w:p w14:paraId="4A288BDD" w14:textId="50F83FA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CD7678">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159659F4" w:rsidR="008B1ECF"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4405996B" w14:textId="2A6FE101" w:rsidR="001B5CF8" w:rsidRPr="001B5CF8" w:rsidRDefault="001B5CF8" w:rsidP="001B5CF8">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7E15DE">
        <w:rPr>
          <w:rFonts w:ascii="Verdana" w:hAnsi="Verdana" w:cs="SegoeUINormalny"/>
          <w:szCs w:val="20"/>
        </w:rPr>
        <w:t xml:space="preserve">Na zasadach określonych w ofercie Wykonawcy oraz w OPZ, Wykonawca zapewni Zamawiającemu także serwis po zakończeniu okresu gwarancji. Taki serwis pogwarancyjny zapewniony będzie przez okres </w:t>
      </w:r>
      <w:r>
        <w:rPr>
          <w:rFonts w:ascii="Verdana" w:hAnsi="Verdana" w:cs="SegoeUINormalny"/>
          <w:szCs w:val="20"/>
        </w:rPr>
        <w:t>5</w:t>
      </w:r>
      <w:r w:rsidRPr="007E15DE">
        <w:rPr>
          <w:rFonts w:ascii="Verdana" w:hAnsi="Verdana" w:cs="SegoeUINormalny"/>
          <w:szCs w:val="20"/>
        </w:rPr>
        <w:t xml:space="preserve"> lat od zakończenia okresu gwarancji.  </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2674A90E"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lastRenderedPageBreak/>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1B5CF8">
        <w:rPr>
          <w:rFonts w:eastAsia="Times New Roman" w:cs="Tahoma"/>
          <w:color w:val="auto"/>
          <w:szCs w:val="20"/>
        </w:rPr>
        <w:t>4</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AA543F" w:rsidRPr="004E13CD">
        <w:rPr>
          <w:rFonts w:eastAsia="Times New Roman" w:cs="Tahoma"/>
          <w:color w:val="auto"/>
          <w:szCs w:val="20"/>
        </w:rPr>
        <w:t>30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10441825"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1B5CF8">
        <w:rPr>
          <w:rFonts w:eastAsia="Times New Roman" w:cs="Tahoma"/>
          <w:color w:val="auto"/>
          <w:szCs w:val="20"/>
        </w:rPr>
        <w:t>2</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679E81BF" w:rsidR="000460B3"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0,2</w:t>
      </w:r>
      <w:r w:rsidR="001B5CF8">
        <w:rPr>
          <w:rFonts w:eastAsia="Times New Roman" w:cs="Tahoma"/>
          <w:color w:val="auto"/>
          <w:szCs w:val="20"/>
        </w:rPr>
        <w:t>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1B5CF8">
        <w:rPr>
          <w:rFonts w:eastAsia="Times New Roman" w:cs="Tahoma"/>
          <w:color w:val="auto"/>
          <w:szCs w:val="20"/>
        </w:rPr>
        <w:t>.</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36031DB8" w14:textId="6EE44C52" w:rsidR="00CD7678" w:rsidRPr="001B5CF8" w:rsidRDefault="0034407E" w:rsidP="001B5CF8">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w:t>
      </w:r>
      <w:r w:rsidR="001B5CF8">
        <w:rPr>
          <w:rFonts w:eastAsia="Calibri" w:cs="Tahoma"/>
          <w:color w:val="auto"/>
          <w:szCs w:val="20"/>
        </w:rPr>
        <w:t> </w:t>
      </w:r>
      <w:r w:rsidRPr="004E13CD">
        <w:rPr>
          <w:rFonts w:eastAsia="Calibri" w:cs="Tahoma"/>
          <w:color w:val="auto"/>
          <w:szCs w:val="20"/>
        </w:rPr>
        <w:t>§</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10A7D264" w14:textId="4F2C86B3" w:rsidR="008B1ECF" w:rsidRDefault="00A271C0" w:rsidP="001B5CF8">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7A385877" w14:textId="77777777" w:rsidR="001B5CF8" w:rsidRPr="001B5CF8" w:rsidRDefault="001B5CF8" w:rsidP="001B5CF8">
      <w:pPr>
        <w:keepLines/>
        <w:suppressLineNumbers/>
        <w:suppressAutoHyphens/>
        <w:spacing w:before="60" w:after="60" w:line="276" w:lineRule="auto"/>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 zakresie utrwalania i zwielokrotniania - trwałe lub czasowe zwielokrotnienie Oprogramowania w zakresie, w jakim jest to niezbędne do korzystania z Oprogramowania, w tym w szczególności do wykonywania kopii zapasowych, backup’ów,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 xml:space="preserve">przeznaczeniem Oprogramowania, w szczególności korzystanie dla wszystkich celów dla jakich Sprzęt jest przeznaczony, w tym do </w:t>
      </w:r>
      <w:r w:rsidRPr="00966CF0">
        <w:rPr>
          <w:rFonts w:ascii="Verdana" w:eastAsia="Times New Roman" w:hAnsi="Verdana" w:cs="Tahoma"/>
          <w:color w:val="auto"/>
          <w:spacing w:val="0"/>
          <w:szCs w:val="20"/>
          <w:lang w:eastAsia="pl-PL"/>
        </w:rPr>
        <w:lastRenderedPageBreak/>
        <w:t>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00BDB433"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Wykonawca zobowiązuje się do niewypowiadania licencji na 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niewypowiadalności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77777777" w:rsidR="00393306" w:rsidRPr="00966CF0"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278212D6" w14:textId="77777777" w:rsidR="00393306"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lastRenderedPageBreak/>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5D5B7A"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5D5B7A"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64DF64A4"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3C4289">
        <w:rPr>
          <w:rFonts w:eastAsia="Calibri" w:cs="Tahoma"/>
          <w:b/>
          <w:bCs/>
          <w:color w:val="auto"/>
          <w:szCs w:val="20"/>
        </w:rPr>
        <w:t xml:space="preserve">24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7777777"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4FE111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A056"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1A26"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9C54"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5D5B7A"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5D5B7A"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5D5B7A"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5D5B7A"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2B0F" w14:textId="77777777" w:rsidR="00DD776B" w:rsidRDefault="00DD776B" w:rsidP="006747BD">
      <w:pPr>
        <w:spacing w:after="0" w:line="240" w:lineRule="auto"/>
      </w:pPr>
      <w:r>
        <w:separator/>
      </w:r>
    </w:p>
  </w:endnote>
  <w:endnote w:type="continuationSeparator" w:id="0">
    <w:p w14:paraId="7E0C1DE4" w14:textId="77777777" w:rsidR="00DD776B" w:rsidRDefault="00DD77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B8F2" w14:textId="77777777" w:rsidR="00DD776B" w:rsidRDefault="00DD776B" w:rsidP="006747BD">
      <w:pPr>
        <w:spacing w:after="0" w:line="240" w:lineRule="auto"/>
      </w:pPr>
      <w:r>
        <w:separator/>
      </w:r>
    </w:p>
  </w:footnote>
  <w:footnote w:type="continuationSeparator" w:id="0">
    <w:p w14:paraId="5C64D694" w14:textId="77777777" w:rsidR="00DD776B" w:rsidRDefault="00DD776B"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8B22786"/>
    <w:multiLevelType w:val="hybridMultilevel"/>
    <w:tmpl w:val="FCAE5386"/>
    <w:lvl w:ilvl="0" w:tplc="04150011">
      <w:start w:val="1"/>
      <w:numFmt w:val="decimal"/>
      <w:lvlText w:val="%1)"/>
      <w:lvlJc w:val="left"/>
      <w:pPr>
        <w:ind w:left="283" w:hanging="283"/>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7"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6"/>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35"/>
  </w:num>
  <w:num w:numId="33">
    <w:abstractNumId w:val="39"/>
  </w:num>
  <w:num w:numId="34">
    <w:abstractNumId w:val="5"/>
  </w:num>
  <w:num w:numId="35">
    <w:abstractNumId w:val="30"/>
  </w:num>
  <w:num w:numId="36">
    <w:abstractNumId w:val="1"/>
  </w:num>
  <w:num w:numId="37">
    <w:abstractNumId w:val="6"/>
  </w:num>
  <w:num w:numId="38">
    <w:abstractNumId w:val="20"/>
  </w:num>
  <w:num w:numId="39">
    <w:abstractNumId w:val="33"/>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1"/>
  </w:num>
  <w:num w:numId="46">
    <w:abstractNumId w:val="25"/>
  </w:num>
  <w:num w:numId="47">
    <w:abstractNumId w:val="27"/>
  </w:num>
  <w:num w:numId="48">
    <w:abstractNumId w:val="31"/>
  </w:num>
  <w:num w:numId="49">
    <w:abstractNumId w:val="32"/>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56BC"/>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5230"/>
    <w:rsid w:val="000E5DF3"/>
    <w:rsid w:val="000F0390"/>
    <w:rsid w:val="000F363E"/>
    <w:rsid w:val="000F47D3"/>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E1E"/>
    <w:rsid w:val="001471A1"/>
    <w:rsid w:val="00160E3E"/>
    <w:rsid w:val="00164CCE"/>
    <w:rsid w:val="00165130"/>
    <w:rsid w:val="00172167"/>
    <w:rsid w:val="00176EDE"/>
    <w:rsid w:val="00191694"/>
    <w:rsid w:val="001A0BD2"/>
    <w:rsid w:val="001A3604"/>
    <w:rsid w:val="001B104C"/>
    <w:rsid w:val="001B5CF8"/>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3952"/>
    <w:rsid w:val="0027631E"/>
    <w:rsid w:val="00283016"/>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4289"/>
    <w:rsid w:val="003C5D01"/>
    <w:rsid w:val="003C6688"/>
    <w:rsid w:val="003D14F2"/>
    <w:rsid w:val="003E34BF"/>
    <w:rsid w:val="003E50D0"/>
    <w:rsid w:val="003E5D0F"/>
    <w:rsid w:val="003E7878"/>
    <w:rsid w:val="003F4BA3"/>
    <w:rsid w:val="00404467"/>
    <w:rsid w:val="00405108"/>
    <w:rsid w:val="004058BE"/>
    <w:rsid w:val="00432AA6"/>
    <w:rsid w:val="00441001"/>
    <w:rsid w:val="00442979"/>
    <w:rsid w:val="004525C8"/>
    <w:rsid w:val="00455C7A"/>
    <w:rsid w:val="004629FF"/>
    <w:rsid w:val="00463274"/>
    <w:rsid w:val="004655C4"/>
    <w:rsid w:val="00466AFF"/>
    <w:rsid w:val="00471C69"/>
    <w:rsid w:val="004744EA"/>
    <w:rsid w:val="00476D06"/>
    <w:rsid w:val="0048505D"/>
    <w:rsid w:val="00486C53"/>
    <w:rsid w:val="0049071B"/>
    <w:rsid w:val="00491CDA"/>
    <w:rsid w:val="004A20EF"/>
    <w:rsid w:val="004B3D18"/>
    <w:rsid w:val="004B68DE"/>
    <w:rsid w:val="004B68FA"/>
    <w:rsid w:val="004B6C1B"/>
    <w:rsid w:val="004C0233"/>
    <w:rsid w:val="004C04F3"/>
    <w:rsid w:val="004C253B"/>
    <w:rsid w:val="004C44C6"/>
    <w:rsid w:val="004C4E4C"/>
    <w:rsid w:val="004C6E8D"/>
    <w:rsid w:val="004C7A28"/>
    <w:rsid w:val="004D6441"/>
    <w:rsid w:val="004E13CD"/>
    <w:rsid w:val="004E5747"/>
    <w:rsid w:val="004F118C"/>
    <w:rsid w:val="004F5805"/>
    <w:rsid w:val="00506E5A"/>
    <w:rsid w:val="0051164E"/>
    <w:rsid w:val="00516EDC"/>
    <w:rsid w:val="00525383"/>
    <w:rsid w:val="00526CDD"/>
    <w:rsid w:val="00527149"/>
    <w:rsid w:val="00533F3C"/>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137"/>
    <w:rsid w:val="005A0D5D"/>
    <w:rsid w:val="005A74D5"/>
    <w:rsid w:val="005A7CFF"/>
    <w:rsid w:val="005A7DFF"/>
    <w:rsid w:val="005B5112"/>
    <w:rsid w:val="005B6236"/>
    <w:rsid w:val="005C09E6"/>
    <w:rsid w:val="005C215D"/>
    <w:rsid w:val="005C3217"/>
    <w:rsid w:val="005C53EB"/>
    <w:rsid w:val="005D102F"/>
    <w:rsid w:val="005D1495"/>
    <w:rsid w:val="005D5B7A"/>
    <w:rsid w:val="005E0F1E"/>
    <w:rsid w:val="005E207E"/>
    <w:rsid w:val="005F244E"/>
    <w:rsid w:val="00601F94"/>
    <w:rsid w:val="0060588F"/>
    <w:rsid w:val="00614B03"/>
    <w:rsid w:val="00614FE0"/>
    <w:rsid w:val="00626EC3"/>
    <w:rsid w:val="00630013"/>
    <w:rsid w:val="00632BA2"/>
    <w:rsid w:val="00637F6A"/>
    <w:rsid w:val="00637FC5"/>
    <w:rsid w:val="0064001A"/>
    <w:rsid w:val="00643D31"/>
    <w:rsid w:val="006445C1"/>
    <w:rsid w:val="00644954"/>
    <w:rsid w:val="0065404D"/>
    <w:rsid w:val="00654673"/>
    <w:rsid w:val="00660B0F"/>
    <w:rsid w:val="00661381"/>
    <w:rsid w:val="006649D0"/>
    <w:rsid w:val="0066641D"/>
    <w:rsid w:val="00666BFB"/>
    <w:rsid w:val="00671F05"/>
    <w:rsid w:val="006747BD"/>
    <w:rsid w:val="006908E0"/>
    <w:rsid w:val="006919BD"/>
    <w:rsid w:val="006933BF"/>
    <w:rsid w:val="0069691F"/>
    <w:rsid w:val="006A009A"/>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43E3"/>
    <w:rsid w:val="00734B54"/>
    <w:rsid w:val="00744169"/>
    <w:rsid w:val="007559B0"/>
    <w:rsid w:val="007662E6"/>
    <w:rsid w:val="0076740A"/>
    <w:rsid w:val="00780FCE"/>
    <w:rsid w:val="00783037"/>
    <w:rsid w:val="00786AE5"/>
    <w:rsid w:val="007A0FA7"/>
    <w:rsid w:val="007A1FDD"/>
    <w:rsid w:val="007A264B"/>
    <w:rsid w:val="007B3DF1"/>
    <w:rsid w:val="007C3104"/>
    <w:rsid w:val="007C318C"/>
    <w:rsid w:val="007D0D80"/>
    <w:rsid w:val="007D2EE3"/>
    <w:rsid w:val="007D5F38"/>
    <w:rsid w:val="007D6C44"/>
    <w:rsid w:val="007D796D"/>
    <w:rsid w:val="007E3C34"/>
    <w:rsid w:val="007E3D4B"/>
    <w:rsid w:val="007F4A0F"/>
    <w:rsid w:val="007F4CFD"/>
    <w:rsid w:val="007F6BEB"/>
    <w:rsid w:val="008047DA"/>
    <w:rsid w:val="00805DF6"/>
    <w:rsid w:val="00806458"/>
    <w:rsid w:val="00810528"/>
    <w:rsid w:val="0081698D"/>
    <w:rsid w:val="00821F16"/>
    <w:rsid w:val="008274CE"/>
    <w:rsid w:val="008368C0"/>
    <w:rsid w:val="0084396A"/>
    <w:rsid w:val="00844222"/>
    <w:rsid w:val="0084658B"/>
    <w:rsid w:val="00846A97"/>
    <w:rsid w:val="00850C2A"/>
    <w:rsid w:val="00854B7B"/>
    <w:rsid w:val="0086228D"/>
    <w:rsid w:val="00863AE1"/>
    <w:rsid w:val="008648D7"/>
    <w:rsid w:val="00870AFD"/>
    <w:rsid w:val="00871F44"/>
    <w:rsid w:val="00873113"/>
    <w:rsid w:val="00876DE4"/>
    <w:rsid w:val="008778F9"/>
    <w:rsid w:val="00886F21"/>
    <w:rsid w:val="00890BEC"/>
    <w:rsid w:val="00897162"/>
    <w:rsid w:val="008971B8"/>
    <w:rsid w:val="008A2EFE"/>
    <w:rsid w:val="008A488A"/>
    <w:rsid w:val="008A55AE"/>
    <w:rsid w:val="008A5A3F"/>
    <w:rsid w:val="008A7CB0"/>
    <w:rsid w:val="008B1ECF"/>
    <w:rsid w:val="008B3940"/>
    <w:rsid w:val="008C1729"/>
    <w:rsid w:val="008C1DD7"/>
    <w:rsid w:val="008C2BB1"/>
    <w:rsid w:val="008C3301"/>
    <w:rsid w:val="008C40D8"/>
    <w:rsid w:val="008C540B"/>
    <w:rsid w:val="008C75DD"/>
    <w:rsid w:val="008C7F72"/>
    <w:rsid w:val="008D24D0"/>
    <w:rsid w:val="008E5751"/>
    <w:rsid w:val="008F027B"/>
    <w:rsid w:val="008F209D"/>
    <w:rsid w:val="008F655A"/>
    <w:rsid w:val="00900661"/>
    <w:rsid w:val="00903F34"/>
    <w:rsid w:val="0090590D"/>
    <w:rsid w:val="0091033A"/>
    <w:rsid w:val="00913689"/>
    <w:rsid w:val="0091407C"/>
    <w:rsid w:val="00914F41"/>
    <w:rsid w:val="00921311"/>
    <w:rsid w:val="009324C5"/>
    <w:rsid w:val="009373CB"/>
    <w:rsid w:val="00955B2C"/>
    <w:rsid w:val="00956168"/>
    <w:rsid w:val="0096705B"/>
    <w:rsid w:val="0096747F"/>
    <w:rsid w:val="009736FA"/>
    <w:rsid w:val="00980276"/>
    <w:rsid w:val="00980932"/>
    <w:rsid w:val="009942E4"/>
    <w:rsid w:val="00995B16"/>
    <w:rsid w:val="009976DC"/>
    <w:rsid w:val="009A5055"/>
    <w:rsid w:val="009A727D"/>
    <w:rsid w:val="009B5AC7"/>
    <w:rsid w:val="009B5BA8"/>
    <w:rsid w:val="009C1431"/>
    <w:rsid w:val="009C1DB9"/>
    <w:rsid w:val="009C2CBE"/>
    <w:rsid w:val="009C35D5"/>
    <w:rsid w:val="009C4B1C"/>
    <w:rsid w:val="009C4BA8"/>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DA5"/>
    <w:rsid w:val="00A45EB6"/>
    <w:rsid w:val="00A4666C"/>
    <w:rsid w:val="00A46DAE"/>
    <w:rsid w:val="00A47FFD"/>
    <w:rsid w:val="00A51B60"/>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C2434"/>
    <w:rsid w:val="00AD0D98"/>
    <w:rsid w:val="00AD1C5F"/>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0B70"/>
    <w:rsid w:val="00B33A3B"/>
    <w:rsid w:val="00B44C3F"/>
    <w:rsid w:val="00B502B7"/>
    <w:rsid w:val="00B53E5A"/>
    <w:rsid w:val="00B5768B"/>
    <w:rsid w:val="00B61F8A"/>
    <w:rsid w:val="00B7151C"/>
    <w:rsid w:val="00B7238D"/>
    <w:rsid w:val="00B7740E"/>
    <w:rsid w:val="00B819F9"/>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15A6"/>
    <w:rsid w:val="00C32190"/>
    <w:rsid w:val="00C458B0"/>
    <w:rsid w:val="00C47932"/>
    <w:rsid w:val="00C53546"/>
    <w:rsid w:val="00C56328"/>
    <w:rsid w:val="00C6111D"/>
    <w:rsid w:val="00C64404"/>
    <w:rsid w:val="00C736D5"/>
    <w:rsid w:val="00C75690"/>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5D18"/>
    <w:rsid w:val="00D06D36"/>
    <w:rsid w:val="00D07325"/>
    <w:rsid w:val="00D2055F"/>
    <w:rsid w:val="00D2662B"/>
    <w:rsid w:val="00D26660"/>
    <w:rsid w:val="00D3365D"/>
    <w:rsid w:val="00D35ABF"/>
    <w:rsid w:val="00D40690"/>
    <w:rsid w:val="00D414E6"/>
    <w:rsid w:val="00D4691A"/>
    <w:rsid w:val="00D507F2"/>
    <w:rsid w:val="00D621D4"/>
    <w:rsid w:val="00D638A5"/>
    <w:rsid w:val="00D718F4"/>
    <w:rsid w:val="00D74FC0"/>
    <w:rsid w:val="00D75F92"/>
    <w:rsid w:val="00D7603A"/>
    <w:rsid w:val="00D814AA"/>
    <w:rsid w:val="00D8156D"/>
    <w:rsid w:val="00D822C5"/>
    <w:rsid w:val="00D8320E"/>
    <w:rsid w:val="00D841D3"/>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5543"/>
    <w:rsid w:val="00DD776B"/>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4230"/>
    <w:rsid w:val="00ED20F2"/>
    <w:rsid w:val="00ED7972"/>
    <w:rsid w:val="00EE493C"/>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B3985"/>
    <w:rsid w:val="001B3C24"/>
    <w:rsid w:val="001D5D51"/>
    <w:rsid w:val="001E06E2"/>
    <w:rsid w:val="001E725C"/>
    <w:rsid w:val="002A3B0F"/>
    <w:rsid w:val="003B6D7C"/>
    <w:rsid w:val="003C119F"/>
    <w:rsid w:val="003D6089"/>
    <w:rsid w:val="00442B10"/>
    <w:rsid w:val="004450AB"/>
    <w:rsid w:val="004456BC"/>
    <w:rsid w:val="00461F5A"/>
    <w:rsid w:val="005232CA"/>
    <w:rsid w:val="00553BAE"/>
    <w:rsid w:val="0059470B"/>
    <w:rsid w:val="00646EA7"/>
    <w:rsid w:val="006511D2"/>
    <w:rsid w:val="006604AB"/>
    <w:rsid w:val="00673ED0"/>
    <w:rsid w:val="006C0261"/>
    <w:rsid w:val="00726318"/>
    <w:rsid w:val="0072655D"/>
    <w:rsid w:val="00765C3B"/>
    <w:rsid w:val="007A37E3"/>
    <w:rsid w:val="008560D5"/>
    <w:rsid w:val="00876441"/>
    <w:rsid w:val="00A45381"/>
    <w:rsid w:val="00A5628E"/>
    <w:rsid w:val="00AE2EF2"/>
    <w:rsid w:val="00B4224B"/>
    <w:rsid w:val="00B91F47"/>
    <w:rsid w:val="00BB23FD"/>
    <w:rsid w:val="00BE0EA8"/>
    <w:rsid w:val="00BE2B78"/>
    <w:rsid w:val="00C1513B"/>
    <w:rsid w:val="00C64ADA"/>
    <w:rsid w:val="00C77509"/>
    <w:rsid w:val="00C96A68"/>
    <w:rsid w:val="00CF0336"/>
    <w:rsid w:val="00CF52EF"/>
    <w:rsid w:val="00D376DB"/>
    <w:rsid w:val="00DC05E2"/>
    <w:rsid w:val="00DF1DDC"/>
    <w:rsid w:val="00EB0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10848</Words>
  <Characters>65093</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2021-08-20T07:32:00Z</dcterms:created>
  <dcterms:modified xsi:type="dcterms:W3CDTF">2021-10-01T05:49:00Z</dcterms:modified>
  <cp:contentStatus/>
</cp:coreProperties>
</file>