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046206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243F35">
        <w:rPr>
          <w:rFonts w:ascii="Calibri" w:hAnsi="Calibri"/>
          <w:b/>
          <w:bCs/>
          <w:sz w:val="22"/>
          <w:szCs w:val="22"/>
        </w:rPr>
        <w:t>45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D6239D">
        <w:rPr>
          <w:rFonts w:ascii="Calibri" w:hAnsi="Calibri"/>
          <w:b/>
          <w:bCs/>
          <w:sz w:val="22"/>
          <w:szCs w:val="22"/>
        </w:rPr>
        <w:t>0</w:t>
      </w:r>
      <w:r w:rsidR="003F5157">
        <w:rPr>
          <w:rFonts w:ascii="Calibri" w:hAnsi="Calibri"/>
          <w:b/>
          <w:bCs/>
          <w:sz w:val="22"/>
          <w:szCs w:val="22"/>
        </w:rPr>
        <w:t>9</w:t>
      </w:r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4896A9D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243F35" w:rsidRPr="00243F35">
        <w:rPr>
          <w:rFonts w:ascii="Calibri" w:hAnsi="Calibri"/>
          <w:b/>
          <w:bCs/>
          <w:iCs/>
          <w:sz w:val="22"/>
          <w:szCs w:val="22"/>
        </w:rPr>
        <w:t>Zagospodarowanie nabrzeży rzeki Narew w granicach administracyjnych Miasta Ostrołęki – umocnienie lewego brzegu rzeki wraz z budową kanalizacji deszczowej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2DF9A78B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C956B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C956B8">
        <w:rPr>
          <w:rFonts w:ascii="Calibri" w:eastAsia="Calibri" w:hAnsi="Calibri" w:cs="Times New Roman"/>
          <w:sz w:val="22"/>
          <w:szCs w:val="22"/>
          <w:lang w:eastAsia="en-US" w:bidi="ar-SA"/>
        </w:rPr>
        <w:t>4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C956B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6530856" w14:textId="77777777" w:rsidR="000B22D1" w:rsidRDefault="00C956B8" w:rsidP="00C956B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SORTED SP.Z O.O.</w:t>
            </w:r>
          </w:p>
          <w:p w14:paraId="16F4F29A" w14:textId="77777777" w:rsidR="00C956B8" w:rsidRDefault="00C956B8" w:rsidP="00C956B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Chyliczki</w:t>
            </w:r>
          </w:p>
          <w:p w14:paraId="3EC6A622" w14:textId="0507F6A9" w:rsidR="00C956B8" w:rsidRDefault="00C956B8" w:rsidP="00C956B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Wschodnia 27B</w:t>
            </w:r>
          </w:p>
          <w:p w14:paraId="6EBA1840" w14:textId="77777777" w:rsidR="00C956B8" w:rsidRDefault="00C956B8" w:rsidP="00C956B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05-500 Piaseczno</w:t>
            </w:r>
          </w:p>
          <w:p w14:paraId="47C46DD0" w14:textId="2C95AB41" w:rsidR="00C956B8" w:rsidRPr="00BD4D0C" w:rsidRDefault="00C956B8" w:rsidP="00C956B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1231308566</w:t>
            </w:r>
          </w:p>
        </w:tc>
        <w:tc>
          <w:tcPr>
            <w:tcW w:w="3119" w:type="dxa"/>
            <w:shd w:val="clear" w:color="auto" w:fill="auto"/>
          </w:tcPr>
          <w:p w14:paraId="55B5ADFC" w14:textId="09728F93" w:rsidR="009F3844" w:rsidRPr="00BD4D0C" w:rsidRDefault="00C956B8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4 370 190,00</w:t>
            </w:r>
          </w:p>
        </w:tc>
      </w:tr>
      <w:tr w:rsidR="000436E8" w:rsidRPr="00BD4D0C" w14:paraId="5268ACA5" w14:textId="77777777" w:rsidTr="00531308">
        <w:tc>
          <w:tcPr>
            <w:tcW w:w="959" w:type="dxa"/>
            <w:shd w:val="clear" w:color="auto" w:fill="auto"/>
          </w:tcPr>
          <w:p w14:paraId="1291BBC7" w14:textId="55BCD019" w:rsidR="00BA25E1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2EE788E" w14:textId="77777777" w:rsidR="009F76EF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CAT-KOP PAWEŁ SZCZEPAŃSKI</w:t>
            </w:r>
          </w:p>
          <w:p w14:paraId="181C9F60" w14:textId="77E0B1CA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Goworowska 1A</w:t>
            </w:r>
          </w:p>
          <w:p w14:paraId="3B9C8AA7" w14:textId="77777777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07-311 Wąsewo</w:t>
            </w:r>
          </w:p>
          <w:p w14:paraId="7BDD8540" w14:textId="15C66E3A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7591648190</w:t>
            </w:r>
          </w:p>
        </w:tc>
        <w:tc>
          <w:tcPr>
            <w:tcW w:w="3119" w:type="dxa"/>
            <w:shd w:val="clear" w:color="auto" w:fill="auto"/>
          </w:tcPr>
          <w:p w14:paraId="7C4DDEC9" w14:textId="16DF30F5" w:rsidR="000436E8" w:rsidRPr="00BD4D0C" w:rsidRDefault="00C956B8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5 900 738,59</w:t>
            </w:r>
          </w:p>
        </w:tc>
      </w:tr>
      <w:tr w:rsidR="009F76EF" w:rsidRPr="00BD4D0C" w14:paraId="39B6855A" w14:textId="77777777" w:rsidTr="00531308">
        <w:tc>
          <w:tcPr>
            <w:tcW w:w="959" w:type="dxa"/>
            <w:shd w:val="clear" w:color="auto" w:fill="auto"/>
          </w:tcPr>
          <w:p w14:paraId="5E45F48B" w14:textId="2A2691CF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4C484162" w14:textId="77777777" w:rsidR="009F76EF" w:rsidRDefault="00C956B8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Bruktim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Usługi Budowlano-Projektowe Sylwester Barański</w:t>
            </w:r>
          </w:p>
          <w:p w14:paraId="197C0D23" w14:textId="662F8652" w:rsidR="00C956B8" w:rsidRDefault="00C956B8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Żniwna 15a</w:t>
            </w:r>
          </w:p>
          <w:p w14:paraId="28CADC80" w14:textId="77777777" w:rsidR="00C956B8" w:rsidRDefault="00C956B8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3CC35050" w14:textId="4EB07545" w:rsidR="00C956B8" w:rsidRDefault="00C956B8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7581846379</w:t>
            </w:r>
          </w:p>
        </w:tc>
        <w:tc>
          <w:tcPr>
            <w:tcW w:w="3119" w:type="dxa"/>
            <w:shd w:val="clear" w:color="auto" w:fill="auto"/>
          </w:tcPr>
          <w:p w14:paraId="2BECE268" w14:textId="6DB0313F" w:rsidR="009F76EF" w:rsidRPr="00BD4D0C" w:rsidRDefault="00C956B8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4 696 845,33</w:t>
            </w:r>
          </w:p>
        </w:tc>
      </w:tr>
      <w:tr w:rsidR="009F76EF" w:rsidRPr="00BD4D0C" w14:paraId="6A8D4EF1" w14:textId="77777777" w:rsidTr="00531308">
        <w:tc>
          <w:tcPr>
            <w:tcW w:w="959" w:type="dxa"/>
            <w:shd w:val="clear" w:color="auto" w:fill="auto"/>
          </w:tcPr>
          <w:p w14:paraId="22B73B8A" w14:textId="4A1A685D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1411FCB" w14:textId="77777777" w:rsidR="009F76EF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DOMOST Sp. z o.o.</w:t>
            </w:r>
          </w:p>
          <w:p w14:paraId="6C4073E3" w14:textId="7C54A106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Kolejowa 30</w:t>
            </w:r>
          </w:p>
          <w:p w14:paraId="375F1B24" w14:textId="77777777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07-320 Małkinia Górna</w:t>
            </w:r>
          </w:p>
          <w:p w14:paraId="6A73DFF7" w14:textId="3B0480B2" w:rsidR="00C956B8" w:rsidRDefault="00C956B8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7591624769</w:t>
            </w:r>
          </w:p>
        </w:tc>
        <w:tc>
          <w:tcPr>
            <w:tcW w:w="3119" w:type="dxa"/>
            <w:shd w:val="clear" w:color="auto" w:fill="auto"/>
          </w:tcPr>
          <w:p w14:paraId="7A6407D4" w14:textId="0B8ECAE7" w:rsidR="009F76EF" w:rsidRPr="00BD4D0C" w:rsidRDefault="00C956B8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3 963 333,06</w:t>
            </w:r>
            <w:bookmarkStart w:id="0" w:name="_GoBack"/>
            <w:bookmarkEnd w:id="0"/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3F5157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956B8"/>
    <w:rsid w:val="00CA0A17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73B4-AE14-4836-B3C7-D069371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78</cp:revision>
  <cp:lastPrinted>2023-02-23T14:22:00Z</cp:lastPrinted>
  <dcterms:created xsi:type="dcterms:W3CDTF">2022-05-09T10:41:00Z</dcterms:created>
  <dcterms:modified xsi:type="dcterms:W3CDTF">2023-10-09T08:52:00Z</dcterms:modified>
  <dc:language>pl-PL</dc:language>
</cp:coreProperties>
</file>