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DDA1" w14:textId="388A0C13" w:rsidR="006920CB" w:rsidRDefault="00147768" w:rsidP="00147768">
      <w:pPr>
        <w:jc w:val="center"/>
      </w:pPr>
      <w:r>
        <w:t>OPIS INWESTYCJI</w:t>
      </w:r>
    </w:p>
    <w:p w14:paraId="78F56A35" w14:textId="2166A402" w:rsidR="00DA06DE" w:rsidRDefault="00DA06DE" w:rsidP="00147768">
      <w:pPr>
        <w:jc w:val="both"/>
      </w:pPr>
      <w:r>
        <w:t>W</w:t>
      </w:r>
      <w:r w:rsidRPr="00DA06DE">
        <w:t xml:space="preserve">ykonanie umocnienia skarp i dna rowu betonowym prefabrykatem ażurowym 60x45x8 cm na długości ok. </w:t>
      </w:r>
      <w:r>
        <w:t>80</w:t>
      </w:r>
      <w:r w:rsidRPr="00DA06DE">
        <w:t xml:space="preserve"> m</w:t>
      </w:r>
      <w:r>
        <w:t>b</w:t>
      </w:r>
      <w:r w:rsidRPr="00DA06DE">
        <w:t>. Podłoże, na którym układane będą elementy prefabrykowane, powinno być odpowiednio zagęszczone. Na przygotowanym podłożu należy ułożyć podsypkę cementowo-piaskową i również odpowiednio zagęścić. Elementy prefabrykowane należy układać z zachowaniem spadku podłużnego i rzędnych ścieku. Spoiny pomiędzy płytami należy wypełnić zaprawą cementowo- piaskową.</w:t>
      </w:r>
      <w:r w:rsidR="00241543">
        <w:t xml:space="preserve"> Płyty ułożyć </w:t>
      </w:r>
      <w:r w:rsidR="0042269F">
        <w:t>do</w:t>
      </w:r>
      <w:r w:rsidR="00241543">
        <w:t xml:space="preserve"> wysokość 60 cm, a szerokość</w:t>
      </w:r>
      <w:r w:rsidR="0042269F">
        <w:t xml:space="preserve"> dna przyjąć</w:t>
      </w:r>
      <w:r w:rsidR="00241543">
        <w:t xml:space="preserve"> 45 cm.</w:t>
      </w:r>
    </w:p>
    <w:p w14:paraId="6CF72E11" w14:textId="3CCACED0" w:rsidR="00DA06DE" w:rsidRDefault="00DA06DE" w:rsidP="00147768">
      <w:pPr>
        <w:jc w:val="both"/>
      </w:pPr>
      <w:r>
        <w:t>W zakresie zadania należy uwzględnić odmulenie i wykoszenie rowu wraz z utylizacją urobku.</w:t>
      </w:r>
    </w:p>
    <w:p w14:paraId="39005AA2" w14:textId="00579D41" w:rsidR="004C4D3C" w:rsidRDefault="004C4D3C" w:rsidP="00147768">
      <w:pPr>
        <w:jc w:val="both"/>
      </w:pPr>
      <w:r>
        <w:t xml:space="preserve">Czas realizacji do końca </w:t>
      </w:r>
      <w:r w:rsidR="00717585">
        <w:t>listopada</w:t>
      </w:r>
      <w:r w:rsidR="00E8343E">
        <w:t xml:space="preserve"> </w:t>
      </w:r>
      <w:r>
        <w:t>202</w:t>
      </w:r>
      <w:r w:rsidR="00834E21">
        <w:t>3</w:t>
      </w:r>
      <w:r>
        <w:t>r.</w:t>
      </w:r>
      <w:r w:rsidR="00D34313">
        <w:t xml:space="preserve"> </w:t>
      </w:r>
    </w:p>
    <w:sectPr w:rsidR="004C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8"/>
    <w:rsid w:val="00067515"/>
    <w:rsid w:val="00147768"/>
    <w:rsid w:val="0022426B"/>
    <w:rsid w:val="00241543"/>
    <w:rsid w:val="002613C8"/>
    <w:rsid w:val="0042269F"/>
    <w:rsid w:val="004C4D3C"/>
    <w:rsid w:val="006920CB"/>
    <w:rsid w:val="006A6BE4"/>
    <w:rsid w:val="00717585"/>
    <w:rsid w:val="00834E21"/>
    <w:rsid w:val="009A7FA0"/>
    <w:rsid w:val="00A80D43"/>
    <w:rsid w:val="00BD5083"/>
    <w:rsid w:val="00CF27C7"/>
    <w:rsid w:val="00D34313"/>
    <w:rsid w:val="00D52CBC"/>
    <w:rsid w:val="00DA06DE"/>
    <w:rsid w:val="00E725B8"/>
    <w:rsid w:val="00E8343E"/>
    <w:rsid w:val="00EB49B6"/>
    <w:rsid w:val="00ED67B4"/>
    <w:rsid w:val="00F216A8"/>
    <w:rsid w:val="00F228E4"/>
    <w:rsid w:val="00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A49"/>
  <w15:chartTrackingRefBased/>
  <w15:docId w15:val="{8BE54586-1308-486D-822D-083D9C6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</dc:creator>
  <cp:keywords/>
  <dc:description/>
  <cp:lastModifiedBy>Magdalena Kempińska</cp:lastModifiedBy>
  <cp:revision>17</cp:revision>
  <cp:lastPrinted>2023-08-04T11:55:00Z</cp:lastPrinted>
  <dcterms:created xsi:type="dcterms:W3CDTF">2022-08-25T11:45:00Z</dcterms:created>
  <dcterms:modified xsi:type="dcterms:W3CDTF">2023-08-07T07:01:00Z</dcterms:modified>
</cp:coreProperties>
</file>