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36E88" w14:textId="0BD846F5" w:rsidR="00A1161C" w:rsidRPr="000728F9" w:rsidRDefault="00A1161C" w:rsidP="00B10E64">
      <w:pPr>
        <w:spacing w:after="0" w:line="360" w:lineRule="auto"/>
        <w:ind w:left="397"/>
        <w:jc w:val="center"/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</w:pPr>
      <w:r w:rsidRPr="004D455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 xml:space="preserve">UMOWA nr </w:t>
      </w:r>
      <w:r w:rsidRPr="004D4559">
        <w:rPr>
          <w:rFonts w:ascii="Verdana" w:eastAsia="Calibri" w:hAnsi="Verdana" w:cs="Times New Roman"/>
          <w:b/>
          <w:bCs/>
          <w:color w:val="auto"/>
          <w:spacing w:val="0"/>
          <w:sz w:val="18"/>
          <w:szCs w:val="18"/>
        </w:rPr>
        <w:t>ZP/S/</w:t>
      </w:r>
      <w:r w:rsidR="004D4559">
        <w:rPr>
          <w:rFonts w:ascii="Verdana" w:eastAsia="Calibri" w:hAnsi="Verdana" w:cs="Times New Roman"/>
          <w:b/>
          <w:bCs/>
          <w:color w:val="auto"/>
          <w:spacing w:val="0"/>
          <w:sz w:val="18"/>
          <w:szCs w:val="18"/>
        </w:rPr>
        <w:t>50</w:t>
      </w:r>
      <w:r w:rsidRPr="004D4559">
        <w:rPr>
          <w:rFonts w:ascii="Verdana" w:eastAsia="Calibri" w:hAnsi="Verdana" w:cs="Times New Roman"/>
          <w:b/>
          <w:bCs/>
          <w:color w:val="auto"/>
          <w:spacing w:val="0"/>
          <w:sz w:val="18"/>
          <w:szCs w:val="18"/>
        </w:rPr>
        <w:t>/2</w:t>
      </w:r>
      <w:r w:rsidR="00653CA6" w:rsidRPr="004D4559">
        <w:rPr>
          <w:rFonts w:ascii="Verdana" w:eastAsia="Calibri" w:hAnsi="Verdana" w:cs="Times New Roman"/>
          <w:b/>
          <w:bCs/>
          <w:color w:val="auto"/>
          <w:spacing w:val="0"/>
          <w:sz w:val="18"/>
          <w:szCs w:val="18"/>
        </w:rPr>
        <w:t>4</w:t>
      </w:r>
    </w:p>
    <w:p w14:paraId="23A44A93" w14:textId="77777777" w:rsidR="00A1161C" w:rsidRPr="000728F9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70CDA3D8" w14:textId="5DC9304E" w:rsidR="00A1161C" w:rsidRPr="000728F9" w:rsidRDefault="00A1161C" w:rsidP="00A1161C">
      <w:pPr>
        <w:spacing w:after="0" w:line="360" w:lineRule="auto"/>
        <w:ind w:left="397" w:hanging="397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>zawarta dnia …………… 202</w:t>
      </w:r>
      <w:r w:rsidR="00A26290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>4</w:t>
      </w: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 xml:space="preserve"> roku </w:t>
      </w: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w Skawinie, pomiędzy:</w:t>
      </w:r>
    </w:p>
    <w:p w14:paraId="1C138963" w14:textId="77777777" w:rsidR="00A1161C" w:rsidRPr="000728F9" w:rsidRDefault="00A1161C" w:rsidP="00A1161C">
      <w:pPr>
        <w:spacing w:after="0" w:line="360" w:lineRule="auto"/>
        <w:ind w:left="397" w:hanging="397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348A4E71" w14:textId="3241AD62" w:rsidR="00A1161C" w:rsidRPr="000728F9" w:rsidRDefault="00A1161C" w:rsidP="00B10E64">
      <w:pPr>
        <w:spacing w:after="0" w:line="360" w:lineRule="auto"/>
        <w:ind w:left="360"/>
        <w:rPr>
          <w:rFonts w:ascii="Verdana" w:eastAsia="Calibri" w:hAnsi="Verdana" w:cs="Times New Roman"/>
          <w:b/>
          <w:bCs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bCs/>
          <w:color w:val="auto"/>
          <w:spacing w:val="0"/>
          <w:sz w:val="18"/>
          <w:szCs w:val="18"/>
        </w:rPr>
        <w:t xml:space="preserve">Siecią Badawczą Łukasiewicz – Instytutem Metali Nieżelaznych, </w:t>
      </w:r>
      <w:r w:rsidR="00D039B2">
        <w:rPr>
          <w:rFonts w:ascii="Verdana" w:eastAsia="Calibri" w:hAnsi="Verdana" w:cs="Times New Roman"/>
          <w:b/>
          <w:bCs/>
          <w:color w:val="auto"/>
          <w:spacing w:val="0"/>
          <w:sz w:val="18"/>
          <w:szCs w:val="18"/>
        </w:rPr>
        <w:t xml:space="preserve">z siedzibą w Gliwicach, ul. Sowińskiego 5 </w:t>
      </w:r>
      <w:r w:rsidR="00FF3F3E">
        <w:rPr>
          <w:rFonts w:ascii="Verdana" w:eastAsia="Calibri" w:hAnsi="Verdana" w:cs="Times New Roman"/>
          <w:b/>
          <w:bCs/>
          <w:color w:val="auto"/>
          <w:spacing w:val="0"/>
          <w:sz w:val="18"/>
          <w:szCs w:val="18"/>
        </w:rPr>
        <w:t>(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adres do korespondencji: Oddział w Skawinie</w:t>
      </w:r>
      <w:r w:rsidRPr="000728F9"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  <w:t>,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 ul. Piłsudskiego 19 32-050 Skawina</w:t>
      </w:r>
      <w:r w:rsidR="00FF3F3E">
        <w:rPr>
          <w:rFonts w:ascii="Verdana" w:eastAsia="Calibri" w:hAnsi="Verdana" w:cs="Times New Roman"/>
          <w:color w:val="auto"/>
          <w:spacing w:val="0"/>
          <w:sz w:val="18"/>
          <w:szCs w:val="18"/>
        </w:rPr>
        <w:t>)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 wpisanym do rejestru przedsiębiorców Krajowego Rejestru Sądowego prowadzonego przez Sąd Rejonowy w Gliwicach X Wydział Gospodarczy Krajowego Rejestru Sądowego pod nr 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  <w:lang w:eastAsia="pl-PL"/>
        </w:rPr>
        <w:t>0000853498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, posiadającym NIP 6310200771, REGON 000027542, duży przedsiębiorca w rozumieniu ustawy z dnia 8 marca 2013 r. o przeciwdziałaniu nadmiernym opóźnieniom w transakcjach handlowych, reprezentowanym przez:</w:t>
      </w:r>
    </w:p>
    <w:p w14:paraId="38F016B9" w14:textId="77777777" w:rsidR="00A1161C" w:rsidRPr="000728F9" w:rsidRDefault="00A1161C" w:rsidP="00A1161C">
      <w:pPr>
        <w:spacing w:after="0" w:line="360" w:lineRule="auto"/>
        <w:ind w:left="397" w:hanging="397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</w:p>
    <w:p w14:paraId="6DA49098" w14:textId="77777777" w:rsidR="00A1161C" w:rsidRPr="000728F9" w:rsidRDefault="00A1161C" w:rsidP="00A1161C">
      <w:pPr>
        <w:numPr>
          <w:ilvl w:val="0"/>
          <w:numId w:val="13"/>
        </w:numPr>
        <w:spacing w:after="0" w:line="360" w:lineRule="auto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………………………….</w:t>
      </w:r>
    </w:p>
    <w:p w14:paraId="5D4C0BCE" w14:textId="77777777" w:rsidR="00A1161C" w:rsidRPr="000728F9" w:rsidRDefault="00A1161C" w:rsidP="00A1161C">
      <w:pPr>
        <w:numPr>
          <w:ilvl w:val="0"/>
          <w:numId w:val="13"/>
        </w:numPr>
        <w:spacing w:after="0" w:line="360" w:lineRule="auto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……………………</w:t>
      </w:r>
    </w:p>
    <w:p w14:paraId="496DCFF4" w14:textId="77777777" w:rsidR="00A1161C" w:rsidRPr="000728F9" w:rsidRDefault="00A1161C" w:rsidP="00A1161C">
      <w:pPr>
        <w:spacing w:after="0" w:line="360" w:lineRule="auto"/>
        <w:ind w:left="397" w:hanging="397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14CF8F9F" w14:textId="77777777" w:rsidR="00A1161C" w:rsidRPr="000728F9" w:rsidRDefault="00A1161C" w:rsidP="00A1161C">
      <w:pPr>
        <w:spacing w:after="0" w:line="360" w:lineRule="auto"/>
        <w:ind w:left="397" w:hanging="397"/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zwanym w dalszej części umowy </w:t>
      </w: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>„Zamawiającym”,</w:t>
      </w:r>
    </w:p>
    <w:p w14:paraId="79C58147" w14:textId="77777777" w:rsidR="00A1161C" w:rsidRPr="000728F9" w:rsidRDefault="00A1161C" w:rsidP="00A1161C">
      <w:pPr>
        <w:spacing w:before="120" w:after="0" w:line="360" w:lineRule="auto"/>
        <w:ind w:left="397" w:hanging="397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a</w:t>
      </w:r>
    </w:p>
    <w:p w14:paraId="28FD7BAD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1F7E717E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Calibri" w:hAnsi="Verdana" w:cs="Verdana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Verdana"/>
          <w:color w:val="000000"/>
          <w:spacing w:val="0"/>
          <w:sz w:val="18"/>
          <w:szCs w:val="18"/>
        </w:rPr>
        <w:t xml:space="preserve">……………………….. </w:t>
      </w:r>
    </w:p>
    <w:p w14:paraId="50D4B9DA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reprezentowanym przez: </w:t>
      </w:r>
    </w:p>
    <w:p w14:paraId="0BEABA30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 xml:space="preserve">………………………… </w:t>
      </w:r>
    </w:p>
    <w:p w14:paraId="46F57CAF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zwanym dalej </w:t>
      </w:r>
      <w:r w:rsidRPr="000728F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 xml:space="preserve">Wykonawcą </w:t>
      </w:r>
    </w:p>
    <w:p w14:paraId="52BD16B9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3B1D862F" w14:textId="660BA7E1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a łącznie „</w:t>
      </w:r>
      <w:r w:rsidRPr="000728F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Stronami</w:t>
      </w: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”</w:t>
      </w:r>
      <w:r w:rsidR="00EC209F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, a każda z nich oddzielnie </w:t>
      </w:r>
      <w:r w:rsidR="00EC209F" w:rsidRPr="00EC209F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„</w:t>
      </w:r>
      <w:r w:rsidR="00EC209F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Stroną</w:t>
      </w:r>
      <w:r w:rsidR="00EC209F" w:rsidRPr="00EC209F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”</w:t>
      </w:r>
    </w:p>
    <w:p w14:paraId="76B17DC8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55BD036F" w14:textId="62DB6067" w:rsidR="00A1161C" w:rsidRDefault="00A1161C" w:rsidP="00EC209F">
      <w:pPr>
        <w:spacing w:after="0" w:line="360" w:lineRule="auto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Umowę zawarto w wyniku przeprowadzonego postępowania o udzielenie zamówienia publicznego na podstawie ustawy z dnia 11 września 2019 r. - Prawo zamówień publicznych (</w:t>
      </w:r>
      <w:r w:rsidRPr="00992829">
        <w:rPr>
          <w:rFonts w:ascii="Arial" w:eastAsia="Times New Roman" w:hAnsi="Arial" w:cs="Arial"/>
          <w:color w:val="auto"/>
          <w:spacing w:val="0"/>
          <w:szCs w:val="20"/>
          <w:lang w:eastAsia="pl-PL"/>
        </w:rPr>
        <w:t>Dz. U. z 202</w:t>
      </w:r>
      <w:r w:rsidR="00653CA6">
        <w:rPr>
          <w:rFonts w:ascii="Arial" w:eastAsia="Times New Roman" w:hAnsi="Arial" w:cs="Arial"/>
          <w:color w:val="auto"/>
          <w:spacing w:val="0"/>
          <w:szCs w:val="20"/>
          <w:lang w:eastAsia="pl-PL"/>
        </w:rPr>
        <w:t>3</w:t>
      </w:r>
      <w:r w:rsidRPr="00992829">
        <w:rPr>
          <w:rFonts w:ascii="Arial" w:eastAsia="Times New Roman" w:hAnsi="Arial" w:cs="Arial"/>
          <w:color w:val="auto"/>
          <w:spacing w:val="0"/>
          <w:szCs w:val="20"/>
          <w:lang w:eastAsia="pl-PL"/>
        </w:rPr>
        <w:t xml:space="preserve"> r. poz. 1</w:t>
      </w:r>
      <w:r w:rsidR="00653CA6">
        <w:rPr>
          <w:rFonts w:ascii="Arial" w:eastAsia="Times New Roman" w:hAnsi="Arial" w:cs="Arial"/>
          <w:color w:val="auto"/>
          <w:spacing w:val="0"/>
          <w:szCs w:val="20"/>
          <w:lang w:eastAsia="pl-PL"/>
        </w:rPr>
        <w:t>605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).</w:t>
      </w:r>
    </w:p>
    <w:p w14:paraId="7F352212" w14:textId="77777777" w:rsidR="00724D79" w:rsidRDefault="00724D79" w:rsidP="00EC209F">
      <w:pPr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732E5E61" w14:textId="5A19B545" w:rsidR="00EC209F" w:rsidRDefault="00EC209F" w:rsidP="00B10E64">
      <w:pPr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Przez Umowę rozumie się niniejszy dokument wraz z załącznikami. </w:t>
      </w:r>
    </w:p>
    <w:p w14:paraId="17165186" w14:textId="77777777" w:rsidR="00A26290" w:rsidRPr="000728F9" w:rsidRDefault="00A26290" w:rsidP="00B10E64">
      <w:pPr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4F3990FD" w14:textId="0897B5C6" w:rsidR="00A1161C" w:rsidRPr="000728F9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>§ 1</w:t>
      </w:r>
    </w:p>
    <w:p w14:paraId="6E7C27AD" w14:textId="77777777" w:rsidR="00A1161C" w:rsidRPr="000728F9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>Przedmiot Umowy</w:t>
      </w:r>
    </w:p>
    <w:p w14:paraId="293D489B" w14:textId="6BFD336C" w:rsidR="0047151B" w:rsidRDefault="00A1161C" w:rsidP="00D12F03">
      <w:pPr>
        <w:spacing w:before="120" w:after="120" w:line="360" w:lineRule="auto"/>
        <w:ind w:left="397" w:hanging="397"/>
        <w:rPr>
          <w:rFonts w:ascii="Arial" w:hAnsi="Arial" w:cs="Arial"/>
          <w:szCs w:val="20"/>
        </w:rPr>
      </w:pPr>
      <w:bookmarkStart w:id="0" w:name="_Hlk8729324"/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1. 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</w:r>
      <w:r w:rsidRPr="000728F9">
        <w:rPr>
          <w:rFonts w:ascii="Verdana" w:eastAsia="Calibri" w:hAnsi="Verdana" w:cs="Calibri"/>
          <w:color w:val="auto"/>
          <w:spacing w:val="0"/>
          <w:sz w:val="18"/>
          <w:szCs w:val="18"/>
        </w:rPr>
        <w:t>Przedmiotem Umowy jest</w:t>
      </w:r>
      <w:r>
        <w:rPr>
          <w:rFonts w:ascii="Verdana" w:eastAsia="Calibri" w:hAnsi="Verdana" w:cs="Calibri"/>
          <w:color w:val="auto"/>
          <w:spacing w:val="0"/>
          <w:sz w:val="18"/>
          <w:szCs w:val="18"/>
        </w:rPr>
        <w:t xml:space="preserve"> </w:t>
      </w:r>
      <w:r w:rsidR="00E00B10">
        <w:rPr>
          <w:rFonts w:ascii="Verdana" w:eastAsia="Calibri" w:hAnsi="Verdana" w:cs="Calibri"/>
          <w:color w:val="auto"/>
          <w:spacing w:val="0"/>
          <w:sz w:val="18"/>
          <w:szCs w:val="18"/>
        </w:rPr>
        <w:t xml:space="preserve">dostawa </w:t>
      </w:r>
      <w:r w:rsidR="00E00B10">
        <w:rPr>
          <w:rFonts w:ascii="Arial" w:hAnsi="Arial" w:cs="Arial"/>
          <w:szCs w:val="20"/>
        </w:rPr>
        <w:t>do Sieci Badawczej Łukasiewicz – Instytut Metali Nieżelaznych</w:t>
      </w:r>
      <w:r w:rsidR="00297427" w:rsidRPr="00297427">
        <w:rPr>
          <w:rFonts w:ascii="Arial" w:hAnsi="Arial" w:cs="Arial"/>
          <w:szCs w:val="20"/>
        </w:rPr>
        <w:t xml:space="preserve"> </w:t>
      </w:r>
      <w:r w:rsidR="00297427">
        <w:rPr>
          <w:rFonts w:ascii="Arial" w:hAnsi="Arial" w:cs="Arial"/>
          <w:szCs w:val="20"/>
        </w:rPr>
        <w:t>Oddział w Skawinie ul. Piłsudskiego</w:t>
      </w:r>
      <w:r w:rsidR="00724D79">
        <w:rPr>
          <w:rFonts w:ascii="Arial" w:hAnsi="Arial" w:cs="Arial"/>
          <w:szCs w:val="20"/>
        </w:rPr>
        <w:t xml:space="preserve"> </w:t>
      </w:r>
      <w:r w:rsidR="00297427">
        <w:rPr>
          <w:rFonts w:ascii="Arial" w:hAnsi="Arial" w:cs="Arial"/>
          <w:szCs w:val="20"/>
        </w:rPr>
        <w:t xml:space="preserve">19, 32-050 Skawina </w:t>
      </w:r>
      <w:r w:rsidR="00297427" w:rsidRPr="00297427">
        <w:rPr>
          <w:rFonts w:ascii="Arial" w:hAnsi="Arial" w:cs="Arial"/>
          <w:szCs w:val="20"/>
        </w:rPr>
        <w:t xml:space="preserve">złomu aluminium w postaci granulatu o wielkości 2-5 mm o wymaganej zawartości </w:t>
      </w:r>
      <w:r w:rsidR="00297427" w:rsidRPr="00297427">
        <w:rPr>
          <w:rFonts w:ascii="Arial" w:hAnsi="Arial" w:cs="Arial"/>
          <w:szCs w:val="20"/>
        </w:rPr>
        <w:lastRenderedPageBreak/>
        <w:t>aluminium minimum 99,7%. Złom musi być wolny od zanieczyszczań metalicznych jak i nie metalicznych. Dopuszczalne zawartości zanieczyszczeń w składzie chemicznym: żelazo maksymalnie do 0,3%, miedź maksymalnie do 0,1%, cynk maksymalnie do 0,1%.</w:t>
      </w:r>
      <w:r w:rsidR="00297427">
        <w:rPr>
          <w:rFonts w:ascii="Arial" w:hAnsi="Arial" w:cs="Arial"/>
          <w:szCs w:val="20"/>
        </w:rPr>
        <w:t xml:space="preserve"> </w:t>
      </w:r>
      <w:r w:rsidR="00FC1A5E">
        <w:rPr>
          <w:rFonts w:ascii="Arial" w:hAnsi="Arial" w:cs="Arial"/>
          <w:szCs w:val="20"/>
        </w:rPr>
        <w:t xml:space="preserve">Zamawiający dokona oceny materiału w swoim Akredytowanym Laboratorium Chemicznym na podstawie badań pobranej reprezentatywnej próbki materiału. </w:t>
      </w:r>
      <w:r w:rsidR="00BA3C3C">
        <w:rPr>
          <w:rFonts w:ascii="Arial" w:hAnsi="Arial" w:cs="Arial"/>
          <w:szCs w:val="20"/>
        </w:rPr>
        <w:t xml:space="preserve">W przypadku zakwestionowania wyników analizy przez </w:t>
      </w:r>
      <w:r w:rsidR="00085E84">
        <w:rPr>
          <w:rFonts w:ascii="Arial" w:hAnsi="Arial" w:cs="Arial"/>
          <w:szCs w:val="20"/>
        </w:rPr>
        <w:t>Wykonawcę</w:t>
      </w:r>
      <w:r w:rsidR="00BA3C3C">
        <w:rPr>
          <w:rFonts w:ascii="Arial" w:hAnsi="Arial" w:cs="Arial"/>
          <w:szCs w:val="20"/>
        </w:rPr>
        <w:t xml:space="preserve"> Zamawiający wymaga</w:t>
      </w:r>
      <w:r w:rsidR="00FC1A5E">
        <w:rPr>
          <w:rFonts w:ascii="Arial" w:hAnsi="Arial" w:cs="Arial"/>
          <w:szCs w:val="20"/>
        </w:rPr>
        <w:t xml:space="preserve"> wykonani</w:t>
      </w:r>
      <w:r w:rsidR="00BA3C3C">
        <w:rPr>
          <w:rFonts w:ascii="Arial" w:hAnsi="Arial" w:cs="Arial"/>
          <w:szCs w:val="20"/>
        </w:rPr>
        <w:t>a</w:t>
      </w:r>
      <w:r w:rsidR="00FC1A5E">
        <w:rPr>
          <w:rFonts w:ascii="Arial" w:hAnsi="Arial" w:cs="Arial"/>
          <w:szCs w:val="20"/>
        </w:rPr>
        <w:t xml:space="preserve"> analizy w niezależnym Laboratorium Akredytowanym na koszt </w:t>
      </w:r>
      <w:r w:rsidR="00085E84">
        <w:rPr>
          <w:rFonts w:ascii="Arial" w:hAnsi="Arial" w:cs="Arial"/>
          <w:szCs w:val="20"/>
        </w:rPr>
        <w:t>Wykonawcy</w:t>
      </w:r>
      <w:r w:rsidR="00FC1A5E">
        <w:rPr>
          <w:rFonts w:ascii="Arial" w:hAnsi="Arial" w:cs="Arial"/>
          <w:szCs w:val="20"/>
        </w:rPr>
        <w:t xml:space="preserve">, </w:t>
      </w:r>
    </w:p>
    <w:p w14:paraId="413ED58A" w14:textId="33E9BE7B" w:rsidR="00A1161C" w:rsidRPr="000728F9" w:rsidRDefault="00A1161C" w:rsidP="00D12F03">
      <w:pPr>
        <w:spacing w:before="120" w:after="120" w:line="360" w:lineRule="auto"/>
        <w:ind w:left="397" w:hanging="397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2.</w:t>
      </w: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ab/>
        <w:t>Przedmiot umowy musi zostać wykonany i dostarczon</w:t>
      </w: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>y</w:t>
      </w: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zgodnie ze stanowiącymi integralną część umowy: </w:t>
      </w:r>
    </w:p>
    <w:p w14:paraId="2292F44A" w14:textId="77777777" w:rsidR="00A1161C" w:rsidRPr="000728F9" w:rsidRDefault="00A1161C" w:rsidP="00A1161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Specyfikacją Warunków Zamówienia wraz z Opisem Przedmiotu Zamówienia stanowiącym załącznik nr 1 do Umowy (dalej jako: „</w:t>
      </w:r>
      <w:r w:rsidRPr="000728F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SWZ</w:t>
      </w: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”), </w:t>
      </w:r>
    </w:p>
    <w:p w14:paraId="7AB27699" w14:textId="42C60B5B" w:rsidR="00A1161C" w:rsidRDefault="00A1161C" w:rsidP="00A1161C">
      <w:pPr>
        <w:numPr>
          <w:ilvl w:val="0"/>
          <w:numId w:val="14"/>
        </w:numPr>
        <w:autoSpaceDE w:val="0"/>
        <w:autoSpaceDN w:val="0"/>
        <w:adjustRightInd w:val="0"/>
        <w:spacing w:after="68" w:line="360" w:lineRule="auto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Ofertą Wykonawcy z dnia …….202</w:t>
      </w:r>
      <w:r w:rsidR="00653CA6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4</w:t>
      </w: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roku, stanowiącą załącznik nr 2 do Umowy (dalej jako: </w:t>
      </w:r>
      <w:r w:rsidRPr="000728F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„Oferta”</w:t>
      </w: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). </w:t>
      </w:r>
    </w:p>
    <w:p w14:paraId="104F0428" w14:textId="6B4E5447" w:rsidR="00297427" w:rsidRDefault="00297427" w:rsidP="00A1161C">
      <w:pPr>
        <w:numPr>
          <w:ilvl w:val="0"/>
          <w:numId w:val="14"/>
        </w:numPr>
        <w:autoSpaceDE w:val="0"/>
        <w:autoSpaceDN w:val="0"/>
        <w:adjustRightInd w:val="0"/>
        <w:spacing w:after="68" w:line="360" w:lineRule="auto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>Załącznik nr 3 – Oświadczenie o pochodzeniu materiału i jego statusie.</w:t>
      </w:r>
    </w:p>
    <w:p w14:paraId="067C6E73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ind w:left="720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bookmarkEnd w:id="0"/>
    <w:p w14:paraId="6EA5E2DA" w14:textId="7B567DF1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§ 2</w:t>
      </w:r>
    </w:p>
    <w:p w14:paraId="6CFCC46C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Harmonogram i sposób wykonania Umowy</w:t>
      </w:r>
    </w:p>
    <w:p w14:paraId="38084D8F" w14:textId="77777777" w:rsidR="00A1161C" w:rsidRDefault="00A1161C" w:rsidP="00A1161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Strony ustalają następujący harmonogram wykonania </w:t>
      </w:r>
      <w:r w:rsidRPr="000728F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Zamówienia przez Wykonawcę</w:t>
      </w: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: </w:t>
      </w:r>
    </w:p>
    <w:p w14:paraId="7E425377" w14:textId="2B4F73F1" w:rsidR="00507FFB" w:rsidRPr="00507FFB" w:rsidRDefault="00A1161C" w:rsidP="00507FFB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Verdana" w:eastAsia="Calibri" w:hAnsi="Verdana" w:cs="Calibri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Calibri"/>
          <w:color w:val="000000"/>
          <w:spacing w:val="0"/>
          <w:sz w:val="18"/>
          <w:szCs w:val="18"/>
        </w:rPr>
        <w:t>1)</w:t>
      </w:r>
      <w:r w:rsidRPr="000728F9">
        <w:rPr>
          <w:rFonts w:ascii="Verdana" w:eastAsia="Calibri" w:hAnsi="Verdana" w:cs="Calibri"/>
          <w:color w:val="000000"/>
          <w:spacing w:val="0"/>
          <w:sz w:val="18"/>
          <w:szCs w:val="18"/>
        </w:rPr>
        <w:tab/>
      </w:r>
      <w:r w:rsidR="00507FFB" w:rsidRPr="00507FFB">
        <w:rPr>
          <w:rFonts w:ascii="Verdana" w:eastAsia="Calibri" w:hAnsi="Verdana" w:cs="Calibri"/>
          <w:color w:val="000000"/>
          <w:spacing w:val="0"/>
          <w:sz w:val="18"/>
          <w:szCs w:val="18"/>
        </w:rPr>
        <w:t xml:space="preserve">Dostawa Przedmiotu umowy do siedziby Zamawiającego w Skawinie, ul. Piłsudskiego 19 nastąpi </w:t>
      </w:r>
      <w:r w:rsidR="00507FFB" w:rsidRPr="00297427">
        <w:rPr>
          <w:rFonts w:ascii="Verdana" w:eastAsia="Calibri" w:hAnsi="Verdana" w:cs="Calibri"/>
          <w:b/>
          <w:bCs/>
          <w:color w:val="000000"/>
          <w:spacing w:val="0"/>
          <w:sz w:val="18"/>
          <w:szCs w:val="18"/>
        </w:rPr>
        <w:t xml:space="preserve">w </w:t>
      </w:r>
      <w:r w:rsidR="00507FFB" w:rsidRPr="00297427">
        <w:rPr>
          <w:rFonts w:ascii="Verdana" w:eastAsia="Calibri" w:hAnsi="Verdana" w:cs="Calibri"/>
          <w:b/>
          <w:bCs/>
          <w:color w:val="auto"/>
          <w:spacing w:val="0"/>
          <w:sz w:val="18"/>
          <w:szCs w:val="18"/>
        </w:rPr>
        <w:t xml:space="preserve">terminie maksymalnie do </w:t>
      </w:r>
      <w:r w:rsidR="00297427" w:rsidRPr="00297427">
        <w:rPr>
          <w:rFonts w:ascii="Verdana" w:eastAsia="Calibri" w:hAnsi="Verdana" w:cs="Calibri"/>
          <w:b/>
          <w:bCs/>
          <w:color w:val="auto"/>
          <w:spacing w:val="0"/>
          <w:sz w:val="18"/>
          <w:szCs w:val="18"/>
        </w:rPr>
        <w:t>3</w:t>
      </w:r>
      <w:r w:rsidR="00507FFB" w:rsidRPr="00297427">
        <w:rPr>
          <w:rFonts w:ascii="Verdana" w:eastAsia="Calibri" w:hAnsi="Verdana" w:cs="Calibri"/>
          <w:b/>
          <w:bCs/>
          <w:color w:val="auto"/>
          <w:spacing w:val="0"/>
          <w:sz w:val="18"/>
          <w:szCs w:val="18"/>
        </w:rPr>
        <w:t xml:space="preserve"> dni </w:t>
      </w:r>
      <w:r w:rsidR="00507FFB" w:rsidRPr="00297427">
        <w:rPr>
          <w:rFonts w:ascii="Verdana" w:eastAsia="Calibri" w:hAnsi="Verdana" w:cs="Calibri"/>
          <w:b/>
          <w:bCs/>
          <w:color w:val="000000"/>
          <w:spacing w:val="0"/>
          <w:sz w:val="18"/>
          <w:szCs w:val="18"/>
        </w:rPr>
        <w:t>od zawarcia umowy</w:t>
      </w:r>
      <w:r w:rsidR="00507FFB" w:rsidRPr="00507FFB">
        <w:rPr>
          <w:rFonts w:ascii="Verdana" w:eastAsia="Calibri" w:hAnsi="Verdana" w:cs="Calibri"/>
          <w:color w:val="000000"/>
          <w:spacing w:val="0"/>
          <w:sz w:val="18"/>
          <w:szCs w:val="18"/>
        </w:rPr>
        <w:t>. Wykonawca dostarczy przedmiot zamówienia na własne ryzyko. Wykonawca ponosi ryzyko losowej utraty, pogorszenia i uszkodzenia wszystkich elementów Przedmiotu umowy aż do momentu podpisania przez Zamawiającego Protokołu odbioru (lub do momentu dostarczonego przez firmę spedycyjną – nie dotyczy wad niemożliwych do ujawnienia w momencie odbioru przesyłki).</w:t>
      </w:r>
    </w:p>
    <w:p w14:paraId="1071487C" w14:textId="42EA262C" w:rsidR="00507FFB" w:rsidRDefault="00507FFB" w:rsidP="00507FFB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Verdana" w:eastAsia="Calibri" w:hAnsi="Verdana" w:cs="Calibri"/>
          <w:color w:val="000000"/>
          <w:spacing w:val="0"/>
          <w:sz w:val="18"/>
          <w:szCs w:val="18"/>
        </w:rPr>
      </w:pPr>
      <w:r w:rsidRPr="00507FFB">
        <w:rPr>
          <w:rFonts w:ascii="Verdana" w:eastAsia="Calibri" w:hAnsi="Verdana" w:cs="Calibri"/>
          <w:color w:val="000000"/>
          <w:spacing w:val="0"/>
          <w:sz w:val="18"/>
          <w:szCs w:val="18"/>
        </w:rPr>
        <w:t xml:space="preserve">2). Zamawiający dokona kontroli Przedmiotu umowy w terminie 5 dni roboczych od dnia jego dostarczenia. W przypadku ujawnienia niezgodności dostawy z Zamówieniem w trakcie kontroli dostawy uznaje się, że niezgodność istniała w chwili przekazania dostawy przez przewoźnika/kuriera. W przypadku ujawnienia niezgodności dostawy z warunkami określonymi w SWZ, w szczególności, gdy dostarczone asortymenty będą uszkodzone, niekompletne lub gdy Wykonawca nie przedstawi wymaganych dokumentów, fakt ten zostanie odnotowany w Protokole reklamacji – niezgodności dostawy. Zamawiający poinformuje Wykonawcę o wykrytych niezgodnościach w terminie 2 dni od dnia dokonania kontroli dostawy. Wykonawca </w:t>
      </w:r>
      <w:r w:rsidRPr="00507FFB">
        <w:rPr>
          <w:rFonts w:ascii="Verdana" w:eastAsia="Calibri" w:hAnsi="Verdana" w:cs="Calibri"/>
          <w:color w:val="000000"/>
          <w:spacing w:val="0"/>
          <w:sz w:val="18"/>
          <w:szCs w:val="18"/>
        </w:rPr>
        <w:lastRenderedPageBreak/>
        <w:t xml:space="preserve">zobowiązany jest do usunięcia wykrytych braków i usterek w terminie </w:t>
      </w:r>
      <w:r w:rsidR="00A27A10">
        <w:rPr>
          <w:rFonts w:ascii="Verdana" w:eastAsia="Calibri" w:hAnsi="Verdana" w:cs="Calibri"/>
          <w:color w:val="000000"/>
          <w:spacing w:val="0"/>
          <w:sz w:val="18"/>
          <w:szCs w:val="18"/>
        </w:rPr>
        <w:t>3</w:t>
      </w:r>
      <w:r w:rsidRPr="00507FFB">
        <w:rPr>
          <w:rFonts w:ascii="Verdana" w:eastAsia="Calibri" w:hAnsi="Verdana" w:cs="Calibri"/>
          <w:color w:val="000000"/>
          <w:spacing w:val="0"/>
          <w:sz w:val="18"/>
          <w:szCs w:val="18"/>
        </w:rPr>
        <w:t xml:space="preserve"> dni od dnia otrzymania reklamacji. Po stwierdzeniu kompletnej i niewadliwej dostawy Zamawiający sporządzi protokół odbioru i prześle go do Wykonawcy, przy czym Strony dopuszczają wysłanie skanu Protokołu na adres przedstawiciela Wykonawcy określony w pkt. 2 niniejszego paragrafu.</w:t>
      </w:r>
      <w:r>
        <w:rPr>
          <w:rFonts w:ascii="Verdana" w:eastAsia="Calibri" w:hAnsi="Verdana" w:cs="Calibri"/>
          <w:color w:val="000000"/>
          <w:spacing w:val="0"/>
          <w:sz w:val="18"/>
          <w:szCs w:val="18"/>
        </w:rPr>
        <w:t xml:space="preserve"> </w:t>
      </w:r>
    </w:p>
    <w:p w14:paraId="26EFE068" w14:textId="33A8F81C" w:rsidR="003C3625" w:rsidRPr="00653CA6" w:rsidRDefault="00507FFB" w:rsidP="00507FFB">
      <w:pPr>
        <w:autoSpaceDE w:val="0"/>
        <w:autoSpaceDN w:val="0"/>
        <w:adjustRightInd w:val="0"/>
        <w:spacing w:after="0" w:line="360" w:lineRule="auto"/>
        <w:ind w:left="709" w:hanging="425"/>
        <w:rPr>
          <w:rFonts w:eastAsia="Calibri" w:cs="Calibri"/>
          <w:color w:val="000000"/>
          <w:spacing w:val="0"/>
          <w:sz w:val="18"/>
          <w:szCs w:val="18"/>
        </w:rPr>
      </w:pPr>
      <w:r>
        <w:rPr>
          <w:rFonts w:ascii="Verdana" w:eastAsia="Calibri" w:hAnsi="Verdana" w:cs="Calibri"/>
          <w:color w:val="000000"/>
          <w:spacing w:val="0"/>
          <w:sz w:val="18"/>
          <w:szCs w:val="18"/>
        </w:rPr>
        <w:t xml:space="preserve">2. </w:t>
      </w:r>
      <w:r w:rsidR="003C3625" w:rsidRPr="00653CA6">
        <w:rPr>
          <w:rFonts w:eastAsia="Calibri" w:cs="Calibri"/>
          <w:color w:val="000000"/>
          <w:spacing w:val="0"/>
          <w:sz w:val="18"/>
          <w:szCs w:val="18"/>
        </w:rPr>
        <w:t xml:space="preserve">Do bezpośredniej współpracy tj. nadzorowania i realizacji postanowień </w:t>
      </w:r>
      <w:r w:rsidR="00331A45" w:rsidRPr="00653CA6">
        <w:rPr>
          <w:rFonts w:eastAsia="Calibri" w:cs="Calibri"/>
          <w:color w:val="000000"/>
          <w:spacing w:val="0"/>
          <w:sz w:val="18"/>
          <w:szCs w:val="18"/>
        </w:rPr>
        <w:t xml:space="preserve">niniejszej </w:t>
      </w:r>
      <w:r w:rsidR="003C3625" w:rsidRPr="00653CA6">
        <w:rPr>
          <w:rFonts w:eastAsia="Calibri" w:cs="Calibri"/>
          <w:color w:val="000000"/>
          <w:spacing w:val="0"/>
          <w:sz w:val="18"/>
          <w:szCs w:val="18"/>
        </w:rPr>
        <w:t>Umowy oraz</w:t>
      </w:r>
      <w:r w:rsidR="00331A45" w:rsidRPr="00653CA6">
        <w:rPr>
          <w:rFonts w:eastAsia="Calibri" w:cs="Calibri"/>
          <w:color w:val="000000"/>
          <w:spacing w:val="0"/>
          <w:sz w:val="18"/>
          <w:szCs w:val="18"/>
        </w:rPr>
        <w:t xml:space="preserve"> do</w:t>
      </w:r>
      <w:r w:rsidR="003C3625" w:rsidRPr="00653CA6">
        <w:rPr>
          <w:rFonts w:eastAsia="Calibri" w:cs="Calibri"/>
          <w:color w:val="000000"/>
          <w:spacing w:val="0"/>
          <w:sz w:val="18"/>
          <w:szCs w:val="18"/>
        </w:rPr>
        <w:t xml:space="preserve">  podpisania Protokołu Odbioru Końcowego </w:t>
      </w:r>
      <w:r w:rsidR="00331A45" w:rsidRPr="00653CA6">
        <w:rPr>
          <w:rFonts w:eastAsia="Calibri" w:cs="Calibri"/>
          <w:color w:val="000000"/>
          <w:spacing w:val="0"/>
          <w:sz w:val="18"/>
          <w:szCs w:val="18"/>
        </w:rPr>
        <w:t>S</w:t>
      </w:r>
      <w:r w:rsidR="003C3625" w:rsidRPr="00653CA6">
        <w:rPr>
          <w:rFonts w:eastAsia="Calibri" w:cs="Calibri"/>
          <w:color w:val="000000"/>
          <w:spacing w:val="0"/>
          <w:sz w:val="18"/>
          <w:szCs w:val="18"/>
        </w:rPr>
        <w:t>trony upoważniają pracowników w osobach:</w:t>
      </w:r>
    </w:p>
    <w:p w14:paraId="5B80C91A" w14:textId="27D6206A" w:rsidR="003C3625" w:rsidRPr="003C3625" w:rsidRDefault="003C3625" w:rsidP="003C3625">
      <w:pPr>
        <w:autoSpaceDE w:val="0"/>
        <w:autoSpaceDN w:val="0"/>
        <w:adjustRightInd w:val="0"/>
        <w:spacing w:after="0" w:line="360" w:lineRule="auto"/>
        <w:rPr>
          <w:rFonts w:eastAsia="Calibri" w:cs="Calibri"/>
          <w:color w:val="000000"/>
          <w:spacing w:val="0"/>
          <w:sz w:val="18"/>
          <w:szCs w:val="18"/>
        </w:rPr>
      </w:pPr>
      <w:r>
        <w:rPr>
          <w:rFonts w:eastAsia="Calibri" w:cs="Calibri"/>
          <w:color w:val="000000"/>
          <w:spacing w:val="0"/>
          <w:sz w:val="18"/>
          <w:szCs w:val="18"/>
        </w:rPr>
        <w:t xml:space="preserve">    </w:t>
      </w:r>
      <w:r w:rsidRPr="003C3625">
        <w:rPr>
          <w:rFonts w:eastAsia="Calibri" w:cs="Calibri"/>
          <w:color w:val="000000"/>
          <w:spacing w:val="0"/>
          <w:sz w:val="18"/>
          <w:szCs w:val="18"/>
        </w:rPr>
        <w:t xml:space="preserve">1) </w:t>
      </w:r>
      <w:r w:rsidRPr="003C3625">
        <w:rPr>
          <w:rFonts w:eastAsia="Calibri" w:cs="Calibri"/>
          <w:color w:val="000000"/>
          <w:spacing w:val="0"/>
          <w:sz w:val="18"/>
          <w:szCs w:val="18"/>
        </w:rPr>
        <w:tab/>
        <w:t xml:space="preserve">ze strony Zamawiającego: </w:t>
      </w:r>
    </w:p>
    <w:p w14:paraId="76AFC3AF" w14:textId="735FDDA9" w:rsidR="003C3625" w:rsidRPr="00C04708" w:rsidRDefault="003C3625" w:rsidP="003C3625">
      <w:pPr>
        <w:autoSpaceDE w:val="0"/>
        <w:autoSpaceDN w:val="0"/>
        <w:adjustRightInd w:val="0"/>
        <w:spacing w:after="0" w:line="360" w:lineRule="auto"/>
        <w:rPr>
          <w:rFonts w:eastAsia="Calibri" w:cs="Calibri"/>
          <w:color w:val="000000"/>
          <w:spacing w:val="0"/>
          <w:sz w:val="18"/>
          <w:szCs w:val="18"/>
        </w:rPr>
      </w:pPr>
      <w:r w:rsidRPr="00C04708">
        <w:rPr>
          <w:rFonts w:eastAsia="Calibri" w:cs="Calibri"/>
          <w:color w:val="000000"/>
          <w:spacing w:val="0"/>
          <w:sz w:val="18"/>
          <w:szCs w:val="18"/>
        </w:rPr>
        <w:t xml:space="preserve">           </w:t>
      </w:r>
      <w:r w:rsidR="00653CA6" w:rsidRPr="00C04708">
        <w:rPr>
          <w:rFonts w:eastAsia="Calibri" w:cs="Calibri"/>
          <w:color w:val="000000"/>
          <w:spacing w:val="0"/>
          <w:sz w:val="18"/>
          <w:szCs w:val="18"/>
        </w:rPr>
        <w:t>Bogusław Augustyn</w:t>
      </w:r>
      <w:r w:rsidRPr="00C04708">
        <w:rPr>
          <w:rFonts w:eastAsia="Calibri" w:cs="Calibri"/>
          <w:color w:val="000000"/>
          <w:spacing w:val="0"/>
          <w:sz w:val="18"/>
          <w:szCs w:val="18"/>
        </w:rPr>
        <w:t xml:space="preserve">, e-mail: </w:t>
      </w:r>
      <w:r w:rsidR="00653CA6" w:rsidRPr="00C04708">
        <w:rPr>
          <w:rFonts w:eastAsia="Calibri" w:cs="Calibri"/>
          <w:color w:val="000000"/>
          <w:spacing w:val="0"/>
          <w:sz w:val="18"/>
          <w:szCs w:val="18"/>
        </w:rPr>
        <w:t>B</w:t>
      </w:r>
      <w:r w:rsidRPr="00C04708">
        <w:rPr>
          <w:rFonts w:eastAsia="Calibri" w:cs="Calibri"/>
          <w:color w:val="000000"/>
          <w:spacing w:val="0"/>
          <w:sz w:val="18"/>
          <w:szCs w:val="18"/>
        </w:rPr>
        <w:t>o</w:t>
      </w:r>
      <w:r w:rsidR="00653CA6" w:rsidRPr="00C04708">
        <w:rPr>
          <w:rFonts w:eastAsia="Calibri" w:cs="Calibri"/>
          <w:color w:val="000000"/>
          <w:spacing w:val="0"/>
          <w:sz w:val="18"/>
          <w:szCs w:val="18"/>
        </w:rPr>
        <w:t>guslaw.Augustyn</w:t>
      </w:r>
      <w:r w:rsidRPr="00C04708">
        <w:rPr>
          <w:rFonts w:eastAsia="Calibri" w:cs="Calibri"/>
          <w:color w:val="000000"/>
          <w:spacing w:val="0"/>
          <w:sz w:val="18"/>
          <w:szCs w:val="18"/>
        </w:rPr>
        <w:t>@imn.lukasiewicz.gov.pl</w:t>
      </w:r>
    </w:p>
    <w:p w14:paraId="4FF2F73A" w14:textId="5A3EF99D" w:rsidR="003C3625" w:rsidRPr="00232544" w:rsidRDefault="003C3625" w:rsidP="003C3625">
      <w:pPr>
        <w:autoSpaceDE w:val="0"/>
        <w:autoSpaceDN w:val="0"/>
        <w:adjustRightInd w:val="0"/>
        <w:spacing w:after="0" w:line="360" w:lineRule="auto"/>
        <w:rPr>
          <w:rFonts w:eastAsia="Calibri" w:cs="Calibri"/>
          <w:color w:val="000000"/>
          <w:spacing w:val="0"/>
          <w:sz w:val="18"/>
          <w:szCs w:val="18"/>
          <w:lang w:val="de-DE"/>
        </w:rPr>
      </w:pPr>
      <w:r w:rsidRPr="00653CA6">
        <w:rPr>
          <w:rFonts w:eastAsia="Calibri" w:cs="Calibri"/>
          <w:color w:val="000000"/>
          <w:spacing w:val="0"/>
          <w:sz w:val="18"/>
          <w:szCs w:val="18"/>
        </w:rPr>
        <w:t xml:space="preserve">           </w:t>
      </w:r>
      <w:r w:rsidR="00653CA6" w:rsidRPr="00232544">
        <w:rPr>
          <w:rFonts w:eastAsia="Calibri" w:cs="Calibri"/>
          <w:color w:val="000000"/>
          <w:spacing w:val="0"/>
          <w:sz w:val="18"/>
          <w:szCs w:val="18"/>
          <w:lang w:val="de-DE"/>
        </w:rPr>
        <w:t>Dawid Kapinos</w:t>
      </w:r>
      <w:r w:rsidRPr="00232544">
        <w:rPr>
          <w:rFonts w:eastAsia="Calibri" w:cs="Calibri"/>
          <w:color w:val="000000"/>
          <w:spacing w:val="0"/>
          <w:sz w:val="18"/>
          <w:szCs w:val="18"/>
          <w:lang w:val="de-DE"/>
        </w:rPr>
        <w:t>, e-mail:</w:t>
      </w:r>
      <w:r w:rsidR="00653CA6" w:rsidRPr="00232544">
        <w:rPr>
          <w:rFonts w:eastAsia="Calibri" w:cs="Calibri"/>
          <w:color w:val="000000"/>
          <w:spacing w:val="0"/>
          <w:sz w:val="18"/>
          <w:szCs w:val="18"/>
          <w:lang w:val="de-DE"/>
        </w:rPr>
        <w:t xml:space="preserve"> Dawid.Kapinos</w:t>
      </w:r>
      <w:r w:rsidRPr="00232544">
        <w:rPr>
          <w:rFonts w:eastAsia="Calibri" w:cs="Calibri"/>
          <w:color w:val="000000"/>
          <w:spacing w:val="0"/>
          <w:sz w:val="18"/>
          <w:szCs w:val="18"/>
          <w:lang w:val="de-DE"/>
        </w:rPr>
        <w:t>@</w:t>
      </w:r>
      <w:r w:rsidR="00653CA6" w:rsidRPr="00232544">
        <w:rPr>
          <w:rFonts w:eastAsia="Calibri" w:cs="Calibri"/>
          <w:color w:val="000000"/>
          <w:spacing w:val="0"/>
          <w:sz w:val="18"/>
          <w:szCs w:val="18"/>
          <w:lang w:val="de-DE"/>
        </w:rPr>
        <w:t>imn.</w:t>
      </w:r>
      <w:r w:rsidRPr="00232544">
        <w:rPr>
          <w:rFonts w:eastAsia="Calibri" w:cs="Calibri"/>
          <w:color w:val="000000"/>
          <w:spacing w:val="0"/>
          <w:sz w:val="18"/>
          <w:szCs w:val="18"/>
          <w:lang w:val="de-DE"/>
        </w:rPr>
        <w:t>lukasiewicz.gov.pl</w:t>
      </w:r>
      <w:r w:rsidRPr="00232544">
        <w:rPr>
          <w:rFonts w:eastAsia="Calibri" w:cs="Calibri"/>
          <w:color w:val="000000"/>
          <w:spacing w:val="0"/>
          <w:sz w:val="18"/>
          <w:szCs w:val="18"/>
          <w:lang w:val="de-DE"/>
        </w:rPr>
        <w:tab/>
      </w:r>
      <w:r w:rsidRPr="00232544">
        <w:rPr>
          <w:rFonts w:eastAsia="Calibri" w:cs="Calibri"/>
          <w:color w:val="000000"/>
          <w:spacing w:val="0"/>
          <w:sz w:val="18"/>
          <w:szCs w:val="18"/>
          <w:lang w:val="de-DE"/>
        </w:rPr>
        <w:tab/>
      </w:r>
    </w:p>
    <w:p w14:paraId="37034037" w14:textId="02D84249" w:rsidR="003C3625" w:rsidRPr="003C3625" w:rsidRDefault="003C3625" w:rsidP="003C3625">
      <w:pPr>
        <w:autoSpaceDE w:val="0"/>
        <w:autoSpaceDN w:val="0"/>
        <w:adjustRightInd w:val="0"/>
        <w:spacing w:after="0" w:line="360" w:lineRule="auto"/>
        <w:rPr>
          <w:rFonts w:eastAsia="Calibri" w:cs="Calibri"/>
          <w:color w:val="000000"/>
          <w:spacing w:val="0"/>
          <w:sz w:val="18"/>
          <w:szCs w:val="18"/>
        </w:rPr>
      </w:pPr>
      <w:r w:rsidRPr="00232544">
        <w:rPr>
          <w:rFonts w:eastAsia="Calibri" w:cs="Calibri"/>
          <w:color w:val="000000"/>
          <w:spacing w:val="0"/>
          <w:sz w:val="18"/>
          <w:szCs w:val="18"/>
          <w:lang w:val="de-DE"/>
        </w:rPr>
        <w:t xml:space="preserve">    </w:t>
      </w:r>
      <w:r w:rsidRPr="003C3625">
        <w:rPr>
          <w:rFonts w:eastAsia="Calibri" w:cs="Calibri"/>
          <w:color w:val="000000"/>
          <w:spacing w:val="0"/>
          <w:sz w:val="18"/>
          <w:szCs w:val="18"/>
        </w:rPr>
        <w:t xml:space="preserve">2) </w:t>
      </w:r>
      <w:r w:rsidRPr="003C3625">
        <w:rPr>
          <w:rFonts w:eastAsia="Calibri" w:cs="Calibri"/>
          <w:color w:val="000000"/>
          <w:spacing w:val="0"/>
          <w:sz w:val="18"/>
          <w:szCs w:val="18"/>
        </w:rPr>
        <w:tab/>
        <w:t>ze strony Wykonawcy - ……………….………………….., e-mail:</w:t>
      </w:r>
    </w:p>
    <w:p w14:paraId="363DD3FC" w14:textId="0E384441" w:rsidR="003C3625" w:rsidRDefault="003C3625" w:rsidP="003C3625">
      <w:pPr>
        <w:autoSpaceDE w:val="0"/>
        <w:autoSpaceDN w:val="0"/>
        <w:adjustRightInd w:val="0"/>
        <w:spacing w:after="0" w:line="360" w:lineRule="auto"/>
        <w:rPr>
          <w:rFonts w:eastAsia="Calibri" w:cs="Calibri"/>
          <w:color w:val="000000"/>
          <w:spacing w:val="0"/>
          <w:sz w:val="18"/>
          <w:szCs w:val="18"/>
        </w:rPr>
      </w:pPr>
      <w:r>
        <w:rPr>
          <w:rFonts w:eastAsia="Calibri" w:cs="Calibri"/>
          <w:color w:val="000000"/>
          <w:spacing w:val="0"/>
          <w:sz w:val="18"/>
          <w:szCs w:val="18"/>
        </w:rPr>
        <w:t xml:space="preserve">3. </w:t>
      </w:r>
      <w:r w:rsidRPr="003C3625">
        <w:rPr>
          <w:rFonts w:eastAsia="Calibri" w:cs="Calibri"/>
          <w:color w:val="000000"/>
          <w:spacing w:val="0"/>
          <w:sz w:val="18"/>
          <w:szCs w:val="18"/>
        </w:rPr>
        <w:t xml:space="preserve">Osoby wymienione w ust. </w:t>
      </w:r>
      <w:r w:rsidR="00331A45">
        <w:rPr>
          <w:rFonts w:eastAsia="Calibri" w:cs="Calibri"/>
          <w:color w:val="000000"/>
          <w:spacing w:val="0"/>
          <w:sz w:val="18"/>
          <w:szCs w:val="18"/>
        </w:rPr>
        <w:t>2</w:t>
      </w:r>
      <w:r w:rsidRPr="003C3625">
        <w:rPr>
          <w:rFonts w:eastAsia="Calibri" w:cs="Calibri"/>
          <w:color w:val="000000"/>
          <w:spacing w:val="0"/>
          <w:sz w:val="18"/>
          <w:szCs w:val="18"/>
        </w:rPr>
        <w:t xml:space="preserve"> niniejszego paragrafu nie mogą zmieniać ani wprowadzać nowych postanowień Umowy.</w:t>
      </w:r>
    </w:p>
    <w:p w14:paraId="412EA46F" w14:textId="126D5FF2" w:rsidR="00DB02B9" w:rsidRPr="00044314" w:rsidRDefault="00DB02B9" w:rsidP="00044314">
      <w:pPr>
        <w:tabs>
          <w:tab w:val="num" w:pos="1080"/>
        </w:tabs>
        <w:suppressAutoHyphens/>
        <w:spacing w:line="276" w:lineRule="auto"/>
        <w:ind w:left="340" w:hanging="340"/>
        <w:rPr>
          <w:rFonts w:asciiTheme="majorHAnsi" w:eastAsia="Calibri" w:hAnsiTheme="majorHAnsi" w:cs="Times New Roman"/>
          <w:color w:val="000000"/>
          <w:spacing w:val="0"/>
          <w:sz w:val="18"/>
          <w:szCs w:val="18"/>
        </w:rPr>
      </w:pPr>
      <w:r w:rsidRPr="00044314">
        <w:rPr>
          <w:rFonts w:asciiTheme="majorHAnsi" w:eastAsia="Calibri" w:hAnsiTheme="majorHAnsi" w:cs="Times New Roman"/>
          <w:color w:val="000000"/>
          <w:spacing w:val="0"/>
          <w:sz w:val="18"/>
          <w:szCs w:val="18"/>
        </w:rPr>
        <w:t xml:space="preserve">4. </w:t>
      </w:r>
      <w:r w:rsidRPr="00044314">
        <w:rPr>
          <w:rFonts w:asciiTheme="majorHAnsi" w:hAnsiTheme="majorHAnsi" w:cs="Times New Roman"/>
          <w:sz w:val="18"/>
          <w:szCs w:val="18"/>
          <w:lang w:eastAsia="ar-SA"/>
        </w:rPr>
        <w:t xml:space="preserve">Zamawiający ma prawo do odmowy przyjęcia materiału oraz zwrotu bez jego rozładunku,  </w:t>
      </w:r>
      <w:r w:rsidR="00044314">
        <w:rPr>
          <w:rFonts w:asciiTheme="majorHAnsi" w:hAnsiTheme="majorHAnsi" w:cs="Times New Roman"/>
          <w:sz w:val="18"/>
          <w:szCs w:val="18"/>
          <w:lang w:eastAsia="ar-SA"/>
        </w:rPr>
        <w:t xml:space="preserve">jeśli </w:t>
      </w:r>
      <w:r w:rsidRPr="00044314">
        <w:rPr>
          <w:rFonts w:asciiTheme="majorHAnsi" w:hAnsiTheme="majorHAnsi" w:cs="Times New Roman"/>
          <w:sz w:val="18"/>
          <w:szCs w:val="18"/>
          <w:lang w:eastAsia="ar-SA"/>
        </w:rPr>
        <w:t xml:space="preserve">dostawa materiału uniemożliwi jego rozładunek w sposób bezpieczny i nie zagrażający środowisku oraz zdrowiu i życiu ludzi. </w:t>
      </w:r>
    </w:p>
    <w:p w14:paraId="610BC284" w14:textId="77777777" w:rsidR="00A26290" w:rsidRPr="007C2ADA" w:rsidRDefault="00A26290" w:rsidP="003C3625">
      <w:pPr>
        <w:autoSpaceDE w:val="0"/>
        <w:autoSpaceDN w:val="0"/>
        <w:adjustRightInd w:val="0"/>
        <w:spacing w:after="0" w:line="360" w:lineRule="auto"/>
        <w:rPr>
          <w:rFonts w:eastAsia="Calibri" w:cs="Calibri"/>
          <w:color w:val="000000"/>
          <w:spacing w:val="0"/>
          <w:sz w:val="18"/>
          <w:szCs w:val="18"/>
        </w:rPr>
      </w:pPr>
    </w:p>
    <w:p w14:paraId="72590496" w14:textId="77777777" w:rsidR="00653CA6" w:rsidRDefault="00A1161C" w:rsidP="00A1161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</w:pPr>
      <w:bookmarkStart w:id="1" w:name="_Hlk134783166"/>
      <w:r w:rsidRPr="000728F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 xml:space="preserve">§ </w:t>
      </w:r>
      <w:r w:rsidR="00653CA6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3</w:t>
      </w:r>
    </w:p>
    <w:p w14:paraId="2DDC77C1" w14:textId="46F64F9D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Podwykonawstwo</w:t>
      </w:r>
    </w:p>
    <w:bookmarkEnd w:id="1"/>
    <w:p w14:paraId="7DEAFEB3" w14:textId="713231AE" w:rsidR="00A1161C" w:rsidRPr="000728F9" w:rsidRDefault="00A1161C" w:rsidP="00A1161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Wykonawca może powierzyć wykonanie części prac podwykonawcom. Jeżeli powierzenie </w:t>
      </w:r>
      <w:r w:rsidR="007E50C1"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wykonania części Umowy</w:t>
      </w:r>
      <w:r w:rsidR="007E50C1" w:rsidRPr="007E50C1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</w:t>
      </w:r>
      <w:r w:rsidR="007E50C1"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podwykonawcy </w:t>
      </w:r>
      <w:r w:rsidR="007E50C1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niewskazanemu w ofercie Wykonawcy </w:t>
      </w: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następuje w trakcie jego realizacji, Wykonawca na żądanie Zamawiającego przedstawi oświadczenia lub dokumenty potwierdzające brak podstaw </w:t>
      </w:r>
      <w:r w:rsidR="00AD2062"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wykluczenia,</w:t>
      </w: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wobec tego podwykonawcy.</w:t>
      </w:r>
    </w:p>
    <w:p w14:paraId="3B3A2631" w14:textId="77777777" w:rsidR="00A1161C" w:rsidRPr="000728F9" w:rsidRDefault="00A1161C" w:rsidP="00A1161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Jeżeli Zamawiający stwierdzi, że wobec danego podwykonawcy zachodzą podstawy wykluczenia, Wykonawca obowiązany jest zastąpić tego podwykonawcę lub zrezygnować z powierzenia wykonania części Umowy podwykonawcy. </w:t>
      </w:r>
    </w:p>
    <w:p w14:paraId="40D807BB" w14:textId="77777777" w:rsidR="00A1161C" w:rsidRPr="000728F9" w:rsidRDefault="00A1161C" w:rsidP="00A1161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Postanowienia ust. 1 i 2 niniejszego paragrafu stosuje się również wobec dalszych podwykonawców. </w:t>
      </w:r>
    </w:p>
    <w:p w14:paraId="3AAD7A49" w14:textId="77777777" w:rsidR="00A1161C" w:rsidRPr="000728F9" w:rsidRDefault="00A1161C" w:rsidP="00A1161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Powierzenie wykonania części zamówienia podwykonawcom nie zwalnia Wykonawcy z odpowiedzialności za należyte wykonanie tego zamówienia. </w:t>
      </w:r>
    </w:p>
    <w:p w14:paraId="2C3904D5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227B2FB4" w14:textId="35752634" w:rsidR="00A1161C" w:rsidRDefault="00A1161C" w:rsidP="00A1161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 xml:space="preserve">§ </w:t>
      </w:r>
      <w:r w:rsidR="00653CA6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4</w:t>
      </w:r>
    </w:p>
    <w:p w14:paraId="726FA4F2" w14:textId="693A12D6" w:rsidR="00507FFB" w:rsidRPr="000728F9" w:rsidRDefault="00507FFB" w:rsidP="00A1161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Wynagrodzenie i warunki płatności</w:t>
      </w:r>
    </w:p>
    <w:p w14:paraId="266957EF" w14:textId="32441FE9" w:rsidR="00507FFB" w:rsidRPr="00507FFB" w:rsidRDefault="00507FFB" w:rsidP="00507FF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07FFB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Strony ustalają, że wynagrodzenie Wykonawcy za realizację niniejszej Umowy (w Umowie jako: „Wynagrodzenie”) wyniesie kwotę netto ……………… zł (słownie: ………………………………….. PLN ) za kg faktycznie dostarczonego Przedmiotu umowy, </w:t>
      </w:r>
      <w:r w:rsidRPr="00507FFB">
        <w:rPr>
          <w:rFonts w:ascii="Verdana" w:eastAsia="Calibri" w:hAnsi="Verdana" w:cs="Times New Roman"/>
          <w:color w:val="000000"/>
          <w:spacing w:val="0"/>
          <w:sz w:val="18"/>
          <w:szCs w:val="18"/>
        </w:rPr>
        <w:lastRenderedPageBreak/>
        <w:t xml:space="preserve">powiększoną o podatek VAT. Wartość umowy netto dla zamawianej </w:t>
      </w:r>
      <w:r w:rsidRPr="00297427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ilości 24 000 kg wynosi</w:t>
      </w:r>
      <w:r w:rsidRPr="00507FFB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………….. PLN (słownie:………………………………………..), czyli brutto …………………. PLN (słownie:…………………………………)</w:t>
      </w:r>
    </w:p>
    <w:p w14:paraId="325F2645" w14:textId="77777777" w:rsidR="00507FFB" w:rsidRDefault="00507FFB" w:rsidP="00507FF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07FFB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Strony dopuszczają możliwość zwiększenia lub zmiany Wynagrodzenia brutto Wykonawcy w razie zwiększenia się lub zmiany obowiązujących stawek VAT. </w:t>
      </w:r>
    </w:p>
    <w:p w14:paraId="348ED36E" w14:textId="1266E318" w:rsidR="0047151B" w:rsidRDefault="0047151B" w:rsidP="00507FF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07FFB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Wynagrodzenie to jest wynagrodzeniem ryczałtowym za wykonanie przez Wykonawcę wszystkich jego zobowiązań wynikających z Umowy</w:t>
      </w:r>
      <w:r w:rsidR="00507FFB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.</w:t>
      </w:r>
    </w:p>
    <w:p w14:paraId="24931C4D" w14:textId="47934F98" w:rsidR="00507FFB" w:rsidRDefault="00507FFB" w:rsidP="00507FF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07FFB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Zamawiający uiści na rzecz Wykonawcy Wynagrodzenie w ciągu </w:t>
      </w: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>14</w:t>
      </w:r>
      <w:r w:rsidRPr="00507FFB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dni od daty podpisania przez Zamawiającego Protokołu Odbioru Końcowego (od momentu dostarczenia przez firmę spedycyjną), wystawienia faktury VAT i dostarczenia faktury do Zamawiającego (jako obowiązującą przyjmuje się datę liczoną od daty doręczenia faktury jeżeli pozostałe daty są inne niż data doręczenia faktury). </w:t>
      </w:r>
    </w:p>
    <w:p w14:paraId="285DA603" w14:textId="77777777" w:rsidR="0047151B" w:rsidRPr="00507FFB" w:rsidRDefault="0047151B" w:rsidP="00507FF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07FFB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Zamawiający przekaże Wynagrodzenie na rachunek bankowy Wykonawcy: </w:t>
      </w:r>
    </w:p>
    <w:p w14:paraId="2BB687D3" w14:textId="77777777" w:rsidR="0047151B" w:rsidRPr="005915A8" w:rsidRDefault="0047151B" w:rsidP="0047151B">
      <w:pPr>
        <w:autoSpaceDE w:val="0"/>
        <w:autoSpaceDN w:val="0"/>
        <w:adjustRightInd w:val="0"/>
        <w:spacing w:after="0" w:line="360" w:lineRule="auto"/>
        <w:ind w:left="720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915A8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 xml:space="preserve">……………………………………. </w:t>
      </w:r>
    </w:p>
    <w:p w14:paraId="14856F1D" w14:textId="77777777" w:rsidR="0047151B" w:rsidRPr="005915A8" w:rsidRDefault="0047151B" w:rsidP="0047151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20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Za datę dokonania zapłaty przyjmuje się datę obciążenia rachunku Zamawiającego. </w:t>
      </w:r>
    </w:p>
    <w:p w14:paraId="5E046D9F" w14:textId="77777777" w:rsidR="0047151B" w:rsidRPr="005915A8" w:rsidRDefault="0047151B" w:rsidP="0047151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20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W przypadku nieuzasadnionego wystawienia faktury lub, gdy faktura nie spełnia warunków określonych niniejszą Umową bądź przepisami prawa, Zamawiający ma prawo wstrzymania płatności kwoty wskazanej na fakturze, o czym zawiadomi na piśmie Wykonawcę w terminie 7 dni od otrzymania faktury. Termin płatności skorygowanej faktury liczy się wówczas od dnia jej otrzymania przez Zamawiającego. </w:t>
      </w:r>
    </w:p>
    <w:p w14:paraId="6AEE4E8A" w14:textId="77777777" w:rsidR="0047151B" w:rsidRPr="005915A8" w:rsidRDefault="0047151B" w:rsidP="0047151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20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Wykonawca uprawniony jest do wystawienia ustrukturyzowanej faktury elektronicznej i przesłania jej do Zamawiającego za pomocą https://pefexpert.pl/. </w:t>
      </w:r>
    </w:p>
    <w:p w14:paraId="534805E8" w14:textId="77777777" w:rsidR="0047151B" w:rsidRPr="005915A8" w:rsidRDefault="0047151B" w:rsidP="0047151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20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Wykonawca oświadcza, że wyraża zgodę na dokonywanie przez Zamawiającego płatności w mechanizmie podzielonej płatności na rachunek bankowy określony w ust. 5 niniejszego paragrafu. </w:t>
      </w:r>
    </w:p>
    <w:p w14:paraId="0D178634" w14:textId="197F2ECC" w:rsidR="0047151B" w:rsidRPr="005915A8" w:rsidRDefault="0047151B" w:rsidP="0047151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20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Wykonawca oświadcza, iż rachunek bankowy wskazany w ust. </w:t>
      </w:r>
      <w:r w:rsidR="00D84867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5</w:t>
      </w: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jest rachunkiem umożliwiającym płatność w „mechanizmie podzielonej płatności” oraz jest rachunkiem znajdującym się w Wykazie podatników VAT zwanym „Białą listą”, prowadzonym przez Szefa Krajowej Administracji Skarbowej. </w:t>
      </w:r>
    </w:p>
    <w:p w14:paraId="5A84221A" w14:textId="3432692A" w:rsidR="0047151B" w:rsidRPr="005915A8" w:rsidRDefault="0047151B" w:rsidP="0047151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20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Wykonawca zobowiązuje się do pisemnego poinformowania Zamawiającego o zaprzestaniu spełnienia warunków określonych w ust. </w:t>
      </w:r>
      <w:r w:rsidR="00D84867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10</w:t>
      </w: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. </w:t>
      </w:r>
    </w:p>
    <w:p w14:paraId="1A1D158A" w14:textId="2A41F1B4" w:rsidR="0047151B" w:rsidRPr="005915A8" w:rsidRDefault="0047151B" w:rsidP="0047151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20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Zmiana rachunku bankowego Wykonawcy wymaga pisemnego oświadczenia i możliwa będzie pod warunkiem, iż nowy rachunek będzie spełniał wymagania ust. </w:t>
      </w:r>
      <w:r w:rsidR="00D84867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10</w:t>
      </w: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. </w:t>
      </w:r>
    </w:p>
    <w:p w14:paraId="68D01DA8" w14:textId="77777777" w:rsidR="0047151B" w:rsidRPr="005915A8" w:rsidRDefault="0047151B" w:rsidP="0047151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20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W przypadku, gdy rachunek bankowy Wykonawcy nie spełnia warunków określonych w ust. 10 opóźnienie w dokonaniu płatności w terminie określonym w </w:t>
      </w: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lastRenderedPageBreak/>
        <w:t xml:space="preserve">umowie, powstałe wskutek braku możliwości realizacji przez Zamawiającego płatności wynagrodzenia z zastosowaniem mechanizmu podzielonej płatności bądź dokonania płatności na rachunek objęty wykazem, nie stanowi dla Wykonawcy podstawy do żądania odsetek, odszkodowań lub innych roszczeń z tytułu nieterminowej płatności. </w:t>
      </w:r>
    </w:p>
    <w:p w14:paraId="130E9DA9" w14:textId="742F0FBD" w:rsidR="0047151B" w:rsidRPr="005915A8" w:rsidRDefault="0047151B" w:rsidP="0047151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20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Zamawiający zastrzega sobie prawo dochodzenia roszczeń wynikających z konsekwencji karno-skarbowych w przypadku, gdy rachunek bankowy Wykonawcy nie spełnia warunków określonych w ust. </w:t>
      </w:r>
      <w:r w:rsidR="00D84867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10</w:t>
      </w: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. </w:t>
      </w:r>
    </w:p>
    <w:p w14:paraId="2A24CFC4" w14:textId="34E63BEA" w:rsidR="00356339" w:rsidRPr="00507FFB" w:rsidRDefault="0047151B" w:rsidP="00507FF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20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915A8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Zamawiający informuje, że nie wyraża zgody na dokonywanie płatności przysługujących Wykonawcy z tytułu realizacji umowy na rachunek osób trzecich. </w:t>
      </w:r>
    </w:p>
    <w:p w14:paraId="7010D0A2" w14:textId="77777777" w:rsidR="00356339" w:rsidRDefault="00356339" w:rsidP="00356339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</w:pPr>
    </w:p>
    <w:p w14:paraId="19D9A60E" w14:textId="3C20634C" w:rsidR="00A1161C" w:rsidRPr="00222149" w:rsidRDefault="00356339" w:rsidP="00A1161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</w:pPr>
      <w:r w:rsidRPr="0022214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 xml:space="preserve">§ </w:t>
      </w:r>
      <w:r w:rsidR="00493090" w:rsidRPr="0022214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5</w:t>
      </w:r>
      <w:r w:rsidR="009241D8" w:rsidRPr="0022214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 xml:space="preserve"> </w:t>
      </w:r>
    </w:p>
    <w:p w14:paraId="1B35B6E8" w14:textId="10F99AD0" w:rsidR="00992680" w:rsidRPr="00222149" w:rsidRDefault="00AA55CC" w:rsidP="00A1161C">
      <w:pPr>
        <w:spacing w:after="0" w:line="276" w:lineRule="auto"/>
        <w:ind w:hanging="360"/>
        <w:jc w:val="center"/>
        <w:rPr>
          <w:b/>
        </w:rPr>
      </w:pPr>
      <w:r w:rsidRPr="00222149">
        <w:rPr>
          <w:b/>
        </w:rPr>
        <w:t xml:space="preserve"> Gwarancje</w:t>
      </w:r>
    </w:p>
    <w:p w14:paraId="792A41BD" w14:textId="77777777" w:rsidR="00A1161C" w:rsidRPr="00222149" w:rsidRDefault="00A1161C" w:rsidP="00A1161C">
      <w:pPr>
        <w:spacing w:after="0" w:line="276" w:lineRule="auto"/>
        <w:ind w:hanging="360"/>
        <w:jc w:val="center"/>
        <w:rPr>
          <w:b/>
        </w:rPr>
      </w:pPr>
    </w:p>
    <w:p w14:paraId="4D74960E" w14:textId="266E91B3" w:rsidR="00A24A77" w:rsidRDefault="007935F8" w:rsidP="00A24A77">
      <w:pPr>
        <w:pStyle w:val="Akapitzlist"/>
        <w:numPr>
          <w:ilvl w:val="0"/>
          <w:numId w:val="25"/>
        </w:numPr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22214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Wykonawca</w:t>
      </w:r>
      <w:r w:rsidR="00A24A77" w:rsidRPr="0022214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zapewnia, iż dostarczony przez niego Przedmiot umowy będzie w pełni zgodny z Umową, spełniający wszystkie parametry i właściwości wymagane przepisami prawa obowiązującego w Polsce, normami, decyzjami i zezwoleniami niezbędnymi do jego prawidłowej eksploatacji przy zachowaniu parametrów i właściwości określonych w SWZ. </w:t>
      </w:r>
    </w:p>
    <w:p w14:paraId="33A21D5D" w14:textId="33FDB2EF" w:rsidR="00D8286C" w:rsidRDefault="00D8286C" w:rsidP="00A24A77">
      <w:pPr>
        <w:pStyle w:val="Akapitzlist"/>
        <w:numPr>
          <w:ilvl w:val="0"/>
          <w:numId w:val="25"/>
        </w:numPr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>Wykonawca dołączy</w:t>
      </w:r>
      <w:r w:rsidR="000634E4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do dostawy</w:t>
      </w: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oświadczenie o pochodzeniu materiału i jego statusie. </w:t>
      </w:r>
    </w:p>
    <w:p w14:paraId="55CFBF44" w14:textId="39E193AA" w:rsidR="003340C4" w:rsidRPr="00085E84" w:rsidRDefault="003340C4" w:rsidP="00A24A77">
      <w:pPr>
        <w:pStyle w:val="Akapitzlist"/>
        <w:numPr>
          <w:ilvl w:val="0"/>
          <w:numId w:val="25"/>
        </w:numPr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Zamawiający ma prawo dokonywać stałej kontroli jakości dostaw. Zamawiający uprawniony jest do oceny jakości dostarczonego materiały w zakresie między innymi parametrów. </w:t>
      </w:r>
      <w:r w:rsidR="00085E84" w:rsidRPr="00044314">
        <w:rPr>
          <w:rFonts w:ascii="Verdana" w:hAnsi="Verdana" w:cs="Arial"/>
          <w:sz w:val="18"/>
          <w:szCs w:val="18"/>
          <w:lang w:eastAsia="ar-SA"/>
        </w:rPr>
        <w:t xml:space="preserve">Zamawiający jest również uprawniony do pobierania próbek i dokonywania analizy zgodności z wymaganymi parametrami. Wykonawca ma prawo do uczestniczenia w czynności poboru próbek, lub upoważnić do udziału w pobieraniu prób kierowcę dostarczającego </w:t>
      </w:r>
      <w:r w:rsidR="00085E84">
        <w:rPr>
          <w:rFonts w:ascii="Verdana" w:hAnsi="Verdana" w:cs="Arial"/>
          <w:sz w:val="18"/>
          <w:szCs w:val="18"/>
          <w:lang w:eastAsia="ar-SA"/>
        </w:rPr>
        <w:t xml:space="preserve">materiału. </w:t>
      </w:r>
    </w:p>
    <w:p w14:paraId="64331F00" w14:textId="4677F8FD" w:rsidR="003340C4" w:rsidRDefault="003340C4" w:rsidP="00A24A77">
      <w:pPr>
        <w:pStyle w:val="Akapitzlist"/>
        <w:numPr>
          <w:ilvl w:val="0"/>
          <w:numId w:val="25"/>
        </w:numPr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>Zamawiający zastrzega sobie prawo do odmowy przyjęcia i wszczęcia procedury reklamacyjnej w stosunku do partii towaru, która nie spełnia założonych wymagań jakościowych.</w:t>
      </w:r>
      <w:r w:rsidR="00A61051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</w:t>
      </w: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>Zamawiający zobowiązany jest do zgłoszenia reklamacji z wykorzystaniem warunków procedury reklamacyjnej i jej potwierdzenia w postaci sporządzenia protokołu reklamacyjnego. Warunek ten jest obowiązujący również podczas decyzji o zwrocie wadliwego towaru</w:t>
      </w:r>
      <w:r w:rsidR="00A61051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. </w:t>
      </w:r>
    </w:p>
    <w:p w14:paraId="5625002C" w14:textId="1170249B" w:rsidR="003340C4" w:rsidRDefault="003340C4" w:rsidP="00A24A77">
      <w:pPr>
        <w:pStyle w:val="Akapitzlist"/>
        <w:numPr>
          <w:ilvl w:val="0"/>
          <w:numId w:val="25"/>
        </w:numPr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>Zamawiający zobowiązany jest zgłaszać Wykonawcy reklamacj</w:t>
      </w:r>
      <w:r w:rsidR="00A61051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ę</w:t>
      </w: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ilościowe i jakościowe niezwłocznie, jednak nie później niż w ciągu 7 dni roboczych od daty odbioru.</w:t>
      </w:r>
      <w:r w:rsidR="00A06794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Każda reklamacja winna być potwierdzona protokołem reklamacyjnym. </w:t>
      </w:r>
    </w:p>
    <w:p w14:paraId="32EAB26C" w14:textId="034173E4" w:rsidR="00A06794" w:rsidRDefault="00A06794" w:rsidP="00A24A77">
      <w:pPr>
        <w:pStyle w:val="Akapitzlist"/>
        <w:numPr>
          <w:ilvl w:val="0"/>
          <w:numId w:val="25"/>
        </w:numPr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A06794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Rozpatrzenie reklamacji ilościowej i jakościowej przez Wykonawcę nastąpi w terminie </w:t>
      </w:r>
      <w:r w:rsidR="00BA3C3C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3</w:t>
      </w:r>
      <w:r w:rsidRPr="00A06794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dni roboczych.</w:t>
      </w:r>
    </w:p>
    <w:p w14:paraId="0AFF65F3" w14:textId="58D73D71" w:rsidR="00A06794" w:rsidRDefault="00A06794" w:rsidP="00A24A77">
      <w:pPr>
        <w:pStyle w:val="Akapitzlist"/>
        <w:numPr>
          <w:ilvl w:val="0"/>
          <w:numId w:val="25"/>
        </w:numPr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A06794">
        <w:rPr>
          <w:rFonts w:ascii="Verdana" w:eastAsia="Calibri" w:hAnsi="Verdana" w:cs="Times New Roman"/>
          <w:color w:val="000000"/>
          <w:spacing w:val="0"/>
          <w:sz w:val="18"/>
          <w:szCs w:val="18"/>
        </w:rPr>
        <w:lastRenderedPageBreak/>
        <w:t xml:space="preserve">W przypadku faktycznego dostarczenia materiału niezgodnego z zamówieniem Wykonawca, po akceptacji reklamacji ma obowiązek w terminie </w:t>
      </w:r>
      <w:r w:rsidR="00BA3C3C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3</w:t>
      </w:r>
      <w:r w:rsidRPr="00A06794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dni wymienić wadliwy materiał na wolny od wad w uzgodnieniu z Zamawiającym.</w:t>
      </w:r>
    </w:p>
    <w:p w14:paraId="7CEFD795" w14:textId="77777777" w:rsidR="003340C4" w:rsidRPr="00222149" w:rsidRDefault="003340C4" w:rsidP="00044314">
      <w:pPr>
        <w:pStyle w:val="Akapitzlist"/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407F4C97" w14:textId="77777777" w:rsidR="00297427" w:rsidRPr="00222149" w:rsidRDefault="00297427" w:rsidP="00297427">
      <w:pPr>
        <w:pStyle w:val="Akapitzlist"/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292D9490" w14:textId="06EC580C" w:rsidR="00A1161C" w:rsidRDefault="00A1161C" w:rsidP="00A1161C">
      <w:pPr>
        <w:pStyle w:val="Akapitzlist"/>
        <w:spacing w:line="360" w:lineRule="auto"/>
        <w:jc w:val="center"/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</w:pPr>
      <w:r w:rsidRPr="00ED4CAB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§</w:t>
      </w:r>
      <w:r w:rsidR="00493090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6</w:t>
      </w:r>
    </w:p>
    <w:p w14:paraId="7B669DB3" w14:textId="2E439D17" w:rsidR="00142B96" w:rsidRDefault="005602F7" w:rsidP="00A1161C">
      <w:pPr>
        <w:pStyle w:val="Akapitzlist"/>
        <w:spacing w:line="360" w:lineRule="auto"/>
        <w:jc w:val="center"/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</w:pPr>
      <w:r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Rozwiązanie</w:t>
      </w:r>
      <w:r w:rsidR="00142B96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 xml:space="preserve"> Umowy </w:t>
      </w:r>
    </w:p>
    <w:p w14:paraId="497153B9" w14:textId="73C592DA" w:rsidR="00361E33" w:rsidRDefault="00A1161C" w:rsidP="00A1161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bookmarkStart w:id="2" w:name="_Hlk114222308"/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Zamawi</w:t>
      </w:r>
      <w:r w:rsidR="00AA55CC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ający  zastrzega sobie prawo odstąpienia od Umowy</w:t>
      </w:r>
      <w:r w:rsidR="00361E33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w przypadku wystąpienia okoliczności o których mowa w art. 456 Ustawy Prawo Zamówień Publicznych. Odstąpienie z tej przyczyny nie jest uważane za odstąpienie z winy Zamawiającego. </w:t>
      </w:r>
    </w:p>
    <w:p w14:paraId="77667153" w14:textId="7EB8207E" w:rsidR="00A1161C" w:rsidRPr="000728F9" w:rsidRDefault="00361E33" w:rsidP="00A1161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>Niezależnie od prawa odstąpienia o którym mowa w ust. 1 powyżej Zamawiający ma prawo do odstąpienia od Umowy w przypadku gdy:</w:t>
      </w:r>
      <w:bookmarkEnd w:id="2"/>
    </w:p>
    <w:p w14:paraId="66D74034" w14:textId="621FC04B" w:rsidR="00A1161C" w:rsidRPr="000728F9" w:rsidRDefault="00A1161C" w:rsidP="0068761B">
      <w:pPr>
        <w:autoSpaceDE w:val="0"/>
        <w:autoSpaceDN w:val="0"/>
        <w:adjustRightInd w:val="0"/>
        <w:spacing w:after="0" w:line="360" w:lineRule="auto"/>
        <w:ind w:left="851" w:hanging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1)</w:t>
      </w:r>
      <w:r w:rsidR="00361E33">
        <w:rPr>
          <w:rFonts w:ascii="Verdana" w:eastAsia="Calibri" w:hAnsi="Verdana" w:cs="Times New Roman"/>
          <w:color w:val="000000"/>
          <w:spacing w:val="0"/>
          <w:sz w:val="18"/>
          <w:szCs w:val="18"/>
        </w:rPr>
        <w:tab/>
      </w: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zwłoka Wykonawcy w dotrzymaniu harmonogramu wykonania Umowy, określonego w § 2 ust. 1 Umowy z przyczyn leżących po stronie Wykonawcy przekraczające </w:t>
      </w:r>
      <w:r w:rsidR="003A3734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14</w:t>
      </w: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 dni,  </w:t>
      </w:r>
    </w:p>
    <w:p w14:paraId="6AC70146" w14:textId="6645CA50" w:rsidR="00A1161C" w:rsidRPr="000728F9" w:rsidRDefault="0068761B" w:rsidP="00A1161C">
      <w:pPr>
        <w:autoSpaceDE w:val="0"/>
        <w:autoSpaceDN w:val="0"/>
        <w:adjustRightInd w:val="0"/>
        <w:spacing w:after="0" w:line="360" w:lineRule="auto"/>
        <w:ind w:left="851" w:hanging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>2</w:t>
      </w:r>
      <w:r w:rsidR="00A1161C"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) </w:t>
      </w:r>
      <w:r w:rsidR="00A1161C"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ab/>
        <w:t xml:space="preserve">z przyczyn innych niż w celach przekształcenia przedsiębiorstwa lub połączenia z innym przedsiębiorstwem Wykonawca przechodzi w stan likwidacji, </w:t>
      </w:r>
    </w:p>
    <w:p w14:paraId="6F88DA54" w14:textId="59D2B61D" w:rsidR="00A1161C" w:rsidRPr="000728F9" w:rsidRDefault="0068761B" w:rsidP="00A1161C">
      <w:pPr>
        <w:autoSpaceDE w:val="0"/>
        <w:autoSpaceDN w:val="0"/>
        <w:adjustRightInd w:val="0"/>
        <w:spacing w:after="0" w:line="360" w:lineRule="auto"/>
        <w:ind w:left="851" w:hanging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>3</w:t>
      </w:r>
      <w:r w:rsidR="00A1161C"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) </w:t>
      </w:r>
      <w:r w:rsidR="00A1161C"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ab/>
        <w:t xml:space="preserve">Wykonawca zaniechał wykonywania Umowy, przez co rozumie się przerwę w wykonaniu Umowy trwającą dłużej niż 14 dni (o ile przerwanie prac nie wynika z przyczyn niezależnych od Wykonawcy, w szczególności od zaistnienia stanu siły wyższej lub uprawnienia do zawieszenia prac określonego w Umowie). </w:t>
      </w:r>
    </w:p>
    <w:p w14:paraId="702CCB1D" w14:textId="77777777" w:rsidR="00A1161C" w:rsidRDefault="00A1161C" w:rsidP="00A1161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Warunkiem skutecznego odstąpienia od Umowy w powyższych wypadkach jest wezwanie Wykonawcy do zaprzestania naruszeń lub wykonania zobowiązania, wyznaczenia mu na to terminu nie krótszego niż 2 dni i bezskutecznego jego upływu. Wezwanie może nastąpić również za pomocą poczty elektronicznej. Zamawiający może złożyć oświadczenie o odstąpieniu od Umowy w ciągu 60 dni od bezskutecznego upływu terminu wyznaczonego Wykonawcy.</w:t>
      </w:r>
    </w:p>
    <w:p w14:paraId="4126C761" w14:textId="41F3EF72" w:rsidR="00A24A77" w:rsidRPr="00A24A77" w:rsidRDefault="005602F7" w:rsidP="00A24A77">
      <w:pPr>
        <w:pStyle w:val="Akapitzlist"/>
        <w:numPr>
          <w:ilvl w:val="0"/>
          <w:numId w:val="22"/>
        </w:numPr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A24A77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Wykonawca </w:t>
      </w:r>
      <w:r w:rsidR="00A24A77" w:rsidRPr="00A24A77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może odstąpić od Umowy wyłącznie w przypadku naruszenia Umowy przez Zamawiającego polegającym na nieprzystąpienia do Odbioru Końcowego przez Zamawiającego (o ile nie wynika to z przyczyn niezależnych od Zamawiającego, w szczególności od zaistnienia stanu siły wyższej) przez okres przekraczający 12 godzin. </w:t>
      </w:r>
    </w:p>
    <w:p w14:paraId="26AE4526" w14:textId="77777777" w:rsidR="00A24A77" w:rsidRPr="00A24A77" w:rsidRDefault="005602F7" w:rsidP="00A24A7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5602F7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Warunkiem </w:t>
      </w:r>
      <w:r w:rsidR="00A24A77" w:rsidRPr="00A24A77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skutecznego odstąpienia od Umowy w powyższym wypadku jest wezwanie Zamawiającego do zaprzestania naruszeń lub wykonania zobowiązania, wyznaczenia mu na to terminu nie krótszego niż 3 dni i bezskutecznego jego upływu. Wykonawca może złożyć oświadczenie o odstąpieniu od Umowy w ciągu 60 dni od bezskutecznego upływu terminu wyznaczonego Zamawiającemu. </w:t>
      </w:r>
    </w:p>
    <w:p w14:paraId="069F88DE" w14:textId="77777777" w:rsidR="00A24A77" w:rsidRPr="00A24A77" w:rsidRDefault="00A24A77" w:rsidP="00A24A7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A24A77">
        <w:rPr>
          <w:rFonts w:ascii="Verdana" w:eastAsia="Calibri" w:hAnsi="Verdana" w:cs="Times New Roman"/>
          <w:color w:val="000000"/>
          <w:spacing w:val="0"/>
          <w:sz w:val="18"/>
          <w:szCs w:val="18"/>
        </w:rPr>
        <w:lastRenderedPageBreak/>
        <w:t xml:space="preserve">W wypadku odstąpienia od Umowy lub jej rozwiązania za porozumieniem Stron lub w inny sposób, Wykonawca odbierze niewykorzystany jeszcze towar z obiektu Zamawiającego. Usunięcie nastąpi na koszt Wykonawcy w wypadku odstąpienia od Umowy przez Zamawiającego lub na koszt Zamawiającego w przypadku odstąpienia od Umowy przez Wykonawcę z winy Zamawiającego. </w:t>
      </w:r>
    </w:p>
    <w:p w14:paraId="57B7A830" w14:textId="6E98486C" w:rsidR="00A1161C" w:rsidRPr="00A24A77" w:rsidRDefault="00A24A77" w:rsidP="00A24A77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A24A77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Odstąpienie od Umowy dla swojej skuteczności wymaga każdorazowo formy pisemnej i uzasadnienia. </w:t>
      </w:r>
    </w:p>
    <w:p w14:paraId="0D22BFEE" w14:textId="77777777" w:rsidR="008057E4" w:rsidRPr="000728F9" w:rsidRDefault="008057E4" w:rsidP="00A1161C">
      <w:pPr>
        <w:autoSpaceDE w:val="0"/>
        <w:autoSpaceDN w:val="0"/>
        <w:adjustRightInd w:val="0"/>
        <w:spacing w:after="0" w:line="360" w:lineRule="auto"/>
        <w:ind w:left="720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4016A549" w14:textId="77777777" w:rsidR="00A61051" w:rsidRDefault="00A61051" w:rsidP="00A1161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</w:pPr>
    </w:p>
    <w:p w14:paraId="3BBC0F75" w14:textId="20E659FB" w:rsidR="00A1161C" w:rsidRPr="00C04708" w:rsidRDefault="00A1161C" w:rsidP="00A1161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C04708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 xml:space="preserve">§ </w:t>
      </w:r>
      <w:r w:rsidR="00493090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7</w:t>
      </w:r>
    </w:p>
    <w:p w14:paraId="38A9C310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C04708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Odpowiedzialność Stron i kary umowne</w:t>
      </w:r>
    </w:p>
    <w:p w14:paraId="717BA9A7" w14:textId="66ED6114" w:rsidR="00493090" w:rsidRPr="00493090" w:rsidRDefault="00A1161C" w:rsidP="00493090">
      <w:pPr>
        <w:spacing w:after="0" w:line="360" w:lineRule="auto"/>
        <w:ind w:left="426" w:hanging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1.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</w:r>
      <w:r w:rsidR="00493090"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Wykonawca odpowiada za wszystkie szkody powstałe w wyniku naruszenia obowiązku zapewnienia bezpieczeństwa podczas wykonywania Umowy. Wykonawca zwalnia Zamawiającego od wszelkich roszczeń odszkodowawczych osób trzecich, za które odpowiedzialny jest Wykonawca w związku z realizacją niniejszej Umowy. </w:t>
      </w:r>
    </w:p>
    <w:p w14:paraId="302867AD" w14:textId="77777777" w:rsidR="00493090" w:rsidRPr="00493090" w:rsidRDefault="00493090" w:rsidP="00493090">
      <w:pPr>
        <w:spacing w:after="0" w:line="360" w:lineRule="auto"/>
        <w:ind w:left="426" w:hanging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>2.</w:t>
      </w:r>
      <w:r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Wykonawca zobowiązany będzie do zapłaty na rzecz Zamawiającego kar umownych w następujących przypadkach i wysokości:</w:t>
      </w:r>
    </w:p>
    <w:p w14:paraId="191E2301" w14:textId="77777777" w:rsidR="00493090" w:rsidRPr="00493090" w:rsidRDefault="00493090" w:rsidP="00222149">
      <w:pPr>
        <w:spacing w:after="0" w:line="360" w:lineRule="auto"/>
        <w:ind w:left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1) w przypadku kiedy Wykonawca uchybi terminowi wyznaczonemu do realizacji Przedmiotu Umowy, Zamawiający ma prawo do naliczania kar umownych w wysokości 2 % Wynagrodzenia za każdy dzień zwłoki w realizacji, </w:t>
      </w:r>
    </w:p>
    <w:p w14:paraId="343197F5" w14:textId="77777777" w:rsidR="00493090" w:rsidRPr="00493090" w:rsidRDefault="00493090" w:rsidP="00222149">
      <w:pPr>
        <w:spacing w:after="0" w:line="360" w:lineRule="auto"/>
        <w:ind w:left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>2)</w:t>
      </w:r>
      <w:r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w przypadku, gdy Wykonawca uchybi terminowi wyznaczonemu do usunięcia wad w okresie Odbioru Końcowego – w wysokości 2 % Wynagrodzenia za każdy dzień zwłoki w usunięciu wad, </w:t>
      </w:r>
    </w:p>
    <w:p w14:paraId="6D9F6D7D" w14:textId="77777777" w:rsidR="00493090" w:rsidRPr="00493090" w:rsidRDefault="00493090" w:rsidP="00222149">
      <w:pPr>
        <w:spacing w:after="0" w:line="360" w:lineRule="auto"/>
        <w:ind w:left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>3)</w:t>
      </w:r>
      <w:r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w przypadku rozwiązania Umowy lub odstąpienia od Umowy przez Zamawiającego z przyczyn leżących po stronie Wykonawcy – w wysokości 10% całkowitego Wynagrodzenia. </w:t>
      </w:r>
    </w:p>
    <w:p w14:paraId="18384C4C" w14:textId="77777777" w:rsidR="00493090" w:rsidRPr="00493090" w:rsidRDefault="00493090" w:rsidP="00493090">
      <w:pPr>
        <w:spacing w:after="0" w:line="360" w:lineRule="auto"/>
        <w:ind w:left="426" w:hanging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>3.</w:t>
      </w:r>
      <w:r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Suma kar umownych naliczonych na podstawie ust. 2 pkt 1) – 3) niniejszego paragrafu nie może przekroczyć 20% Wynagrodzenia, jednakże w przypadku, gdy szkoda Zamawiającego ze zdarzeń, o których mowa w ust. 2 pkt 1) – 3) niniejszego paragrafu przekracza wysokość ustalonych kar umownych, Zamawiającemu przysługuje prawo dochodzenia odszkodowania uzupełniającego na zasadach ogólnych. </w:t>
      </w:r>
    </w:p>
    <w:p w14:paraId="4D0F3ABC" w14:textId="77777777" w:rsidR="00D84867" w:rsidRDefault="00493090" w:rsidP="00222149">
      <w:pPr>
        <w:spacing w:after="0" w:line="360" w:lineRule="auto"/>
        <w:ind w:left="426" w:hanging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>4.</w:t>
      </w:r>
      <w:r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</w:r>
      <w:r w:rsidR="00222149" w:rsidRPr="0022214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Zamawiający będzie zobowiązany do zapłaty na rzecz Wykonawcy kary umownej w przypadku rozwiązania Umowy lub odstąpienia od Umowy przez Wykonawcę z przyczyn zawinionych przez Zamawiającego – w wysokości 10% Wynagrodzenia brutto określonego w § 4 ust. 1 Umowy. </w:t>
      </w:r>
    </w:p>
    <w:p w14:paraId="1830699C" w14:textId="7273C8DA" w:rsidR="00222149" w:rsidRDefault="00D84867" w:rsidP="00222149">
      <w:pPr>
        <w:spacing w:after="0" w:line="360" w:lineRule="auto"/>
        <w:ind w:left="426" w:hanging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5. </w:t>
      </w:r>
      <w:r w:rsidR="00222149" w:rsidRPr="0022214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W przypadku, gdy szkoda </w:t>
      </w: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Stron</w:t>
      </w:r>
      <w:r w:rsidR="00222149" w:rsidRPr="0022214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 przekracza wysokość ustalonej kary umownej, </w:t>
      </w: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Stronom</w:t>
      </w:r>
      <w:r w:rsidR="00222149" w:rsidRPr="0022214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 przysługuje prawo dochodzenia odszkodowania uzupełniającego na zasadach ogólnych. </w:t>
      </w:r>
    </w:p>
    <w:p w14:paraId="230493BD" w14:textId="1162D920" w:rsidR="00493090" w:rsidRPr="00493090" w:rsidRDefault="00222149" w:rsidP="00222149">
      <w:pPr>
        <w:spacing w:after="0" w:line="360" w:lineRule="auto"/>
        <w:ind w:left="426" w:hanging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lastRenderedPageBreak/>
        <w:t>5</w:t>
      </w:r>
      <w:r w:rsidR="00493090"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>.</w:t>
      </w:r>
      <w:r w:rsidR="00493090"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Kara umowna powinna być zapłacona przez Stronę, która naruszyła postanowienia Umowy, w terminie 5 dni od daty wystąpienia przez drugą Stronę z żądaniem zapłaty. Po upływie tego terminu, Zamawiający może potrącić karę umowną z wierzytelnością wynikającą z faktury wystawionej przez Wykonawcę, na co Wykonawca niniejszym wyraża zgodę.</w:t>
      </w:r>
    </w:p>
    <w:p w14:paraId="01A48A70" w14:textId="06F7BBD5" w:rsidR="00493090" w:rsidRPr="00493090" w:rsidRDefault="00222149" w:rsidP="00493090">
      <w:pPr>
        <w:spacing w:after="0" w:line="360" w:lineRule="auto"/>
        <w:ind w:left="426" w:hanging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6</w:t>
      </w:r>
      <w:r w:rsidR="00493090"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>.</w:t>
      </w:r>
      <w:r w:rsidR="00493090"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Celem uniknięcia wątpliwości Strony ustalają, że odstąpienie od Umowy przez którąkolwiek ze Stron lub jej rozwiązanie nie pozbawia drugiej Strony prawa do dochodzenia zastrzeżonych w Umowie kar umownych. </w:t>
      </w:r>
    </w:p>
    <w:p w14:paraId="205F96D3" w14:textId="7CBE1859" w:rsidR="00493090" w:rsidRPr="00493090" w:rsidRDefault="00222149" w:rsidP="00493090">
      <w:pPr>
        <w:spacing w:after="0" w:line="360" w:lineRule="auto"/>
        <w:ind w:left="426" w:hanging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7</w:t>
      </w:r>
      <w:r w:rsidR="00493090"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>.</w:t>
      </w:r>
      <w:r w:rsidR="00493090"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W przypadku kumulacji kar umownych (to jest w sytuacji, gdy na dany dzień naliczana może być więcej niż jedna kara biegnąca, a źródłem jej naliczenia jest określone naruszenie niniejszej Umowy przez Wykonawcę, którego późniejsze naruszenia są tylko naturalną konsekwencją) za dany dzień należna jest wyższa z przewidzianych Umową kar umownych; natomiast kara biegnąca i kara jednorazowa naliczane są oddzielnie.</w:t>
      </w:r>
    </w:p>
    <w:p w14:paraId="750A6A51" w14:textId="0C167F0A" w:rsidR="00A1161C" w:rsidRPr="000728F9" w:rsidRDefault="00222149" w:rsidP="00493090">
      <w:pPr>
        <w:spacing w:after="0" w:line="360" w:lineRule="auto"/>
        <w:ind w:left="426" w:hanging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8</w:t>
      </w:r>
      <w:r w:rsidR="00493090"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>.</w:t>
      </w:r>
      <w:r w:rsidR="00493090" w:rsidRPr="00493090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Strony nie mogą zbywać na rzecz osób trzecich wierzytelności powstałych w wyniku realizacji niniejszej Umowy, bez uzyskania stosownej zgody drugiej Strony.</w:t>
      </w:r>
    </w:p>
    <w:p w14:paraId="2B9DA27C" w14:textId="7BF04F98" w:rsidR="00A1161C" w:rsidRPr="000728F9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  <w:t xml:space="preserve">§ </w:t>
      </w:r>
      <w:r w:rsidR="00493090"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  <w:t>8</w:t>
      </w:r>
    </w:p>
    <w:p w14:paraId="596F28AA" w14:textId="77777777" w:rsidR="00A1161C" w:rsidRPr="000728F9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  <w:t>Poufność</w:t>
      </w:r>
    </w:p>
    <w:p w14:paraId="1877F5C0" w14:textId="77777777" w:rsidR="00A1161C" w:rsidRPr="000728F9" w:rsidRDefault="00A1161C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1.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Strony oświadczają, że wszelkie informacje w formie ustnej, pisemnej lub elektronicznej, dotyczące ich wzajemnej współpracy, wymienione pomiędzy Stronami są poufne, a do ich ujawnienia wymagana jest pisemna zgoda Stron.</w:t>
      </w:r>
    </w:p>
    <w:p w14:paraId="4D1B811E" w14:textId="77777777" w:rsidR="00A1161C" w:rsidRPr="000728F9" w:rsidRDefault="00A1161C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2.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Na żądanie każdej ze Stron przekazanie informacji poufnych zostanie udokumentowane stosownym protokołem, który może zawierać dodatkowe warunki wykorzystania informacji poufnych, oprócz zawartych w niniejszej Umowie. </w:t>
      </w:r>
    </w:p>
    <w:p w14:paraId="7CAA19CF" w14:textId="24AD203F" w:rsidR="006E59D7" w:rsidRPr="000728F9" w:rsidRDefault="00A1161C" w:rsidP="006E59D7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3.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Strony odpowiadają za zachowanie poufności przekazanych informacji przez swoich podwykonawców, przedstawicieli, pracowników oraz osoby współpracujące. W szczególności w umowach z podwykonawcami Wykonawca powinien umieścić postanowienia zobowiązujące podwykonawców do zachowania poufności w zakresie nie mniejszym niż w niniejszej Umowie. </w:t>
      </w:r>
    </w:p>
    <w:p w14:paraId="746EC162" w14:textId="3D8C7616" w:rsidR="00A1161C" w:rsidRPr="000728F9" w:rsidRDefault="006E59D7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4</w:t>
      </w:r>
      <w:r w:rsidR="00A1161C"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.</w:t>
      </w:r>
      <w:r w:rsidR="00A1161C"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</w: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Każda ze Stron </w:t>
      </w:r>
      <w:r w:rsidRPr="006E59D7">
        <w:rPr>
          <w:rFonts w:ascii="Verdana" w:eastAsia="Calibri" w:hAnsi="Verdana" w:cs="Times New Roman"/>
          <w:color w:val="auto"/>
          <w:spacing w:val="0"/>
          <w:sz w:val="18"/>
          <w:szCs w:val="18"/>
        </w:rPr>
        <w:t>w okresie obowiązywania Umowy oraz w okresie 60 miesięcy od dnia jej rozwiązania lub odstąpienia od Umowy przez jedną ze Stron</w:t>
      </w: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:</w:t>
      </w:r>
    </w:p>
    <w:p w14:paraId="57FDD3FF" w14:textId="77777777" w:rsidR="00A1161C" w:rsidRPr="000728F9" w:rsidRDefault="00A1161C" w:rsidP="00A1161C">
      <w:pPr>
        <w:spacing w:after="0" w:line="360" w:lineRule="auto"/>
        <w:ind w:left="567" w:hanging="283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1)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zobowiązuje się do zachowania w tajemnicy wszelkich informacji dotyczących działalności Zamawiającego, </w:t>
      </w:r>
    </w:p>
    <w:p w14:paraId="3FBAC02B" w14:textId="77777777" w:rsidR="00A1161C" w:rsidRPr="000728F9" w:rsidRDefault="00A1161C" w:rsidP="00A1161C">
      <w:pPr>
        <w:spacing w:after="0" w:line="360" w:lineRule="auto"/>
        <w:ind w:left="567" w:hanging="283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2)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może wykorzystywać informacje poufne uzyskane od Zamawiającego tylko w celu realizacji i rozwijania wspólnych przedsięwzięć, </w:t>
      </w:r>
    </w:p>
    <w:p w14:paraId="7A6B05FD" w14:textId="77777777" w:rsidR="00A1161C" w:rsidRPr="000728F9" w:rsidRDefault="00A1161C" w:rsidP="00A1161C">
      <w:pPr>
        <w:spacing w:after="0" w:line="360" w:lineRule="auto"/>
        <w:ind w:left="567" w:hanging="283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3)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może udostępnić informacje poufne uzyskane od Zamawiającego swoim pracownikom, współpracownikom i doradcom tylko w zakresie niezbędnym dla 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lastRenderedPageBreak/>
        <w:t>realizacji wspólnych przedsięwzięć oraz po odpowiednim ich pouczeniu o obowiązkach wynikających z Umowy,</w:t>
      </w:r>
    </w:p>
    <w:p w14:paraId="76D1A8FA" w14:textId="77777777" w:rsidR="00A1161C" w:rsidRPr="000728F9" w:rsidRDefault="00A1161C" w:rsidP="00A1161C">
      <w:pPr>
        <w:spacing w:after="0" w:line="360" w:lineRule="auto"/>
        <w:ind w:left="567" w:hanging="283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4)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nie może ujawniać informacji poufnych otrzymanych od Zamawiającego żadnej osobie trzeciej (tj. żadnej osobie, która nie jest Stroną Umowy) bez uprzedniego pisemnego zezwolenia drugiej Strony.</w:t>
      </w:r>
    </w:p>
    <w:p w14:paraId="644C7894" w14:textId="67F43CC5" w:rsidR="00A1161C" w:rsidRPr="000728F9" w:rsidRDefault="006E59D7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5</w:t>
      </w:r>
      <w:r w:rsidR="00A1161C"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.</w:t>
      </w:r>
      <w:r w:rsidR="00A1161C"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Wszelkie ograniczenia przekazywania lub wykorzystania informacji poufnych zawarte w niniejszej Umowie nie obowiązują w odniesieniu do informacji poufnych, które: </w:t>
      </w:r>
    </w:p>
    <w:p w14:paraId="64BAA60C" w14:textId="77777777" w:rsidR="00A1161C" w:rsidRPr="000728F9" w:rsidRDefault="00A1161C" w:rsidP="00A1161C">
      <w:pPr>
        <w:spacing w:after="0" w:line="360" w:lineRule="auto"/>
        <w:ind w:left="567" w:hanging="283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1)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stały się publicznie dostępne bez naruszenia niniejszej Umowy,</w:t>
      </w:r>
    </w:p>
    <w:p w14:paraId="678103DB" w14:textId="77777777" w:rsidR="00A1161C" w:rsidRPr="000728F9" w:rsidRDefault="00A1161C" w:rsidP="00A1161C">
      <w:pPr>
        <w:spacing w:after="0" w:line="360" w:lineRule="auto"/>
        <w:ind w:left="567" w:hanging="283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2)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były wcześniej w posiadaniu Strony ujawniającej lub pozyskane zostały legalnie z innych źródeł, </w:t>
      </w:r>
    </w:p>
    <w:p w14:paraId="5B7DDF2B" w14:textId="77777777" w:rsidR="00A1161C" w:rsidRPr="000728F9" w:rsidRDefault="00A1161C" w:rsidP="00A1161C">
      <w:pPr>
        <w:spacing w:after="0" w:line="360" w:lineRule="auto"/>
        <w:ind w:left="567" w:hanging="283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3)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muszą zostać ujawnione na podstawie przepisów prawa albo na żądanie sądów lub właściwych organów administracji publicznej, pod warunkiem, że Strona przekazująca informacje poufne została uprzedzona o konieczności takiego ujawnienia, a Strona, która musi je ujawnić podjęła wszystkie dozwolone środki do zapewnienia, że poufność tych informacji będzie zachowana także po ich ujawnieniu. </w:t>
      </w:r>
    </w:p>
    <w:p w14:paraId="06E76312" w14:textId="7A6A1B41" w:rsidR="00A1161C" w:rsidRPr="000728F9" w:rsidRDefault="006E59D7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6</w:t>
      </w:r>
      <w:r w:rsidR="00A1161C"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.</w:t>
      </w:r>
      <w:r w:rsidR="00A1161C"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Strony zobowiązują się nie dokonywać żadnych publicznych ogłoszeń, reklam ani nie przekazywać wiadomości związanych z Umową lub działaniami podjętymi w związku z realizacją wspólnych przedsięwzięć bez uprzedniego uzgodnienia z drugą Stroną.</w:t>
      </w:r>
    </w:p>
    <w:p w14:paraId="6C3A1BAA" w14:textId="7BA1C76A" w:rsidR="00A1161C" w:rsidRPr="006E59D7" w:rsidRDefault="006E59D7" w:rsidP="006E59D7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7</w:t>
      </w:r>
      <w:r w:rsidR="00A1161C"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.</w:t>
      </w:r>
      <w:r w:rsidR="00A1161C"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W przypadku wystąpienia okoliczności uzasadniających stosowanie bezwzględnie wiążących przepisów o ochronie informacji niejawnych, każda ze Stron jest zobowiązana niezwłocznie poinformować o tym fakcie drugą Stronę na piśmie, określając jednocześnie rodzaj informacji niejawnych, do których ma dostęp oraz ich klauzulę tajności.</w:t>
      </w:r>
    </w:p>
    <w:p w14:paraId="0C443183" w14:textId="2D1C5C74" w:rsidR="00A1161C" w:rsidRPr="000728F9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  <w:t xml:space="preserve">§ </w:t>
      </w:r>
      <w:r w:rsidR="00493090"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  <w:t>9</w:t>
      </w:r>
    </w:p>
    <w:p w14:paraId="2F2C1FAB" w14:textId="77777777" w:rsidR="00A1161C" w:rsidRPr="000728F9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  <w:t>Ochrona danych osobowych</w:t>
      </w:r>
    </w:p>
    <w:p w14:paraId="55742312" w14:textId="3A5BD781" w:rsidR="00DB669B" w:rsidRPr="00DB669B" w:rsidRDefault="00DB669B" w:rsidP="00DB669B">
      <w:pPr>
        <w:autoSpaceDN w:val="0"/>
        <w:spacing w:after="0" w:line="360" w:lineRule="auto"/>
        <w:ind w:left="284" w:hanging="284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1. </w:t>
      </w:r>
      <w:r w:rsidRPr="00DB669B">
        <w:rPr>
          <w:rFonts w:ascii="Verdana" w:eastAsia="Calibri" w:hAnsi="Verdana" w:cs="Times New Roman"/>
          <w:color w:val="auto"/>
          <w:spacing w:val="0"/>
          <w:sz w:val="18"/>
          <w:szCs w:val="18"/>
        </w:rPr>
        <w:t>Każda ze Stron oświadcza, iż jest Administratorem danych osobowych w rozumieniu Rozporządzenia Parlamentu Europejskiego i Rady (UE) 2016/679 z dnia 27 kwietnia 2016 r. (dalej: RODO) w odniesieniu do danych osobowych swoich pracowników, współpracowników oraz pracowników i współpracowników drugiej Strony wskazanych do reprezentacji danej Strony oraz do kontaktu i realizacji Umowy.  Strony oświadczają, że osoby wymienione w Umowie jako osoby kontaktowe i odpowiedzialne ze jej wykonanie zostały o tym poinformowane.</w:t>
      </w:r>
    </w:p>
    <w:p w14:paraId="2F1EA5CC" w14:textId="637258F5" w:rsidR="00DB669B" w:rsidRPr="000728F9" w:rsidRDefault="00DB669B" w:rsidP="00DB669B">
      <w:pPr>
        <w:autoSpaceDN w:val="0"/>
        <w:spacing w:after="0" w:line="360" w:lineRule="auto"/>
        <w:ind w:left="284" w:hanging="284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DB669B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2. Dane osobowe osób, o których mowa w ust. 1 będą przetwarzane przez Strony na podstawie  art. 6 ust. 1 b, c i f RODO w celu i zakresie niezbędnym do wykonywania zadań związanych  z zawarciem i realizacją Umowy.  </w:t>
      </w:r>
    </w:p>
    <w:p w14:paraId="436ABAEA" w14:textId="299E71E2" w:rsidR="006E59D7" w:rsidRPr="006E59D7" w:rsidRDefault="003C1458" w:rsidP="006E59D7">
      <w:pPr>
        <w:autoSpaceDN w:val="0"/>
        <w:spacing w:after="0" w:line="360" w:lineRule="auto"/>
        <w:ind w:left="284" w:hanging="284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Arial" w:hAnsi="Verdana" w:cs="Times New Roman"/>
          <w:color w:val="auto"/>
          <w:spacing w:val="0"/>
          <w:sz w:val="18"/>
          <w:szCs w:val="18"/>
        </w:rPr>
        <w:t>3</w:t>
      </w:r>
      <w:r w:rsidR="00A1161C" w:rsidRPr="000728F9">
        <w:rPr>
          <w:rFonts w:ascii="Verdana" w:eastAsia="Arial" w:hAnsi="Verdana" w:cs="Times New Roman"/>
          <w:color w:val="auto"/>
          <w:spacing w:val="0"/>
          <w:sz w:val="18"/>
          <w:szCs w:val="18"/>
        </w:rPr>
        <w:t>.</w:t>
      </w:r>
      <w:r w:rsidR="00A1161C" w:rsidRPr="000728F9">
        <w:rPr>
          <w:rFonts w:ascii="Verdana" w:eastAsia="Arial" w:hAnsi="Verdana" w:cs="Times New Roman"/>
          <w:color w:val="auto"/>
          <w:spacing w:val="0"/>
          <w:sz w:val="18"/>
          <w:szCs w:val="18"/>
        </w:rPr>
        <w:tab/>
      </w:r>
      <w:r w:rsidR="00A1161C"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Zamawiający </w:t>
      </w:r>
      <w:r w:rsidR="006E59D7" w:rsidRPr="006E59D7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zobowiązuje Wykonawcę do poinformowania każdej osoby fizycznej, której dane przekaże Zamawiającemu w związku wykonywaniem Umowy, o fakcie przekazania Zamawiającemu ich danych osobowych w celu wykonania Umowy oraz </w:t>
      </w:r>
      <w:r w:rsidR="006E59D7" w:rsidRPr="006E59D7">
        <w:rPr>
          <w:rFonts w:ascii="Verdana" w:eastAsia="Calibri" w:hAnsi="Verdana" w:cs="Times New Roman"/>
          <w:color w:val="auto"/>
          <w:spacing w:val="0"/>
          <w:sz w:val="18"/>
          <w:szCs w:val="18"/>
        </w:rPr>
        <w:lastRenderedPageBreak/>
        <w:t>udzielenia im informacji określonych w art. 14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- dalej jako „RODO”.</w:t>
      </w:r>
    </w:p>
    <w:p w14:paraId="7091701B" w14:textId="5E69AE45" w:rsidR="006E59D7" w:rsidRPr="006E59D7" w:rsidRDefault="003C1458" w:rsidP="006E59D7">
      <w:pPr>
        <w:autoSpaceDN w:val="0"/>
        <w:spacing w:after="0" w:line="360" w:lineRule="auto"/>
        <w:ind w:left="284" w:hanging="284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4</w:t>
      </w:r>
      <w:r w:rsidR="006E59D7" w:rsidRPr="006E59D7">
        <w:rPr>
          <w:rFonts w:ascii="Verdana" w:eastAsia="Calibri" w:hAnsi="Verdana" w:cs="Times New Roman"/>
          <w:color w:val="auto"/>
          <w:spacing w:val="0"/>
          <w:sz w:val="18"/>
          <w:szCs w:val="18"/>
        </w:rPr>
        <w:t>. W przypadku wystąpienia okoliczności uzasadniających stosowanie przepisów RODO w zakresie przekazywania danych osobowych do państwa spoza UE, za wyjątkiem Wykonawcy, lub organizacji międzynarodowej, każda ze Stron jest zobowiązana niezwłocznie poinformować o tym fakcie drugą Stronę na piśmie.</w:t>
      </w:r>
    </w:p>
    <w:p w14:paraId="1686B87E" w14:textId="5E7BC94F" w:rsidR="006E59D7" w:rsidRPr="006E59D7" w:rsidRDefault="003C1458" w:rsidP="006E59D7">
      <w:pPr>
        <w:autoSpaceDN w:val="0"/>
        <w:spacing w:after="0" w:line="360" w:lineRule="auto"/>
        <w:ind w:left="284" w:hanging="284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5</w:t>
      </w:r>
      <w:r w:rsidR="006E59D7" w:rsidRPr="006E59D7">
        <w:rPr>
          <w:rFonts w:ascii="Verdana" w:eastAsia="Calibri" w:hAnsi="Verdana" w:cs="Times New Roman"/>
          <w:color w:val="auto"/>
          <w:spacing w:val="0"/>
          <w:sz w:val="18"/>
          <w:szCs w:val="18"/>
        </w:rPr>
        <w:t>. Każdorazowe ewentualne powierzenie przetwarzania danych osobowych w celu wykonania niniejszej Umowy będzie się odbywało na podstawie osobnej umowy, zawartej zgodnie z wymogami określonymi w RODO.</w:t>
      </w:r>
    </w:p>
    <w:p w14:paraId="0D63A385" w14:textId="2BC007E7" w:rsidR="00A1161C" w:rsidRPr="000728F9" w:rsidRDefault="003C1458" w:rsidP="006E59D7">
      <w:pPr>
        <w:autoSpaceDN w:val="0"/>
        <w:spacing w:after="0" w:line="360" w:lineRule="auto"/>
        <w:ind w:left="284" w:hanging="284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6</w:t>
      </w:r>
      <w:r w:rsidR="006E59D7" w:rsidRPr="006E59D7">
        <w:rPr>
          <w:rFonts w:ascii="Verdana" w:eastAsia="Calibri" w:hAnsi="Verdana" w:cs="Times New Roman"/>
          <w:color w:val="auto"/>
          <w:spacing w:val="0"/>
          <w:sz w:val="18"/>
          <w:szCs w:val="18"/>
        </w:rPr>
        <w:t>. Klauzule Zamawiającego dotyczące ochrony danych osobowych dostępne są pod adresem:</w:t>
      </w:r>
      <w:r w:rsidR="00C04708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 </w:t>
      </w:r>
      <w:hyperlink r:id="rId8" w:history="1">
        <w:r w:rsidR="00C04708" w:rsidRPr="00E16F29">
          <w:rPr>
            <w:rStyle w:val="Hipercze"/>
            <w:rFonts w:ascii="Verdana" w:eastAsia="Calibri" w:hAnsi="Verdana" w:cs="Times New Roman"/>
            <w:spacing w:val="0"/>
            <w:sz w:val="18"/>
            <w:szCs w:val="18"/>
          </w:rPr>
          <w:t>http://bip.imn.gliwice.pl/uploads/contents/files/60/klauzuleinformacyjnerodonastroneimn2023.pdf</w:t>
        </w:r>
      </w:hyperlink>
      <w:r w:rsidR="00C04708">
        <w:rPr>
          <w:rFonts w:ascii="Verdana" w:eastAsia="Calibri" w:hAnsi="Verdana" w:cs="Times New Roman"/>
          <w:color w:val="auto"/>
          <w:spacing w:val="0"/>
          <w:sz w:val="18"/>
          <w:szCs w:val="18"/>
        </w:rPr>
        <w:t>, klauzule Wykonawcy:……………………………………………….</w:t>
      </w:r>
    </w:p>
    <w:p w14:paraId="2D1B72BF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110DC6C2" w14:textId="70C41DFE" w:rsidR="00A1161C" w:rsidRPr="000728F9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  <w:t>§ 1</w:t>
      </w:r>
      <w:r w:rsidR="00493090"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  <w:t>0</w:t>
      </w:r>
    </w:p>
    <w:p w14:paraId="588EAAE3" w14:textId="77777777" w:rsidR="00A1161C" w:rsidRPr="000728F9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  <w:t>Siła Wyższa</w:t>
      </w:r>
    </w:p>
    <w:p w14:paraId="743E98F5" w14:textId="77777777" w:rsidR="00A1161C" w:rsidRPr="000728F9" w:rsidRDefault="00A1161C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1.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Siła Wyższa w rozumieniu Umowy oznacza zdarzenie niezależne od Strony, zewnętrzne, niemożliwe do przewidzenia w dniu wejścia w życie Umowy lub do zapobieżenia, mimo zachowania najwyższej staranności, które wystąpiło po dniu wejścia w życie Umowy i uniemożliwia wykonywanie zobowiązań wynikających z Umowy przez daną Stronę.</w:t>
      </w:r>
    </w:p>
    <w:p w14:paraId="207EEEAF" w14:textId="77777777" w:rsidR="00A1161C" w:rsidRPr="000728F9" w:rsidRDefault="00A1161C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2.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Siły Wyższej nie stanowią zmiany warunków rynkowych ani sytuacja finansowa Strony. </w:t>
      </w:r>
    </w:p>
    <w:p w14:paraId="409776D5" w14:textId="77777777" w:rsidR="00A1161C" w:rsidRPr="000728F9" w:rsidRDefault="00A1161C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3.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Niewykonanie lub nienależyte wykonanie zobowiązań przez Wykonawcę ze względu na zaistnienie Siły Wyżej zwalnia go z wykonania zobowiązań wynikających z Umowy tylko w zakresie, w jakim spowodowane zostało ono okolicznościami, które stanowią Siłę Wyższą. </w:t>
      </w:r>
    </w:p>
    <w:p w14:paraId="0DB69942" w14:textId="77777777" w:rsidR="00A1161C" w:rsidRPr="000728F9" w:rsidRDefault="00A1161C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4.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Strona dotknięta Siłą Wyższą niezwłocznie, jednakże nie później niż w terminie 7 dni od daty wystąpienia Siły Wyższej, powiadomi o tym drugą Stronę. Strona, która nie dokonała powyższego zawiadomienia, będzie odpowiadać za niewykonanie lub niewłaściwe wykonanie Umowy.</w:t>
      </w:r>
    </w:p>
    <w:p w14:paraId="31221E38" w14:textId="77777777" w:rsidR="00A1161C" w:rsidRPr="000728F9" w:rsidRDefault="00A1161C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5.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Wykazanie zaistnienia Siły Wyższej oraz zakresu, w jakim uniemożliwiła ona należyte wykonanie zobowiązań Strony wynikających z Umowy, obciąża Stronę powołującą się na Siłę Wyższą. </w:t>
      </w:r>
    </w:p>
    <w:p w14:paraId="04EE0863" w14:textId="77777777" w:rsidR="00A1161C" w:rsidRPr="000728F9" w:rsidRDefault="00A1161C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6.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Każda ze Stron ponosi własne koszty usunięcia skutków Siły Wyższej. Strona dotknięta Siłą Wyższą niezwłocznie podejmie wszelkie gospodarczo uzasadnione działania 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lastRenderedPageBreak/>
        <w:t>zmierzające do ograniczenia wpływu Siły Wyższej na wykonanie niniejszej Umowy. Strona taka będzie kontynuowała wykonywanie swoich zobowiązań wynikających z Umowy w takim stopniu, w jakim będzie to możliwe, biorąc pod uwagę uzasadniony gospodarczy interes tej Strony.</w:t>
      </w:r>
    </w:p>
    <w:p w14:paraId="3AC480BA" w14:textId="77777777" w:rsidR="00A1161C" w:rsidRPr="000728F9" w:rsidRDefault="00A1161C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7.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W razie wystąpienia Siły Wyższej, Strona nią dotknięta uprawniona jest do domagania się zmiany daty wykonania Umowy odpowiednio do czasu oddziaływania Siły Wyższej i jej bezpośrednich następstw.</w:t>
      </w:r>
    </w:p>
    <w:p w14:paraId="1F8B3358" w14:textId="1E3C40C2" w:rsidR="00A1161C" w:rsidRPr="000728F9" w:rsidRDefault="00A1161C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8.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 xml:space="preserve">Jeżeli Siła Wyższa uniemożliwiała będzie wykonywanie Umowy w istotnym zakresie przez okres przekraczający </w:t>
      </w:r>
      <w:r w:rsidR="00C04708">
        <w:rPr>
          <w:rFonts w:ascii="Verdana" w:eastAsia="Calibri" w:hAnsi="Verdana" w:cs="Times New Roman"/>
          <w:color w:val="auto"/>
          <w:spacing w:val="0"/>
          <w:sz w:val="18"/>
          <w:szCs w:val="18"/>
        </w:rPr>
        <w:t>6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0 (</w:t>
      </w:r>
      <w:r w:rsidR="00C04708">
        <w:rPr>
          <w:rFonts w:ascii="Verdana" w:eastAsia="Calibri" w:hAnsi="Verdana" w:cs="Times New Roman"/>
          <w:color w:val="auto"/>
          <w:spacing w:val="0"/>
          <w:sz w:val="18"/>
          <w:szCs w:val="18"/>
        </w:rPr>
        <w:t>sześćdziesią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t) następujących po sobie dni, każda ze Stron będzie uprawniona do odstąpienia od Umowy ze skutkiem ex tunc, w drodze pisemnego oświadczenia doręczonego drugiej Stronie. W takiej sytuacji zastosowanie znajdą postanowienia § 4 i § 8 Umowy</w:t>
      </w:r>
    </w:p>
    <w:p w14:paraId="3A3D6D4B" w14:textId="77777777" w:rsidR="00A1161C" w:rsidRPr="000728F9" w:rsidRDefault="00A1161C" w:rsidP="00A1161C">
      <w:pPr>
        <w:spacing w:after="0" w:line="360" w:lineRule="auto"/>
        <w:ind w:left="284" w:hanging="284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</w:p>
    <w:p w14:paraId="6196A42B" w14:textId="04229518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§ 1</w:t>
      </w:r>
      <w:r w:rsidR="00493090">
        <w:rPr>
          <w:rFonts w:ascii="Verdana" w:eastAsia="Calibri" w:hAnsi="Verdana" w:cs="Times New Roman"/>
          <w:b/>
          <w:bCs/>
          <w:color w:val="000000"/>
          <w:spacing w:val="0"/>
          <w:sz w:val="18"/>
          <w:szCs w:val="18"/>
        </w:rPr>
        <w:t>1</w:t>
      </w:r>
    </w:p>
    <w:p w14:paraId="6B250239" w14:textId="77777777" w:rsidR="00A1161C" w:rsidRPr="000728F9" w:rsidRDefault="00A1161C" w:rsidP="00A1161C">
      <w:pPr>
        <w:spacing w:after="0" w:line="360" w:lineRule="auto"/>
        <w:ind w:left="284" w:hanging="284"/>
        <w:jc w:val="center"/>
        <w:rPr>
          <w:rFonts w:ascii="Verdana" w:eastAsia="Calibri" w:hAnsi="Verdana" w:cs="Times New Roman"/>
          <w:b/>
          <w:bCs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bCs/>
          <w:color w:val="auto"/>
          <w:spacing w:val="0"/>
          <w:sz w:val="18"/>
          <w:szCs w:val="18"/>
        </w:rPr>
        <w:t>Zmiana umowy</w:t>
      </w:r>
    </w:p>
    <w:p w14:paraId="05D34789" w14:textId="77777777" w:rsidR="00A1161C" w:rsidRPr="000728F9" w:rsidRDefault="00A1161C" w:rsidP="00A1161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Wszelkie zmiany i uzupełnienia treści Umowy, wymagają aneksu sporządzonego z zachowaniem formy pisemnej pod rygorem nieważności. </w:t>
      </w:r>
    </w:p>
    <w:p w14:paraId="156C0BF1" w14:textId="77777777" w:rsidR="00A1161C" w:rsidRPr="000728F9" w:rsidRDefault="00A1161C" w:rsidP="00A1161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Zamawiający przewiduje możliwość wprowadzenia istotnych zmian do niniejszej Umowy w przypadkach określonych w ustawie Prawo Zamówień Publicznych</w:t>
      </w:r>
      <w:r>
        <w:rPr>
          <w:rFonts w:ascii="Verdana" w:eastAsia="Calibri" w:hAnsi="Verdana" w:cs="Times New Roman"/>
          <w:color w:val="000000"/>
          <w:spacing w:val="0"/>
          <w:sz w:val="18"/>
          <w:szCs w:val="18"/>
        </w:rPr>
        <w:t>.</w:t>
      </w:r>
    </w:p>
    <w:p w14:paraId="6D12E6BA" w14:textId="77777777" w:rsidR="00A1161C" w:rsidRPr="000728F9" w:rsidRDefault="00A1161C" w:rsidP="00A1161C">
      <w:pPr>
        <w:spacing w:after="0" w:line="360" w:lineRule="auto"/>
        <w:ind w:left="397" w:hanging="397"/>
        <w:contextualSpacing/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</w:pPr>
    </w:p>
    <w:p w14:paraId="092A6708" w14:textId="4C02D943" w:rsidR="00A1161C" w:rsidRPr="000728F9" w:rsidRDefault="00A1161C" w:rsidP="00A1161C">
      <w:pPr>
        <w:spacing w:after="0" w:line="360" w:lineRule="auto"/>
        <w:ind w:left="397" w:hanging="397"/>
        <w:contextualSpacing/>
        <w:jc w:val="center"/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>§ 1</w:t>
      </w:r>
      <w:r w:rsidR="00493090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>2</w:t>
      </w:r>
    </w:p>
    <w:p w14:paraId="3ABF6251" w14:textId="77777777" w:rsidR="00A1161C" w:rsidRPr="000728F9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  <w:t>Rozwiązywanie sporów</w:t>
      </w:r>
    </w:p>
    <w:p w14:paraId="5B2B910B" w14:textId="77777777" w:rsidR="00A1161C" w:rsidRPr="000728F9" w:rsidRDefault="00A1161C" w:rsidP="00A1161C">
      <w:pPr>
        <w:spacing w:after="0" w:line="360" w:lineRule="auto"/>
        <w:ind w:left="426" w:hanging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1.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Wszystkie spory wynikłe z niniejszej Umowy lub powstałe w związku z nią Strony zobowiązują się rozwiązywać na drodze polubownej.</w:t>
      </w:r>
    </w:p>
    <w:p w14:paraId="3168481C" w14:textId="77777777" w:rsidR="00A1161C" w:rsidRPr="000728F9" w:rsidRDefault="00A1161C" w:rsidP="00A1161C">
      <w:pPr>
        <w:spacing w:after="0" w:line="360" w:lineRule="auto"/>
        <w:ind w:left="426" w:hanging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2.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ab/>
        <w:t>W przypadku nieosiągnięcia przez Strony porozumienia, każda ze Stron może poddać spór rozstrzygnięciu przez właściwy sąd powszechny, właściwy według siedziby Zamawiającego.</w:t>
      </w:r>
    </w:p>
    <w:p w14:paraId="08A33058" w14:textId="77777777" w:rsidR="00A1161C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</w:p>
    <w:p w14:paraId="1E9538C1" w14:textId="77777777" w:rsidR="00222149" w:rsidRPr="000728F9" w:rsidRDefault="00222149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</w:p>
    <w:p w14:paraId="77824F18" w14:textId="058EA3D4" w:rsidR="00A1161C" w:rsidRPr="000728F9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>§ 1</w:t>
      </w:r>
      <w:r w:rsidR="00493090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>3</w:t>
      </w:r>
    </w:p>
    <w:p w14:paraId="5D215596" w14:textId="77777777" w:rsidR="00A1161C" w:rsidRPr="000728F9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auto"/>
          <w:spacing w:val="0"/>
          <w:sz w:val="18"/>
          <w:szCs w:val="18"/>
        </w:rPr>
        <w:t>Postanowienia Końcowe</w:t>
      </w:r>
    </w:p>
    <w:p w14:paraId="62DD3DB9" w14:textId="77777777" w:rsidR="00A1161C" w:rsidRPr="000728F9" w:rsidRDefault="00A1161C" w:rsidP="00A1161C">
      <w:pPr>
        <w:numPr>
          <w:ilvl w:val="0"/>
          <w:numId w:val="12"/>
        </w:numPr>
        <w:spacing w:after="0" w:line="360" w:lineRule="auto"/>
        <w:ind w:left="426" w:hanging="426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Umowa podlega prawu polskiemu. </w:t>
      </w:r>
    </w:p>
    <w:p w14:paraId="5C95C111" w14:textId="77777777" w:rsidR="00A1161C" w:rsidRPr="000728F9" w:rsidRDefault="00A1161C" w:rsidP="00A1161C">
      <w:pPr>
        <w:numPr>
          <w:ilvl w:val="0"/>
          <w:numId w:val="12"/>
        </w:numPr>
        <w:spacing w:after="0" w:line="360" w:lineRule="auto"/>
        <w:ind w:left="426" w:hanging="426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Żadna ze Stron nie może bez uprzedniej zgody drugiej Strony wyrażonej na piśmie pod rygorem nieważności przenieść swoich praw ani obowiązków wynikających z Umowy w całości ani części na osobę trzecią. </w:t>
      </w:r>
    </w:p>
    <w:p w14:paraId="781C815D" w14:textId="77777777" w:rsidR="00A1161C" w:rsidRPr="000728F9" w:rsidRDefault="00A1161C" w:rsidP="00A1161C">
      <w:pPr>
        <w:numPr>
          <w:ilvl w:val="0"/>
          <w:numId w:val="12"/>
        </w:numPr>
        <w:spacing w:after="0" w:line="360" w:lineRule="auto"/>
        <w:ind w:left="426" w:hanging="426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Jeżeli jakieś postanowienie Umowy stanie się nieważne, o ile Strony nie uzgodnią postanowienia zastępczego, Umowę stosuje się w pozostałym jej zakresie.</w:t>
      </w:r>
    </w:p>
    <w:p w14:paraId="789BC4F8" w14:textId="77777777" w:rsidR="00A1161C" w:rsidRPr="000728F9" w:rsidRDefault="00A1161C" w:rsidP="00A1161C">
      <w:pPr>
        <w:numPr>
          <w:ilvl w:val="0"/>
          <w:numId w:val="12"/>
        </w:numPr>
        <w:spacing w:after="0" w:line="360" w:lineRule="auto"/>
        <w:ind w:left="426" w:hanging="426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lastRenderedPageBreak/>
        <w:t xml:space="preserve">Wszelkie dokumenty wymagane w ramach niniejszej Umowy za wyjątkiem korespondencji prowadzonej w trybie roboczym, dotyczącej bieżącego zarządzania realizacją Umowy będą przekazywane osobiście, przesyłką kurierską, pocztą (wyłącznie listem poleconym), faksem lub pocztą elektroniczną na adres drugiej Strony podany w komparycji niniejszej umowy. Dokumenty przesłane faksem lub pocztą elektroniczną będą zawsze niezwłocznie pisemnie przesłane listem poleconym, przesyłką kurierską lub przekazane osobiście za potwierdzeniem odbioru pod rygorem ich bezskuteczności i będą uważane za otrzymane w dniu doręczenia. </w:t>
      </w:r>
    </w:p>
    <w:p w14:paraId="0AE0456C" w14:textId="77AE801F" w:rsidR="00A1161C" w:rsidRPr="000728F9" w:rsidRDefault="00A1161C" w:rsidP="00A1161C">
      <w:pPr>
        <w:numPr>
          <w:ilvl w:val="0"/>
          <w:numId w:val="12"/>
        </w:numPr>
        <w:spacing w:after="0" w:line="360" w:lineRule="auto"/>
        <w:ind w:left="426" w:hanging="426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Jeżeli doręczenie nastąpi w dzień roboczy w godzinach </w:t>
      </w:r>
      <w:r w:rsidR="00AD2062"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innych</w:t>
      </w: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 niż 08.00 – 15.00, w sobotę albo w dzień wolny od pracy (czas doręczenia określa się według czasu siedziby adresata), doręczenie następuje o godzinie 08.00 pierwszego dnia roboczego następującego po dniu doręczenia. </w:t>
      </w:r>
    </w:p>
    <w:p w14:paraId="58D4064B" w14:textId="77777777" w:rsidR="00A1161C" w:rsidRPr="000728F9" w:rsidRDefault="00A1161C" w:rsidP="00A1161C">
      <w:pPr>
        <w:numPr>
          <w:ilvl w:val="0"/>
          <w:numId w:val="12"/>
        </w:numPr>
        <w:spacing w:after="0" w:line="360" w:lineRule="auto"/>
        <w:ind w:left="426" w:hanging="426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Każda Strona jest zobowiązana powiadomić drugą Stronę pisemnie o zmianie swojego adresu pocztowego, numeru faksu lub adresu poczty elektronicznej przeznaczonych do odbierania korespondencji. W razie zaniechania takiego powiadomienia, za skuteczne uznaje się doręczenie na poprzedni adres, o którym nadawca został powiadomiony przez drugą Stronę. </w:t>
      </w:r>
    </w:p>
    <w:p w14:paraId="59023EB7" w14:textId="77777777" w:rsidR="00A1161C" w:rsidRPr="000728F9" w:rsidRDefault="00A1161C" w:rsidP="00A1161C">
      <w:pPr>
        <w:numPr>
          <w:ilvl w:val="0"/>
          <w:numId w:val="12"/>
        </w:numPr>
        <w:spacing w:after="0" w:line="360" w:lineRule="auto"/>
        <w:ind w:left="426" w:hanging="426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Całą korespondencję związaną z Umową należy kierować na adresy Stron podane poniżej: </w:t>
      </w:r>
    </w:p>
    <w:p w14:paraId="462CD9A8" w14:textId="77777777" w:rsidR="00A1161C" w:rsidRPr="000728F9" w:rsidRDefault="00A1161C" w:rsidP="00FF5AC6">
      <w:pPr>
        <w:spacing w:after="0" w:line="360" w:lineRule="auto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</w:p>
    <w:p w14:paraId="41A6E071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ind w:left="851" w:hanging="426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1) Adres Zamawiającego (do korespondencji):</w:t>
      </w:r>
    </w:p>
    <w:p w14:paraId="39FD23CC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ind w:left="709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>Sieć Badawcza Łukasiewicz – Instytut Metali Nieżelaznych Oddział w Skawinie, ul. Piłsudskiego 19, 32-050 Skawina</w:t>
      </w:r>
    </w:p>
    <w:p w14:paraId="3F530D4B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ind w:left="851" w:hanging="426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2) Adres Wykonawcy (do korespondencji): ………………………. </w:t>
      </w:r>
    </w:p>
    <w:p w14:paraId="7031DB52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ind w:firstLine="284"/>
        <w:jc w:val="left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43B7DA44" w14:textId="77777777" w:rsidR="00A1161C" w:rsidRPr="000728F9" w:rsidRDefault="00A1161C" w:rsidP="00A1161C">
      <w:pPr>
        <w:numPr>
          <w:ilvl w:val="0"/>
          <w:numId w:val="12"/>
        </w:numPr>
        <w:spacing w:after="0" w:line="360" w:lineRule="auto"/>
        <w:ind w:left="426" w:hanging="426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 xml:space="preserve">Niniejsza Umowa jest sporządzona w języku polskim w 2 (dwóch) jednobrzmiących egzemplarzach, po 1 (jednym) egzemplarzu dla każdej ze Stron. </w:t>
      </w:r>
    </w:p>
    <w:p w14:paraId="0C7AC747" w14:textId="7AB5FBF8" w:rsidR="00493090" w:rsidRPr="00297427" w:rsidRDefault="00A1161C" w:rsidP="00297427">
      <w:pPr>
        <w:numPr>
          <w:ilvl w:val="0"/>
          <w:numId w:val="12"/>
        </w:numPr>
        <w:spacing w:after="0" w:line="360" w:lineRule="auto"/>
        <w:ind w:left="426" w:hanging="426"/>
        <w:contextualSpacing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t>Korespondencja między Zamawiającym i Wykonawcą będzie prowadzona wyłącznie w języku polskim. Wszystkie dokumenty przedkładane przez jedną ze Stron drugiej Stronie w wykonaniu Umowy będą sporządzane w języku polskim.</w:t>
      </w:r>
    </w:p>
    <w:p w14:paraId="538DC595" w14:textId="77777777" w:rsidR="00493090" w:rsidRPr="000728F9" w:rsidRDefault="00493090" w:rsidP="00A1161C">
      <w:pPr>
        <w:spacing w:after="0" w:line="360" w:lineRule="auto"/>
        <w:ind w:left="397" w:hanging="397"/>
        <w:contextualSpacing/>
        <w:jc w:val="center"/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</w:pPr>
    </w:p>
    <w:p w14:paraId="43B63C28" w14:textId="5E18932D" w:rsidR="00A1161C" w:rsidRPr="000728F9" w:rsidRDefault="00A1161C" w:rsidP="00A1161C">
      <w:pPr>
        <w:spacing w:after="0" w:line="360" w:lineRule="auto"/>
        <w:ind w:left="426" w:hanging="426"/>
        <w:contextualSpacing/>
        <w:jc w:val="center"/>
        <w:rPr>
          <w:rFonts w:ascii="Verdana" w:eastAsia="Verdana" w:hAnsi="Verdana" w:cs="Times New Roman"/>
          <w:b/>
          <w:bCs/>
          <w:color w:val="auto"/>
          <w:spacing w:val="0"/>
          <w:sz w:val="18"/>
          <w:szCs w:val="18"/>
          <w:lang w:eastAsia="pl-PL"/>
        </w:rPr>
      </w:pPr>
      <w:r w:rsidRPr="000728F9">
        <w:rPr>
          <w:rFonts w:ascii="Verdana" w:eastAsia="Verdana" w:hAnsi="Verdana" w:cs="Times New Roman"/>
          <w:b/>
          <w:bCs/>
          <w:color w:val="auto"/>
          <w:spacing w:val="0"/>
          <w:sz w:val="18"/>
          <w:szCs w:val="18"/>
          <w:lang w:eastAsia="pl-PL"/>
        </w:rPr>
        <w:t>§ 1</w:t>
      </w:r>
      <w:r w:rsidR="00493090">
        <w:rPr>
          <w:rFonts w:ascii="Verdana" w:eastAsia="Verdana" w:hAnsi="Verdana" w:cs="Times New Roman"/>
          <w:b/>
          <w:bCs/>
          <w:color w:val="auto"/>
          <w:spacing w:val="0"/>
          <w:sz w:val="18"/>
          <w:szCs w:val="18"/>
          <w:lang w:eastAsia="pl-PL"/>
        </w:rPr>
        <w:t>4</w:t>
      </w:r>
    </w:p>
    <w:p w14:paraId="412EB514" w14:textId="77777777" w:rsidR="00A1161C" w:rsidRPr="000728F9" w:rsidRDefault="00A1161C" w:rsidP="00A1161C">
      <w:pPr>
        <w:spacing w:after="0" w:line="360" w:lineRule="auto"/>
        <w:ind w:left="426" w:hanging="426"/>
        <w:contextualSpacing/>
        <w:jc w:val="center"/>
        <w:rPr>
          <w:rFonts w:ascii="Verdana" w:eastAsia="Verdana" w:hAnsi="Verdana" w:cs="Times New Roman"/>
          <w:b/>
          <w:bCs/>
          <w:color w:val="auto"/>
          <w:spacing w:val="0"/>
          <w:sz w:val="18"/>
          <w:szCs w:val="18"/>
          <w:lang w:eastAsia="pl-PL"/>
        </w:rPr>
      </w:pPr>
      <w:r w:rsidRPr="000728F9">
        <w:rPr>
          <w:rFonts w:ascii="Verdana" w:eastAsia="Verdana" w:hAnsi="Verdana" w:cs="Times New Roman"/>
          <w:b/>
          <w:bCs/>
          <w:color w:val="auto"/>
          <w:spacing w:val="0"/>
          <w:sz w:val="18"/>
          <w:szCs w:val="18"/>
          <w:lang w:eastAsia="pl-PL"/>
        </w:rPr>
        <w:t>Załączniki</w:t>
      </w:r>
    </w:p>
    <w:p w14:paraId="37E5A558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Załączniki wymienione poniżej stanowią integralną część niniejszej Umowy. W przypadku rozbieżności pomiędzy treścią załącznika a brzmieniem niniejszego dokumentu Umowy lub pomiędzy załącznikami rozstrzygające znaczenie na następująca hierarchia ważności dokumentów: </w:t>
      </w:r>
    </w:p>
    <w:p w14:paraId="0004FC16" w14:textId="77777777" w:rsidR="00A1161C" w:rsidRPr="000728F9" w:rsidRDefault="00A1161C" w:rsidP="00A1161C">
      <w:pPr>
        <w:autoSpaceDE w:val="0"/>
        <w:autoSpaceDN w:val="0"/>
        <w:adjustRightInd w:val="0"/>
        <w:spacing w:after="0" w:line="360" w:lineRule="auto"/>
        <w:ind w:left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000000"/>
          <w:spacing w:val="0"/>
          <w:sz w:val="18"/>
          <w:szCs w:val="18"/>
        </w:rPr>
        <w:t xml:space="preserve">1) Specyfikacja Warunków Zamówienia wraz z Opisem Przedmiotu Zamówienia. </w:t>
      </w:r>
    </w:p>
    <w:p w14:paraId="5A4786AC" w14:textId="77777777" w:rsidR="00A1161C" w:rsidRDefault="00A1161C" w:rsidP="00A1161C">
      <w:pPr>
        <w:spacing w:after="0" w:line="360" w:lineRule="auto"/>
        <w:ind w:left="426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color w:val="auto"/>
          <w:spacing w:val="0"/>
          <w:sz w:val="18"/>
          <w:szCs w:val="18"/>
        </w:rPr>
        <w:lastRenderedPageBreak/>
        <w:t>2) Oferta Wykonawcy</w:t>
      </w:r>
    </w:p>
    <w:p w14:paraId="66EC8849" w14:textId="24C9D316" w:rsidR="00297427" w:rsidRPr="000728F9" w:rsidRDefault="00297427" w:rsidP="00A1161C">
      <w:pPr>
        <w:spacing w:after="0" w:line="360" w:lineRule="auto"/>
        <w:ind w:left="426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  <w:r>
        <w:rPr>
          <w:rFonts w:ascii="Verdana" w:eastAsia="Calibri" w:hAnsi="Verdana" w:cs="Times New Roman"/>
          <w:color w:val="auto"/>
          <w:spacing w:val="0"/>
          <w:sz w:val="18"/>
          <w:szCs w:val="18"/>
        </w:rPr>
        <w:t>3) Oświadczenie o pochodzeniu materiału i jego statusie.</w:t>
      </w:r>
    </w:p>
    <w:p w14:paraId="0506548C" w14:textId="77777777" w:rsidR="00A1161C" w:rsidRPr="000728F9" w:rsidRDefault="00A1161C" w:rsidP="00A1161C">
      <w:pPr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5EE63AF3" w14:textId="77777777" w:rsidR="00A1161C" w:rsidRPr="000728F9" w:rsidRDefault="00A1161C" w:rsidP="00A1161C">
      <w:pPr>
        <w:spacing w:after="0" w:line="360" w:lineRule="auto"/>
        <w:rPr>
          <w:rFonts w:ascii="Verdana" w:eastAsia="Calibri" w:hAnsi="Verdana" w:cs="Times New Roman"/>
          <w:color w:val="000000"/>
          <w:spacing w:val="0"/>
          <w:sz w:val="18"/>
          <w:szCs w:val="18"/>
        </w:rPr>
      </w:pPr>
    </w:p>
    <w:p w14:paraId="4170700B" w14:textId="77777777" w:rsidR="00A1161C" w:rsidRPr="000728F9" w:rsidRDefault="00A1161C" w:rsidP="00A1161C">
      <w:pPr>
        <w:spacing w:after="0" w:line="360" w:lineRule="auto"/>
        <w:ind w:left="397" w:hanging="397"/>
        <w:jc w:val="center"/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</w:pP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>Zamawiający</w:t>
      </w: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ab/>
      </w: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ab/>
      </w: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ab/>
      </w: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ab/>
      </w: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ab/>
      </w:r>
      <w:r w:rsidRPr="000728F9">
        <w:rPr>
          <w:rFonts w:ascii="Verdana" w:eastAsia="Calibri" w:hAnsi="Verdana" w:cs="Times New Roman"/>
          <w:b/>
          <w:color w:val="000000"/>
          <w:spacing w:val="0"/>
          <w:sz w:val="18"/>
          <w:szCs w:val="18"/>
        </w:rPr>
        <w:tab/>
        <w:t xml:space="preserve"> Wykonawca</w:t>
      </w:r>
    </w:p>
    <w:p w14:paraId="118721D4" w14:textId="77777777" w:rsidR="00A1161C" w:rsidRPr="000728F9" w:rsidRDefault="00A1161C" w:rsidP="00A1161C">
      <w:pPr>
        <w:spacing w:after="0" w:line="360" w:lineRule="auto"/>
        <w:ind w:left="397" w:hanging="397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</w:p>
    <w:p w14:paraId="08296E9A" w14:textId="77777777" w:rsidR="00A1161C" w:rsidRPr="000728F9" w:rsidRDefault="00A1161C" w:rsidP="00A1161C">
      <w:pPr>
        <w:spacing w:after="0" w:line="360" w:lineRule="auto"/>
        <w:ind w:left="397" w:hanging="397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</w:p>
    <w:p w14:paraId="3884C058" w14:textId="77777777" w:rsidR="00A1161C" w:rsidRPr="000728F9" w:rsidRDefault="00A1161C" w:rsidP="00A1161C">
      <w:pPr>
        <w:spacing w:after="0" w:line="360" w:lineRule="auto"/>
        <w:ind w:left="397" w:hanging="397"/>
        <w:rPr>
          <w:rFonts w:ascii="Verdana" w:eastAsia="Calibri" w:hAnsi="Verdana" w:cs="Times New Roman"/>
          <w:color w:val="auto"/>
          <w:spacing w:val="0"/>
          <w:sz w:val="18"/>
          <w:szCs w:val="18"/>
        </w:rPr>
      </w:pPr>
    </w:p>
    <w:p w14:paraId="57D3C4DD" w14:textId="77777777" w:rsidR="00A1161C" w:rsidRPr="000728F9" w:rsidRDefault="00A1161C" w:rsidP="00A1161C"/>
    <w:p w14:paraId="64C033B1" w14:textId="77777777" w:rsidR="00A248DD" w:rsidRPr="00A1161C" w:rsidRDefault="00A248DD" w:rsidP="00A1161C"/>
    <w:sectPr w:rsidR="00A248DD" w:rsidRPr="00A1161C" w:rsidSect="00A6083E">
      <w:footerReference w:type="default" r:id="rId9"/>
      <w:headerReference w:type="first" r:id="rId10"/>
      <w:footerReference w:type="first" r:id="rId11"/>
      <w:pgSz w:w="11906" w:h="16838" w:code="9"/>
      <w:pgMar w:top="2325" w:right="1021" w:bottom="1985" w:left="2722" w:header="709" w:footer="1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E540A" w14:textId="77777777" w:rsidR="009A7082" w:rsidRDefault="009A7082" w:rsidP="006747BD">
      <w:pPr>
        <w:spacing w:after="0" w:line="240" w:lineRule="auto"/>
      </w:pPr>
      <w:r>
        <w:separator/>
      </w:r>
    </w:p>
  </w:endnote>
  <w:endnote w:type="continuationSeparator" w:id="0">
    <w:p w14:paraId="18F4A11A" w14:textId="77777777" w:rsidR="009A7082" w:rsidRDefault="009A708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57936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A5989B" w14:textId="4A28B74D" w:rsidR="00A6083E" w:rsidRDefault="00A6083E" w:rsidP="00A6083E">
            <w:pPr>
              <w:pStyle w:val="Stopka"/>
              <w:ind w:right="225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920" behindDoc="0" locked="0" layoutInCell="1" allowOverlap="1" wp14:anchorId="6D8598D4" wp14:editId="214380D0">
                  <wp:simplePos x="0" y="0"/>
                  <wp:positionH relativeFrom="column">
                    <wp:posOffset>-434975</wp:posOffset>
                  </wp:positionH>
                  <wp:positionV relativeFrom="paragraph">
                    <wp:posOffset>-342265</wp:posOffset>
                  </wp:positionV>
                  <wp:extent cx="50165" cy="1758950"/>
                  <wp:effectExtent l="0" t="0" r="6985" b="0"/>
                  <wp:wrapSquare wrapText="bothSides"/>
                  <wp:docPr id="7" name="Obraz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14B7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14B7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942AE" w14:textId="07AB1A9D" w:rsidR="00D40690" w:rsidRDefault="00A6083E">
    <w:pPr>
      <w:pStyle w:val="Stopka"/>
    </w:pP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72D888A" wp14:editId="09DBB169">
              <wp:simplePos x="0" y="0"/>
              <wp:positionH relativeFrom="margin">
                <wp:posOffset>-203835</wp:posOffset>
              </wp:positionH>
              <wp:positionV relativeFrom="page">
                <wp:posOffset>9871710</wp:posOffset>
              </wp:positionV>
              <wp:extent cx="5403849" cy="625474"/>
              <wp:effectExtent l="0" t="0" r="6985" b="3810"/>
              <wp:wrapNone/>
              <wp:docPr id="6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403849" cy="6254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7350968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-11048708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p w14:paraId="54508FDC" w14:textId="1E071F91" w:rsidR="00A6083E" w:rsidRPr="00347F5F" w:rsidRDefault="00A6083E" w:rsidP="00A6083E">
                                  <w:pPr>
                                    <w:spacing w:line="240" w:lineRule="auto"/>
                                    <w:ind w:right="278"/>
                                    <w:jc w:val="right"/>
                                    <w:rPr>
                                      <w:rFonts w:ascii="Liberation Serif" w:eastAsia="NSimSun" w:hAnsi="Liberation Serif" w:cs="Lucida Sans" w:hint="eastAsia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</w:pP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Sieć Badawcza Łukasiewicz - Instytut Metali Nieżelaznych, 44-100 Gliwice, ul. Sowińskiego 5,Tel: +48 32 238 02 00</w:t>
                                  </w:r>
                                  <w:r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E-mail:imn@imn.gliwice.pl  |  NIP: 631 020 07 71, REGON: 000027542, BDO: 000011457</w:t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  <w:t>Sąd Rejonowy w Gliwicach, X Wydział Gospodarczy, KRS: 0000853498</w:t>
                                  </w:r>
                                  <w:r>
                                    <w:rPr>
                                      <w:rFonts w:ascii="Liberation Serif" w:eastAsia="NSimSun" w:hAnsi="Liberation Serif" w:cs="Lucida Sans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Bank PEKAO S.A. nr konta: 48 1240 4748 1111 0000 4877 1906 PL</w:t>
                                  </w:r>
                                  <w:r>
                                    <w:rPr>
                                      <w:rFonts w:ascii="Liberation Serif" w:eastAsia="NSimSun" w:hAnsi="Liberation Serif" w:cs="Lucida Sans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Bank PEKAO S.A. nr konta: 06 1240 4272 1978 0010 7391 3897 EUR</w:t>
                                  </w:r>
                                </w:p>
                                <w:p w14:paraId="31ABDA6B" w14:textId="77777777" w:rsidR="00A6083E" w:rsidRPr="00347F5F" w:rsidRDefault="00A27A10" w:rsidP="00A6083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sdtContent>
                            </w:sdt>
                            <w:p w14:paraId="28E6F923" w14:textId="77777777" w:rsidR="00A6083E" w:rsidRDefault="00A27A10" w:rsidP="00A6083E">
                              <w:pPr>
                                <w:jc w:val="right"/>
                                <w:rPr>
                                  <w:rFonts w:cs="Lucida Sans"/>
                                  <w:szCs w:val="24"/>
                                </w:rPr>
                              </w:pPr>
                            </w:p>
                          </w:sdtContent>
                        </w:sdt>
                        <w:p w14:paraId="3FF08B62" w14:textId="77777777" w:rsidR="00A6083E" w:rsidRPr="00E12E9F" w:rsidRDefault="00A6083E" w:rsidP="00A6083E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D88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6.05pt;margin-top:777.3pt;width:425.5pt;height:4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" filled="f" stroked="f">
              <o:lock v:ext="edit" aspectratio="t"/>
              <v:textbox inset="0,0,0,0">
                <w:txbxContent>
                  <w:sdt>
                    <w:sdtPr>
                      <w:id w:val="-7350968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110487089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p w14:paraId="54508FDC" w14:textId="1E071F91" w:rsidR="00A6083E" w:rsidRPr="00347F5F" w:rsidRDefault="00A6083E" w:rsidP="00A6083E">
                            <w:pPr>
                              <w:spacing w:line="240" w:lineRule="auto"/>
                              <w:ind w:right="278"/>
                              <w:jc w:val="right"/>
                              <w:rPr>
                                <w:rFonts w:ascii="Liberation Serif" w:eastAsia="NSimSun" w:hAnsi="Liberation Serif" w:cs="Lucida Sans" w:hint="eastAsia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</w:pP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Sieć Badawcza Łukasiewicz - Instytut Metali Nieżelaznych, 44-100 Gliwice, ul. Sowińskiego 5,Tel: +48 32 238 02 00</w:t>
                            </w:r>
                            <w:r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E-mail:imn@imn.gliwice.pl  |  NIP: 631 020 07 71, REGON: 000027542, BDO: 000011457</w:t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  <w:t>Sąd Rejonowy w Gliwicach, X Wydział Gospodarczy, KRS: 0000853498</w:t>
                            </w:r>
                            <w:r>
                              <w:rPr>
                                <w:rFonts w:ascii="Liberation Serif" w:eastAsia="NSimSun" w:hAnsi="Liberation Serif" w:cs="Lucida Sans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Bank PEKAO S.A. nr konta: 48 1240 4748 1111 0000 4877 1906 PL</w:t>
                            </w:r>
                            <w:r>
                              <w:rPr>
                                <w:rFonts w:ascii="Liberation Serif" w:eastAsia="NSimSun" w:hAnsi="Liberation Serif" w:cs="Lucida Sans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Bank PEKAO S.A. nr konta: 06 1240 4272 1978 0010 7391 3897 EUR</w:t>
                            </w:r>
                          </w:p>
                          <w:p w14:paraId="31ABDA6B" w14:textId="77777777" w:rsidR="00A6083E" w:rsidRPr="00347F5F" w:rsidRDefault="00A27A10" w:rsidP="00A6083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</w:sdtContent>
                      </w:sdt>
                      <w:p w14:paraId="28E6F923" w14:textId="77777777" w:rsidR="00A6083E" w:rsidRDefault="00A27A10" w:rsidP="00A6083E">
                        <w:pPr>
                          <w:jc w:val="right"/>
                          <w:rPr>
                            <w:rFonts w:cs="Lucida Sans"/>
                            <w:szCs w:val="24"/>
                          </w:rPr>
                        </w:pPr>
                      </w:p>
                    </w:sdtContent>
                  </w:sdt>
                  <w:p w14:paraId="3FF08B62" w14:textId="77777777" w:rsidR="00A6083E" w:rsidRPr="00E12E9F" w:rsidRDefault="00A6083E" w:rsidP="00A6083E">
                    <w:pPr>
                      <w:pStyle w:val="LukStopka-adre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FA84EC" w14:textId="0B9138D2" w:rsidR="004F5805" w:rsidRPr="00D40690" w:rsidRDefault="004F5805" w:rsidP="00A6083E">
            <w:pPr>
              <w:pStyle w:val="Stopka"/>
              <w:tabs>
                <w:tab w:val="left" w:pos="0"/>
              </w:tabs>
              <w:ind w:left="6521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414B7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414B76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FCA1060" w14:textId="03C30E1A" w:rsidR="003F4BA3" w:rsidRPr="00D06D36" w:rsidRDefault="00A248D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inline distT="0" distB="0" distL="0" distR="0" wp14:anchorId="409D0BD7" wp14:editId="60011C97">
          <wp:extent cx="2367450" cy="3141394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131" cy="314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83E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3CD8E8" wp14:editId="7C7C846C">
              <wp:simplePos x="0" y="0"/>
              <wp:positionH relativeFrom="margin">
                <wp:posOffset>-349250</wp:posOffset>
              </wp:positionH>
              <wp:positionV relativeFrom="page">
                <wp:posOffset>9860280</wp:posOffset>
              </wp:positionV>
              <wp:extent cx="5403215" cy="678180"/>
              <wp:effectExtent l="0" t="0" r="6985" b="762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40321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7972197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12525496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p w14:paraId="3705D3F5" w14:textId="6FE99CA3" w:rsidR="00347F5F" w:rsidRPr="00347F5F" w:rsidRDefault="00347F5F" w:rsidP="00347F5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Liberation Serif" w:eastAsia="NSimSun" w:hAnsi="Liberation Serif" w:cs="Lucida Sans" w:hint="eastAsia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</w:pP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Sieć Badawcza Łukasiewicz - Instytut Metali Nieżelaznych, 44-100 Gliwice, ul. Sowińskiego 5,Tel: +48 32 238 02 00</w:t>
                                  </w:r>
                                  <w:r w:rsidR="00A6083E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E-mail:imn@imn.</w:t>
                                  </w:r>
                                  <w:r w:rsidR="00A9278B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lukasie</w:t>
                                  </w:r>
                                  <w:r w:rsidR="005458AE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w</w:t>
                                  </w:r>
                                  <w:r w:rsidR="00A9278B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icz.gov.pl</w:t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 xml:space="preserve">  |  NIP: 631 020 07 71, REGON: 000027542, BDO: 000011457</w:t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  <w:t>Sąd Rejonowy w Gliwicach, X Wydział Gospodarczy, KRS: 0000853498</w:t>
                                  </w:r>
                                  <w:r>
                                    <w:rPr>
                                      <w:rFonts w:ascii="Liberation Serif" w:eastAsia="NSimSun" w:hAnsi="Liberation Serif" w:cs="Lucida Sans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Bank PEKAO S.A. nr konta: 48 1240 4748 1111 0000 4877 1906 PL</w:t>
                                  </w:r>
                                  <w:r>
                                    <w:rPr>
                                      <w:rFonts w:ascii="Liberation Serif" w:eastAsia="NSimSun" w:hAnsi="Liberation Serif" w:cs="Lucida Sans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Bank PEKAO S.A. nr konta: 06 1240 4272 1978 0010 7391 3897 EUR</w:t>
                                  </w:r>
                                </w:p>
                                <w:p w14:paraId="75A12F99" w14:textId="77777777" w:rsidR="00347F5F" w:rsidRPr="00347F5F" w:rsidRDefault="00A27A10" w:rsidP="00347F5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sdtContent>
                            </w:sdt>
                            <w:p w14:paraId="44782165" w14:textId="622E4D32" w:rsidR="00323A45" w:rsidRDefault="00A27A10" w:rsidP="00347F5F">
                              <w:pPr>
                                <w:jc w:val="right"/>
                                <w:rPr>
                                  <w:rFonts w:cs="Lucida Sans"/>
                                  <w:szCs w:val="24"/>
                                </w:rPr>
                              </w:pPr>
                            </w:p>
                          </w:sdtContent>
                        </w:sdt>
                        <w:p w14:paraId="097BF816" w14:textId="5B3ABBD8" w:rsidR="00DC1474" w:rsidRPr="00E12E9F" w:rsidRDefault="00DC1474" w:rsidP="00E12E9F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CD8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7.5pt;margin-top:776.4pt;width:425.45pt;height:53.4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" filled="f" stroked="f">
              <o:lock v:ext="edit" aspectratio="t"/>
              <v:textbox inset="0,0,0,0">
                <w:txbxContent>
                  <w:sdt>
                    <w:sdtPr>
                      <w:id w:val="-79721972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12525496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p w14:paraId="3705D3F5" w14:textId="6FE99CA3" w:rsidR="00347F5F" w:rsidRPr="00347F5F" w:rsidRDefault="00347F5F" w:rsidP="00347F5F">
                            <w:pPr>
                              <w:spacing w:line="240" w:lineRule="auto"/>
                              <w:jc w:val="right"/>
                              <w:rPr>
                                <w:rFonts w:ascii="Liberation Serif" w:eastAsia="NSimSun" w:hAnsi="Liberation Serif" w:cs="Lucida Sans" w:hint="eastAsia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</w:pP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Sieć Badawcza Łukasiewicz - Instytut Metali Nieżelaznych, 44-100 Gliwice, ul. Sowińskiego 5,Tel: +48 32 238 02 00</w:t>
                            </w:r>
                            <w:r w:rsidR="00A6083E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E-mail:imn@imn.</w:t>
                            </w:r>
                            <w:r w:rsidR="00A9278B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lukasie</w:t>
                            </w:r>
                            <w:r w:rsidR="005458AE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w</w:t>
                            </w:r>
                            <w:r w:rsidR="00A9278B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icz.gov.pl</w:t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 xml:space="preserve">  |  NIP: 631 020 07 71, REGON: 000027542, BDO: 000011457</w:t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  <w:t>Sąd Rejonowy w Gliwicach, X Wydział Gospodarczy, KRS: 0000853498</w:t>
                            </w:r>
                            <w:r>
                              <w:rPr>
                                <w:rFonts w:ascii="Liberation Serif" w:eastAsia="NSimSun" w:hAnsi="Liberation Serif" w:cs="Lucida Sans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Bank PEKAO S.A. nr konta: 48 1240 4748 1111 0000 4877 1906 PL</w:t>
                            </w:r>
                            <w:r>
                              <w:rPr>
                                <w:rFonts w:ascii="Liberation Serif" w:eastAsia="NSimSun" w:hAnsi="Liberation Serif" w:cs="Lucida Sans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Bank PEKAO S.A. nr konta: 06 1240 4272 1978 0010 7391 3897 EUR</w:t>
                            </w:r>
                          </w:p>
                          <w:p w14:paraId="75A12F99" w14:textId="77777777" w:rsidR="00347F5F" w:rsidRPr="00347F5F" w:rsidRDefault="00A27A10" w:rsidP="00347F5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</w:sdtContent>
                      </w:sdt>
                      <w:p w14:paraId="44782165" w14:textId="622E4D32" w:rsidR="00323A45" w:rsidRDefault="00A27A10" w:rsidP="00347F5F">
                        <w:pPr>
                          <w:jc w:val="right"/>
                          <w:rPr>
                            <w:rFonts w:cs="Lucida Sans"/>
                            <w:szCs w:val="24"/>
                          </w:rPr>
                        </w:pPr>
                      </w:p>
                    </w:sdtContent>
                  </w:sdt>
                  <w:p w14:paraId="097BF816" w14:textId="5B3ABBD8" w:rsidR="00DC1474" w:rsidRPr="00E12E9F" w:rsidRDefault="00DC1474" w:rsidP="00E12E9F">
                    <w:pPr>
                      <w:pStyle w:val="LukStopka-adre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F6BC6" w14:textId="77777777" w:rsidR="009A7082" w:rsidRDefault="009A7082" w:rsidP="006747BD">
      <w:pPr>
        <w:spacing w:after="0" w:line="240" w:lineRule="auto"/>
      </w:pPr>
      <w:r>
        <w:separator/>
      </w:r>
    </w:p>
  </w:footnote>
  <w:footnote w:type="continuationSeparator" w:id="0">
    <w:p w14:paraId="1F1AAD32" w14:textId="77777777" w:rsidR="009A7082" w:rsidRDefault="009A708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FD396" w14:textId="1EE61979" w:rsidR="00A9278B" w:rsidRPr="00C81690" w:rsidRDefault="00A9278B" w:rsidP="00A9278B">
    <w:pPr>
      <w:spacing w:after="0"/>
      <w:rPr>
        <w:color w:val="404040" w:themeColor="background2" w:themeTint="BF"/>
        <w:sz w:val="14"/>
        <w:szCs w:val="14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5C4A338E" wp14:editId="120F6876">
          <wp:simplePos x="0" y="0"/>
          <wp:positionH relativeFrom="column">
            <wp:posOffset>-1343025</wp:posOffset>
          </wp:positionH>
          <wp:positionV relativeFrom="paragraph">
            <wp:posOffset>-53340</wp:posOffset>
          </wp:positionV>
          <wp:extent cx="876300" cy="1504315"/>
          <wp:effectExtent l="0" t="0" r="0" b="63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3D0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1233B590" wp14:editId="0826DF1A">
          <wp:simplePos x="0" y="0"/>
          <wp:positionH relativeFrom="page">
            <wp:posOffset>4972685</wp:posOffset>
          </wp:positionH>
          <wp:positionV relativeFrom="page">
            <wp:posOffset>354965</wp:posOffset>
          </wp:positionV>
          <wp:extent cx="1758950" cy="52070"/>
          <wp:effectExtent l="0" t="0" r="0" b="508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95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278B">
      <w:rPr>
        <w:color w:val="404040" w:themeColor="background2" w:themeTint="BF"/>
        <w:sz w:val="14"/>
        <w:szCs w:val="14"/>
      </w:rPr>
      <w:t xml:space="preserve"> </w:t>
    </w:r>
  </w:p>
  <w:p w14:paraId="547DF803" w14:textId="365F73BD" w:rsidR="00A9278B" w:rsidRPr="00C81690" w:rsidRDefault="00A9278B" w:rsidP="00A9278B">
    <w:pPr>
      <w:spacing w:after="0"/>
      <w:rPr>
        <w:color w:val="404040" w:themeColor="background2" w:themeTint="BF"/>
        <w:sz w:val="14"/>
        <w:szCs w:val="14"/>
      </w:rPr>
    </w:pPr>
  </w:p>
  <w:p w14:paraId="1BF25D9B" w14:textId="7F5E4717" w:rsidR="006747BD" w:rsidRPr="00DA52A1" w:rsidRDefault="009E7ADA">
    <w:pPr>
      <w:pStyle w:val="Nagwek"/>
    </w:pPr>
    <w:r w:rsidRPr="00A9278B">
      <w:rPr>
        <w:noProof/>
        <w:color w:val="404040" w:themeColor="background2" w:themeTint="BF"/>
        <w:sz w:val="14"/>
        <w:szCs w:val="14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77222E94" wp14:editId="3CF7A8B5">
              <wp:simplePos x="0" y="0"/>
              <wp:positionH relativeFrom="column">
                <wp:posOffset>-1442720</wp:posOffset>
              </wp:positionH>
              <wp:positionV relativeFrom="paragraph">
                <wp:posOffset>1165860</wp:posOffset>
              </wp:positionV>
              <wp:extent cx="1533525" cy="1390650"/>
              <wp:effectExtent l="0" t="0" r="9525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D45FA" w14:textId="733E1F94" w:rsidR="00A9278B" w:rsidRPr="00A9278B" w:rsidRDefault="00A9278B" w:rsidP="009E7ADA">
                          <w:pPr>
                            <w:spacing w:after="0"/>
                            <w:jc w:val="left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r w:rsidRPr="00A9278B"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  <w:t>Oddział w Skawinie</w:t>
                          </w:r>
                        </w:p>
                        <w:p w14:paraId="4A72809B" w14:textId="77777777" w:rsidR="00A9278B" w:rsidRPr="00A9278B" w:rsidRDefault="00A9278B" w:rsidP="009E7ADA">
                          <w:pPr>
                            <w:spacing w:after="0"/>
                            <w:jc w:val="left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r w:rsidRPr="00A9278B"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  <w:t>ul. Piłsudskiego 19</w:t>
                          </w:r>
                        </w:p>
                        <w:p w14:paraId="25BC8CA8" w14:textId="77777777" w:rsidR="00A9278B" w:rsidRPr="00A24D4F" w:rsidRDefault="00A9278B" w:rsidP="009E7ADA">
                          <w:pPr>
                            <w:spacing w:after="0"/>
                            <w:jc w:val="left"/>
                            <w:rPr>
                              <w:color w:val="404040" w:themeColor="background2" w:themeTint="BF"/>
                              <w:sz w:val="14"/>
                              <w:szCs w:val="14"/>
                              <w:lang w:val="de-DE"/>
                            </w:rPr>
                          </w:pPr>
                          <w:r w:rsidRPr="00A24D4F">
                            <w:rPr>
                              <w:color w:val="404040" w:themeColor="background2" w:themeTint="BF"/>
                              <w:sz w:val="14"/>
                              <w:szCs w:val="14"/>
                              <w:lang w:val="de-DE"/>
                            </w:rPr>
                            <w:t>32-050 Skawina</w:t>
                          </w:r>
                        </w:p>
                        <w:p w14:paraId="4D6CD469" w14:textId="77777777" w:rsidR="00A9278B" w:rsidRPr="00A24D4F" w:rsidRDefault="00A9278B" w:rsidP="009E7ADA">
                          <w:pPr>
                            <w:spacing w:after="0"/>
                            <w:jc w:val="left"/>
                            <w:rPr>
                              <w:color w:val="404040" w:themeColor="background2" w:themeTint="BF"/>
                              <w:sz w:val="14"/>
                              <w:szCs w:val="14"/>
                              <w:lang w:val="de-DE"/>
                            </w:rPr>
                          </w:pPr>
                          <w:r w:rsidRPr="00A24D4F">
                            <w:rPr>
                              <w:color w:val="404040" w:themeColor="background2" w:themeTint="BF"/>
                              <w:sz w:val="14"/>
                              <w:szCs w:val="14"/>
                              <w:lang w:val="de-DE"/>
                            </w:rPr>
                            <w:t>Tel. +48 12 277 88 32</w:t>
                          </w:r>
                        </w:p>
                        <w:p w14:paraId="631D8FA4" w14:textId="31C220DC" w:rsidR="00A9278B" w:rsidRPr="00A24D4F" w:rsidRDefault="00A9278B" w:rsidP="009E7ADA">
                          <w:pPr>
                            <w:spacing w:after="0"/>
                            <w:jc w:val="left"/>
                            <w:rPr>
                              <w:color w:val="404040" w:themeColor="background2" w:themeTint="BF"/>
                              <w:sz w:val="14"/>
                              <w:szCs w:val="14"/>
                              <w:lang w:val="de-DE"/>
                            </w:rPr>
                          </w:pPr>
                          <w:r w:rsidRPr="00A24D4F">
                            <w:rPr>
                              <w:color w:val="404040" w:themeColor="background2" w:themeTint="BF"/>
                              <w:sz w:val="14"/>
                              <w:szCs w:val="14"/>
                              <w:lang w:val="de-DE"/>
                            </w:rPr>
                            <w:t xml:space="preserve">e-mail: </w:t>
                          </w:r>
                          <w:r w:rsidRPr="00A24D4F">
                            <w:rPr>
                              <w:sz w:val="14"/>
                              <w:szCs w:val="14"/>
                              <w:lang w:val="de-DE"/>
                            </w:rPr>
                            <w:t>oml@imn.lukasiewicz.gov.pl</w:t>
                          </w:r>
                        </w:p>
                        <w:p w14:paraId="001C7C12" w14:textId="10DD5B81" w:rsidR="00A9278B" w:rsidRPr="00A9278B" w:rsidRDefault="00A27A10" w:rsidP="009E7ADA">
                          <w:pPr>
                            <w:spacing w:after="0"/>
                            <w:jc w:val="left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A9278B" w:rsidRPr="00A9278B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www.imn.skawina.pl</w:t>
                            </w:r>
                          </w:hyperlink>
                        </w:p>
                        <w:p w14:paraId="3FF8C248" w14:textId="0BDE8918" w:rsidR="00A9278B" w:rsidRDefault="00A927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22E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3.6pt;margin-top:91.8pt;width:120.75pt;height:10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" stroked="f">
              <v:textbox>
                <w:txbxContent>
                  <w:p w14:paraId="77FD45FA" w14:textId="733E1F94" w:rsidR="00A9278B" w:rsidRPr="00A9278B" w:rsidRDefault="00A9278B" w:rsidP="009E7ADA">
                    <w:pPr>
                      <w:spacing w:after="0"/>
                      <w:jc w:val="left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r w:rsidRPr="00A9278B">
                      <w:rPr>
                        <w:color w:val="404040" w:themeColor="background2" w:themeTint="BF"/>
                        <w:sz w:val="14"/>
                        <w:szCs w:val="14"/>
                      </w:rPr>
                      <w:t>Oddział w Skawinie</w:t>
                    </w:r>
                  </w:p>
                  <w:p w14:paraId="4A72809B" w14:textId="77777777" w:rsidR="00A9278B" w:rsidRPr="00A9278B" w:rsidRDefault="00A9278B" w:rsidP="009E7ADA">
                    <w:pPr>
                      <w:spacing w:after="0"/>
                      <w:jc w:val="left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r w:rsidRPr="00A9278B">
                      <w:rPr>
                        <w:color w:val="404040" w:themeColor="background2" w:themeTint="BF"/>
                        <w:sz w:val="14"/>
                        <w:szCs w:val="14"/>
                      </w:rPr>
                      <w:t>ul. Piłsudskiego 19</w:t>
                    </w:r>
                  </w:p>
                  <w:p w14:paraId="25BC8CA8" w14:textId="77777777" w:rsidR="00A9278B" w:rsidRPr="00A24D4F" w:rsidRDefault="00A9278B" w:rsidP="009E7ADA">
                    <w:pPr>
                      <w:spacing w:after="0"/>
                      <w:jc w:val="left"/>
                      <w:rPr>
                        <w:color w:val="404040" w:themeColor="background2" w:themeTint="BF"/>
                        <w:sz w:val="14"/>
                        <w:szCs w:val="14"/>
                        <w:lang w:val="de-DE"/>
                      </w:rPr>
                    </w:pPr>
                    <w:r w:rsidRPr="00A24D4F">
                      <w:rPr>
                        <w:color w:val="404040" w:themeColor="background2" w:themeTint="BF"/>
                        <w:sz w:val="14"/>
                        <w:szCs w:val="14"/>
                        <w:lang w:val="de-DE"/>
                      </w:rPr>
                      <w:t>32-050 Skawina</w:t>
                    </w:r>
                  </w:p>
                  <w:p w14:paraId="4D6CD469" w14:textId="77777777" w:rsidR="00A9278B" w:rsidRPr="00A24D4F" w:rsidRDefault="00A9278B" w:rsidP="009E7ADA">
                    <w:pPr>
                      <w:spacing w:after="0"/>
                      <w:jc w:val="left"/>
                      <w:rPr>
                        <w:color w:val="404040" w:themeColor="background2" w:themeTint="BF"/>
                        <w:sz w:val="14"/>
                        <w:szCs w:val="14"/>
                        <w:lang w:val="de-DE"/>
                      </w:rPr>
                    </w:pPr>
                    <w:r w:rsidRPr="00A24D4F">
                      <w:rPr>
                        <w:color w:val="404040" w:themeColor="background2" w:themeTint="BF"/>
                        <w:sz w:val="14"/>
                        <w:szCs w:val="14"/>
                        <w:lang w:val="de-DE"/>
                      </w:rPr>
                      <w:t>Tel. +48 12 277 88 32</w:t>
                    </w:r>
                  </w:p>
                  <w:p w14:paraId="631D8FA4" w14:textId="31C220DC" w:rsidR="00A9278B" w:rsidRPr="00A24D4F" w:rsidRDefault="00A9278B" w:rsidP="009E7ADA">
                    <w:pPr>
                      <w:spacing w:after="0"/>
                      <w:jc w:val="left"/>
                      <w:rPr>
                        <w:color w:val="404040" w:themeColor="background2" w:themeTint="BF"/>
                        <w:sz w:val="14"/>
                        <w:szCs w:val="14"/>
                        <w:lang w:val="de-DE"/>
                      </w:rPr>
                    </w:pPr>
                    <w:r w:rsidRPr="00A24D4F">
                      <w:rPr>
                        <w:color w:val="404040" w:themeColor="background2" w:themeTint="BF"/>
                        <w:sz w:val="14"/>
                        <w:szCs w:val="14"/>
                        <w:lang w:val="de-DE"/>
                      </w:rPr>
                      <w:t xml:space="preserve">e-mail: </w:t>
                    </w:r>
                    <w:r w:rsidRPr="00A24D4F">
                      <w:rPr>
                        <w:sz w:val="14"/>
                        <w:szCs w:val="14"/>
                        <w:lang w:val="de-DE"/>
                      </w:rPr>
                      <w:t>oml@imn.lukasiewicz.gov.pl</w:t>
                    </w:r>
                  </w:p>
                  <w:p w14:paraId="001C7C12" w14:textId="10DD5B81" w:rsidR="00A9278B" w:rsidRPr="00A9278B" w:rsidRDefault="00A27A10" w:rsidP="009E7ADA">
                    <w:pPr>
                      <w:spacing w:after="0"/>
                      <w:jc w:val="left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hyperlink r:id="rId4" w:history="1">
                      <w:r w:rsidR="00A9278B" w:rsidRPr="00A9278B">
                        <w:rPr>
                          <w:rStyle w:val="Hipercze"/>
                          <w:sz w:val="14"/>
                          <w:szCs w:val="14"/>
                        </w:rPr>
                        <w:t>www.imn.skawina.pl</w:t>
                      </w:r>
                    </w:hyperlink>
                  </w:p>
                  <w:p w14:paraId="3FF8C248" w14:textId="0BDE8918" w:rsidR="00A9278B" w:rsidRDefault="00A9278B"/>
                </w:txbxContent>
              </v:textbox>
              <w10:wrap type="square"/>
            </v:shape>
          </w:pict>
        </mc:Fallback>
      </mc:AlternateContent>
    </w:r>
    <w:r w:rsidR="00A9278B">
      <w:rPr>
        <w:noProof/>
        <w:color w:val="404040" w:themeColor="background2" w:themeTint="BF"/>
        <w:sz w:val="14"/>
        <w:szCs w:val="14"/>
      </w:rPr>
      <w:drawing>
        <wp:anchor distT="0" distB="0" distL="114300" distR="114300" simplePos="0" relativeHeight="251683840" behindDoc="1" locked="0" layoutInCell="1" allowOverlap="1" wp14:anchorId="58B1248B" wp14:editId="4BBE9E67">
          <wp:simplePos x="0" y="0"/>
          <wp:positionH relativeFrom="column">
            <wp:posOffset>-1442720</wp:posOffset>
          </wp:positionH>
          <wp:positionV relativeFrom="paragraph">
            <wp:posOffset>2861310</wp:posOffset>
          </wp:positionV>
          <wp:extent cx="951230" cy="944880"/>
          <wp:effectExtent l="0" t="0" r="1270" b="7620"/>
          <wp:wrapTight wrapText="bothSides">
            <wp:wrapPolygon edited="0">
              <wp:start x="0" y="0"/>
              <wp:lineTo x="0" y="21339"/>
              <wp:lineTo x="21196" y="21339"/>
              <wp:lineTo x="21196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7239"/>
    <w:multiLevelType w:val="hybridMultilevel"/>
    <w:tmpl w:val="DA72D0EC"/>
    <w:lvl w:ilvl="0" w:tplc="6380B80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85FAD"/>
    <w:multiLevelType w:val="hybridMultilevel"/>
    <w:tmpl w:val="54942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6D3B8E"/>
    <w:multiLevelType w:val="hybridMultilevel"/>
    <w:tmpl w:val="F35A812C"/>
    <w:lvl w:ilvl="0" w:tplc="455C6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6E1DDF"/>
    <w:multiLevelType w:val="hybridMultilevel"/>
    <w:tmpl w:val="87F08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050BB"/>
    <w:multiLevelType w:val="hybridMultilevel"/>
    <w:tmpl w:val="058060D6"/>
    <w:lvl w:ilvl="0" w:tplc="4F086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07F17"/>
    <w:multiLevelType w:val="hybridMultilevel"/>
    <w:tmpl w:val="B1326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3683B"/>
    <w:multiLevelType w:val="hybridMultilevel"/>
    <w:tmpl w:val="1AAC7808"/>
    <w:lvl w:ilvl="0" w:tplc="F09C5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27202E"/>
    <w:multiLevelType w:val="hybridMultilevel"/>
    <w:tmpl w:val="5588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D12D1"/>
    <w:multiLevelType w:val="hybridMultilevel"/>
    <w:tmpl w:val="D4208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83881"/>
    <w:multiLevelType w:val="hybridMultilevel"/>
    <w:tmpl w:val="699C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05813"/>
    <w:multiLevelType w:val="hybridMultilevel"/>
    <w:tmpl w:val="748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85121"/>
    <w:multiLevelType w:val="hybridMultilevel"/>
    <w:tmpl w:val="F9E20790"/>
    <w:lvl w:ilvl="0" w:tplc="C93A406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F758B"/>
    <w:multiLevelType w:val="hybridMultilevel"/>
    <w:tmpl w:val="4DE8217C"/>
    <w:lvl w:ilvl="0" w:tplc="915C1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446F07"/>
    <w:multiLevelType w:val="hybridMultilevel"/>
    <w:tmpl w:val="3DB26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B1465"/>
    <w:multiLevelType w:val="hybridMultilevel"/>
    <w:tmpl w:val="A10E3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814D0"/>
    <w:multiLevelType w:val="hybridMultilevel"/>
    <w:tmpl w:val="DA463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8472C"/>
    <w:multiLevelType w:val="hybridMultilevel"/>
    <w:tmpl w:val="E3C81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31EED"/>
    <w:multiLevelType w:val="hybridMultilevel"/>
    <w:tmpl w:val="E110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C7DC8"/>
    <w:multiLevelType w:val="hybridMultilevel"/>
    <w:tmpl w:val="55FA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C150F"/>
    <w:multiLevelType w:val="hybridMultilevel"/>
    <w:tmpl w:val="18D06542"/>
    <w:lvl w:ilvl="0" w:tplc="5E0A3F0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C0717"/>
    <w:multiLevelType w:val="hybridMultilevel"/>
    <w:tmpl w:val="1C4634A4"/>
    <w:lvl w:ilvl="0" w:tplc="3FEA7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-5649" w:hanging="360"/>
      </w:pPr>
    </w:lvl>
    <w:lvl w:ilvl="2" w:tplc="FFFFFFFF" w:tentative="1">
      <w:start w:val="1"/>
      <w:numFmt w:val="lowerRoman"/>
      <w:lvlText w:val="%3."/>
      <w:lvlJc w:val="right"/>
      <w:pPr>
        <w:ind w:left="-4929" w:hanging="180"/>
      </w:pPr>
    </w:lvl>
    <w:lvl w:ilvl="3" w:tplc="FFFFFFFF" w:tentative="1">
      <w:start w:val="1"/>
      <w:numFmt w:val="decimal"/>
      <w:lvlText w:val="%4."/>
      <w:lvlJc w:val="left"/>
      <w:pPr>
        <w:ind w:left="-4209" w:hanging="360"/>
      </w:pPr>
    </w:lvl>
    <w:lvl w:ilvl="4" w:tplc="FFFFFFFF" w:tentative="1">
      <w:start w:val="1"/>
      <w:numFmt w:val="lowerLetter"/>
      <w:lvlText w:val="%5."/>
      <w:lvlJc w:val="left"/>
      <w:pPr>
        <w:ind w:left="-3489" w:hanging="360"/>
      </w:pPr>
    </w:lvl>
    <w:lvl w:ilvl="5" w:tplc="FFFFFFFF" w:tentative="1">
      <w:start w:val="1"/>
      <w:numFmt w:val="lowerRoman"/>
      <w:lvlText w:val="%6."/>
      <w:lvlJc w:val="right"/>
      <w:pPr>
        <w:ind w:left="-2769" w:hanging="180"/>
      </w:pPr>
    </w:lvl>
    <w:lvl w:ilvl="6" w:tplc="FFFFFFFF" w:tentative="1">
      <w:start w:val="1"/>
      <w:numFmt w:val="decimal"/>
      <w:lvlText w:val="%7."/>
      <w:lvlJc w:val="left"/>
      <w:pPr>
        <w:ind w:left="-2049" w:hanging="360"/>
      </w:pPr>
    </w:lvl>
    <w:lvl w:ilvl="7" w:tplc="FFFFFFFF" w:tentative="1">
      <w:start w:val="1"/>
      <w:numFmt w:val="lowerLetter"/>
      <w:lvlText w:val="%8."/>
      <w:lvlJc w:val="left"/>
      <w:pPr>
        <w:ind w:left="-1329" w:hanging="360"/>
      </w:pPr>
    </w:lvl>
    <w:lvl w:ilvl="8" w:tplc="FFFFFFFF" w:tentative="1">
      <w:start w:val="1"/>
      <w:numFmt w:val="lowerRoman"/>
      <w:lvlText w:val="%9."/>
      <w:lvlJc w:val="right"/>
      <w:pPr>
        <w:ind w:left="-609" w:hanging="180"/>
      </w:pPr>
    </w:lvl>
  </w:abstractNum>
  <w:abstractNum w:abstractNumId="31" w15:restartNumberingAfterBreak="0">
    <w:nsid w:val="733B7899"/>
    <w:multiLevelType w:val="hybridMultilevel"/>
    <w:tmpl w:val="2560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1417D"/>
    <w:multiLevelType w:val="hybridMultilevel"/>
    <w:tmpl w:val="7EEA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87772"/>
    <w:multiLevelType w:val="hybridMultilevel"/>
    <w:tmpl w:val="37A06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05B0E"/>
    <w:multiLevelType w:val="hybridMultilevel"/>
    <w:tmpl w:val="B7A26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208968">
    <w:abstractNumId w:val="9"/>
  </w:num>
  <w:num w:numId="2" w16cid:durableId="671615011">
    <w:abstractNumId w:val="8"/>
  </w:num>
  <w:num w:numId="3" w16cid:durableId="1850174925">
    <w:abstractNumId w:val="3"/>
  </w:num>
  <w:num w:numId="4" w16cid:durableId="52505233">
    <w:abstractNumId w:val="2"/>
  </w:num>
  <w:num w:numId="5" w16cid:durableId="629438189">
    <w:abstractNumId w:val="1"/>
  </w:num>
  <w:num w:numId="6" w16cid:durableId="1408723981">
    <w:abstractNumId w:val="0"/>
  </w:num>
  <w:num w:numId="7" w16cid:durableId="586227084">
    <w:abstractNumId w:val="7"/>
  </w:num>
  <w:num w:numId="8" w16cid:durableId="266086665">
    <w:abstractNumId w:val="6"/>
  </w:num>
  <w:num w:numId="9" w16cid:durableId="629288371">
    <w:abstractNumId w:val="5"/>
  </w:num>
  <w:num w:numId="10" w16cid:durableId="1423605280">
    <w:abstractNumId w:val="4"/>
  </w:num>
  <w:num w:numId="11" w16cid:durableId="2080788465">
    <w:abstractNumId w:val="29"/>
  </w:num>
  <w:num w:numId="12" w16cid:durableId="1544949167">
    <w:abstractNumId w:val="22"/>
  </w:num>
  <w:num w:numId="13" w16cid:durableId="1884442082">
    <w:abstractNumId w:val="33"/>
  </w:num>
  <w:num w:numId="14" w16cid:durableId="431315557">
    <w:abstractNumId w:val="25"/>
  </w:num>
  <w:num w:numId="15" w16cid:durableId="68234805">
    <w:abstractNumId w:val="17"/>
  </w:num>
  <w:num w:numId="16" w16cid:durableId="1738670758">
    <w:abstractNumId w:val="13"/>
  </w:num>
  <w:num w:numId="17" w16cid:durableId="258952558">
    <w:abstractNumId w:val="15"/>
  </w:num>
  <w:num w:numId="18" w16cid:durableId="582222355">
    <w:abstractNumId w:val="18"/>
  </w:num>
  <w:num w:numId="19" w16cid:durableId="94182037">
    <w:abstractNumId w:val="24"/>
  </w:num>
  <w:num w:numId="20" w16cid:durableId="541022150">
    <w:abstractNumId w:val="31"/>
  </w:num>
  <w:num w:numId="21" w16cid:durableId="175536193">
    <w:abstractNumId w:val="21"/>
  </w:num>
  <w:num w:numId="22" w16cid:durableId="1334451567">
    <w:abstractNumId w:val="10"/>
  </w:num>
  <w:num w:numId="23" w16cid:durableId="1078526867">
    <w:abstractNumId w:val="32"/>
  </w:num>
  <w:num w:numId="24" w16cid:durableId="678235998">
    <w:abstractNumId w:val="23"/>
  </w:num>
  <w:num w:numId="25" w16cid:durableId="1893270204">
    <w:abstractNumId w:val="14"/>
  </w:num>
  <w:num w:numId="26" w16cid:durableId="472065909">
    <w:abstractNumId w:val="28"/>
  </w:num>
  <w:num w:numId="27" w16cid:durableId="898369446">
    <w:abstractNumId w:val="27"/>
  </w:num>
  <w:num w:numId="28" w16cid:durableId="1279414568">
    <w:abstractNumId w:val="30"/>
  </w:num>
  <w:num w:numId="29" w16cid:durableId="263923051">
    <w:abstractNumId w:val="11"/>
  </w:num>
  <w:num w:numId="30" w16cid:durableId="448361521">
    <w:abstractNumId w:val="19"/>
  </w:num>
  <w:num w:numId="31" w16cid:durableId="1176531993">
    <w:abstractNumId w:val="26"/>
  </w:num>
  <w:num w:numId="32" w16cid:durableId="410737894">
    <w:abstractNumId w:val="20"/>
  </w:num>
  <w:num w:numId="33" w16cid:durableId="1202748417">
    <w:abstractNumId w:val="34"/>
  </w:num>
  <w:num w:numId="34" w16cid:durableId="151877800">
    <w:abstractNumId w:val="12"/>
  </w:num>
  <w:num w:numId="35" w16cid:durableId="1096708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9F"/>
    <w:rsid w:val="0002684C"/>
    <w:rsid w:val="000366C4"/>
    <w:rsid w:val="00044314"/>
    <w:rsid w:val="000634E4"/>
    <w:rsid w:val="00070438"/>
    <w:rsid w:val="00071AFF"/>
    <w:rsid w:val="00073DA3"/>
    <w:rsid w:val="00077647"/>
    <w:rsid w:val="00085E84"/>
    <w:rsid w:val="000A6159"/>
    <w:rsid w:val="000B5476"/>
    <w:rsid w:val="000C4950"/>
    <w:rsid w:val="000C76E8"/>
    <w:rsid w:val="001352EA"/>
    <w:rsid w:val="00140EB9"/>
    <w:rsid w:val="00142B96"/>
    <w:rsid w:val="00154014"/>
    <w:rsid w:val="0017568F"/>
    <w:rsid w:val="0017785A"/>
    <w:rsid w:val="0018481E"/>
    <w:rsid w:val="001A1ED8"/>
    <w:rsid w:val="001C145C"/>
    <w:rsid w:val="001C7F7D"/>
    <w:rsid w:val="001F4F09"/>
    <w:rsid w:val="00222149"/>
    <w:rsid w:val="002313DE"/>
    <w:rsid w:val="00231524"/>
    <w:rsid w:val="00232544"/>
    <w:rsid w:val="002606BF"/>
    <w:rsid w:val="00265CB1"/>
    <w:rsid w:val="00271BC5"/>
    <w:rsid w:val="00282118"/>
    <w:rsid w:val="00297427"/>
    <w:rsid w:val="002C2337"/>
    <w:rsid w:val="002D48BE"/>
    <w:rsid w:val="002E04A8"/>
    <w:rsid w:val="002F4540"/>
    <w:rsid w:val="00320BAB"/>
    <w:rsid w:val="00322094"/>
    <w:rsid w:val="00323A45"/>
    <w:rsid w:val="00324C56"/>
    <w:rsid w:val="003308D8"/>
    <w:rsid w:val="00331A45"/>
    <w:rsid w:val="003340C4"/>
    <w:rsid w:val="00335F9F"/>
    <w:rsid w:val="00346C00"/>
    <w:rsid w:val="00347F5F"/>
    <w:rsid w:val="00354A18"/>
    <w:rsid w:val="00356339"/>
    <w:rsid w:val="00361E33"/>
    <w:rsid w:val="003621DE"/>
    <w:rsid w:val="00363E94"/>
    <w:rsid w:val="00366B94"/>
    <w:rsid w:val="003763A3"/>
    <w:rsid w:val="00377518"/>
    <w:rsid w:val="00392A0E"/>
    <w:rsid w:val="0039737C"/>
    <w:rsid w:val="003A3734"/>
    <w:rsid w:val="003A6895"/>
    <w:rsid w:val="003C1458"/>
    <w:rsid w:val="003C3625"/>
    <w:rsid w:val="003C4B76"/>
    <w:rsid w:val="003C774B"/>
    <w:rsid w:val="003D360A"/>
    <w:rsid w:val="003F4BA3"/>
    <w:rsid w:val="004044B4"/>
    <w:rsid w:val="00414B76"/>
    <w:rsid w:val="0041630F"/>
    <w:rsid w:val="004247BB"/>
    <w:rsid w:val="00450BF6"/>
    <w:rsid w:val="004677DD"/>
    <w:rsid w:val="0047151B"/>
    <w:rsid w:val="00493090"/>
    <w:rsid w:val="004B0C9D"/>
    <w:rsid w:val="004D4559"/>
    <w:rsid w:val="004D4C1B"/>
    <w:rsid w:val="004F5805"/>
    <w:rsid w:val="00507FFB"/>
    <w:rsid w:val="00512FC8"/>
    <w:rsid w:val="00526CDD"/>
    <w:rsid w:val="005458AE"/>
    <w:rsid w:val="00547713"/>
    <w:rsid w:val="005602F7"/>
    <w:rsid w:val="00572EA2"/>
    <w:rsid w:val="005A6500"/>
    <w:rsid w:val="005A6DBF"/>
    <w:rsid w:val="005B0839"/>
    <w:rsid w:val="005D0EC3"/>
    <w:rsid w:val="005D1495"/>
    <w:rsid w:val="005D464E"/>
    <w:rsid w:val="005D5F1A"/>
    <w:rsid w:val="005F5B97"/>
    <w:rsid w:val="006126F9"/>
    <w:rsid w:val="006315FC"/>
    <w:rsid w:val="00653CA6"/>
    <w:rsid w:val="006747BD"/>
    <w:rsid w:val="00683416"/>
    <w:rsid w:val="0068381D"/>
    <w:rsid w:val="0068761B"/>
    <w:rsid w:val="00693307"/>
    <w:rsid w:val="00697814"/>
    <w:rsid w:val="006A020A"/>
    <w:rsid w:val="006A56AA"/>
    <w:rsid w:val="006A6382"/>
    <w:rsid w:val="006A7DF0"/>
    <w:rsid w:val="006D2E39"/>
    <w:rsid w:val="006D6DE5"/>
    <w:rsid w:val="006E2361"/>
    <w:rsid w:val="006E5990"/>
    <w:rsid w:val="006E59D7"/>
    <w:rsid w:val="006E67FB"/>
    <w:rsid w:val="006F3C82"/>
    <w:rsid w:val="00713C5E"/>
    <w:rsid w:val="00716E7A"/>
    <w:rsid w:val="007214B5"/>
    <w:rsid w:val="00724D79"/>
    <w:rsid w:val="0074130A"/>
    <w:rsid w:val="00750892"/>
    <w:rsid w:val="00773585"/>
    <w:rsid w:val="007935F8"/>
    <w:rsid w:val="0079401F"/>
    <w:rsid w:val="007A77BE"/>
    <w:rsid w:val="007B0ABA"/>
    <w:rsid w:val="007C2ADA"/>
    <w:rsid w:val="007C34D1"/>
    <w:rsid w:val="007C6A07"/>
    <w:rsid w:val="007D0275"/>
    <w:rsid w:val="007D0B16"/>
    <w:rsid w:val="007E50C1"/>
    <w:rsid w:val="007E5748"/>
    <w:rsid w:val="00800F39"/>
    <w:rsid w:val="00803A67"/>
    <w:rsid w:val="008057E4"/>
    <w:rsid w:val="00805DF6"/>
    <w:rsid w:val="00821F16"/>
    <w:rsid w:val="008368C0"/>
    <w:rsid w:val="0084396A"/>
    <w:rsid w:val="00852A5E"/>
    <w:rsid w:val="00854B7B"/>
    <w:rsid w:val="008570AF"/>
    <w:rsid w:val="008B146A"/>
    <w:rsid w:val="008B1697"/>
    <w:rsid w:val="008C1729"/>
    <w:rsid w:val="008C6BF2"/>
    <w:rsid w:val="008C75DD"/>
    <w:rsid w:val="008F209D"/>
    <w:rsid w:val="00916314"/>
    <w:rsid w:val="00922857"/>
    <w:rsid w:val="009241D8"/>
    <w:rsid w:val="00931CFA"/>
    <w:rsid w:val="00967A92"/>
    <w:rsid w:val="009763DC"/>
    <w:rsid w:val="009843D0"/>
    <w:rsid w:val="00992680"/>
    <w:rsid w:val="009A0C8C"/>
    <w:rsid w:val="009A7082"/>
    <w:rsid w:val="009D3ACF"/>
    <w:rsid w:val="009D4C4D"/>
    <w:rsid w:val="009E7ADA"/>
    <w:rsid w:val="009F7BA6"/>
    <w:rsid w:val="00A014BF"/>
    <w:rsid w:val="00A04D59"/>
    <w:rsid w:val="00A06794"/>
    <w:rsid w:val="00A1161C"/>
    <w:rsid w:val="00A248DD"/>
    <w:rsid w:val="00A24A77"/>
    <w:rsid w:val="00A24D4F"/>
    <w:rsid w:val="00A26290"/>
    <w:rsid w:val="00A27A10"/>
    <w:rsid w:val="00A31964"/>
    <w:rsid w:val="00A31F97"/>
    <w:rsid w:val="00A36F46"/>
    <w:rsid w:val="00A52C29"/>
    <w:rsid w:val="00A56AF1"/>
    <w:rsid w:val="00A6083E"/>
    <w:rsid w:val="00A61051"/>
    <w:rsid w:val="00A76CC0"/>
    <w:rsid w:val="00A91497"/>
    <w:rsid w:val="00A9278B"/>
    <w:rsid w:val="00AA55CC"/>
    <w:rsid w:val="00AB67D4"/>
    <w:rsid w:val="00AB6EAE"/>
    <w:rsid w:val="00AC17D0"/>
    <w:rsid w:val="00AC1D3F"/>
    <w:rsid w:val="00AD1981"/>
    <w:rsid w:val="00AD2062"/>
    <w:rsid w:val="00AD47FF"/>
    <w:rsid w:val="00AF68F5"/>
    <w:rsid w:val="00B03510"/>
    <w:rsid w:val="00B10E64"/>
    <w:rsid w:val="00B34284"/>
    <w:rsid w:val="00B61F8A"/>
    <w:rsid w:val="00B71623"/>
    <w:rsid w:val="00BA3C3C"/>
    <w:rsid w:val="00BE24CE"/>
    <w:rsid w:val="00C04708"/>
    <w:rsid w:val="00C1506E"/>
    <w:rsid w:val="00C237F9"/>
    <w:rsid w:val="00C4281D"/>
    <w:rsid w:val="00C736D5"/>
    <w:rsid w:val="00C964BA"/>
    <w:rsid w:val="00CB437B"/>
    <w:rsid w:val="00CB64DE"/>
    <w:rsid w:val="00CB723C"/>
    <w:rsid w:val="00CE1D13"/>
    <w:rsid w:val="00CE56E5"/>
    <w:rsid w:val="00CE780C"/>
    <w:rsid w:val="00CF34E1"/>
    <w:rsid w:val="00D005B3"/>
    <w:rsid w:val="00D039B2"/>
    <w:rsid w:val="00D06D36"/>
    <w:rsid w:val="00D12F03"/>
    <w:rsid w:val="00D247DE"/>
    <w:rsid w:val="00D25714"/>
    <w:rsid w:val="00D40690"/>
    <w:rsid w:val="00D46F11"/>
    <w:rsid w:val="00D61007"/>
    <w:rsid w:val="00D8286C"/>
    <w:rsid w:val="00D84867"/>
    <w:rsid w:val="00D853EF"/>
    <w:rsid w:val="00D90BC6"/>
    <w:rsid w:val="00DA52A1"/>
    <w:rsid w:val="00DB02B9"/>
    <w:rsid w:val="00DB669B"/>
    <w:rsid w:val="00DC1474"/>
    <w:rsid w:val="00DD1E46"/>
    <w:rsid w:val="00DD3068"/>
    <w:rsid w:val="00E00B10"/>
    <w:rsid w:val="00E12E9F"/>
    <w:rsid w:val="00E20C60"/>
    <w:rsid w:val="00E715A9"/>
    <w:rsid w:val="00E71EA6"/>
    <w:rsid w:val="00E816CD"/>
    <w:rsid w:val="00E929C7"/>
    <w:rsid w:val="00EA1D0D"/>
    <w:rsid w:val="00EA74E0"/>
    <w:rsid w:val="00EC209F"/>
    <w:rsid w:val="00EC301A"/>
    <w:rsid w:val="00EE14DC"/>
    <w:rsid w:val="00EE1987"/>
    <w:rsid w:val="00EE493C"/>
    <w:rsid w:val="00F069B1"/>
    <w:rsid w:val="00F158E3"/>
    <w:rsid w:val="00F406C1"/>
    <w:rsid w:val="00F44027"/>
    <w:rsid w:val="00F76CEA"/>
    <w:rsid w:val="00FA4FC3"/>
    <w:rsid w:val="00FA6649"/>
    <w:rsid w:val="00FB69F2"/>
    <w:rsid w:val="00FC1A5E"/>
    <w:rsid w:val="00FE3547"/>
    <w:rsid w:val="00FF3F3E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04A2B"/>
  <w15:docId w15:val="{9C8CBF36-4D41-4C98-B72B-128611F5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9D3ACF"/>
    <w:pPr>
      <w:spacing w:before="52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A927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78B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A9278B"/>
    <w:pPr>
      <w:spacing w:after="200" w:line="240" w:lineRule="auto"/>
    </w:pPr>
    <w:rPr>
      <w:rFonts w:ascii="Verdana" w:eastAsia="Verdana" w:hAnsi="Verdana" w:cs="Times New Roman"/>
      <w:i/>
      <w:iCs/>
      <w:color w:val="808080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A1161C"/>
    <w:pPr>
      <w:ind w:left="720"/>
      <w:contextualSpacing/>
    </w:pPr>
  </w:style>
  <w:style w:type="paragraph" w:styleId="Poprawka">
    <w:name w:val="Revision"/>
    <w:hidden/>
    <w:uiPriority w:val="99"/>
    <w:semiHidden/>
    <w:rsid w:val="007E50C1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209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209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09F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6C1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E8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E8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imn.gliwice.pl/uploads/contents/files/60/klauzuleinformacyjnerodonastroneimn20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n.skawina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imn.skawin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D849-EDCA-47F0-AE51-7A05B1F9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20</TotalTime>
  <Pages>13</Pages>
  <Words>3838</Words>
  <Characters>23029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Róża Borysławska</dc:creator>
  <cp:lastModifiedBy>Jolanta Łopata | Łukasiewicz – IMN</cp:lastModifiedBy>
  <cp:revision>5</cp:revision>
  <cp:lastPrinted>2022-01-21T12:22:00Z</cp:lastPrinted>
  <dcterms:created xsi:type="dcterms:W3CDTF">2024-07-24T12:25:00Z</dcterms:created>
  <dcterms:modified xsi:type="dcterms:W3CDTF">2024-07-24T13:32:00Z</dcterms:modified>
</cp:coreProperties>
</file>