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C3" w:rsidRDefault="008F3DE3" w:rsidP="008F3DE3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Krótki opis </w:t>
      </w:r>
      <w:r w:rsidR="00C16EC3">
        <w:rPr>
          <w:b/>
          <w:bCs/>
        </w:rPr>
        <w:t>warsztatów</w:t>
      </w:r>
    </w:p>
    <w:p w:rsidR="00C16EC3" w:rsidRDefault="00C16EC3" w:rsidP="00C16EC3">
      <w:pPr>
        <w:jc w:val="both"/>
      </w:pPr>
      <w:r>
        <w:t>Warsztat zapewni</w:t>
      </w:r>
      <w:r w:rsidR="008F3DE3">
        <w:t xml:space="preserve"> uczestnikom zdobycie wiedzy i umiejętności począwszy od podstawowej konfiguracji, obsługi i zarządzania środowiskiem </w:t>
      </w:r>
      <w:proofErr w:type="spellStart"/>
      <w:r w:rsidR="008F3DE3">
        <w:t>CommCell</w:t>
      </w:r>
      <w:proofErr w:type="spellEnd"/>
      <w:r w:rsidR="008F3DE3">
        <w:t xml:space="preserve">, po projektowanie skalowalnych rozwiązań do przechowywania danych oraz instalacji i konfiguracji komponentów oprogramowania </w:t>
      </w:r>
      <w:proofErr w:type="spellStart"/>
      <w:r w:rsidR="008F3DE3">
        <w:t>Next</w:t>
      </w:r>
      <w:proofErr w:type="spellEnd"/>
      <w:r w:rsidR="008F3DE3">
        <w:t xml:space="preserve"> </w:t>
      </w:r>
      <w:proofErr w:type="spellStart"/>
      <w:r w:rsidR="008F3DE3">
        <w:t>Generation</w:t>
      </w:r>
      <w:proofErr w:type="spellEnd"/>
      <w:r w:rsidR="008F3DE3">
        <w:t xml:space="preserve"> Software and Data Platform Versio</w:t>
      </w:r>
      <w:r>
        <w:t xml:space="preserve">n 11 (dawniej </w:t>
      </w:r>
      <w:proofErr w:type="spellStart"/>
      <w:r>
        <w:t>Simpana</w:t>
      </w:r>
      <w:proofErr w:type="spellEnd"/>
      <w:r>
        <w:t>). Uczestnicy</w:t>
      </w:r>
      <w:r w:rsidR="008F3DE3">
        <w:t xml:space="preserve"> zapoznają się również z obsługą narzędzi diagnostycznych i rea</w:t>
      </w:r>
      <w:r>
        <w:t xml:space="preserve">kcją na nieprawidłowość. Ukończone warsztaty pozwolą uczestnikom </w:t>
      </w:r>
      <w:r w:rsidR="008F3DE3">
        <w:t xml:space="preserve">skutecznie wykonywać i zarządzać zadaniami tworzenia kopii zapasowych i archiwizowania ich do chronionych zasobów typu </w:t>
      </w:r>
      <w:r>
        <w:t xml:space="preserve">mass </w:t>
      </w:r>
      <w:proofErr w:type="spellStart"/>
      <w:r w:rsidR="008F3DE3">
        <w:t>storage</w:t>
      </w:r>
      <w:proofErr w:type="spellEnd"/>
      <w:r w:rsidR="008F3DE3">
        <w:t xml:space="preserve">, wykonywać proces odtwarzania danych oraz skutecznie monitorować wykonywane czynności z wykorzystaniem oprogramowania </w:t>
      </w:r>
      <w:proofErr w:type="spellStart"/>
      <w:r w:rsidR="008F3DE3">
        <w:t>CommServe</w:t>
      </w:r>
      <w:proofErr w:type="spellEnd"/>
      <w:r w:rsidR="008F3DE3">
        <w:t>. </w:t>
      </w:r>
      <w:r w:rsidR="008F3DE3">
        <w:br/>
      </w:r>
      <w:r w:rsidR="008F3DE3">
        <w:br/>
      </w:r>
      <w:r w:rsidR="008F3DE3">
        <w:rPr>
          <w:b/>
          <w:bCs/>
        </w:rPr>
        <w:t>Zakres:</w:t>
      </w:r>
      <w:r w:rsidR="008F3DE3">
        <w:br/>
        <w:t xml:space="preserve">-  Konfiguracji i zarządzania dostępem do konsoli </w:t>
      </w:r>
      <w:proofErr w:type="spellStart"/>
      <w:r w:rsidR="008F3DE3">
        <w:t>CommCell</w:t>
      </w:r>
      <w:proofErr w:type="spellEnd"/>
      <w:r w:rsidR="008F3DE3">
        <w:t>, nadawania uprawnień użytkownikom</w:t>
      </w:r>
      <w:r w:rsidR="008F3DE3">
        <w:br/>
        <w:t>-  Konfiguracji bibliotek oraz sterowania przepływem danych</w:t>
      </w:r>
      <w:r w:rsidR="008F3DE3">
        <w:br/>
        <w:t xml:space="preserve">-  Konfiguracji retencji i zasad optymalnego zarządzania danymi w środowisku </w:t>
      </w:r>
      <w:proofErr w:type="spellStart"/>
      <w:r w:rsidR="008F3DE3">
        <w:t>CommCell</w:t>
      </w:r>
      <w:proofErr w:type="spellEnd"/>
      <w:r w:rsidR="008F3DE3">
        <w:br/>
        <w:t>-  Projektowania, tworzenia i konfiguracji polityk zarządzania danymi</w:t>
      </w:r>
      <w:r w:rsidR="008F3DE3">
        <w:br/>
        <w:t>-  Skutecznego wykonywania i zarządzania procesem odtwarzania danych</w:t>
      </w:r>
      <w:r w:rsidR="008F3DE3">
        <w:br/>
        <w:t xml:space="preserve">-  Skutecznego wykonywania i zarządzania zadaniami tworzenia kopii zapasowych i archiwizowania ich do chronionych zasobów typu </w:t>
      </w:r>
      <w:r w:rsidR="00404C2F">
        <w:t xml:space="preserve"> mass </w:t>
      </w:r>
      <w:proofErr w:type="spellStart"/>
      <w:r w:rsidR="008F3DE3">
        <w:t>storage</w:t>
      </w:r>
      <w:proofErr w:type="spellEnd"/>
      <w:r w:rsidR="008F3DE3">
        <w:br/>
        <w:t xml:space="preserve">-  Tworzenia ciągłego i skutecznego systemu monitorowania wykonywanych czynności za pomocą alarmów i raportów oraz przez kontrolę wykonywanych zadań z wykorzystaniem oprogramowania </w:t>
      </w:r>
      <w:proofErr w:type="spellStart"/>
      <w:r w:rsidR="008F3DE3">
        <w:t>CommServe</w:t>
      </w:r>
      <w:proofErr w:type="spellEnd"/>
      <w:r w:rsidR="008F3DE3">
        <w:br/>
        <w:t xml:space="preserve">-  Identyfikacji wymagań niezbędnych do przeprowadzenia instalacji komponentów oprogramowania </w:t>
      </w:r>
      <w:proofErr w:type="spellStart"/>
      <w:r w:rsidR="008F3DE3">
        <w:t>Commvault</w:t>
      </w:r>
      <w:proofErr w:type="spellEnd"/>
      <w:r w:rsidR="008F3DE3">
        <w:br/>
        <w:t>-  Projektowania skalowalnych rozwiązań dyskowych, taśmowych, chmurowych do przechowywania danych</w:t>
      </w:r>
      <w:r w:rsidR="008F3DE3">
        <w:br/>
        <w:t xml:space="preserve">-  Projektowania skalowalnych wysoce wydajnych rozwiązań </w:t>
      </w:r>
      <w:proofErr w:type="spellStart"/>
      <w:r w:rsidR="008F3DE3">
        <w:t>deduplikacyjnych</w:t>
      </w:r>
      <w:proofErr w:type="spellEnd"/>
      <w:r w:rsidR="008F3DE3">
        <w:br/>
        <w:t xml:space="preserve">-  Instalowania i konfigurowania komponentów oprogramowania </w:t>
      </w:r>
      <w:proofErr w:type="spellStart"/>
      <w:r w:rsidR="008F3DE3">
        <w:t>Commvault</w:t>
      </w:r>
      <w:proofErr w:type="spellEnd"/>
      <w:r w:rsidR="008F3DE3">
        <w:t xml:space="preserve"> takie jak Media Agent oraz Client Agent dla aplikacji oraz systemów Windows, Unix</w:t>
      </w:r>
      <w:r w:rsidR="008F3DE3">
        <w:br/>
        <w:t>-  Projektowania skalowalnych rozwiązań do ochrony środowisk wirtualnych</w:t>
      </w:r>
      <w:r w:rsidR="008F3DE3">
        <w:br/>
        <w:t>-  Identyfikowania ograniczeń w wydajności, podejmowania akcji odpowiednich dla zapewnienia optymalnego działania</w:t>
      </w:r>
      <w:r w:rsidR="008F3DE3">
        <w:br/>
      </w:r>
      <w:r w:rsidR="008F3DE3">
        <w:br/>
      </w:r>
      <w:r w:rsidR="008F3DE3">
        <w:br/>
      </w:r>
      <w:r w:rsidR="008F3DE3">
        <w:rPr>
          <w:b/>
          <w:bCs/>
        </w:rPr>
        <w:t>Czas trwania, miejsce i szczegóły organizacyjne</w:t>
      </w:r>
      <w:r>
        <w:br/>
        <w:t>Warsztaty będą</w:t>
      </w:r>
      <w:r w:rsidR="008F3DE3">
        <w:t xml:space="preserve"> trwa</w:t>
      </w:r>
      <w:r>
        <w:t>ć</w:t>
      </w:r>
      <w:r w:rsidR="008F3DE3">
        <w:t xml:space="preserve"> 5 dni i jest realizowane w formule otwartej lub zamkniętej (przy odpowiedniej </w:t>
      </w:r>
      <w:r>
        <w:t>liczbie uczestników).</w:t>
      </w:r>
      <w:r>
        <w:br/>
      </w:r>
      <w:r>
        <w:br/>
        <w:t>Warsztaty muszą</w:t>
      </w:r>
      <w:r w:rsidR="008F3DE3">
        <w:t xml:space="preserve"> odbywa</w:t>
      </w:r>
      <w:r>
        <w:t>ć</w:t>
      </w:r>
      <w:r w:rsidR="008F3DE3">
        <w:t xml:space="preserve"> się w </w:t>
      </w:r>
      <w:r>
        <w:t xml:space="preserve">lokalizacji dedykowanego ośrodka posiadającego uprawnienia producenta oprogramowania </w:t>
      </w:r>
      <w:proofErr w:type="spellStart"/>
      <w:r>
        <w:t>Commvault</w:t>
      </w:r>
      <w:proofErr w:type="spellEnd"/>
      <w:r>
        <w:t xml:space="preserve"> na terenie Polski w Warszawie. </w:t>
      </w:r>
    </w:p>
    <w:p w:rsidR="008F3DE3" w:rsidRDefault="00C16EC3" w:rsidP="00C16EC3">
      <w:pPr>
        <w:jc w:val="both"/>
      </w:pPr>
      <w:r>
        <w:t xml:space="preserve">Zalecana lokalizacja </w:t>
      </w:r>
      <w:r w:rsidR="008F3DE3">
        <w:t>w Warszawie, ul. Bokserska 66</w:t>
      </w:r>
    </w:p>
    <w:p w:rsidR="00404C2F" w:rsidRDefault="00C16EC3" w:rsidP="008F3DE3">
      <w:pPr>
        <w:spacing w:after="240"/>
      </w:pPr>
      <w:r>
        <w:br/>
      </w:r>
      <w:r>
        <w:br/>
      </w:r>
      <w:r>
        <w:lastRenderedPageBreak/>
        <w:t>Wykonawca musi zapewnić</w:t>
      </w:r>
      <w:r w:rsidR="008F3DE3">
        <w:t xml:space="preserve">: materiały szkoleniowe, serwis kawowy, obiad </w:t>
      </w:r>
      <w:r w:rsidR="00404C2F">
        <w:t>składający się z 2 dań gorących.</w:t>
      </w:r>
    </w:p>
    <w:p w:rsidR="008F3DE3" w:rsidRDefault="00404C2F" w:rsidP="008F3DE3">
      <w:pPr>
        <w:spacing w:after="240"/>
      </w:pPr>
      <w:r>
        <w:rPr>
          <w:b/>
          <w:bCs/>
        </w:rPr>
        <w:t>Forma warsztatów:</w:t>
      </w:r>
      <w:r w:rsidR="008F3DE3">
        <w:rPr>
          <w:b/>
          <w:bCs/>
        </w:rPr>
        <w:br/>
      </w:r>
      <w:r>
        <w:t>Prowadzone warsztaty muszą obejmować</w:t>
      </w:r>
      <w:r w:rsidR="008F3DE3">
        <w:t xml:space="preserve"> wykłady i praktyczne zajęcia laboratoryjne na spec</w:t>
      </w:r>
      <w:r>
        <w:t xml:space="preserve">jalnie przygotowanym środowisku w oparciu o realne zagadnienia odwołujące się do środowiska </w:t>
      </w:r>
      <w:proofErr w:type="spellStart"/>
      <w:r>
        <w:t>zamawijącego</w:t>
      </w:r>
      <w:proofErr w:type="spellEnd"/>
      <w:r w:rsidR="008F3DE3">
        <w:br/>
      </w:r>
      <w:r w:rsidR="008F3DE3">
        <w:br/>
      </w:r>
      <w:r>
        <w:t>Wymagany zakres tematyczny - agenda</w:t>
      </w:r>
      <w:r w:rsidR="008F3DE3">
        <w:br/>
        <w:t>Moduł 1</w:t>
      </w:r>
      <w:r w:rsidR="008F3DE3">
        <w:br/>
        <w:t xml:space="preserve">Projektowanie i konfiguracja </w:t>
      </w:r>
      <w:proofErr w:type="spellStart"/>
      <w:r w:rsidR="008F3DE3">
        <w:t>CommCell</w:t>
      </w:r>
      <w:proofErr w:type="spellEnd"/>
    </w:p>
    <w:p w:rsidR="00935A27" w:rsidRDefault="008F3DE3" w:rsidP="008F3DE3">
      <w:r>
        <w:t>Moduł 2</w:t>
      </w:r>
      <w:r>
        <w:br/>
        <w:t xml:space="preserve">Biblioteki dyskowe, </w:t>
      </w:r>
      <w:proofErr w:type="spellStart"/>
      <w:r>
        <w:t>cloud</w:t>
      </w:r>
      <w:proofErr w:type="spellEnd"/>
      <w:r>
        <w:t xml:space="preserve"> i </w:t>
      </w:r>
      <w:proofErr w:type="spellStart"/>
      <w:r>
        <w:t>deduplikacja</w:t>
      </w:r>
      <w:proofErr w:type="spellEnd"/>
      <w:r>
        <w:br/>
      </w:r>
      <w:r>
        <w:br/>
        <w:t>Moduł 3</w:t>
      </w:r>
      <w:r>
        <w:br/>
        <w:t>Biblioteki taśmowej i zarządzanie nośnikami</w:t>
      </w:r>
      <w:r>
        <w:br/>
      </w:r>
      <w:r>
        <w:br/>
        <w:t>Moduł 4</w:t>
      </w:r>
      <w:r>
        <w:br/>
        <w:t>Polityki kopii zapasowych oraz retencji danych</w:t>
      </w:r>
      <w:r>
        <w:br/>
      </w:r>
      <w:r>
        <w:br/>
        <w:t>Moduł 5</w:t>
      </w:r>
      <w:r>
        <w:br/>
        <w:t>Zarządzanie serwerami oraz grupami serwerów</w:t>
      </w:r>
      <w:r>
        <w:br/>
      </w:r>
      <w:r>
        <w:br/>
        <w:t>Moduł 6</w:t>
      </w:r>
      <w:r>
        <w:br/>
        <w:t>Ochrona systemów plikowych</w:t>
      </w:r>
      <w:r>
        <w:br/>
      </w:r>
      <w:r>
        <w:br/>
        <w:t>Moduł 7</w:t>
      </w:r>
      <w:r>
        <w:br/>
        <w:t>Ochrona systemów wirtualnych</w:t>
      </w:r>
      <w:r>
        <w:br/>
      </w:r>
      <w:r>
        <w:br/>
        <w:t>Moduł 8</w:t>
      </w:r>
      <w:r>
        <w:br/>
      </w:r>
      <w:proofErr w:type="spellStart"/>
      <w:r>
        <w:t>Snapshot’y</w:t>
      </w:r>
      <w:proofErr w:type="spellEnd"/>
      <w:r>
        <w:t xml:space="preserve"> i Block Level Backup</w:t>
      </w:r>
      <w:r>
        <w:br/>
      </w:r>
      <w:r>
        <w:br/>
        <w:t> Moduł 9</w:t>
      </w:r>
      <w:r>
        <w:br/>
        <w:t>Zarządzanie zadaniami</w:t>
      </w:r>
      <w:r>
        <w:br/>
      </w:r>
      <w:r>
        <w:br/>
        <w:t>Moduł 10</w:t>
      </w:r>
      <w:r>
        <w:br/>
        <w:t>Monitoring, utrzymanie oraz kwestie wydajnościowe</w:t>
      </w:r>
      <w:r>
        <w:br/>
      </w:r>
    </w:p>
    <w:sectPr w:rsidR="00935A27"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2F" w:rsidRDefault="00404C2F" w:rsidP="00404C2F">
      <w:pPr>
        <w:spacing w:after="0" w:line="240" w:lineRule="auto"/>
      </w:pPr>
      <w:r>
        <w:separator/>
      </w:r>
    </w:p>
  </w:endnote>
  <w:endnote w:type="continuationSeparator" w:id="0">
    <w:p w:rsidR="00404C2F" w:rsidRDefault="00404C2F" w:rsidP="0040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2F" w:rsidRDefault="00404C2F" w:rsidP="00404C2F">
      <w:pPr>
        <w:spacing w:after="0" w:line="240" w:lineRule="auto"/>
      </w:pPr>
      <w:r>
        <w:separator/>
      </w:r>
    </w:p>
  </w:footnote>
  <w:footnote w:type="continuationSeparator" w:id="0">
    <w:p w:rsidR="00404C2F" w:rsidRDefault="00404C2F" w:rsidP="00404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E3"/>
    <w:rsid w:val="001238CE"/>
    <w:rsid w:val="00261B5C"/>
    <w:rsid w:val="00404C2F"/>
    <w:rsid w:val="008A395D"/>
    <w:rsid w:val="008F3DE3"/>
    <w:rsid w:val="00935A27"/>
    <w:rsid w:val="00C16EC3"/>
    <w:rsid w:val="00F1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E6EDF45-9586-4BEA-AECE-27694137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9CBA921D.dotm</Template>
  <TotalTime>10</TotalTime>
  <Pages>2</Pages>
  <Words>397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Wałęka</dc:creator>
  <cp:keywords/>
  <dc:description/>
  <cp:lastModifiedBy>Rafał Zawadzki</cp:lastModifiedBy>
  <cp:revision>3</cp:revision>
  <dcterms:created xsi:type="dcterms:W3CDTF">2020-02-07T10:20:00Z</dcterms:created>
  <dcterms:modified xsi:type="dcterms:W3CDTF">2020-02-07T10:38:00Z</dcterms:modified>
</cp:coreProperties>
</file>