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6C15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2D56529F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63AC744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69F6A64E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56F39A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40CC18B0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Podkarpackie Centrum Innowacji sp. z o.o.</w:t>
      </w:r>
    </w:p>
    <w:p w14:paraId="70DBE530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3EF446B1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3C48CFA4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528A2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98B40F5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41DCF8F5" w14:textId="4646AEBF" w:rsidR="00434A20" w:rsidRDefault="006C48A8" w:rsidP="006C48A8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2"/>
        </w:rPr>
      </w:pPr>
      <w:r w:rsidRPr="006C48A8">
        <w:rPr>
          <w:rFonts w:asciiTheme="minorHAnsi" w:hAnsiTheme="minorHAnsi" w:cstheme="minorHAnsi"/>
          <w:b/>
          <w:bCs/>
          <w:i/>
          <w:iCs/>
          <w:color w:val="000000"/>
          <w:sz w:val="28"/>
          <w:szCs w:val="22"/>
        </w:rPr>
        <w:t>Przedłużenie ważności licencji Microsoft 365</w:t>
      </w:r>
    </w:p>
    <w:p w14:paraId="37538D18" w14:textId="77777777" w:rsidR="00434A20" w:rsidRDefault="00434A20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9A767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1CBF6CD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BFB4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3388BD06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C855D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6391D798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08CEC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05F1FCCB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2F7BB05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3727F296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1292323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D9C698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44883C5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397F1A6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5C251B5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5BEDB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09C7958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8C017D6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C5F44A3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DD8D72A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2C337B4" w14:textId="77777777" w:rsidR="001B4D8D" w:rsidRDefault="001B4D8D" w:rsidP="001B4D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63CDF3D" w14:textId="08BD4C24" w:rsidR="001B4D8D" w:rsidRDefault="00434A20" w:rsidP="001B4D8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całość zamówienia w okresie </w:t>
      </w:r>
      <w:r w:rsidR="006C48A8">
        <w:rPr>
          <w:rFonts w:asciiTheme="minorHAnsi" w:hAnsiTheme="minorHAnsi" w:cstheme="minorHAnsi"/>
          <w:sz w:val="22"/>
          <w:szCs w:val="22"/>
        </w:rPr>
        <w:t>dwunastu</w:t>
      </w:r>
      <w:r>
        <w:rPr>
          <w:rFonts w:asciiTheme="minorHAnsi" w:hAnsiTheme="minorHAnsi" w:cstheme="minorHAnsi"/>
          <w:sz w:val="22"/>
          <w:szCs w:val="22"/>
        </w:rPr>
        <w:t xml:space="preserve"> miesięcy trwania umowy</w:t>
      </w:r>
      <w:r w:rsidR="006C48A8">
        <w:rPr>
          <w:rFonts w:asciiTheme="minorHAnsi" w:hAnsiTheme="minorHAnsi" w:cstheme="minorHAnsi"/>
          <w:sz w:val="22"/>
          <w:szCs w:val="22"/>
        </w:rPr>
        <w:t xml:space="preserve"> (do wyliczenia proszę przyjąć maksymalną ilość licencji)</w:t>
      </w:r>
    </w:p>
    <w:p w14:paraId="784D01BF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D48ED61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5E5CE6E" w14:textId="7BED6B84" w:rsidR="00B61F0E" w:rsidRDefault="00FD405B" w:rsidP="006C48A8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="00434A20">
        <w:rPr>
          <w:rFonts w:asciiTheme="minorHAnsi" w:hAnsiTheme="minorHAnsi" w:cstheme="minorHAnsi"/>
          <w:bCs/>
          <w:sz w:val="22"/>
          <w:szCs w:val="22"/>
        </w:rPr>
        <w:t xml:space="preserve">maksymalną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……………………………………)</w:t>
      </w:r>
      <w:r w:rsidR="001B4D8D">
        <w:rPr>
          <w:rFonts w:asciiTheme="minorHAnsi" w:hAnsiTheme="minorHAnsi" w:cstheme="minorHAnsi"/>
          <w:sz w:val="22"/>
          <w:szCs w:val="22"/>
        </w:rPr>
        <w:t>;</w:t>
      </w:r>
    </w:p>
    <w:p w14:paraId="3B02D596" w14:textId="77777777" w:rsidR="006C48A8" w:rsidRDefault="006C48A8" w:rsidP="006C48A8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C2D2DE5" w14:textId="77777777" w:rsidR="00FD405B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9A6E5DD" w14:textId="7E946A5C" w:rsidR="00434A20" w:rsidRPr="00434A20" w:rsidRDefault="00434A20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4A20">
        <w:rPr>
          <w:rFonts w:asciiTheme="minorHAnsi" w:hAnsiTheme="minorHAnsi" w:cstheme="minorHAnsi"/>
          <w:b/>
          <w:sz w:val="22"/>
          <w:szCs w:val="22"/>
        </w:rPr>
        <w:t xml:space="preserve">w tym: </w:t>
      </w:r>
    </w:p>
    <w:p w14:paraId="4C18EE2D" w14:textId="77777777" w:rsidR="00FD405B" w:rsidRDefault="00FD405B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pPr w:leftFromText="141" w:rightFromText="141" w:vertAnchor="page" w:horzAnchor="margin" w:tblpXSpec="center" w:tblpY="5233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482"/>
        <w:gridCol w:w="2567"/>
        <w:gridCol w:w="1622"/>
        <w:gridCol w:w="1678"/>
        <w:gridCol w:w="1678"/>
        <w:gridCol w:w="1678"/>
      </w:tblGrid>
      <w:tr w:rsidR="006C48A8" w:rsidRPr="00EF3070" w14:paraId="5BD782ED" w14:textId="16D28BA4" w:rsidTr="006C48A8">
        <w:trPr>
          <w:trHeight w:val="368"/>
        </w:trPr>
        <w:tc>
          <w:tcPr>
            <w:tcW w:w="482" w:type="dxa"/>
            <w:shd w:val="clear" w:color="auto" w:fill="F2F2F2"/>
          </w:tcPr>
          <w:p w14:paraId="2F4940CA" w14:textId="77777777" w:rsidR="006C48A8" w:rsidRDefault="006C48A8" w:rsidP="006C48A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67" w:type="dxa"/>
            <w:shd w:val="clear" w:color="auto" w:fill="F2F2F2"/>
          </w:tcPr>
          <w:p w14:paraId="28476452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Produkty</w:t>
            </w:r>
          </w:p>
          <w:p w14:paraId="55E05695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(lub produkty równoważne do podanych poniżej)</w:t>
            </w:r>
          </w:p>
        </w:tc>
        <w:tc>
          <w:tcPr>
            <w:tcW w:w="1622" w:type="dxa"/>
            <w:shd w:val="clear" w:color="auto" w:fill="F2F2F2"/>
            <w:vAlign w:val="center"/>
          </w:tcPr>
          <w:p w14:paraId="1A668632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Okres używania produktu</w:t>
            </w:r>
          </w:p>
        </w:tc>
        <w:tc>
          <w:tcPr>
            <w:tcW w:w="1678" w:type="dxa"/>
            <w:shd w:val="clear" w:color="auto" w:fill="F2F2F2"/>
            <w:vAlign w:val="center"/>
          </w:tcPr>
          <w:p w14:paraId="6A36ED80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Minimalna liczba</w:t>
            </w:r>
          </w:p>
          <w:p w14:paraId="58423053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Licencji (sztuk)</w:t>
            </w:r>
          </w:p>
        </w:tc>
        <w:tc>
          <w:tcPr>
            <w:tcW w:w="1678" w:type="dxa"/>
            <w:shd w:val="clear" w:color="auto" w:fill="F2F2F2"/>
            <w:vAlign w:val="center"/>
          </w:tcPr>
          <w:p w14:paraId="7E44BE69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Maksymalna liczba</w:t>
            </w:r>
          </w:p>
          <w:p w14:paraId="2E49AF51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Licencji (sztuk)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2643C24F" w14:textId="19173410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Cena jednostkowa brutto (za jedną licencję w okresie 12 miesięcy)</w:t>
            </w:r>
          </w:p>
        </w:tc>
      </w:tr>
      <w:tr w:rsidR="006C48A8" w:rsidRPr="00EF3070" w14:paraId="5B4A1398" w14:textId="10821F3A" w:rsidTr="006C48A8">
        <w:trPr>
          <w:trHeight w:val="368"/>
        </w:trPr>
        <w:tc>
          <w:tcPr>
            <w:tcW w:w="482" w:type="dxa"/>
            <w:shd w:val="clear" w:color="auto" w:fill="F2F2F2"/>
          </w:tcPr>
          <w:p w14:paraId="75C6A964" w14:textId="77777777" w:rsidR="006C48A8" w:rsidRDefault="006C48A8" w:rsidP="006C48A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67" w:type="dxa"/>
            <w:shd w:val="clear" w:color="auto" w:fill="auto"/>
          </w:tcPr>
          <w:p w14:paraId="615D65BA" w14:textId="77777777" w:rsidR="006C48A8" w:rsidRDefault="006C48A8" w:rsidP="006C48A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Exchange Online (plan 1) lub równoważne 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71468E9" w14:textId="77777777" w:rsidR="006C48A8" w:rsidRDefault="006C48A8" w:rsidP="006C48A8">
            <w:pPr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12 miesięcy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5099267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B425881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78" w:type="dxa"/>
          </w:tcPr>
          <w:p w14:paraId="6AF4B555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6C48A8" w:rsidRPr="00EF3070" w14:paraId="475BA883" w14:textId="48DD5FBC" w:rsidTr="006C48A8">
        <w:trPr>
          <w:trHeight w:val="368"/>
        </w:trPr>
        <w:tc>
          <w:tcPr>
            <w:tcW w:w="482" w:type="dxa"/>
            <w:shd w:val="clear" w:color="auto" w:fill="F2F2F2"/>
          </w:tcPr>
          <w:p w14:paraId="43DE9A0A" w14:textId="77777777" w:rsidR="006C48A8" w:rsidRDefault="006C48A8" w:rsidP="006C48A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14:paraId="4DC85A15" w14:textId="77777777" w:rsidR="006C48A8" w:rsidRDefault="006C48A8" w:rsidP="006C48A8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Microsoft 365 Business Basic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lub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równoważne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14:paraId="1A34B96A" w14:textId="77777777" w:rsidR="006C48A8" w:rsidRDefault="006C48A8" w:rsidP="006C48A8">
            <w:pPr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12 miesięcy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3B9CC8E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9E95481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678" w:type="dxa"/>
          </w:tcPr>
          <w:p w14:paraId="6FAE91D3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6C48A8" w:rsidRPr="00EF3070" w14:paraId="0977A6D2" w14:textId="171D4663" w:rsidTr="006C48A8">
        <w:trPr>
          <w:trHeight w:val="368"/>
        </w:trPr>
        <w:tc>
          <w:tcPr>
            <w:tcW w:w="482" w:type="dxa"/>
            <w:shd w:val="clear" w:color="auto" w:fill="F2F2F2"/>
          </w:tcPr>
          <w:p w14:paraId="225C86A7" w14:textId="77777777" w:rsidR="006C48A8" w:rsidRDefault="006C48A8" w:rsidP="006C48A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67" w:type="dxa"/>
            <w:shd w:val="clear" w:color="auto" w:fill="auto"/>
          </w:tcPr>
          <w:p w14:paraId="52A67F12" w14:textId="77777777" w:rsidR="006C48A8" w:rsidRDefault="006C48A8" w:rsidP="006C48A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Microsoft 365 Business Standard lub równoważne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865BD8A" w14:textId="77777777" w:rsidR="006C48A8" w:rsidRDefault="006C48A8" w:rsidP="006C48A8">
            <w:pPr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12 miesięcy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2253577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8810A5E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78" w:type="dxa"/>
          </w:tcPr>
          <w:p w14:paraId="59220BD2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6C48A8" w:rsidRPr="00EF3070" w14:paraId="247DC7CD" w14:textId="0A2C588D" w:rsidTr="006C48A8">
        <w:trPr>
          <w:trHeight w:val="368"/>
        </w:trPr>
        <w:tc>
          <w:tcPr>
            <w:tcW w:w="482" w:type="dxa"/>
            <w:shd w:val="clear" w:color="auto" w:fill="F2F2F2"/>
          </w:tcPr>
          <w:p w14:paraId="4E4784B4" w14:textId="77777777" w:rsidR="006C48A8" w:rsidRDefault="006C48A8" w:rsidP="006C48A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67" w:type="dxa"/>
            <w:shd w:val="clear" w:color="auto" w:fill="auto"/>
          </w:tcPr>
          <w:p w14:paraId="28BAD2FF" w14:textId="77777777" w:rsidR="006C48A8" w:rsidRDefault="006C48A8" w:rsidP="006C48A8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Microsoft Defender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dla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Office 365 (plan 2) </w:t>
            </w:r>
            <w:r>
              <w:rPr>
                <w:rFonts w:ascii="Calibri" w:eastAsia="Calibri" w:hAnsi="Calibri"/>
                <w:sz w:val="22"/>
                <w:szCs w:val="22"/>
              </w:rPr>
              <w:t>lub równoważne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23D3FCE" w14:textId="77777777" w:rsidR="006C48A8" w:rsidRDefault="006C48A8" w:rsidP="006C48A8">
            <w:pPr>
              <w:spacing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12 miesięcy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2C57A09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CE76797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14:paraId="624DC3DB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6C48A8" w14:paraId="5EE19913" w14:textId="5C5F8FF5" w:rsidTr="006C48A8">
        <w:trPr>
          <w:trHeight w:val="516"/>
        </w:trPr>
        <w:tc>
          <w:tcPr>
            <w:tcW w:w="482" w:type="dxa"/>
            <w:shd w:val="clear" w:color="auto" w:fill="F2F2F2"/>
          </w:tcPr>
          <w:p w14:paraId="0866C2F1" w14:textId="77777777" w:rsidR="006C48A8" w:rsidRDefault="006C48A8" w:rsidP="006C48A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67" w:type="dxa"/>
            <w:shd w:val="clear" w:color="auto" w:fill="auto"/>
          </w:tcPr>
          <w:p w14:paraId="69514541" w14:textId="77777777" w:rsidR="006C48A8" w:rsidRDefault="006C48A8" w:rsidP="006C48A8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Microsoft Intune Plan 1 Device‎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lub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równoważne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14:paraId="6DDAC72C" w14:textId="030F949E" w:rsidR="006C48A8" w:rsidRDefault="006C48A8" w:rsidP="006C48A8">
            <w:pPr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12 </w:t>
            </w:r>
            <w:r w:rsidR="00386005">
              <w:rPr>
                <w:rFonts w:ascii="Calibri" w:eastAsia="Calibri" w:hAnsi="Calibri"/>
                <w:b/>
                <w:bCs/>
                <w:sz w:val="22"/>
                <w:szCs w:val="22"/>
              </w:rPr>
              <w:t>miesięcy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D17C6C9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4320B20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678" w:type="dxa"/>
          </w:tcPr>
          <w:p w14:paraId="59229D51" w14:textId="77777777" w:rsidR="006C48A8" w:rsidRDefault="006C48A8" w:rsidP="006C48A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1740E2CB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92B4BA9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F611E17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654DB50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9F1366D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C84D349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0E78D67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014B270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FF11059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FECB646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6FC8681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39D4304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DEEBA8C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E3EFA25" w14:textId="77777777" w:rsidR="006C48A8" w:rsidRDefault="006C48A8" w:rsidP="00FD405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BEDDC18" w14:textId="0A774FD9" w:rsidR="00434A20" w:rsidRPr="00020A33" w:rsidRDefault="00434A20" w:rsidP="00FD40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UWAGA – do wyliczenia ceny oferty należy przyjąć maksymalną liczbę licencji!</w:t>
      </w:r>
    </w:p>
    <w:p w14:paraId="7375FF93" w14:textId="77777777" w:rsidR="00FD405B" w:rsidRPr="00D5217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0DA9255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2C2C77F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102CADE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232D90D3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2619B0E4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2A3E42F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2475B23F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5243E63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11E2AE56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4046C62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Rozdziale V</w:t>
      </w:r>
      <w:r w:rsidR="00216A2B">
        <w:rPr>
          <w:rFonts w:asciiTheme="minorHAnsi" w:hAnsiTheme="minorHAnsi" w:cstheme="minorHAnsi"/>
          <w:sz w:val="22"/>
          <w:szCs w:val="22"/>
        </w:rPr>
        <w:t>I</w:t>
      </w:r>
      <w:r w:rsidRPr="00020A33">
        <w:rPr>
          <w:rFonts w:asciiTheme="minorHAnsi" w:hAnsiTheme="minorHAnsi" w:cstheme="minorHAnsi"/>
          <w:sz w:val="22"/>
          <w:szCs w:val="22"/>
        </w:rPr>
        <w:t xml:space="preserve">II IDW, stanowiącej Rozdział I SWZ. </w:t>
      </w:r>
    </w:p>
    <w:p w14:paraId="762B8BE5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FA2BAF6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20EB696D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2385065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70E55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1B32B8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758DD8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7DCF588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1683402E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4441ED2B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303456E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62F68BF2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2763AD5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35FCAD34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398D873F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8A502F" w14:textId="77777777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2632DBD0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8279202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7119093A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6883E03E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263E9333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9A1DBDA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617C093E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6E7B8190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265CB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41BE8AA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5DA03C8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7CFE4B3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D858715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669C2B9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040F61B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2E30C4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Pr="00020A33">
        <w:rPr>
          <w:rFonts w:asciiTheme="minorHAnsi" w:hAnsiTheme="minorHAnsi" w:cstheme="minorHAnsi"/>
          <w:sz w:val="22"/>
          <w:szCs w:val="22"/>
        </w:rPr>
        <w:br/>
        <w:t>o udzielenie zamówienia* dla potrzeb zamówienia jest następujący:</w:t>
      </w:r>
    </w:p>
    <w:p w14:paraId="3211A991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6AA2FBC3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09A14AC0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BD523D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7908A14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1F5C88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5D2DBB7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E7E0AA4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046B0ED2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1A244E95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7DE757C2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2F1E9F12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44C9371A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653B7CF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04BF7877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7D0EE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8B07035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3CD6A02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A68B6E1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3C9BA5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62BF4D6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F5CA528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71E2" w14:textId="77777777" w:rsidR="001B7948" w:rsidRDefault="001B7948" w:rsidP="00FD405B">
      <w:r>
        <w:separator/>
      </w:r>
    </w:p>
  </w:endnote>
  <w:endnote w:type="continuationSeparator" w:id="0">
    <w:p w14:paraId="0127233A" w14:textId="77777777" w:rsidR="001B7948" w:rsidRDefault="001B7948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1F6749" w14:textId="77777777" w:rsidR="001B4D8D" w:rsidRDefault="001B4D8D">
            <w:pPr>
              <w:pStyle w:val="Stopka"/>
              <w:jc w:val="center"/>
            </w:pPr>
          </w:p>
          <w:p w14:paraId="29CA32AA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8100AC2" wp14:editId="1A79B282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660C0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08BA7A0C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4DD6" w14:textId="77777777" w:rsidR="001B7948" w:rsidRDefault="001B7948" w:rsidP="00FD405B">
      <w:r>
        <w:separator/>
      </w:r>
    </w:p>
  </w:footnote>
  <w:footnote w:type="continuationSeparator" w:id="0">
    <w:p w14:paraId="1F05BC89" w14:textId="77777777" w:rsidR="001B7948" w:rsidRDefault="001B7948" w:rsidP="00FD405B">
      <w:r>
        <w:continuationSeparator/>
      </w:r>
    </w:p>
  </w:footnote>
  <w:footnote w:id="1">
    <w:p w14:paraId="49C1ECC8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2FA5A06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4B31" w14:textId="77777777" w:rsidR="001B4D8D" w:rsidRDefault="001B4D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5829E" wp14:editId="45D0D88A">
          <wp:simplePos x="0" y="0"/>
          <wp:positionH relativeFrom="column">
            <wp:posOffset>61415</wp:posOffset>
          </wp:positionH>
          <wp:positionV relativeFrom="paragraph">
            <wp:posOffset>-253374</wp:posOffset>
          </wp:positionV>
          <wp:extent cx="5706110" cy="100901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786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636245">
    <w:abstractNumId w:val="4"/>
  </w:num>
  <w:num w:numId="2" w16cid:durableId="146170793">
    <w:abstractNumId w:val="5"/>
  </w:num>
  <w:num w:numId="3" w16cid:durableId="1948416705">
    <w:abstractNumId w:val="0"/>
  </w:num>
  <w:num w:numId="4" w16cid:durableId="895315156">
    <w:abstractNumId w:val="7"/>
  </w:num>
  <w:num w:numId="5" w16cid:durableId="1709598051">
    <w:abstractNumId w:val="6"/>
  </w:num>
  <w:num w:numId="6" w16cid:durableId="1323385424">
    <w:abstractNumId w:val="2"/>
  </w:num>
  <w:num w:numId="7" w16cid:durableId="1150634152">
    <w:abstractNumId w:val="8"/>
  </w:num>
  <w:num w:numId="8" w16cid:durableId="889272413">
    <w:abstractNumId w:val="3"/>
  </w:num>
  <w:num w:numId="9" w16cid:durableId="27363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1904EA"/>
    <w:rsid w:val="001B4D8D"/>
    <w:rsid w:val="001B7948"/>
    <w:rsid w:val="00216A2B"/>
    <w:rsid w:val="00374785"/>
    <w:rsid w:val="00386005"/>
    <w:rsid w:val="00434A20"/>
    <w:rsid w:val="00630121"/>
    <w:rsid w:val="006C48A8"/>
    <w:rsid w:val="006E16C3"/>
    <w:rsid w:val="00714123"/>
    <w:rsid w:val="007D4B36"/>
    <w:rsid w:val="00A62B3B"/>
    <w:rsid w:val="00B61F0E"/>
    <w:rsid w:val="00DF5A44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1C8C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434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5</cp:revision>
  <cp:lastPrinted>2023-04-21T07:09:00Z</cp:lastPrinted>
  <dcterms:created xsi:type="dcterms:W3CDTF">2023-05-11T11:23:00Z</dcterms:created>
  <dcterms:modified xsi:type="dcterms:W3CDTF">2023-12-13T13:32:00Z</dcterms:modified>
</cp:coreProperties>
</file>