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5C6469">
        <w:rPr>
          <w:b/>
        </w:rPr>
        <w:t>1</w:t>
      </w:r>
      <w:r w:rsidR="00901E2A">
        <w:rPr>
          <w:b/>
        </w:rPr>
        <w:t>6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901E2A" w:rsidP="007A70C4">
      <w:pPr>
        <w:rPr>
          <w:b/>
        </w:rPr>
      </w:pPr>
      <w:r>
        <w:rPr>
          <w:b/>
        </w:rPr>
        <w:t>dostawa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5C6469" w:rsidRDefault="005C6469" w:rsidP="00EE13F3">
      <w:pPr>
        <w:jc w:val="both"/>
      </w:pP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5C6469">
        <w:t>dostawa</w:t>
      </w:r>
    </w:p>
    <w:p w:rsidR="005C6469" w:rsidRDefault="00901E2A" w:rsidP="00EC09BD">
      <w:pPr>
        <w:ind w:right="-142"/>
        <w:jc w:val="both"/>
        <w:rPr>
          <w:b/>
        </w:rPr>
      </w:pPr>
      <w:r>
        <w:rPr>
          <w:b/>
        </w:rPr>
        <w:t xml:space="preserve">1. </w:t>
      </w:r>
      <w:r w:rsidRPr="00901E2A">
        <w:rPr>
          <w:b/>
        </w:rPr>
        <w:t>Neutralizator podwłazowy</w:t>
      </w:r>
      <w:r>
        <w:rPr>
          <w:b/>
        </w:rPr>
        <w:t xml:space="preserve"> 600mm</w:t>
      </w:r>
      <w:r w:rsidRPr="00901E2A">
        <w:rPr>
          <w:b/>
        </w:rPr>
        <w:t xml:space="preserve"> ENP</w:t>
      </w:r>
      <w:r>
        <w:rPr>
          <w:b/>
        </w:rPr>
        <w:t>ECO</w:t>
      </w:r>
      <w:r w:rsidRPr="00901E2A">
        <w:rPr>
          <w:b/>
        </w:rPr>
        <w:t xml:space="preserve"> </w:t>
      </w:r>
      <w:r>
        <w:rPr>
          <w:b/>
        </w:rPr>
        <w:t xml:space="preserve"> – 11</w:t>
      </w:r>
      <w:r w:rsidR="005C6469">
        <w:rPr>
          <w:b/>
        </w:rPr>
        <w:t xml:space="preserve"> szt.</w:t>
      </w:r>
    </w:p>
    <w:p w:rsidR="007A70C4" w:rsidRPr="00E55104" w:rsidRDefault="005C6469" w:rsidP="00EC09BD">
      <w:pPr>
        <w:ind w:right="-142"/>
        <w:jc w:val="both"/>
        <w:rPr>
          <w:b/>
        </w:rPr>
      </w:pPr>
      <w:r>
        <w:t xml:space="preserve">a) termin realizacji: </w:t>
      </w:r>
      <w:r w:rsidRPr="00A97254">
        <w:rPr>
          <w:b/>
        </w:rPr>
        <w:t xml:space="preserve">do </w:t>
      </w:r>
      <w:r w:rsidR="00901E2A">
        <w:rPr>
          <w:b/>
        </w:rPr>
        <w:t>01.03.</w:t>
      </w:r>
      <w:r w:rsidRPr="00A97254">
        <w:rPr>
          <w:b/>
        </w:rPr>
        <w:t>2024r.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901E2A">
        <w:rPr>
          <w:b/>
        </w:rPr>
        <w:t>22</w:t>
      </w:r>
      <w:r w:rsidR="00EC09BD">
        <w:rPr>
          <w:b/>
        </w:rPr>
        <w:t>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901E2A">
      <w:pPr>
        <w:spacing w:line="276" w:lineRule="auto"/>
        <w:jc w:val="both"/>
      </w:pPr>
      <w:r>
        <w:t>…………………………………………………………..</w:t>
      </w:r>
    </w:p>
    <w:p w:rsidR="007A70C4" w:rsidRPr="008A350E" w:rsidRDefault="007A70C4" w:rsidP="00901E2A">
      <w:pPr>
        <w:spacing w:line="276" w:lineRule="auto"/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</w:t>
      </w:r>
      <w:bookmarkStart w:id="0" w:name="_GoBack"/>
      <w:bookmarkEnd w:id="0"/>
      <w:r w:rsidRPr="008A350E">
        <w:t>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E55104" w:rsidP="008A350E">
      <w:pPr>
        <w:jc w:val="both"/>
      </w:pPr>
      <w:r>
        <w:rPr>
          <w:b/>
        </w:rPr>
        <w:t>…………………….</w:t>
      </w:r>
    </w:p>
    <w:p w:rsidR="00A97254" w:rsidRDefault="00A97254" w:rsidP="007A70C4">
      <w:pPr>
        <w:jc w:val="both"/>
      </w:pP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3D2D98" w:rsidRPr="00EC09BD" w:rsidRDefault="007A70C4" w:rsidP="006C75C4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sectPr w:rsidR="003D2D98" w:rsidRPr="00EC09BD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C6469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01E2A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97254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104"/>
    <w:rsid w:val="00E55499"/>
    <w:rsid w:val="00E616BD"/>
    <w:rsid w:val="00E63280"/>
    <w:rsid w:val="00E9623D"/>
    <w:rsid w:val="00EA29C6"/>
    <w:rsid w:val="00EC09BD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2024-02-09T08:15:00Z</cp:lastPrinted>
  <dcterms:created xsi:type="dcterms:W3CDTF">2024-02-20T10:22:00Z</dcterms:created>
  <dcterms:modified xsi:type="dcterms:W3CDTF">2024-02-20T10:22:00Z</dcterms:modified>
</cp:coreProperties>
</file>