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4BC8" w14:textId="77777777" w:rsidR="00F47B52" w:rsidRPr="00621FF0" w:rsidRDefault="00F47B52" w:rsidP="00F96652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CFD8965" w14:textId="4EB6E862" w:rsidR="00F47B52" w:rsidRPr="00621FF0" w:rsidRDefault="00F47B52" w:rsidP="002F5FB2">
      <w:pPr>
        <w:spacing w:line="276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1FF0">
        <w:rPr>
          <w:rFonts w:ascii="Times New Roman" w:eastAsia="Times New Roman" w:hAnsi="Times New Roman" w:cs="Times New Roman"/>
          <w:sz w:val="24"/>
          <w:szCs w:val="24"/>
        </w:rPr>
        <w:t xml:space="preserve">Nowy Tomyśl, </w:t>
      </w:r>
      <w:r w:rsidR="0084572E"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2378C3">
        <w:rPr>
          <w:rFonts w:ascii="Times New Roman" w:eastAsia="Times New Roman" w:hAnsi="Times New Roman" w:cs="Times New Roman"/>
          <w:sz w:val="24"/>
          <w:szCs w:val="24"/>
        </w:rPr>
        <w:t>01</w:t>
      </w:r>
      <w:r w:rsidR="006A3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78C3">
        <w:rPr>
          <w:rFonts w:ascii="Times New Roman" w:eastAsia="Times New Roman" w:hAnsi="Times New Roman" w:cs="Times New Roman"/>
          <w:sz w:val="24"/>
          <w:szCs w:val="24"/>
        </w:rPr>
        <w:t>sierpnia</w:t>
      </w:r>
      <w:r w:rsidR="006A3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FF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90D7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21FF0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</w:p>
    <w:p w14:paraId="79ECA551" w14:textId="77777777" w:rsidR="00F47B52" w:rsidRPr="00621FF0" w:rsidRDefault="00F47B52" w:rsidP="002F5FB2">
      <w:pPr>
        <w:pStyle w:val="Tekstpodstawowy21"/>
        <w:snapToGrid w:val="0"/>
        <w:spacing w:line="276" w:lineRule="auto"/>
        <w:ind w:left="212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1F198F0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2921324"/>
      <w:r w:rsidRPr="00621FF0">
        <w:rPr>
          <w:rFonts w:ascii="Times New Roman" w:hAnsi="Times New Roman" w:cs="Times New Roman"/>
          <w:sz w:val="24"/>
          <w:szCs w:val="24"/>
        </w:rPr>
        <w:t>Gmina Nowy Tomyśl</w:t>
      </w:r>
    </w:p>
    <w:p w14:paraId="5C85117C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ul. Poznańska 33</w:t>
      </w:r>
    </w:p>
    <w:p w14:paraId="77FC98BC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64-300 Nowy Tomyśl</w:t>
      </w:r>
    </w:p>
    <w:bookmarkEnd w:id="0"/>
    <w:p w14:paraId="7C55F0AE" w14:textId="77777777" w:rsidR="00F47B52" w:rsidRPr="00621FF0" w:rsidRDefault="00F47B52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F7895" w14:textId="77777777" w:rsidR="00F47B52" w:rsidRPr="00621FF0" w:rsidRDefault="00F47B52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F06EC" w14:textId="7A98154B" w:rsidR="00F47B52" w:rsidRPr="00621FF0" w:rsidRDefault="00F47B52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B90D78" w:rsidRPr="00B90D78">
        <w:rPr>
          <w:rFonts w:ascii="Times New Roman" w:hAnsi="Times New Roman" w:cs="Times New Roman"/>
          <w:b/>
          <w:bCs/>
          <w:sz w:val="24"/>
          <w:szCs w:val="24"/>
        </w:rPr>
        <w:t>ZP.271.</w:t>
      </w:r>
      <w:r w:rsidR="006A3430"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B90D78" w:rsidRPr="00B90D78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14:paraId="24E174AB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FC5BF41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CB594D1" w14:textId="4E443C7A" w:rsidR="00F47B52" w:rsidRPr="00621FF0" w:rsidRDefault="00F47B52" w:rsidP="002F5FB2">
      <w:pPr>
        <w:pStyle w:val="Tekstpodstawowy21"/>
        <w:snapToGri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Do wszystkich Wykonawców</w:t>
      </w:r>
    </w:p>
    <w:p w14:paraId="54501C41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3B0B1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36EF5D2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B5BCCF2" w14:textId="787D99A4" w:rsidR="00B90D78" w:rsidRDefault="00B90D78" w:rsidP="002F5FB2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WYJAŚNIENIA </w:t>
      </w:r>
    </w:p>
    <w:p w14:paraId="2F3F983D" w14:textId="77777777" w:rsidR="001601B9" w:rsidRDefault="002F5FB2" w:rsidP="002F5FB2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SPECYFIKACJI WARUNKÓW ZAMÓWIENIA</w:t>
      </w:r>
      <w:r w:rsidR="00E541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4C246C" w14:textId="21EA2950" w:rsidR="00C014B4" w:rsidRDefault="001601B9" w:rsidP="002F5FB2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WRAZ Z MODYFIKACJĄ SPECYFIKACJI WARUNKÓW ZAMÓWIENIA</w:t>
      </w:r>
    </w:p>
    <w:p w14:paraId="69072E0F" w14:textId="77777777" w:rsidR="001601B9" w:rsidRDefault="001601B9" w:rsidP="001601B9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B040D7B" w14:textId="77777777" w:rsidR="002F5FB2" w:rsidRPr="00262F6F" w:rsidRDefault="00C014B4" w:rsidP="002F5FB2">
      <w:pPr>
        <w:pStyle w:val="Tekstpodstawowy21"/>
        <w:snapToGrid w:val="0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 xml:space="preserve">w </w:t>
      </w:r>
      <w:r w:rsidR="00F47B52" w:rsidRPr="00621FF0">
        <w:rPr>
          <w:rFonts w:ascii="Times New Roman" w:hAnsi="Times New Roman" w:cs="Times New Roman"/>
          <w:sz w:val="24"/>
          <w:szCs w:val="24"/>
        </w:rPr>
        <w:t>postępowaniu prowadzonym w trybie podstawowym dla zadania pn</w:t>
      </w:r>
      <w:r w:rsidR="00B90D78">
        <w:rPr>
          <w:rFonts w:ascii="Times New Roman" w:hAnsi="Times New Roman" w:cs="Times New Roman"/>
          <w:sz w:val="24"/>
          <w:szCs w:val="24"/>
        </w:rPr>
        <w:t>.</w:t>
      </w:r>
      <w:r w:rsidR="00F47B52" w:rsidRPr="00621FF0">
        <w:rPr>
          <w:rFonts w:ascii="Times New Roman" w:hAnsi="Times New Roman" w:cs="Times New Roman"/>
          <w:sz w:val="24"/>
          <w:szCs w:val="24"/>
        </w:rPr>
        <w:t>:</w:t>
      </w:r>
      <w:r w:rsidR="00F47B52" w:rsidRPr="00621FF0">
        <w:rPr>
          <w:rFonts w:ascii="Times New Roman" w:hAnsi="Times New Roman" w:cs="Times New Roman"/>
          <w:sz w:val="24"/>
          <w:szCs w:val="24"/>
        </w:rPr>
        <w:br/>
      </w:r>
      <w:bookmarkStart w:id="1" w:name="_Hlk72921449"/>
    </w:p>
    <w:bookmarkEnd w:id="1"/>
    <w:p w14:paraId="025E3252" w14:textId="5897D31E" w:rsidR="001601B9" w:rsidRDefault="006A3430" w:rsidP="00262F6F">
      <w:pPr>
        <w:autoSpaceDE w:val="0"/>
        <w:spacing w:line="276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</w:pPr>
      <w:r w:rsidRPr="006A343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t>„Budowa i przebudowa ul. Leśnej w Nowym Tomyślu i Paproci – część II”</w:t>
      </w:r>
    </w:p>
    <w:p w14:paraId="161D2BDC" w14:textId="77777777" w:rsidR="006A3430" w:rsidRPr="00262F6F" w:rsidRDefault="006A3430" w:rsidP="00262F6F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15B9B58" w14:textId="445A1E35" w:rsidR="00F47B52" w:rsidRPr="001601B9" w:rsidRDefault="00F47B52" w:rsidP="001601B9">
      <w:pPr>
        <w:pStyle w:val="Akapitzlist"/>
        <w:numPr>
          <w:ilvl w:val="0"/>
          <w:numId w:val="9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930E55" w14:textId="65974A4C" w:rsidR="00F47B52" w:rsidRDefault="002A1377" w:rsidP="002F5FB2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377">
        <w:rPr>
          <w:rFonts w:ascii="Times New Roman" w:eastAsia="Calibri" w:hAnsi="Times New Roman" w:cs="Times New Roman"/>
          <w:sz w:val="24"/>
          <w:szCs w:val="24"/>
        </w:rPr>
        <w:t>Zamawiający informuje, że Wykonawca zgodnie z  art. 284  ust. 1 ustawy z dnia 11 września 2019 r. - Prawo zamówień publicznych (t.j. Dz. U. z 2022 r. poz. 1710 z późn. zm.) zwrócił się do Zamawiającego z wnioskiem o wyjaśnienie treści SWZ. W związku z powyższym, Zamawiający udziela następujących wyjaśnień:</w:t>
      </w:r>
    </w:p>
    <w:p w14:paraId="3A22B0E5" w14:textId="77777777" w:rsidR="002A1377" w:rsidRPr="00621FF0" w:rsidRDefault="002A1377" w:rsidP="002F5FB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393C4B" w14:textId="77777777" w:rsidR="003E6AAA" w:rsidRDefault="003E6AAA" w:rsidP="003E6AAA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09773E" w14:textId="65631268" w:rsidR="003E6AAA" w:rsidRPr="002A1377" w:rsidRDefault="003E6AAA" w:rsidP="002A1377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6AAA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3E6AA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2A1377" w:rsidRPr="002A1377">
        <w:rPr>
          <w:rFonts w:ascii="Times New Roman" w:hAnsi="Times New Roman" w:cs="Times New Roman"/>
          <w:i/>
          <w:iCs/>
          <w:sz w:val="24"/>
          <w:szCs w:val="24"/>
        </w:rPr>
        <w:t>W nawiązaniu do obowiązku dokonania wizji lokalnej stwierdzono, że przy ulicy Leśnej prowadząca jest znacznych rozmiarów inwestycja budowlana firmy Josera. Z ulicy Leśnej wykonane są dwa zjazdy na teren inwestycji, którymi prowadzone są intensywne transporty ciężkie z dwóch końców ulicy Leśnej. Proszę o informację czy Oferent ma obowiązek w planie tymczasowej organizacji ruchu uwzględnić zapewnienie nieprzerwanego dostępu do placu budowy firmy Josera?</w:t>
      </w:r>
    </w:p>
    <w:p w14:paraId="5B2309A4" w14:textId="77777777" w:rsidR="002A1377" w:rsidRDefault="002A1377" w:rsidP="002A1377">
      <w:pPr>
        <w:pStyle w:val="Akapitzlist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30A985F" w14:textId="50F95A66" w:rsidR="002A1377" w:rsidRPr="002A1377" w:rsidRDefault="003E6AAA" w:rsidP="002A1377">
      <w:pPr>
        <w:pStyle w:val="Akapitzlist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675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BE0675">
        <w:rPr>
          <w:rFonts w:ascii="Times New Roman" w:hAnsi="Times New Roman" w:cs="Times New Roman"/>
          <w:sz w:val="24"/>
          <w:szCs w:val="24"/>
        </w:rPr>
        <w:t xml:space="preserve"> </w:t>
      </w:r>
      <w:r w:rsidR="002A1377" w:rsidRPr="002A1377">
        <w:rPr>
          <w:rFonts w:ascii="Times New Roman" w:hAnsi="Times New Roman" w:cs="Times New Roman"/>
          <w:b/>
          <w:bCs/>
          <w:sz w:val="24"/>
          <w:szCs w:val="24"/>
        </w:rPr>
        <w:t>W kwestii wyjaśnienia dotyczącego wizji lokalnej</w:t>
      </w:r>
      <w:r w:rsidR="002A1377">
        <w:rPr>
          <w:rFonts w:ascii="Times New Roman" w:hAnsi="Times New Roman" w:cs="Times New Roman"/>
          <w:b/>
          <w:bCs/>
          <w:sz w:val="24"/>
          <w:szCs w:val="24"/>
        </w:rPr>
        <w:t xml:space="preserve"> Zamawiający</w:t>
      </w:r>
      <w:r w:rsidR="002A1377" w:rsidRPr="002A1377">
        <w:rPr>
          <w:rFonts w:ascii="Times New Roman" w:hAnsi="Times New Roman" w:cs="Times New Roman"/>
          <w:b/>
          <w:bCs/>
          <w:sz w:val="24"/>
          <w:szCs w:val="24"/>
        </w:rPr>
        <w:t xml:space="preserve"> informuje, iż w prowadzonym postępowaniu nie</w:t>
      </w:r>
      <w:r w:rsidR="002A1377">
        <w:rPr>
          <w:rFonts w:ascii="Times New Roman" w:hAnsi="Times New Roman" w:cs="Times New Roman"/>
          <w:b/>
          <w:bCs/>
          <w:sz w:val="24"/>
          <w:szCs w:val="24"/>
        </w:rPr>
        <w:t xml:space="preserve"> został wprowadzony obowiązek</w:t>
      </w:r>
      <w:r w:rsidR="002A1377" w:rsidRPr="002A13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1377">
        <w:rPr>
          <w:rFonts w:ascii="Times New Roman" w:hAnsi="Times New Roman" w:cs="Times New Roman"/>
          <w:b/>
          <w:bCs/>
          <w:sz w:val="24"/>
          <w:szCs w:val="24"/>
        </w:rPr>
        <w:t>odbycia</w:t>
      </w:r>
      <w:r w:rsidR="002A1377" w:rsidRPr="002A1377">
        <w:rPr>
          <w:rFonts w:ascii="Times New Roman" w:hAnsi="Times New Roman" w:cs="Times New Roman"/>
          <w:b/>
          <w:bCs/>
          <w:sz w:val="24"/>
          <w:szCs w:val="24"/>
        </w:rPr>
        <w:t xml:space="preserve"> wizji lokalnej. Zamawiający rekomenduje Wykonawcom,  przed złożeniem </w:t>
      </w:r>
      <w:r w:rsidR="002A1377" w:rsidRPr="002A1377">
        <w:rPr>
          <w:rFonts w:ascii="Times New Roman" w:hAnsi="Times New Roman" w:cs="Times New Roman"/>
          <w:b/>
          <w:bCs/>
          <w:sz w:val="24"/>
          <w:szCs w:val="24"/>
        </w:rPr>
        <w:lastRenderedPageBreak/>
        <w:t>oferty, odbycie wizji lokalnej miejsca prowadzonych robót. Do tej pory żaden potencjalny wykonawc</w:t>
      </w:r>
      <w:r w:rsidR="002A137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A1377" w:rsidRPr="002A1377">
        <w:rPr>
          <w:rFonts w:ascii="Times New Roman" w:hAnsi="Times New Roman" w:cs="Times New Roman"/>
          <w:b/>
          <w:bCs/>
          <w:sz w:val="24"/>
          <w:szCs w:val="24"/>
        </w:rPr>
        <w:t xml:space="preserve"> nie zgłosił chęci wzięcia udziału w wizji lokalnej </w:t>
      </w:r>
      <w:r w:rsidR="002A137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A1377" w:rsidRPr="002A1377">
        <w:rPr>
          <w:rFonts w:ascii="Times New Roman" w:hAnsi="Times New Roman" w:cs="Times New Roman"/>
          <w:b/>
          <w:bCs/>
          <w:sz w:val="24"/>
          <w:szCs w:val="24"/>
        </w:rPr>
        <w:t xml:space="preserve">z przedstawicielem Zamawiającego. </w:t>
      </w:r>
    </w:p>
    <w:p w14:paraId="288453E6" w14:textId="090DEC0D" w:rsidR="002A1377" w:rsidRPr="002A1377" w:rsidRDefault="002A1377" w:rsidP="002A1377">
      <w:pPr>
        <w:pStyle w:val="Akapitzlist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377">
        <w:rPr>
          <w:rFonts w:ascii="Times New Roman" w:hAnsi="Times New Roman" w:cs="Times New Roman"/>
          <w:b/>
          <w:bCs/>
          <w:sz w:val="24"/>
          <w:szCs w:val="24"/>
        </w:rPr>
        <w:t>Wybrany w postępowaniu Wykonawca musi przedłożyć do akceptacji projekt tymczasowej organizacji ruchu jeszcze przed przystąpieniem do wykonania robót budowlanych. Projekt organizacji ruchu ma  zastać opracowany w taki sposób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A1377">
        <w:rPr>
          <w:rFonts w:ascii="Times New Roman" w:hAnsi="Times New Roman" w:cs="Times New Roman"/>
          <w:b/>
          <w:bCs/>
          <w:sz w:val="24"/>
          <w:szCs w:val="24"/>
        </w:rPr>
        <w:t xml:space="preserve"> aby zapewnić maksymalną ciągłości ruchu na realizowanym odcinku drogi zapewniając dojazd do poszczególnych nieruchomości lub ograniczając go w nieznaczny sposób. </w:t>
      </w:r>
    </w:p>
    <w:p w14:paraId="00959C1C" w14:textId="08B8CD5F" w:rsidR="003E6AAA" w:rsidRDefault="002A1377" w:rsidP="002A1377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377">
        <w:rPr>
          <w:rFonts w:ascii="Times New Roman" w:hAnsi="Times New Roman" w:cs="Times New Roman"/>
          <w:b/>
          <w:bCs/>
          <w:sz w:val="24"/>
          <w:szCs w:val="24"/>
        </w:rPr>
        <w:t xml:space="preserve">Zamawiający w ramach opracowania tymczasowej organizacji ruchu nakłada obowiązek na potencjalnych Wykonawców uzgodnienia dojazdu poprzez alternatywne drogi dojazdowe w obrębie dz. nr ewid. 1608/4 i 253/3 - wł. Josera, 1427/15, 1607/4 - wł. Skarb Państwa, użytkownik wiecz. - PKP S.A. 243/1 - wł. Skarb Państwa, użytkownik wiecz. - DOKP Poznań Dyrekcja Okręgowa Kolei Państwowych umożliwiając tym samym przejazd pojazdów ciężarowych, gabarytowych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A1377">
        <w:rPr>
          <w:rFonts w:ascii="Times New Roman" w:hAnsi="Times New Roman" w:cs="Times New Roman"/>
          <w:b/>
          <w:bCs/>
          <w:sz w:val="24"/>
          <w:szCs w:val="24"/>
        </w:rPr>
        <w:t>i ponadnormatywnych.</w:t>
      </w:r>
    </w:p>
    <w:p w14:paraId="530D6A05" w14:textId="77777777" w:rsidR="003E6AAA" w:rsidRDefault="003E6AAA" w:rsidP="003E6AAA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6CC31C" w14:textId="77777777" w:rsidR="003E6AAA" w:rsidRDefault="003E6AAA" w:rsidP="003E6AAA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B9C8FA" w14:textId="5278B402" w:rsidR="003E6AAA" w:rsidRPr="003E6AAA" w:rsidRDefault="003E6AAA" w:rsidP="003E6AAA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1B9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1601B9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A1377" w:rsidRPr="002A1377">
        <w:rPr>
          <w:rFonts w:ascii="Times New Roman" w:hAnsi="Times New Roman" w:cs="Times New Roman"/>
          <w:i/>
          <w:iCs/>
          <w:sz w:val="24"/>
          <w:szCs w:val="24"/>
        </w:rPr>
        <w:t>W dokumentacji budowy ul. Leśnej widzimy szereg zjazdów zaplanowanych na poszczególne działki geodezyjne, na których prowadzona jest inwestycja firmy Josera. Z informacji uzyskanych podczas wizji lokalnej wynika, że Josera posiada już uzgodnione zjazdy na teren inwestycji z ul. Leśnej. Są to zjazdy dla ruchu ciężarowego o odpowiednich promieniach skrętu i wytrzymałości nawierzchni, które różnią się od zaprojektowanych zjazdów w dokumentacji przetargowej. Oferent prosi o informację czy dokumentacja przetargowa w tym zakresie podlegać będzie aktualizacji i jakie rozwiązanie Oferent ma przyjąć do wyceny.</w:t>
      </w:r>
      <w:r w:rsidRPr="003E6AA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0D12B25" w14:textId="77777777" w:rsidR="003E6AAA" w:rsidRDefault="003E6AAA" w:rsidP="003E6AAA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677B719" w14:textId="77777777" w:rsidR="002378C3" w:rsidRPr="002A1377" w:rsidRDefault="003E6AAA" w:rsidP="002378C3">
      <w:pPr>
        <w:spacing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675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BE0675">
        <w:rPr>
          <w:rFonts w:ascii="Times New Roman" w:hAnsi="Times New Roman" w:cs="Times New Roman"/>
          <w:sz w:val="24"/>
          <w:szCs w:val="24"/>
        </w:rPr>
        <w:t xml:space="preserve"> </w:t>
      </w:r>
      <w:r w:rsidR="002378C3" w:rsidRPr="002378C3">
        <w:rPr>
          <w:rFonts w:ascii="Times New Roman" w:hAnsi="Times New Roman" w:cs="Times New Roman"/>
          <w:b/>
          <w:bCs/>
          <w:sz w:val="24"/>
          <w:szCs w:val="24"/>
        </w:rPr>
        <w:t xml:space="preserve">Zamawiający uzupełnia załącznik nr 1a do SWZ o rysunki </w:t>
      </w:r>
      <w:r w:rsidR="002378C3">
        <w:rPr>
          <w:rFonts w:ascii="Times New Roman" w:hAnsi="Times New Roman" w:cs="Times New Roman"/>
          <w:b/>
          <w:bCs/>
          <w:sz w:val="24"/>
          <w:szCs w:val="24"/>
        </w:rPr>
        <w:t xml:space="preserve">techniczne </w:t>
      </w:r>
      <w:r w:rsidR="002378C3" w:rsidRPr="002378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(dokumenty o następujących nazwach: decyzja wjazd 1;  decyzja wjazd 2; JOS_PUB_zjazdy_przekroje, JOS_PUB_zjazdy_PZT</w:t>
      </w:r>
      <w:r w:rsidR="002378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14:paraId="2E1A24D4" w14:textId="3C22385D" w:rsidR="002A1377" w:rsidRDefault="002A1377" w:rsidP="002A1377">
      <w:pPr>
        <w:spacing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377">
        <w:rPr>
          <w:rFonts w:ascii="Times New Roman" w:hAnsi="Times New Roman" w:cs="Times New Roman"/>
          <w:b/>
          <w:bCs/>
          <w:sz w:val="24"/>
          <w:szCs w:val="24"/>
        </w:rPr>
        <w:t>Zamawiający zaleca</w:t>
      </w:r>
      <w:r w:rsidR="00BB072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A1377">
        <w:rPr>
          <w:rFonts w:ascii="Times New Roman" w:hAnsi="Times New Roman" w:cs="Times New Roman"/>
          <w:b/>
          <w:bCs/>
          <w:sz w:val="24"/>
          <w:szCs w:val="24"/>
        </w:rPr>
        <w:t xml:space="preserve"> aby przy sporządzaniu oferty wziąć pod uwagę konieczność zweryfikowania ilości i parametrów technicznych zaprojektowanych w dokumentacji ul. Leśnej zjazdów na odcinku wzdłuż działek nr ewid: 254/7, 255/5 (stary nr 255/4), 259/5 (stary nr 259/3), 260/2, 261/2. Weryfikacja powinna dotyczyć ilości i rodzaju uzgodnionych już zjazdów (wg nowej dokumentacji sporządzonej przez</w:t>
      </w:r>
      <w:r w:rsidR="00BB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1377">
        <w:rPr>
          <w:rFonts w:ascii="Times New Roman" w:hAnsi="Times New Roman" w:cs="Times New Roman"/>
          <w:b/>
          <w:bCs/>
          <w:sz w:val="24"/>
          <w:szCs w:val="24"/>
        </w:rPr>
        <w:t>rozbudowującą się firmę) zgodnie</w:t>
      </w:r>
      <w:r w:rsidR="002378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1377">
        <w:rPr>
          <w:rFonts w:ascii="Times New Roman" w:hAnsi="Times New Roman" w:cs="Times New Roman"/>
          <w:b/>
          <w:bCs/>
          <w:sz w:val="24"/>
          <w:szCs w:val="24"/>
        </w:rPr>
        <w:t>z rysunkami załączonymi przez</w:t>
      </w:r>
      <w:r w:rsidR="002378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1377">
        <w:rPr>
          <w:rFonts w:ascii="Times New Roman" w:hAnsi="Times New Roman" w:cs="Times New Roman"/>
          <w:b/>
          <w:bCs/>
          <w:sz w:val="24"/>
          <w:szCs w:val="24"/>
        </w:rPr>
        <w:t xml:space="preserve">Zamawiającego do niniejszej odpowiedzi. </w:t>
      </w:r>
    </w:p>
    <w:p w14:paraId="78089041" w14:textId="3C03AE70" w:rsidR="003E6AAA" w:rsidRDefault="002A1377" w:rsidP="002A1377">
      <w:pPr>
        <w:spacing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377">
        <w:rPr>
          <w:rFonts w:ascii="Times New Roman" w:hAnsi="Times New Roman" w:cs="Times New Roman"/>
          <w:b/>
          <w:bCs/>
          <w:sz w:val="24"/>
          <w:szCs w:val="24"/>
        </w:rPr>
        <w:t>Wykonawca powinien  przyjąć koszty wykonania zjazdów zgodnie z załączonymi do niniejszej odpowiedzi rysunkami technicznymi. Natomiast ustalenie ewentualnych zmian projektowych, w zakresie ich kwalifikacji przez projektanta, nastąpi na etapie realizacji budowy ulicy.</w:t>
      </w:r>
    </w:p>
    <w:p w14:paraId="03BDF3B2" w14:textId="15EA031F" w:rsidR="00C014B4" w:rsidRDefault="001601B9" w:rsidP="001601B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II.</w:t>
      </w:r>
    </w:p>
    <w:p w14:paraId="063CB6DD" w14:textId="623FF1B5" w:rsidR="001601B9" w:rsidRDefault="001601B9" w:rsidP="001601B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7E1084" w14:textId="75A99BEC" w:rsidR="00F71086" w:rsidRPr="00F71086" w:rsidRDefault="00F71086" w:rsidP="00F710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 xml:space="preserve">Jednocześnie Zamawiający, działając na podstawie art 286 ust. 1, 3 i 5 ustawy z dnia </w:t>
      </w:r>
      <w:r w:rsidR="00E56344">
        <w:rPr>
          <w:rFonts w:ascii="Times New Roman" w:hAnsi="Times New Roman" w:cs="Times New Roman"/>
          <w:sz w:val="24"/>
          <w:szCs w:val="24"/>
        </w:rPr>
        <w:br/>
      </w:r>
      <w:r w:rsidRPr="00F71086">
        <w:rPr>
          <w:rFonts w:ascii="Times New Roman" w:hAnsi="Times New Roman" w:cs="Times New Roman"/>
          <w:sz w:val="24"/>
          <w:szCs w:val="24"/>
        </w:rPr>
        <w:t>11 września 2019 r. Prawo zamówień publicznych (tj. Dz.U. z 2022 r., poz. 1710 z późn.zm.), dokonuje modyfikacji treści SWZ w zakresie:</w:t>
      </w:r>
    </w:p>
    <w:p w14:paraId="046C18B7" w14:textId="77777777" w:rsidR="002519B0" w:rsidRPr="002519B0" w:rsidRDefault="002519B0" w:rsidP="002519B0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63859A" w14:textId="77777777" w:rsidR="00A06C85" w:rsidRDefault="00A06C85" w:rsidP="00A06C85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C220EB" w14:textId="3AE0D4CB" w:rsidR="00F71086" w:rsidRPr="00F71086" w:rsidRDefault="00F71086" w:rsidP="00F7108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1086">
        <w:rPr>
          <w:rFonts w:ascii="Times New Roman" w:hAnsi="Times New Roman" w:cs="Times New Roman"/>
          <w:b/>
          <w:bCs/>
          <w:sz w:val="24"/>
          <w:szCs w:val="24"/>
        </w:rPr>
        <w:t>Rozdz. XI Termin związania ofertą pkt 1 w następujący sposób:</w:t>
      </w:r>
    </w:p>
    <w:p w14:paraId="3704895C" w14:textId="77777777" w:rsidR="00F71086" w:rsidRPr="00F71086" w:rsidRDefault="00F71086" w:rsidP="0068377A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086">
        <w:rPr>
          <w:rFonts w:ascii="Times New Roman" w:hAnsi="Times New Roman" w:cs="Times New Roman"/>
          <w:b/>
          <w:bCs/>
          <w:sz w:val="24"/>
          <w:szCs w:val="24"/>
          <w:u w:val="single"/>
        </w:rPr>
        <w:t>Było:</w:t>
      </w:r>
    </w:p>
    <w:p w14:paraId="73951364" w14:textId="40D69746" w:rsidR="00893CBA" w:rsidRPr="00F71086" w:rsidRDefault="00893CBA" w:rsidP="0068377A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F71086">
        <w:rPr>
          <w:rFonts w:ascii="Times New Roman" w:hAnsi="Times New Roman" w:cs="Times New Roman"/>
          <w:sz w:val="24"/>
          <w:szCs w:val="24"/>
        </w:rPr>
        <w:t xml:space="preserve">1.Wykonawca jest związany ofertą od dnia upływu terminu składania ofert do dnia </w:t>
      </w:r>
      <w:r>
        <w:rPr>
          <w:rFonts w:ascii="Times New Roman" w:hAnsi="Times New Roman" w:cs="Times New Roman"/>
          <w:sz w:val="24"/>
          <w:szCs w:val="24"/>
        </w:rPr>
        <w:br/>
      </w:r>
      <w:r w:rsidR="00AE46D0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AE46D0" w:rsidRPr="004052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46D0">
        <w:rPr>
          <w:rFonts w:ascii="Times New Roman" w:hAnsi="Times New Roman" w:cs="Times New Roman"/>
          <w:b/>
          <w:bCs/>
          <w:sz w:val="24"/>
          <w:szCs w:val="24"/>
        </w:rPr>
        <w:t>września</w:t>
      </w:r>
      <w:r w:rsidR="00AE46D0" w:rsidRPr="00405250">
        <w:rPr>
          <w:rFonts w:ascii="Times New Roman" w:hAnsi="Times New Roman" w:cs="Times New Roman"/>
          <w:b/>
          <w:bCs/>
          <w:sz w:val="24"/>
          <w:szCs w:val="24"/>
        </w:rPr>
        <w:t xml:space="preserve"> 2023 </w:t>
      </w:r>
      <w:r w:rsidR="00405250" w:rsidRPr="00405250">
        <w:rPr>
          <w:rFonts w:ascii="Times New Roman" w:hAnsi="Times New Roman" w:cs="Times New Roman"/>
          <w:b/>
          <w:bCs/>
          <w:sz w:val="24"/>
          <w:szCs w:val="24"/>
        </w:rPr>
        <w:t xml:space="preserve">r., </w:t>
      </w:r>
      <w:r w:rsidRPr="00F71086">
        <w:rPr>
          <w:rFonts w:ascii="Times New Roman" w:hAnsi="Times New Roman" w:cs="Times New Roman"/>
          <w:sz w:val="24"/>
          <w:szCs w:val="24"/>
        </w:rPr>
        <w:t>tj. przez 30 dni, przy czym pierwszym dniem terminu związania ofertą jest dzień, w którym upływa termin składania ofert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3541F680" w14:textId="146FCC49" w:rsidR="00013164" w:rsidRPr="00F71086" w:rsidRDefault="00013164" w:rsidP="00F710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E3449" w14:textId="77777777" w:rsidR="00F71086" w:rsidRPr="00F71086" w:rsidRDefault="00F71086" w:rsidP="0068377A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086">
        <w:rPr>
          <w:rFonts w:ascii="Times New Roman" w:hAnsi="Times New Roman" w:cs="Times New Roman"/>
          <w:b/>
          <w:bCs/>
          <w:sz w:val="24"/>
          <w:szCs w:val="24"/>
          <w:u w:val="single"/>
        </w:rPr>
        <w:t>Jest:</w:t>
      </w:r>
    </w:p>
    <w:p w14:paraId="5B18C702" w14:textId="1D05AB01" w:rsidR="00F71086" w:rsidRPr="00F71086" w:rsidRDefault="00F71086" w:rsidP="0068377A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F71086">
        <w:rPr>
          <w:rFonts w:ascii="Times New Roman" w:hAnsi="Times New Roman" w:cs="Times New Roman"/>
          <w:sz w:val="24"/>
          <w:szCs w:val="24"/>
        </w:rPr>
        <w:t xml:space="preserve">1.Wykonawca jest związany ofertą od dnia upływu terminu składania ofert do dnia </w:t>
      </w:r>
      <w:r w:rsidR="00E56344">
        <w:rPr>
          <w:rFonts w:ascii="Times New Roman" w:hAnsi="Times New Roman" w:cs="Times New Roman"/>
          <w:sz w:val="24"/>
          <w:szCs w:val="24"/>
        </w:rPr>
        <w:br/>
      </w:r>
      <w:r w:rsidR="0068377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E46D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05250" w:rsidRPr="004052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377A">
        <w:rPr>
          <w:rFonts w:ascii="Times New Roman" w:hAnsi="Times New Roman" w:cs="Times New Roman"/>
          <w:b/>
          <w:bCs/>
          <w:sz w:val="24"/>
          <w:szCs w:val="24"/>
        </w:rPr>
        <w:t>września</w:t>
      </w:r>
      <w:r w:rsidR="00405250" w:rsidRPr="00405250">
        <w:rPr>
          <w:rFonts w:ascii="Times New Roman" w:hAnsi="Times New Roman" w:cs="Times New Roman"/>
          <w:b/>
          <w:bCs/>
          <w:sz w:val="24"/>
          <w:szCs w:val="24"/>
        </w:rPr>
        <w:t xml:space="preserve"> 2023 r., </w:t>
      </w:r>
      <w:r w:rsidRPr="00F71086">
        <w:rPr>
          <w:rFonts w:ascii="Times New Roman" w:hAnsi="Times New Roman" w:cs="Times New Roman"/>
          <w:sz w:val="24"/>
          <w:szCs w:val="24"/>
        </w:rPr>
        <w:t>tj. przez 30 dni, przy czym pierwszym dniem terminu związania ofertą jest dzień, w którym upływa termin składania ofert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6097868B" w14:textId="77777777" w:rsidR="00F71086" w:rsidRDefault="00F71086" w:rsidP="00F710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5FCD0" w14:textId="77777777" w:rsidR="00F178E6" w:rsidRPr="00F71086" w:rsidRDefault="00F178E6" w:rsidP="00F710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17523" w14:textId="6E520FF4" w:rsidR="00F71086" w:rsidRPr="00B21F8F" w:rsidRDefault="00F71086" w:rsidP="00B21F8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F8F">
        <w:rPr>
          <w:rFonts w:ascii="Times New Roman" w:hAnsi="Times New Roman" w:cs="Times New Roman"/>
          <w:b/>
          <w:bCs/>
          <w:sz w:val="24"/>
          <w:szCs w:val="24"/>
        </w:rPr>
        <w:t>Rozdz. XIII Miejsce oraz termin składania i otwarcia ofert pkt 2 i 6 w następujący sposób:</w:t>
      </w:r>
    </w:p>
    <w:p w14:paraId="0BD67436" w14:textId="77777777" w:rsidR="00F71086" w:rsidRPr="00F71086" w:rsidRDefault="00F71086" w:rsidP="0068377A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086">
        <w:rPr>
          <w:rFonts w:ascii="Times New Roman" w:hAnsi="Times New Roman" w:cs="Times New Roman"/>
          <w:b/>
          <w:bCs/>
          <w:sz w:val="24"/>
          <w:szCs w:val="24"/>
          <w:u w:val="single"/>
        </w:rPr>
        <w:t>Było:</w:t>
      </w:r>
    </w:p>
    <w:p w14:paraId="48CBB031" w14:textId="2199BF43" w:rsidR="00893CBA" w:rsidRDefault="00893CBA" w:rsidP="0068377A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F7108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71086">
        <w:rPr>
          <w:rFonts w:ascii="Times New Roman" w:hAnsi="Times New Roman" w:cs="Times New Roman"/>
          <w:sz w:val="24"/>
          <w:szCs w:val="24"/>
        </w:rPr>
        <w:t>fertę należy złożyć w terminie</w:t>
      </w:r>
      <w:r w:rsidR="00D05F9C">
        <w:rPr>
          <w:rFonts w:ascii="Times New Roman" w:hAnsi="Times New Roman" w:cs="Times New Roman"/>
          <w:sz w:val="24"/>
          <w:szCs w:val="24"/>
        </w:rPr>
        <w:t xml:space="preserve"> </w:t>
      </w:r>
      <w:r w:rsidR="00D05F9C" w:rsidRPr="00D05F9C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Pr="00F71086">
        <w:rPr>
          <w:rFonts w:ascii="Times New Roman" w:hAnsi="Times New Roman" w:cs="Times New Roman"/>
          <w:sz w:val="24"/>
          <w:szCs w:val="24"/>
        </w:rPr>
        <w:t xml:space="preserve"> </w:t>
      </w:r>
      <w:r w:rsidR="00AE46D0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AE46D0" w:rsidRPr="004052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46D0">
        <w:rPr>
          <w:rFonts w:ascii="Times New Roman" w:hAnsi="Times New Roman" w:cs="Times New Roman"/>
          <w:b/>
          <w:bCs/>
          <w:sz w:val="24"/>
          <w:szCs w:val="24"/>
        </w:rPr>
        <w:t>sierpnia</w:t>
      </w:r>
      <w:r w:rsidR="00AE46D0" w:rsidRPr="00405250">
        <w:rPr>
          <w:rFonts w:ascii="Times New Roman" w:hAnsi="Times New Roman" w:cs="Times New Roman"/>
          <w:b/>
          <w:bCs/>
          <w:sz w:val="24"/>
          <w:szCs w:val="24"/>
        </w:rPr>
        <w:t xml:space="preserve"> 2023 </w:t>
      </w:r>
      <w:r w:rsidR="00471A31" w:rsidRPr="00471A31">
        <w:rPr>
          <w:rFonts w:ascii="Times New Roman" w:hAnsi="Times New Roman" w:cs="Times New Roman"/>
          <w:b/>
          <w:bCs/>
          <w:sz w:val="24"/>
          <w:szCs w:val="24"/>
        </w:rPr>
        <w:t>r. do godziny 09:30</w:t>
      </w:r>
      <w:r w:rsidRPr="00F71086">
        <w:rPr>
          <w:rFonts w:ascii="Times New Roman" w:hAnsi="Times New Roman" w:cs="Times New Roman"/>
          <w:sz w:val="24"/>
          <w:szCs w:val="24"/>
        </w:rPr>
        <w:t xml:space="preserve"> dokonując przesłania zaszyfrowanej oferty za pośrednictwem </w:t>
      </w:r>
      <w:hyperlink r:id="rId8" w:history="1">
        <w:r w:rsidRPr="00352D16">
          <w:rPr>
            <w:rStyle w:val="Hipercze"/>
            <w:rFonts w:ascii="Times New Roman" w:hAnsi="Times New Roman" w:cs="Times New Roman"/>
            <w:sz w:val="24"/>
            <w:szCs w:val="24"/>
          </w:rPr>
          <w:t>www.platformazakupowa.pl</w:t>
        </w:r>
      </w:hyperlink>
      <w:r w:rsidRPr="00F71086">
        <w:rPr>
          <w:rFonts w:ascii="Times New Roman" w:hAnsi="Times New Roman" w:cs="Times New Roman"/>
          <w:sz w:val="24"/>
          <w:szCs w:val="24"/>
        </w:rPr>
        <w:t>.</w:t>
      </w:r>
    </w:p>
    <w:p w14:paraId="49331B7F" w14:textId="07EE24F8" w:rsidR="00893CBA" w:rsidRDefault="00893CBA" w:rsidP="0068377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>6.</w:t>
      </w:r>
      <w:r w:rsidRPr="00F71086">
        <w:t xml:space="preserve"> </w:t>
      </w:r>
      <w:r w:rsidRPr="00F71086"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="00AE46D0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AE46D0" w:rsidRPr="004052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46D0">
        <w:rPr>
          <w:rFonts w:ascii="Times New Roman" w:hAnsi="Times New Roman" w:cs="Times New Roman"/>
          <w:b/>
          <w:bCs/>
          <w:sz w:val="24"/>
          <w:szCs w:val="24"/>
        </w:rPr>
        <w:t>sierpnia</w:t>
      </w:r>
      <w:r w:rsidR="00AE46D0" w:rsidRPr="00405250">
        <w:rPr>
          <w:rFonts w:ascii="Times New Roman" w:hAnsi="Times New Roman" w:cs="Times New Roman"/>
          <w:b/>
          <w:bCs/>
          <w:sz w:val="24"/>
          <w:szCs w:val="24"/>
        </w:rPr>
        <w:t xml:space="preserve"> 2023 </w:t>
      </w:r>
      <w:r w:rsidR="00405250" w:rsidRPr="00405250">
        <w:rPr>
          <w:rFonts w:ascii="Times New Roman" w:hAnsi="Times New Roman" w:cs="Times New Roman"/>
          <w:b/>
          <w:bCs/>
          <w:sz w:val="24"/>
          <w:szCs w:val="24"/>
        </w:rPr>
        <w:t>r. o godzinie 10:30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F71086">
        <w:rPr>
          <w:rFonts w:ascii="Times New Roman" w:hAnsi="Times New Roman" w:cs="Times New Roman"/>
          <w:sz w:val="24"/>
          <w:szCs w:val="24"/>
        </w:rPr>
        <w:t>.</w:t>
      </w:r>
    </w:p>
    <w:p w14:paraId="5125A22A" w14:textId="77777777" w:rsidR="00F71086" w:rsidRPr="00F71086" w:rsidRDefault="00F71086" w:rsidP="00F710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D5FC6" w14:textId="77777777" w:rsidR="00F71086" w:rsidRPr="00F71086" w:rsidRDefault="00F71086" w:rsidP="0068377A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086">
        <w:rPr>
          <w:rFonts w:ascii="Times New Roman" w:hAnsi="Times New Roman" w:cs="Times New Roman"/>
          <w:b/>
          <w:bCs/>
          <w:sz w:val="24"/>
          <w:szCs w:val="24"/>
          <w:u w:val="single"/>
        </w:rPr>
        <w:t>Jest:</w:t>
      </w:r>
    </w:p>
    <w:p w14:paraId="0E442D05" w14:textId="67F4D86D" w:rsidR="00405250" w:rsidRDefault="00405250" w:rsidP="0068377A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F7108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71086">
        <w:rPr>
          <w:rFonts w:ascii="Times New Roman" w:hAnsi="Times New Roman" w:cs="Times New Roman"/>
          <w:sz w:val="24"/>
          <w:szCs w:val="24"/>
        </w:rPr>
        <w:t xml:space="preserve">fertę należy złożyć w terminie </w:t>
      </w:r>
      <w:r w:rsidRPr="001A60B0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68377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E46D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71A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377A">
        <w:rPr>
          <w:rFonts w:ascii="Times New Roman" w:hAnsi="Times New Roman" w:cs="Times New Roman"/>
          <w:b/>
          <w:bCs/>
          <w:sz w:val="24"/>
          <w:szCs w:val="24"/>
        </w:rPr>
        <w:t>sierpnia</w:t>
      </w:r>
      <w:r w:rsidRPr="00471A31">
        <w:rPr>
          <w:rFonts w:ascii="Times New Roman" w:hAnsi="Times New Roman" w:cs="Times New Roman"/>
          <w:b/>
          <w:bCs/>
          <w:sz w:val="24"/>
          <w:szCs w:val="24"/>
        </w:rPr>
        <w:t xml:space="preserve"> 2023 r. do godziny 09:30</w:t>
      </w:r>
      <w:r w:rsidRPr="00F71086">
        <w:rPr>
          <w:rFonts w:ascii="Times New Roman" w:hAnsi="Times New Roman" w:cs="Times New Roman"/>
          <w:sz w:val="24"/>
          <w:szCs w:val="24"/>
        </w:rPr>
        <w:t xml:space="preserve"> dokonując przesłania zaszyfrowanej oferty za pośrednictwem </w:t>
      </w:r>
      <w:hyperlink r:id="rId9" w:history="1">
        <w:r w:rsidRPr="00352D16">
          <w:rPr>
            <w:rStyle w:val="Hipercze"/>
            <w:rFonts w:ascii="Times New Roman" w:hAnsi="Times New Roman" w:cs="Times New Roman"/>
            <w:sz w:val="24"/>
            <w:szCs w:val="24"/>
          </w:rPr>
          <w:t>www.platformazakupowa.pl</w:t>
        </w:r>
      </w:hyperlink>
      <w:r w:rsidRPr="00F71086">
        <w:rPr>
          <w:rFonts w:ascii="Times New Roman" w:hAnsi="Times New Roman" w:cs="Times New Roman"/>
          <w:sz w:val="24"/>
          <w:szCs w:val="24"/>
        </w:rPr>
        <w:t>.</w:t>
      </w:r>
    </w:p>
    <w:p w14:paraId="687FBFC7" w14:textId="58835606" w:rsidR="00405250" w:rsidRDefault="00405250" w:rsidP="0068377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>6.</w:t>
      </w:r>
      <w:r w:rsidRPr="00F71086">
        <w:t xml:space="preserve"> </w:t>
      </w:r>
      <w:r w:rsidRPr="00F71086"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="0068377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E46D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052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377A">
        <w:rPr>
          <w:rFonts w:ascii="Times New Roman" w:hAnsi="Times New Roman" w:cs="Times New Roman"/>
          <w:b/>
          <w:bCs/>
          <w:sz w:val="24"/>
          <w:szCs w:val="24"/>
        </w:rPr>
        <w:t>sierpnia</w:t>
      </w:r>
      <w:r w:rsidRPr="00405250">
        <w:rPr>
          <w:rFonts w:ascii="Times New Roman" w:hAnsi="Times New Roman" w:cs="Times New Roman"/>
          <w:b/>
          <w:bCs/>
          <w:sz w:val="24"/>
          <w:szCs w:val="24"/>
        </w:rPr>
        <w:t xml:space="preserve"> 2023 r. o godzinie 10:30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F71086">
        <w:rPr>
          <w:rFonts w:ascii="Times New Roman" w:hAnsi="Times New Roman" w:cs="Times New Roman"/>
          <w:sz w:val="24"/>
          <w:szCs w:val="24"/>
        </w:rPr>
        <w:t>.</w:t>
      </w:r>
    </w:p>
    <w:p w14:paraId="11456435" w14:textId="77777777" w:rsidR="00F71086" w:rsidRPr="00F71086" w:rsidRDefault="00F71086" w:rsidP="00F710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BE125" w14:textId="77777777" w:rsidR="00F71086" w:rsidRPr="00F71086" w:rsidRDefault="00F71086" w:rsidP="00F710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>W pozostałym zakresie SWZ oraz załączniki do SWZ pozostają bez zmian.</w:t>
      </w:r>
    </w:p>
    <w:p w14:paraId="4A3F00D8" w14:textId="68486FA8" w:rsidR="00C014B4" w:rsidRDefault="00C014B4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BF907" w14:textId="77777777" w:rsidR="002378C3" w:rsidRDefault="002378C3" w:rsidP="002378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Załącznik:</w:t>
      </w:r>
    </w:p>
    <w:p w14:paraId="41BD6BF1" w14:textId="38B9AE7E" w:rsidR="002378C3" w:rsidRPr="00893CBA" w:rsidRDefault="002378C3" w:rsidP="002378C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Rysunki techniczne</w:t>
      </w:r>
    </w:p>
    <w:p w14:paraId="152CD493" w14:textId="77777777" w:rsidR="00013164" w:rsidRDefault="00013164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B408B0" w14:textId="77777777" w:rsidR="00013164" w:rsidRDefault="00013164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3164">
      <w:headerReference w:type="default" r:id="rId10"/>
      <w:footerReference w:type="default" r:id="rId11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907B0" w14:textId="77777777" w:rsidR="00A61340" w:rsidRDefault="00A61340" w:rsidP="00B46340">
      <w:r>
        <w:separator/>
      </w:r>
    </w:p>
  </w:endnote>
  <w:endnote w:type="continuationSeparator" w:id="0">
    <w:p w14:paraId="2BFFC118" w14:textId="77777777" w:rsidR="00A61340" w:rsidRDefault="00A61340" w:rsidP="00B4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5588847"/>
      <w:docPartObj>
        <w:docPartGallery w:val="Page Numbers (Bottom of Page)"/>
        <w:docPartUnique/>
      </w:docPartObj>
    </w:sdtPr>
    <w:sdtEndPr/>
    <w:sdtContent>
      <w:p w14:paraId="1455D52B" w14:textId="099B3996" w:rsidR="00B46340" w:rsidRDefault="00B463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FD8D95" w14:textId="77777777" w:rsidR="00B46340" w:rsidRDefault="00B463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318D6" w14:textId="77777777" w:rsidR="00A61340" w:rsidRDefault="00A61340" w:rsidP="00B46340">
      <w:r>
        <w:separator/>
      </w:r>
    </w:p>
  </w:footnote>
  <w:footnote w:type="continuationSeparator" w:id="0">
    <w:p w14:paraId="5532BA07" w14:textId="77777777" w:rsidR="00A61340" w:rsidRDefault="00A61340" w:rsidP="00B46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A4D1" w14:textId="77777777" w:rsidR="006A3430" w:rsidRDefault="006A3430" w:rsidP="006A3430">
    <w:pPr>
      <w:pStyle w:val="Bezodstpw"/>
      <w:shd w:val="clear" w:color="auto" w:fill="FFFFFF"/>
      <w:rPr>
        <w:lang w:val="pl-PL"/>
      </w:rPr>
    </w:pPr>
  </w:p>
  <w:p w14:paraId="121E55D8" w14:textId="7055446A" w:rsidR="006A3430" w:rsidRDefault="00DC0209" w:rsidP="006A3430">
    <w:pPr>
      <w:pStyle w:val="Bezodstpw"/>
      <w:shd w:val="clear" w:color="auto" w:fill="FFFFFF"/>
      <w:rPr>
        <w:lang w:val="pl-PL"/>
      </w:rPr>
    </w:pPr>
    <w:r>
      <w:rPr>
        <w:lang w:val="pl-PL"/>
      </w:rPr>
      <w:br/>
    </w:r>
    <w:r w:rsidR="006A3430">
      <w:rPr>
        <w:noProof/>
      </w:rPr>
      <w:drawing>
        <wp:inline distT="0" distB="0" distL="0" distR="0" wp14:anchorId="33D0ECB9" wp14:editId="4C3B058B">
          <wp:extent cx="1114425" cy="762000"/>
          <wp:effectExtent l="0" t="0" r="9525" b="0"/>
          <wp:docPr id="95127733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3430">
      <w:rPr>
        <w:lang w:val="pl-PL"/>
      </w:rPr>
      <w:t xml:space="preserve">            </w:t>
    </w:r>
    <w:r w:rsidR="006A3430">
      <w:rPr>
        <w:noProof/>
      </w:rPr>
      <w:drawing>
        <wp:inline distT="0" distB="0" distL="0" distR="0" wp14:anchorId="71163CE9" wp14:editId="319C07C2">
          <wp:extent cx="809625" cy="809625"/>
          <wp:effectExtent l="0" t="0" r="9525" b="9525"/>
          <wp:docPr id="31915840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3430">
      <w:rPr>
        <w:lang w:val="pl-PL"/>
      </w:rPr>
      <w:t xml:space="preserve">            </w:t>
    </w:r>
    <w:r w:rsidR="006A3430" w:rsidRPr="00830041">
      <w:rPr>
        <w:noProof/>
        <w:lang w:val="pl-PL" w:eastAsia="pl-PL" w:bidi="ar-SA"/>
      </w:rPr>
      <w:drawing>
        <wp:inline distT="0" distB="0" distL="0" distR="0" wp14:anchorId="7D2BB053" wp14:editId="353C316B">
          <wp:extent cx="771525" cy="752475"/>
          <wp:effectExtent l="0" t="0" r="9525" b="9525"/>
          <wp:docPr id="1207268488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lead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3430">
      <w:rPr>
        <w:lang w:val="pl-PL"/>
      </w:rPr>
      <w:t xml:space="preserve">           </w:t>
    </w:r>
    <w:r w:rsidR="006A3430" w:rsidRPr="00830041">
      <w:rPr>
        <w:noProof/>
        <w:lang w:val="pl-PL" w:eastAsia="pl-PL" w:bidi="ar-SA"/>
      </w:rPr>
      <w:drawing>
        <wp:inline distT="0" distB="0" distL="0" distR="0" wp14:anchorId="10185FC2" wp14:editId="65480DD5">
          <wp:extent cx="1724025" cy="704850"/>
          <wp:effectExtent l="0" t="0" r="9525" b="0"/>
          <wp:docPr id="2102374778" name="Obraz 1" descr="logo 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pr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3430">
      <w:rPr>
        <w:lang w:val="pl-PL"/>
      </w:rPr>
      <w:t xml:space="preserve">   </w:t>
    </w:r>
  </w:p>
  <w:p w14:paraId="30CFF412" w14:textId="77777777" w:rsidR="006A3430" w:rsidRDefault="006A3430" w:rsidP="006A3430">
    <w:pPr>
      <w:pStyle w:val="Bezodstpw"/>
      <w:shd w:val="clear" w:color="auto" w:fill="FFFFFF"/>
      <w:rPr>
        <w:lang w:val="pl-PL"/>
      </w:rPr>
    </w:pPr>
  </w:p>
  <w:p w14:paraId="34D31DA6" w14:textId="017CB404" w:rsidR="006A3430" w:rsidRDefault="006A3430" w:rsidP="006A3430">
    <w:pPr>
      <w:pStyle w:val="Bezodstpw"/>
      <w:shd w:val="clear" w:color="auto" w:fill="FFFFFF"/>
      <w:rPr>
        <w:sz w:val="20"/>
        <w:szCs w:val="20"/>
        <w:lang w:val="pl-PL"/>
      </w:rPr>
    </w:pPr>
    <w:r w:rsidRPr="006A3430">
      <w:rPr>
        <w:sz w:val="20"/>
        <w:szCs w:val="20"/>
        <w:lang w:val="pl-PL"/>
      </w:rPr>
      <w:t>Europejski Fundusz Rolny na rzecz Rozwoju Obszarów Wiejskich. Europa inwestująca w obszary wiejskie.</w:t>
    </w:r>
  </w:p>
  <w:p w14:paraId="70B88505" w14:textId="77777777" w:rsidR="006A3430" w:rsidRPr="006A3430" w:rsidRDefault="006A3430" w:rsidP="006A3430">
    <w:pPr>
      <w:pStyle w:val="Bezodstpw"/>
      <w:shd w:val="clear" w:color="auto" w:fill="FFFFFF"/>
      <w:rPr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088"/>
    <w:multiLevelType w:val="multilevel"/>
    <w:tmpl w:val="524CC31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F90"/>
    <w:multiLevelType w:val="hybridMultilevel"/>
    <w:tmpl w:val="CADE639A"/>
    <w:lvl w:ilvl="0" w:tplc="6B6A61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B188A"/>
    <w:multiLevelType w:val="hybridMultilevel"/>
    <w:tmpl w:val="5E3CBAC6"/>
    <w:lvl w:ilvl="0" w:tplc="E71EE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5A3B0E"/>
    <w:multiLevelType w:val="multilevel"/>
    <w:tmpl w:val="7BB06AAC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A6CD6"/>
    <w:multiLevelType w:val="hybridMultilevel"/>
    <w:tmpl w:val="4E36D04E"/>
    <w:lvl w:ilvl="0" w:tplc="4426C632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5" w15:restartNumberingAfterBreak="0">
    <w:nsid w:val="4C4C33CD"/>
    <w:multiLevelType w:val="multilevel"/>
    <w:tmpl w:val="1522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6D20CD"/>
    <w:multiLevelType w:val="hybridMultilevel"/>
    <w:tmpl w:val="34505512"/>
    <w:lvl w:ilvl="0" w:tplc="A52630D2">
      <w:start w:val="1"/>
      <w:numFmt w:val="decimal"/>
      <w:lvlText w:val="%1."/>
      <w:lvlJc w:val="left"/>
      <w:pPr>
        <w:ind w:left="2844" w:hanging="360"/>
      </w:pPr>
      <w:rPr>
        <w:rFonts w:eastAsiaTheme="minorHAnsi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61497BEE"/>
    <w:multiLevelType w:val="multilevel"/>
    <w:tmpl w:val="4462B0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48E6279"/>
    <w:multiLevelType w:val="hybridMultilevel"/>
    <w:tmpl w:val="7C80B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43721"/>
    <w:multiLevelType w:val="hybridMultilevel"/>
    <w:tmpl w:val="78F6EAA0"/>
    <w:lvl w:ilvl="0" w:tplc="7EF26B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A5F09"/>
    <w:multiLevelType w:val="hybridMultilevel"/>
    <w:tmpl w:val="6B52A3A4"/>
    <w:lvl w:ilvl="0" w:tplc="21064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A604D"/>
    <w:multiLevelType w:val="hybridMultilevel"/>
    <w:tmpl w:val="DE3AD0BA"/>
    <w:lvl w:ilvl="0" w:tplc="947A9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9456405">
    <w:abstractNumId w:val="5"/>
  </w:num>
  <w:num w:numId="2" w16cid:durableId="529731800">
    <w:abstractNumId w:val="0"/>
  </w:num>
  <w:num w:numId="3" w16cid:durableId="1556552553">
    <w:abstractNumId w:val="3"/>
  </w:num>
  <w:num w:numId="4" w16cid:durableId="1445462717">
    <w:abstractNumId w:val="7"/>
  </w:num>
  <w:num w:numId="5" w16cid:durableId="1297104854">
    <w:abstractNumId w:val="4"/>
  </w:num>
  <w:num w:numId="6" w16cid:durableId="1415782421">
    <w:abstractNumId w:val="1"/>
  </w:num>
  <w:num w:numId="7" w16cid:durableId="743184604">
    <w:abstractNumId w:val="6"/>
  </w:num>
  <w:num w:numId="8" w16cid:durableId="1649554171">
    <w:abstractNumId w:val="2"/>
  </w:num>
  <w:num w:numId="9" w16cid:durableId="1395397700">
    <w:abstractNumId w:val="9"/>
  </w:num>
  <w:num w:numId="10" w16cid:durableId="1271082168">
    <w:abstractNumId w:val="8"/>
  </w:num>
  <w:num w:numId="11" w16cid:durableId="1332760663">
    <w:abstractNumId w:val="10"/>
  </w:num>
  <w:num w:numId="12" w16cid:durableId="11084324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2B"/>
    <w:rsid w:val="00000B20"/>
    <w:rsid w:val="00013164"/>
    <w:rsid w:val="000245C5"/>
    <w:rsid w:val="000304DF"/>
    <w:rsid w:val="00031744"/>
    <w:rsid w:val="00033FAC"/>
    <w:rsid w:val="00037AD6"/>
    <w:rsid w:val="00067E54"/>
    <w:rsid w:val="000E257C"/>
    <w:rsid w:val="000F2769"/>
    <w:rsid w:val="001601B9"/>
    <w:rsid w:val="0019447A"/>
    <w:rsid w:val="00196EF6"/>
    <w:rsid w:val="001A60B0"/>
    <w:rsid w:val="00224C3C"/>
    <w:rsid w:val="002378C3"/>
    <w:rsid w:val="002519B0"/>
    <w:rsid w:val="00262F6F"/>
    <w:rsid w:val="002A1377"/>
    <w:rsid w:val="002D6DEB"/>
    <w:rsid w:val="002F5FB2"/>
    <w:rsid w:val="00327BDC"/>
    <w:rsid w:val="003E38FB"/>
    <w:rsid w:val="003E6AAA"/>
    <w:rsid w:val="00405250"/>
    <w:rsid w:val="004059FF"/>
    <w:rsid w:val="00406BF6"/>
    <w:rsid w:val="00407A09"/>
    <w:rsid w:val="00467A27"/>
    <w:rsid w:val="00471A31"/>
    <w:rsid w:val="004831ED"/>
    <w:rsid w:val="004A6D4A"/>
    <w:rsid w:val="004B2E45"/>
    <w:rsid w:val="005918DB"/>
    <w:rsid w:val="005A38B5"/>
    <w:rsid w:val="005B24EC"/>
    <w:rsid w:val="00621FF0"/>
    <w:rsid w:val="0068377A"/>
    <w:rsid w:val="006A3430"/>
    <w:rsid w:val="006E6182"/>
    <w:rsid w:val="00795DCC"/>
    <w:rsid w:val="007C5A91"/>
    <w:rsid w:val="007F0E14"/>
    <w:rsid w:val="0084572E"/>
    <w:rsid w:val="00893CBA"/>
    <w:rsid w:val="008B06A1"/>
    <w:rsid w:val="008C5FC3"/>
    <w:rsid w:val="008E6D0B"/>
    <w:rsid w:val="008F7D4B"/>
    <w:rsid w:val="00906961"/>
    <w:rsid w:val="00923668"/>
    <w:rsid w:val="009C422B"/>
    <w:rsid w:val="009D6613"/>
    <w:rsid w:val="00A06C85"/>
    <w:rsid w:val="00A463C8"/>
    <w:rsid w:val="00A61340"/>
    <w:rsid w:val="00A920C3"/>
    <w:rsid w:val="00A971F9"/>
    <w:rsid w:val="00AA6938"/>
    <w:rsid w:val="00AC2014"/>
    <w:rsid w:val="00AD10A8"/>
    <w:rsid w:val="00AD3F0B"/>
    <w:rsid w:val="00AE46D0"/>
    <w:rsid w:val="00B21F8F"/>
    <w:rsid w:val="00B30CAF"/>
    <w:rsid w:val="00B46340"/>
    <w:rsid w:val="00B90D78"/>
    <w:rsid w:val="00BB0721"/>
    <w:rsid w:val="00BC4596"/>
    <w:rsid w:val="00BC596E"/>
    <w:rsid w:val="00BD2E39"/>
    <w:rsid w:val="00BD7883"/>
    <w:rsid w:val="00BE0675"/>
    <w:rsid w:val="00C014B4"/>
    <w:rsid w:val="00C11C4F"/>
    <w:rsid w:val="00C23D0A"/>
    <w:rsid w:val="00C30E48"/>
    <w:rsid w:val="00C82FBD"/>
    <w:rsid w:val="00C93148"/>
    <w:rsid w:val="00CA1D80"/>
    <w:rsid w:val="00CB2516"/>
    <w:rsid w:val="00D05F9C"/>
    <w:rsid w:val="00D21855"/>
    <w:rsid w:val="00D275E3"/>
    <w:rsid w:val="00D31526"/>
    <w:rsid w:val="00D37F96"/>
    <w:rsid w:val="00DB2DE9"/>
    <w:rsid w:val="00DC0209"/>
    <w:rsid w:val="00E029DB"/>
    <w:rsid w:val="00E5417C"/>
    <w:rsid w:val="00E559C0"/>
    <w:rsid w:val="00E56344"/>
    <w:rsid w:val="00E70F41"/>
    <w:rsid w:val="00EF6CBD"/>
    <w:rsid w:val="00F178E6"/>
    <w:rsid w:val="00F3493C"/>
    <w:rsid w:val="00F47B52"/>
    <w:rsid w:val="00F64834"/>
    <w:rsid w:val="00F65EBB"/>
    <w:rsid w:val="00F71086"/>
    <w:rsid w:val="00F96652"/>
    <w:rsid w:val="00FA79AE"/>
    <w:rsid w:val="00FB5DB4"/>
    <w:rsid w:val="00FC5D28"/>
    <w:rsid w:val="00FD26B4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203E57"/>
  <w15:docId w15:val="{1C80E958-CD69-49C3-BFCD-CAB241DC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FA5"/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8C6FA5"/>
    <w:rPr>
      <w:rFonts w:ascii="Calibri" w:hAnsi="Calibri" w:cs="Calibri"/>
    </w:rPr>
  </w:style>
  <w:style w:type="character" w:customStyle="1" w:styleId="ListLabel1">
    <w:name w:val="ListLabel 1"/>
    <w:qFormat/>
    <w:rPr>
      <w:rFonts w:eastAsia="DengXian" w:cs="Times New Roman"/>
    </w:rPr>
  </w:style>
  <w:style w:type="character" w:customStyle="1" w:styleId="ListLabel2">
    <w:name w:val="ListLabel 2"/>
    <w:qFormat/>
    <w:rPr>
      <w:rFonts w:ascii="Cambria" w:eastAsia="Times New Roman" w:hAnsi="Cambria" w:cs="Times New Roman"/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8C6FA5"/>
    <w:pPr>
      <w:spacing w:after="200" w:line="276" w:lineRule="auto"/>
      <w:ind w:left="720"/>
      <w:contextualSpacing/>
    </w:pPr>
  </w:style>
  <w:style w:type="paragraph" w:customStyle="1" w:styleId="Tekstwstpniesformatowany">
    <w:name w:val="Tekst wstępnie sformatowany"/>
    <w:basedOn w:val="Normalny"/>
    <w:qFormat/>
    <w:rsid w:val="002713AF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F47B52"/>
    <w:pPr>
      <w:suppressAutoHyphens/>
      <w:jc w:val="center"/>
    </w:pPr>
    <w:rPr>
      <w:rFonts w:ascii="Arial" w:eastAsia="Times New Roman" w:hAnsi="Arial" w:cs="Arial"/>
      <w:b/>
      <w:sz w:val="36"/>
      <w:szCs w:val="20"/>
      <w:lang w:eastAsia="zh-CN"/>
    </w:rPr>
  </w:style>
  <w:style w:type="paragraph" w:customStyle="1" w:styleId="justify">
    <w:name w:val="justify"/>
    <w:rsid w:val="00C014B4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63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340"/>
    <w:rPr>
      <w:rFonts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6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675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067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710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1086"/>
    <w:rPr>
      <w:color w:val="605E5C"/>
      <w:shd w:val="clear" w:color="auto" w:fill="E1DFDD"/>
    </w:rPr>
  </w:style>
  <w:style w:type="character" w:customStyle="1" w:styleId="BezodstpwZnak">
    <w:name w:val="Bez odstępów Znak"/>
    <w:link w:val="Bezodstpw"/>
    <w:uiPriority w:val="1"/>
    <w:locked/>
    <w:rsid w:val="006A3430"/>
    <w:rPr>
      <w:rFonts w:ascii="Calibri" w:hAnsi="Calibri"/>
      <w:lang w:val="en-US" w:bidi="en-US"/>
    </w:rPr>
  </w:style>
  <w:style w:type="paragraph" w:styleId="Bezodstpw">
    <w:name w:val="No Spacing"/>
    <w:basedOn w:val="Normalny"/>
    <w:link w:val="BezodstpwZnak"/>
    <w:uiPriority w:val="1"/>
    <w:qFormat/>
    <w:rsid w:val="006A3430"/>
    <w:pPr>
      <w:jc w:val="both"/>
    </w:pPr>
    <w:rPr>
      <w:rFonts w:ascii="Calibri" w:hAnsi="Calibri" w:cstheme="min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3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03AAE-3090-4047-8106-12EC434F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dc:description/>
  <cp:lastModifiedBy>Rafał Kornosz</cp:lastModifiedBy>
  <cp:revision>16</cp:revision>
  <cp:lastPrinted>2023-08-01T10:42:00Z</cp:lastPrinted>
  <dcterms:created xsi:type="dcterms:W3CDTF">2023-07-17T08:09:00Z</dcterms:created>
  <dcterms:modified xsi:type="dcterms:W3CDTF">2023-08-01T10:43:00Z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