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90353E" w:rsidP="009035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F823D5">
        <w:rPr>
          <w:i/>
          <w:sz w:val="18"/>
          <w:szCs w:val="18"/>
        </w:rPr>
        <w:t>4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3C02B3">
        <w:rPr>
          <w:b/>
          <w:sz w:val="20"/>
          <w:szCs w:val="20"/>
        </w:rPr>
        <w:t>spełnieniu warunków udziału w postępowaniu.</w:t>
      </w:r>
    </w:p>
    <w:p w:rsidR="00923EAB" w:rsidRPr="00D15E47" w:rsidRDefault="00923EAB" w:rsidP="00517C0B">
      <w:pPr>
        <w:spacing w:after="120" w:line="20" w:lineRule="atLeast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Znak sprawy: KML</w:t>
      </w:r>
      <w:r w:rsidR="007033BD">
        <w:rPr>
          <w:b/>
          <w:sz w:val="20"/>
          <w:szCs w:val="20"/>
        </w:rPr>
        <w:t>- 43/2023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Wykonawcy</w:t>
      </w: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składane zgodnie z treścią </w:t>
      </w:r>
      <w:r>
        <w:rPr>
          <w:rFonts w:cs="Arial"/>
          <w:i/>
          <w:sz w:val="18"/>
          <w:szCs w:val="18"/>
        </w:rPr>
        <w:t>§</w:t>
      </w:r>
      <w:r>
        <w:rPr>
          <w:i/>
          <w:sz w:val="18"/>
          <w:szCs w:val="18"/>
        </w:rPr>
        <w:t xml:space="preserve"> 53 ust.2 Regulaminu udzielania zamówień w Spółce „Wodociągi Kieleckie” Sp. z o.o. dla zamówień do których nie ma zastosowania ustawa Pzp, zwanym dalej Regulaminem.</w:t>
      </w:r>
    </w:p>
    <w:p w:rsidR="007033BD" w:rsidRDefault="00187580" w:rsidP="007033BD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Na potrzeby postępowania o udzielenie zamówienia na</w:t>
      </w:r>
      <w:r w:rsidR="007033BD">
        <w:rPr>
          <w:sz w:val="18"/>
          <w:szCs w:val="18"/>
        </w:rPr>
        <w:t>:</w:t>
      </w:r>
    </w:p>
    <w:p w:rsidR="007033BD" w:rsidRDefault="007033BD" w:rsidP="007033BD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Ś</w:t>
      </w:r>
      <w:r w:rsidR="00187580">
        <w:rPr>
          <w:rFonts w:cs="Arial"/>
          <w:b/>
          <w:sz w:val="18"/>
          <w:szCs w:val="18"/>
        </w:rPr>
        <w:t>wiadczenie usług pocztowych w obrocie krajowym i zagranicznym</w:t>
      </w:r>
    </w:p>
    <w:p w:rsidR="00187580" w:rsidRDefault="00187580" w:rsidP="007033BD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że na dzień składania ofert spełniam warunki udziału w postępowaniu określone przez Zamawiającego w </w:t>
      </w:r>
      <w:r w:rsidR="00165E3D">
        <w:rPr>
          <w:rFonts w:cs="Arial"/>
          <w:sz w:val="18"/>
          <w:szCs w:val="18"/>
        </w:rPr>
        <w:t xml:space="preserve">treści </w:t>
      </w:r>
      <w:r w:rsidR="004665EA">
        <w:rPr>
          <w:rFonts w:cs="Arial"/>
          <w:sz w:val="18"/>
          <w:szCs w:val="18"/>
        </w:rPr>
        <w:t>SIWZ</w:t>
      </w:r>
      <w:r w:rsidRPr="007E016B">
        <w:rPr>
          <w:rFonts w:cs="Arial"/>
          <w:sz w:val="18"/>
          <w:szCs w:val="18"/>
        </w:rPr>
        <w:t xml:space="preserve">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11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800"/>
        <w:gridCol w:w="1440"/>
      </w:tblGrid>
      <w:tr w:rsidR="00FC57FD" w:rsidRPr="008A1C04" w:rsidTr="00F413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FC57FD"/>
    <w:p w:rsidR="00517C0B" w:rsidRDefault="00517C0B" w:rsidP="00FC57FD"/>
    <w:p w:rsidR="00517C0B" w:rsidRDefault="00517C0B" w:rsidP="00FC57FD"/>
    <w:p w:rsidR="00C549A8" w:rsidRDefault="00C549A8" w:rsidP="00FC57FD">
      <w:bookmarkStart w:id="0" w:name="_GoBack"/>
      <w:bookmarkEnd w:id="0"/>
    </w:p>
    <w:sectPr w:rsidR="00C549A8" w:rsidSect="002C3853">
      <w:footerReference w:type="default" r:id="rId8"/>
      <w:pgSz w:w="11906" w:h="16838"/>
      <w:pgMar w:top="1134" w:right="1418" w:bottom="1134" w:left="1418" w:header="709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823" w:rsidRDefault="007E2823" w:rsidP="00B96A02">
      <w:pPr>
        <w:spacing w:line="240" w:lineRule="auto"/>
      </w:pPr>
      <w:r>
        <w:separator/>
      </w:r>
    </w:p>
  </w:endnote>
  <w:endnote w:type="continuationSeparator" w:id="1">
    <w:p w:rsidR="007E2823" w:rsidRDefault="007E2823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AC3270" w:rsidP="002C3853">
        <w:pPr>
          <w:pStyle w:val="Stopka"/>
          <w:pBdr>
            <w:bottom w:val="single" w:sz="12" w:space="0" w:color="auto"/>
          </w:pBdr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517C0B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2C3853">
          <w:rPr>
            <w:noProof/>
            <w:sz w:val="16"/>
            <w:szCs w:val="16"/>
          </w:rPr>
          <w:t>1</w:t>
        </w:r>
        <w:r w:rsidRPr="006A0741">
          <w:rPr>
            <w:sz w:val="16"/>
            <w:szCs w:val="16"/>
          </w:rPr>
          <w:fldChar w:fldCharType="end"/>
        </w:r>
      </w:p>
      <w:p w:rsidR="00517C0B" w:rsidRDefault="00D51730" w:rsidP="00D51730">
        <w:pPr>
          <w:pStyle w:val="Stopka"/>
          <w:ind w:right="360"/>
        </w:pPr>
        <w:r w:rsidRPr="003F73EF">
          <w:rPr>
            <w:rFonts w:asciiTheme="minorHAnsi" w:hAnsiTheme="minorHAnsi" w:cs="Arial"/>
            <w:i/>
            <w:sz w:val="16"/>
            <w:szCs w:val="16"/>
          </w:rPr>
          <w:t xml:space="preserve">Załącznik nr 4 – </w:t>
        </w:r>
        <w:r w:rsidR="00187580" w:rsidRPr="003F73EF">
          <w:rPr>
            <w:rFonts w:asciiTheme="minorHAnsi" w:hAnsiTheme="minorHAnsi" w:cs="Arial"/>
            <w:i/>
            <w:sz w:val="16"/>
            <w:szCs w:val="16"/>
          </w:rPr>
          <w:t>Świadczenie usług pocztowych w obrocie krajowym i zagranicznym.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823" w:rsidRDefault="007E2823" w:rsidP="00B96A02">
      <w:pPr>
        <w:spacing w:line="240" w:lineRule="auto"/>
      </w:pPr>
      <w:r>
        <w:separator/>
      </w:r>
    </w:p>
  </w:footnote>
  <w:footnote w:type="continuationSeparator" w:id="1">
    <w:p w:rsidR="007E2823" w:rsidRDefault="007E2823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44C42"/>
    <w:rsid w:val="00081773"/>
    <w:rsid w:val="000912FD"/>
    <w:rsid w:val="00165E3D"/>
    <w:rsid w:val="00187580"/>
    <w:rsid w:val="001E1A74"/>
    <w:rsid w:val="00204502"/>
    <w:rsid w:val="00205826"/>
    <w:rsid w:val="00237236"/>
    <w:rsid w:val="0027266B"/>
    <w:rsid w:val="002A1194"/>
    <w:rsid w:val="002C3642"/>
    <w:rsid w:val="002C3853"/>
    <w:rsid w:val="00337F1E"/>
    <w:rsid w:val="003A30C6"/>
    <w:rsid w:val="003C02B3"/>
    <w:rsid w:val="003D728B"/>
    <w:rsid w:val="003F49BD"/>
    <w:rsid w:val="003F73EF"/>
    <w:rsid w:val="003F760F"/>
    <w:rsid w:val="0040196E"/>
    <w:rsid w:val="004665EA"/>
    <w:rsid w:val="004678B8"/>
    <w:rsid w:val="004B3D7F"/>
    <w:rsid w:val="004B44A3"/>
    <w:rsid w:val="004F7160"/>
    <w:rsid w:val="00517C0B"/>
    <w:rsid w:val="005C0054"/>
    <w:rsid w:val="006223A4"/>
    <w:rsid w:val="00623822"/>
    <w:rsid w:val="00634870"/>
    <w:rsid w:val="006937BD"/>
    <w:rsid w:val="006C4D87"/>
    <w:rsid w:val="006E3EC3"/>
    <w:rsid w:val="006F2273"/>
    <w:rsid w:val="007033BD"/>
    <w:rsid w:val="00745617"/>
    <w:rsid w:val="007A568E"/>
    <w:rsid w:val="007B6214"/>
    <w:rsid w:val="007E016B"/>
    <w:rsid w:val="007E2823"/>
    <w:rsid w:val="008024F5"/>
    <w:rsid w:val="008A1C04"/>
    <w:rsid w:val="008B3EE8"/>
    <w:rsid w:val="0090353E"/>
    <w:rsid w:val="00923EAB"/>
    <w:rsid w:val="009F7306"/>
    <w:rsid w:val="00A5590C"/>
    <w:rsid w:val="00A81709"/>
    <w:rsid w:val="00AC027E"/>
    <w:rsid w:val="00AC3270"/>
    <w:rsid w:val="00B96A02"/>
    <w:rsid w:val="00BC79E2"/>
    <w:rsid w:val="00C516EE"/>
    <w:rsid w:val="00C549A8"/>
    <w:rsid w:val="00C8017D"/>
    <w:rsid w:val="00CB2D59"/>
    <w:rsid w:val="00D51730"/>
    <w:rsid w:val="00D555C6"/>
    <w:rsid w:val="00D91374"/>
    <w:rsid w:val="00E6288E"/>
    <w:rsid w:val="00E67D66"/>
    <w:rsid w:val="00F53652"/>
    <w:rsid w:val="00F823D5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25FD4-FB43-459A-8F7E-7ED16FEE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6</cp:revision>
  <cp:lastPrinted>2023-07-21T06:41:00Z</cp:lastPrinted>
  <dcterms:created xsi:type="dcterms:W3CDTF">2023-07-13T07:11:00Z</dcterms:created>
  <dcterms:modified xsi:type="dcterms:W3CDTF">2023-07-21T06:41:00Z</dcterms:modified>
</cp:coreProperties>
</file>