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36"/>
          <w:tab w:val="right" w:pos="9072"/>
        </w:tabs>
        <w:spacing w:line="276" w:lineRule="auto"/>
        <w:jc w:val="both"/>
        <w:rPr>
          <w:color w:val="000000"/>
          <w:sz w:val="24"/>
          <w:szCs w:val="24"/>
        </w:rPr>
      </w:pPr>
      <w:r w:rsidDel="00000000" w:rsidR="00000000" w:rsidRPr="00000000">
        <w:rPr>
          <w:color w:val="000000"/>
          <w:sz w:val="24"/>
          <w:szCs w:val="24"/>
          <w:rtl w:val="0"/>
        </w:rPr>
        <w:t xml:space="preserve"> Znak sprawy.: </w:t>
      </w:r>
      <w:r w:rsidDel="00000000" w:rsidR="00000000" w:rsidRPr="00000000">
        <w:rPr>
          <w:sz w:val="24"/>
          <w:szCs w:val="24"/>
          <w:rtl w:val="0"/>
        </w:rPr>
        <w:t xml:space="preserve">1/21 z dn. 10.03.2021 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36"/>
          <w:tab w:val="right" w:pos="9072"/>
        </w:tabs>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line="276" w:lineRule="auto"/>
        <w:ind w:left="1008" w:hanging="1008"/>
        <w:jc w:val="both"/>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76" w:lineRule="auto"/>
        <w:ind w:left="1440" w:firstLine="0"/>
        <w:jc w:val="both"/>
        <w:rPr>
          <w:b w:val="1"/>
          <w:color w:val="000000"/>
          <w:sz w:val="24"/>
          <w:szCs w:val="24"/>
        </w:rPr>
      </w:pPr>
      <w:r w:rsidDel="00000000" w:rsidR="00000000" w:rsidRPr="00000000">
        <w:rPr>
          <w:b w:val="1"/>
          <w:color w:val="000000"/>
          <w:sz w:val="24"/>
          <w:szCs w:val="24"/>
          <w:rtl w:val="0"/>
        </w:rPr>
        <w:t xml:space="preserve"> UMOWA Nr …………………. – Projekt</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zawarta w dniu …………….2021 r. we Wrocławiu pomiędzy: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b w:val="1"/>
          <w:color w:val="000000"/>
          <w:sz w:val="24"/>
          <w:szCs w:val="24"/>
          <w:rtl w:val="0"/>
        </w:rPr>
        <w:t xml:space="preserve">Wrocławska Agencja Rozwoju Regionalnego S.A. </w:t>
      </w:r>
      <w:r w:rsidDel="00000000" w:rsidR="00000000" w:rsidRPr="00000000">
        <w:rPr>
          <w:color w:val="000000"/>
          <w:sz w:val="24"/>
          <w:szCs w:val="24"/>
          <w:rtl w:val="0"/>
        </w:rPr>
        <w:t xml:space="preserve">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zwaną w dalszej części umowy </w:t>
      </w:r>
      <w:r w:rsidDel="00000000" w:rsidR="00000000" w:rsidRPr="00000000">
        <w:rPr>
          <w:b w:val="1"/>
          <w:color w:val="000000"/>
          <w:sz w:val="24"/>
          <w:szCs w:val="24"/>
          <w:rtl w:val="0"/>
        </w:rPr>
        <w:t xml:space="preserve">„Zamawiającym”,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a</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reprezentowana przez:</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z   siedzibą </w:t>
        <w:tab/>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wpisaną do Krajowego Rejestru Sądowego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pod   nr ............  przez </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841"/>
          <w:tab w:val="left" w:pos="5760"/>
        </w:tabs>
        <w:spacing w:line="276" w:lineRule="auto"/>
        <w:jc w:val="both"/>
        <w:rPr>
          <w:color w:val="000000"/>
          <w:sz w:val="24"/>
          <w:szCs w:val="24"/>
        </w:rPr>
      </w:pPr>
      <w:r w:rsidDel="00000000" w:rsidR="00000000" w:rsidRPr="00000000">
        <w:rPr>
          <w:color w:val="000000"/>
          <w:sz w:val="24"/>
          <w:szCs w:val="24"/>
          <w:rtl w:val="0"/>
        </w:rPr>
        <w:t xml:space="preserve">Sąd</w:t>
        <w:tab/>
        <w:t xml:space="preserve">, Wydział</w:t>
        <w:tab/>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b w:val="1"/>
          <w:color w:val="000000"/>
          <w:sz w:val="24"/>
          <w:szCs w:val="24"/>
        </w:rPr>
      </w:pPr>
      <w:r w:rsidDel="00000000" w:rsidR="00000000" w:rsidRPr="00000000">
        <w:rPr>
          <w:b w:val="1"/>
          <w:color w:val="000000"/>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841"/>
        </w:tabs>
        <w:spacing w:line="276" w:lineRule="auto"/>
        <w:jc w:val="both"/>
        <w:rPr>
          <w:color w:val="000000"/>
          <w:sz w:val="24"/>
          <w:szCs w:val="24"/>
        </w:rPr>
      </w:pPr>
      <w:r w:rsidDel="00000000" w:rsidR="00000000" w:rsidRPr="00000000">
        <w:rPr>
          <w:color w:val="000000"/>
          <w:sz w:val="24"/>
          <w:szCs w:val="24"/>
          <w:rtl w:val="0"/>
        </w:rPr>
        <w:t xml:space="preserve">prowadzącym działalność gospodarczą pod nazwą</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898"/>
          <w:tab w:val="left" w:pos="5383"/>
        </w:tabs>
        <w:spacing w:line="276" w:lineRule="auto"/>
        <w:jc w:val="both"/>
        <w:rPr>
          <w:color w:val="000000"/>
          <w:sz w:val="24"/>
          <w:szCs w:val="24"/>
        </w:rPr>
      </w:pPr>
      <w:r w:rsidDel="00000000" w:rsidR="00000000" w:rsidRPr="00000000">
        <w:rPr>
          <w:color w:val="000000"/>
          <w:sz w:val="24"/>
          <w:szCs w:val="24"/>
          <w:rtl w:val="0"/>
        </w:rPr>
        <w:tab/>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898"/>
          <w:tab w:val="left" w:pos="5383"/>
        </w:tabs>
        <w:spacing w:line="276" w:lineRule="auto"/>
        <w:jc w:val="both"/>
        <w:rPr>
          <w:color w:val="000000"/>
          <w:sz w:val="24"/>
          <w:szCs w:val="24"/>
        </w:rPr>
      </w:pPr>
      <w:r w:rsidDel="00000000" w:rsidR="00000000" w:rsidRPr="00000000">
        <w:rPr>
          <w:color w:val="000000"/>
          <w:sz w:val="24"/>
          <w:szCs w:val="24"/>
          <w:rtl w:val="0"/>
        </w:rPr>
        <w:t xml:space="preserve">wpisanym do CEIDG</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898"/>
          <w:tab w:val="left" w:pos="5383"/>
        </w:tabs>
        <w:spacing w:line="276" w:lineRule="auto"/>
        <w:jc w:val="both"/>
        <w:rPr>
          <w:color w:val="000000"/>
          <w:sz w:val="24"/>
          <w:szCs w:val="24"/>
        </w:rPr>
      </w:pPr>
      <w:r w:rsidDel="00000000" w:rsidR="00000000" w:rsidRPr="00000000">
        <w:rPr>
          <w:color w:val="000000"/>
          <w:sz w:val="24"/>
          <w:szCs w:val="24"/>
          <w:rtl w:val="0"/>
        </w:rPr>
        <w:t xml:space="preserve">z siedzibą ..............</w:t>
        <w:tab/>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b w:val="1"/>
          <w:color w:val="000000"/>
          <w:sz w:val="24"/>
          <w:szCs w:val="24"/>
        </w:rPr>
      </w:pPr>
      <w:r w:rsidDel="00000000" w:rsidR="00000000" w:rsidRPr="00000000">
        <w:rPr>
          <w:color w:val="000000"/>
          <w:sz w:val="24"/>
          <w:szCs w:val="24"/>
          <w:rtl w:val="0"/>
        </w:rPr>
        <w:t xml:space="preserve">zwanym dalej </w:t>
      </w:r>
      <w:r w:rsidDel="00000000" w:rsidR="00000000" w:rsidRPr="00000000">
        <w:rPr>
          <w:b w:val="1"/>
          <w:color w:val="000000"/>
          <w:sz w:val="24"/>
          <w:szCs w:val="24"/>
          <w:rtl w:val="0"/>
        </w:rPr>
        <w:t xml:space="preserve">"Wykonawcą,"</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wyłonionym w postępowanie o udzielenie zamówienia publicznego prowadzonego w trybie podstawowym na podstawie art. 275 pkt 1) ustawy z dnia 11 września 2019 r. – Prawo zamówień publicznych (Dz.U. z 2019 poz. 2019 ze zm.) o następującej treści: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p w:rsidR="00000000" w:rsidDel="00000000" w:rsidP="00000000" w:rsidRDefault="00000000" w:rsidRPr="00000000" w14:paraId="0000001A">
      <w:pPr>
        <w:numPr>
          <w:ilvl w:val="1"/>
          <w:numId w:val="22"/>
        </w:numPr>
        <w:pBdr>
          <w:top w:space="0" w:sz="0" w:val="nil"/>
          <w:left w:space="0" w:sz="0" w:val="nil"/>
          <w:bottom w:space="0" w:sz="0" w:val="nil"/>
          <w:right w:space="0" w:sz="0" w:val="nil"/>
          <w:between w:space="0" w:sz="0" w:val="nil"/>
        </w:pBdr>
        <w:spacing w:line="264" w:lineRule="auto"/>
        <w:ind w:left="284" w:hanging="360"/>
        <w:jc w:val="both"/>
        <w:rPr/>
      </w:pPr>
      <w:r w:rsidDel="00000000" w:rsidR="00000000" w:rsidRPr="00000000">
        <w:rPr>
          <w:color w:val="000000"/>
          <w:sz w:val="24"/>
          <w:szCs w:val="24"/>
          <w:rtl w:val="0"/>
        </w:rPr>
        <w:t xml:space="preserve">Przedmiotem zamówienia jest:</w:t>
      </w:r>
      <w:r w:rsidDel="00000000" w:rsidR="00000000" w:rsidRPr="00000000">
        <w:rPr>
          <w:rtl w:val="0"/>
        </w:rPr>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line="264" w:lineRule="auto"/>
        <w:ind w:left="1065" w:hanging="360"/>
        <w:jc w:val="both"/>
        <w:rPr>
          <w:color w:val="000000"/>
          <w:sz w:val="24"/>
          <w:szCs w:val="24"/>
        </w:rPr>
      </w:pPr>
      <w:r w:rsidDel="00000000" w:rsidR="00000000" w:rsidRPr="00000000">
        <w:rPr>
          <w:color w:val="000000"/>
          <w:sz w:val="24"/>
          <w:szCs w:val="24"/>
          <w:rtl w:val="0"/>
        </w:rPr>
        <w:t xml:space="preserve">opracowanie kompleksowej dokumentacji projektowej oraz uzyskanie pozwolenia na budowę hali systemowej dla Wrocławskiej Agencji Rozwoju Regionalnego S.A. we Wrocławiu przy ul. Karmelkowej;</w:t>
      </w:r>
    </w:p>
    <w:p w:rsidR="00000000" w:rsidDel="00000000" w:rsidP="00000000" w:rsidRDefault="00000000" w:rsidRPr="00000000" w14:paraId="0000001C">
      <w:pPr>
        <w:numPr>
          <w:ilvl w:val="0"/>
          <w:numId w:val="15"/>
        </w:numPr>
        <w:pBdr>
          <w:top w:space="0" w:sz="0" w:val="nil"/>
          <w:left w:space="0" w:sz="0" w:val="nil"/>
          <w:bottom w:space="0" w:sz="0" w:val="nil"/>
          <w:right w:space="0" w:sz="0" w:val="nil"/>
          <w:between w:space="0" w:sz="0" w:val="nil"/>
        </w:pBdr>
        <w:spacing w:line="264" w:lineRule="auto"/>
        <w:ind w:left="1065" w:hanging="360"/>
        <w:jc w:val="both"/>
        <w:rPr>
          <w:color w:val="000000"/>
          <w:sz w:val="24"/>
          <w:szCs w:val="24"/>
        </w:rPr>
      </w:pPr>
      <w:r w:rsidDel="00000000" w:rsidR="00000000" w:rsidRPr="00000000">
        <w:rPr>
          <w:color w:val="000000"/>
          <w:sz w:val="24"/>
          <w:szCs w:val="24"/>
          <w:rtl w:val="0"/>
        </w:rPr>
        <w:t xml:space="preserve">wykonanie robót budowlano-montażowych wraz z uzyskaniem pozwolenia na użytkowanie inwestycji dotyczącej budowy hali systemowej dla Wrocławskiej Agencji Rozwoju Regionalnego S.A. we Wrocławiu przy ul. Karmelkowej.</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64" w:lineRule="auto"/>
        <w:ind w:left="284" w:firstLine="0"/>
        <w:jc w:val="both"/>
        <w:rPr>
          <w:color w:val="000000"/>
          <w:sz w:val="24"/>
          <w:szCs w:val="24"/>
        </w:rPr>
      </w:pPr>
      <w:r w:rsidDel="00000000" w:rsidR="00000000" w:rsidRPr="00000000">
        <w:rPr>
          <w:color w:val="000000"/>
          <w:sz w:val="24"/>
          <w:szCs w:val="24"/>
          <w:rtl w:val="0"/>
        </w:rPr>
        <w:t xml:space="preserve">Budowa hali systemowej zrealizowana będzie na działce 2/34, AM 11, obręb Oporów będącej własnością Wrocławskiej Agencji Rozwoju Regionalnego S.A.</w:t>
      </w:r>
    </w:p>
    <w:p w:rsidR="00000000" w:rsidDel="00000000" w:rsidP="00000000" w:rsidRDefault="00000000" w:rsidRPr="00000000" w14:paraId="0000001E">
      <w:pPr>
        <w:numPr>
          <w:ilvl w:val="1"/>
          <w:numId w:val="22"/>
        </w:numPr>
        <w:pBdr>
          <w:top w:space="0" w:sz="0" w:val="nil"/>
          <w:left w:space="0" w:sz="0" w:val="nil"/>
          <w:bottom w:space="0" w:sz="0" w:val="nil"/>
          <w:right w:space="0" w:sz="0" w:val="nil"/>
          <w:between w:space="0" w:sz="0" w:val="nil"/>
        </w:pBdr>
        <w:spacing w:line="264" w:lineRule="auto"/>
        <w:ind w:left="284" w:hanging="360"/>
        <w:jc w:val="both"/>
        <w:rPr/>
      </w:pPr>
      <w:r w:rsidDel="00000000" w:rsidR="00000000" w:rsidRPr="00000000">
        <w:rPr>
          <w:color w:val="000000"/>
          <w:sz w:val="24"/>
          <w:szCs w:val="24"/>
          <w:rtl w:val="0"/>
        </w:rPr>
        <w:t xml:space="preserve">Szczegółowy zakres zamówienia (Program Funkcjonalno-Użytkowy) znajduje się w załączniku nr 2 do umowy.</w:t>
      </w:r>
      <w:r w:rsidDel="00000000" w:rsidR="00000000" w:rsidRPr="00000000">
        <w:rPr>
          <w:rtl w:val="0"/>
        </w:rPr>
      </w:r>
    </w:p>
    <w:p w:rsidR="00000000" w:rsidDel="00000000" w:rsidP="00000000" w:rsidRDefault="00000000" w:rsidRPr="00000000" w14:paraId="0000001F">
      <w:pPr>
        <w:numPr>
          <w:ilvl w:val="1"/>
          <w:numId w:val="22"/>
        </w:numPr>
        <w:pBdr>
          <w:top w:space="0" w:sz="0" w:val="nil"/>
          <w:left w:space="0" w:sz="0" w:val="nil"/>
          <w:bottom w:space="0" w:sz="0" w:val="nil"/>
          <w:right w:space="0" w:sz="0" w:val="nil"/>
          <w:between w:space="0" w:sz="0" w:val="nil"/>
        </w:pBdr>
        <w:spacing w:line="264" w:lineRule="auto"/>
        <w:ind w:left="283" w:hanging="357"/>
        <w:jc w:val="both"/>
        <w:rPr/>
      </w:pPr>
      <w:r w:rsidDel="00000000" w:rsidR="00000000" w:rsidRPr="00000000">
        <w:rPr>
          <w:color w:val="000000"/>
          <w:sz w:val="24"/>
          <w:szCs w:val="24"/>
          <w:rtl w:val="0"/>
        </w:rPr>
        <w:t xml:space="preserve">Jakkolwiek przedstawiony Program Funkcjonalno-Użytkowy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r w:rsidDel="00000000" w:rsidR="00000000" w:rsidRPr="00000000">
        <w:rPr>
          <w:rtl w:val="0"/>
        </w:rPr>
      </w:r>
    </w:p>
    <w:p w:rsidR="00000000" w:rsidDel="00000000" w:rsidP="00000000" w:rsidRDefault="00000000" w:rsidRPr="00000000" w14:paraId="00000020">
      <w:pPr>
        <w:numPr>
          <w:ilvl w:val="1"/>
          <w:numId w:val="22"/>
        </w:numPr>
        <w:pBdr>
          <w:top w:space="0" w:sz="0" w:val="nil"/>
          <w:left w:space="0" w:sz="0" w:val="nil"/>
          <w:bottom w:space="0" w:sz="0" w:val="nil"/>
          <w:right w:space="0" w:sz="0" w:val="nil"/>
          <w:between w:space="0" w:sz="0" w:val="nil"/>
        </w:pBdr>
        <w:spacing w:line="264" w:lineRule="auto"/>
        <w:ind w:left="283" w:hanging="357"/>
        <w:jc w:val="both"/>
        <w:rPr/>
      </w:pPr>
      <w:r w:rsidDel="00000000" w:rsidR="00000000" w:rsidRPr="00000000">
        <w:rPr>
          <w:color w:val="000000"/>
          <w:sz w:val="24"/>
          <w:szCs w:val="24"/>
          <w:rtl w:val="0"/>
        </w:rPr>
        <w:t xml:space="preserve">Warunki związane z realizacją zamówienia: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ind w:left="283" w:firstLine="0"/>
        <w:jc w:val="both"/>
        <w:rPr>
          <w:color w:val="000000"/>
          <w:sz w:val="24"/>
          <w:szCs w:val="24"/>
        </w:rPr>
      </w:pPr>
      <w:r w:rsidDel="00000000" w:rsidR="00000000" w:rsidRPr="00000000">
        <w:rPr>
          <w:color w:val="000000"/>
          <w:sz w:val="24"/>
          <w:szCs w:val="24"/>
          <w:rtl w:val="0"/>
        </w:rPr>
        <w:t xml:space="preserve">DOKUMENTACJA PROJEKTOWA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 Podstawą do projektowania jest opracowany na zlecenie Zamawiającego Program Funkcjonalno-Użytkowy (Załącznik nr 2 do umowy) i na jego podstawie Wykonawca winien opracować koncepcję funkcjonalną obiektu. W swojej koncepcji Wykonawca może zaproponować rozwiązania zamienne/alternatywne/równoważne w zakresie zastosowanych materiałów, technologii; jednakże zaproponowane przez Wykonawcę w koncepcji elementy funkcjonalne obiektu muszą spełniać minimalne, wymagane i określone w PFU parametry jakościowe, ilościowe i wielkościowe.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4.2. Dokumentacja projektowa w ramach zamówienia obejmuje następujący zakres:</w:t>
        <w:br w:type="textWrapping"/>
        <w:t xml:space="preserve">a) projekt budowlano-wykonawczy (w tym projekty branżowe) w oparciu o ustawę z dnia 7 lipca 1994 r. Prawo budowlane (Dz.U.2020.1333) oraz rozporządzenie Ministra Infrastruktury z dnia 2 września 2004 r. w sprawie szczegółowego zakresu i formy dokumentacji projektowej, specyfikacji technicznych wykonania i odbioru robót budowlanych oraz programu funkcjonalno-użytkowego (Dz.U.2013.1129); (po 5 egzemplarzy);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64" w:lineRule="auto"/>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b) opracowanie projektu zagospodarowania terenu i projektu przyłącza energetycznego, wraz z uzyskaniem stosownych warunków i uzgodnień;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c) opracowanie przebudowy ewentualnych kolidujących sieci z projektowaną halą;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d) uzyskanie pozwolenia na budowę;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e) Sporządzanie informacji dotyczącej bezpieczeństwa i ochrony zdrowia projektowanego obiektu budowlanego, która posłuży do opracowania planu bezpieczeństwa i ochrony zdrowia dla realizacji budowy.</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4.3. Do obowiązków Wykonawcy w ramach prac projektowych należy również m.in.: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a) uzyskanie wszelkich niezbędnych do realizacji zamówienia opracowań (np. dendrologicznych, akustycznych etc.), map, warunków, uzgodnień, decyzji (np. decyzji wodnoprawnych), postanowień, wypisów, wyrysów, operatów itp. I dokonanie płatności za ich uzyskanie, w przypadku takiej konieczności;</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b) wykonawca zobowiązany będzie do składania w imieniu Zamawiającego związanych z realizowanym projektem wniosków wraz z dokumentacją. Koszty z tym związane winne być ujęte w ofercie Wykonawcy;</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c) Wykonawca opracuje w wersji elektronicznej oświadczenie inwestora o prawie do dysponowania nieruchomością na cele budowlane załączając komplet potwierdzających to prawo, uprzednio uzyskanych dokumentów, jeśli będą wymagane.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4.4. Wykonawca po podpisaniu umowy zobowiązany jest w terminie 14 dni do przedłożenia harmonogramu realizacji umowy, celem zatwierdzenia go przez Zamawiającego. Harmonogram musi uwzględniać terminy wskazane dla zakończenie poszczególnych etapów inwestycji.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64" w:lineRule="auto"/>
        <w:jc w:val="both"/>
        <w:rPr>
          <w:color w:val="000000"/>
          <w:sz w:val="24"/>
          <w:szCs w:val="24"/>
        </w:rPr>
      </w:pPr>
      <w:bookmarkStart w:colFirst="0" w:colLast="0" w:name="_heading=h.30j0zll" w:id="1"/>
      <w:bookmarkEnd w:id="1"/>
      <w:r w:rsidDel="00000000" w:rsidR="00000000" w:rsidRPr="00000000">
        <w:rPr>
          <w:color w:val="000000"/>
          <w:sz w:val="24"/>
          <w:szCs w:val="24"/>
          <w:rtl w:val="0"/>
        </w:rPr>
        <w:t xml:space="preserve">4.5 Przed przystąpieniem do prac projektowych należy uzgodnić z Zamawiającym wszelkie szczegóły dokumentacji w tym opracowanie koncepcji projektu wstępnego zaakceptowanego przez Zamawiającego.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4.6 Projekt budowlano - wykonawczy powinien zawierać wszelkie niezbędne opinie, uzgodnienia, pozwolenia i inne dokumenty wymagane przepisami szczególnymi. Wszelkie prace projektowe lub czynności nie opisane w niniejszej specyfikacji niezbędne do właściwego i kompletnego opracowania dokumentacji projektowo-wykonawczej, uzyskania niezbędnych uzgodnień oraz decyzji należy traktować jako oczywiste i uwzględniać w kosztach i terminach przedmiotu zamówienia.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4.7 Dokumentacja projektowa musi być zaopatrzona w pisemne oświadczenie projektanta, że: - wykonana jest zgodnie z obowiązującymi przepisami i normami,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 że została wykonana w stanie kompletnym z punktu widzenia celu, któremu ma służyć,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 przedłożona dokumentacja w wersji papierowej jest zgodna z wersją elektroniczną. Oświadczenia muszą być złożone wraz z dokumentacją.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4.8 Wykonawca zobowiązuje się do pełnienia nadzoru autorskiego w trakcie realizacji procesu inwestycyjnego robót objętych powyższym zadaniem w ramach określonego wynagrodzenia wskazanego w ofercie Wykonawcy.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4.9 W zakres przedmiotu zamówienia wchodzi również dokonanie przez Wykonawcę wszelkich poprawek, uzupełnień i modyfikacji w dokumentacji, których wykonanie będzie wymagane dla uzyskania pozytywnej oceny i przyjęcia dokumentacji przez instytucje dokonujące oceny i kwalifikacji, także w przypadku, gdy konieczność wprowadzenia tych poprawek, uzupełnień i modyfikacji wystąpi po przyjęciu przez zamawiającego przedmiotu zamówienia i zapłacie za jego wykonanie.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4.10 Dokumentacja projektowa powinna być kompletna z punktu widzenia celu, któremu ma służyć.</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br w:type="textWrapping"/>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ROBOTY BUDOWLANE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4.12 Wykonawca będzie w imieniu Zamawiającego wykonywał wszelkie czynności, które są niezbędne dla realizacji zamówienie, jak np. zgłoszenia wykonania robót do odpowiednich organów lub służb.</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4.13 Wykonawca uzyska w imieniu Zamawiającego wszystkie wymagane zezwolenia związane z użytkowaniem obiektu np. zezwolenie Urzędu Dozoru Technicznego, Państwowej Straży Pożarnej, Państwowej Inspekcji Sanitarnej z pozwoleniem na użytkowanie włącznie, w przypadku takiej konieczności. Sporządzi także wymagane świadectwo energetyczne.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4.14 Budowę należy prowadzić w sposób najmniej uciążliwy dla sąsiedniej zabudowy. W szczególności należy zapobiegać oddziaływania pylenia i hałasu na sąsiednie nieruchomości. Należy również utrzymywać porządek na drogach dojazdowych.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4.15 Wykonawca zobowiązuje się w czasie wykonywania robót zapewnić należyty porządek, przestrzegać przepisy BHP i p-poż. oraz zabezpieczyć sprzęt i urządzenia znajdujące się na terenie prowadzonych prac.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4.16 Wykonawca zobowiązany jest do zorganizowania na terenie placu budowy w dniu rozpoczęcia rady budowy z udziałem Zamawiającego, nadzoru inwestorskiego i w razie potrzeby nadzoru autorskiego i innych osób w zależności od potrzeb. Na spotkaniu przekazywane będą informacje o stanie zaawansowania robót i rozstrzygane bieżące zagadnienia związane z budową.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4.17 Wszelkie roboty dodatkowe, zamienne i nie wymagające wykonania winny być opisane w przygotowanym przez Wykonawcę protokole konieczności i niezwłocznie przedstawione wraz ze szczegółową wyceną do akceptacji nadzorowi a następnie Zamawiającemu.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4.18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4.19 Wykonawca ma obowiązek przekazania powykonawczo zestawienia zakresów oraz kosztów wg klasyfikacji rodzajowej środków trwałych wraz z podaniem wartości poszczególnych elementów.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 Zgodnie z art. 95 ustawy Pzp, Zamawiający określa następujące warunki realizacji zamówienia, w zakresie zatrudniania pracowników przez Wykonawcę i podwykonawcę: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5.1 Zamawiający wymaga, aby czynności związane z wykonywaniem robót były wykonywane przez pracowników zatrudnionych na podstawie umowy o pracę w rozumieniu przepisów ustawy z dnia 26 czerwca 1974 r. - Kodeks pracy (Dz.U.2020.1320).</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(Dz.U.2020.1781) i rozporządzenia RODO (Dz.U.EU.L.2016.119.1) (tj. bez adresów zamieszkania, nr PESEL pracowników). Informacje takie jak: data zawarcia umowy, rodzaj umowy o pracę powinny być możliwe do zidentyfikowania.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5.3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Strony określają następujące zasady i obowiązki stron przy konsultacji dokumentacji:</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Przed złożeniem wniosku o pozwolenie na budowę, koncepcja oraz projekt budowlany podlegają uzgodnieniu przez Zamawiającego. Zamawiający przewiduje, iż uzgodnienie koncepcji oraz projektu budowlanego będzie następowało etapami według następującego schematu:</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po przekazaniu przez Wykonawcę koncepcji w terminie 14 dni Zamawiający sprawdzi koncepcję i przekaże Wykonawcy uwagi;</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w terminie 14 dni od otrzymania uwag Wykonawca zobowiązany będzie do naniesienia ewentualnych uzgodnionych przez Strony poprawek, ponownej konsultacji z Zamawiającym i po akceptacji Zamawiającego przystąpienie do opracowywania projektu budowlanego;</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po przekazaniu przez Wykonawcę projektu budowlanego w terminie 14 dni Zamawiający sprawdzi projekt i przekaże Wykonawcy uwagi;</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w terminie 14 dni od otrzymania uwag Wykonawca zobowiązany będzie do naniesienia ewentualnych uzgodnionych przez Strony poprawek, ponownej konsultacji z Zamawiającym i po akceptacji Zamawiającego złożenia projektu do Starostwa Powiatowego celem uzyskania pozwolenia na budowę.</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Zamawiający dopuszcza wcześniejszą niż w terminach wskazanych powyżej konsultację poszczególnych rozwiązań jedynie po wyrażeniu przez Zamawiającego zgody.</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line="276" w:lineRule="auto"/>
        <w:ind w:left="714" w:hanging="357"/>
        <w:jc w:val="both"/>
        <w:rPr>
          <w:color w:val="000000"/>
          <w:sz w:val="24"/>
          <w:szCs w:val="24"/>
        </w:rPr>
      </w:pPr>
      <w:r w:rsidDel="00000000" w:rsidR="00000000" w:rsidRPr="00000000">
        <w:rPr>
          <w:color w:val="000000"/>
          <w:sz w:val="24"/>
          <w:szCs w:val="24"/>
          <w:rtl w:val="0"/>
        </w:rPr>
        <w:t xml:space="preserve">Wykonawca zobowiązany jest do przekazywania poszczególnych elementów i wersji dokumentacji w formie papierowej lub elektronicznej (także w formatach edytowalnych) na żądanie Zamawiającego.</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spacing w:line="276" w:lineRule="auto"/>
        <w:ind w:left="714" w:hanging="357"/>
        <w:jc w:val="both"/>
        <w:rPr>
          <w:color w:val="000000"/>
          <w:sz w:val="24"/>
          <w:szCs w:val="24"/>
        </w:rPr>
      </w:pPr>
      <w:r w:rsidDel="00000000" w:rsidR="00000000" w:rsidRPr="00000000">
        <w:rPr>
          <w:color w:val="000000"/>
          <w:sz w:val="24"/>
          <w:szCs w:val="24"/>
          <w:rtl w:val="0"/>
        </w:rPr>
        <w:t xml:space="preserve">Zamawiający wymaga, aby koncepcja i projekt budowlany, który zostanie złożony przez Wykonawcę celem sprawdzenia zawierały pisemne oświadczenie użytkownika o tym, że zostały one z nim skonsultowana i że akceptuje on zawarte w nich rozwiązania.</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§3</w:t>
      </w:r>
      <w:r w:rsidDel="00000000" w:rsidR="00000000" w:rsidRPr="00000000">
        <w:rPr>
          <w:rtl w:val="0"/>
        </w:rPr>
      </w:r>
    </w:p>
    <w:p w:rsidR="00000000" w:rsidDel="00000000" w:rsidP="00000000" w:rsidRDefault="00000000" w:rsidRPr="00000000" w14:paraId="00000052">
      <w:pPr>
        <w:numPr>
          <w:ilvl w:val="0"/>
          <w:numId w:val="25"/>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rsidR="00000000" w:rsidDel="00000000" w:rsidP="00000000" w:rsidRDefault="00000000" w:rsidRPr="00000000" w14:paraId="00000053">
      <w:pPr>
        <w:numPr>
          <w:ilvl w:val="0"/>
          <w:numId w:val="25"/>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 okresie realizacji przedmiotu umowy (prac budowlanych) Wykonawca zapewni dozór techniczny tj. wymagana jest stała obecność kierownika budowy.</w:t>
      </w:r>
    </w:p>
    <w:p w:rsidR="00000000" w:rsidDel="00000000" w:rsidP="00000000" w:rsidRDefault="00000000" w:rsidRPr="00000000" w14:paraId="00000054">
      <w:pPr>
        <w:numPr>
          <w:ilvl w:val="0"/>
          <w:numId w:val="25"/>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będzie utrzymywał teren robót w stanie wolnym od przeszkód komunikacyjnych i zgodnie z zasadami BHP.</w:t>
      </w:r>
    </w:p>
    <w:p w:rsidR="00000000" w:rsidDel="00000000" w:rsidP="00000000" w:rsidRDefault="00000000" w:rsidRPr="00000000" w14:paraId="00000055">
      <w:pPr>
        <w:numPr>
          <w:ilvl w:val="0"/>
          <w:numId w:val="25"/>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zapewni właściwą organizację i koordynację robót poprzez zabezpieczenie terenu tj. wprowadzenie oznakowania drogowego gwarantującego bezpieczeństwo prac </w:t>
        <w:br w:type="textWrapping"/>
        <w:t xml:space="preserve">i użytkowników dróg.</w:t>
      </w:r>
    </w:p>
    <w:p w:rsidR="00000000" w:rsidDel="00000000" w:rsidP="00000000" w:rsidRDefault="00000000" w:rsidRPr="00000000" w14:paraId="00000056">
      <w:pPr>
        <w:numPr>
          <w:ilvl w:val="0"/>
          <w:numId w:val="25"/>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ponosi pełną odpowiedzialność za jakość, terminowość oraz bezpieczeństwo prowadzonych robót.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§4</w:t>
      </w: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Wykonawca zobowiązuje się wykonać przedmiot umowy z materiałów własnych, o parametrach i w technologii zgodnych z wytycznymi zawartymi w programie funkcjonalno-użytkowym oraz obowiązującymi normami. </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Materiały, o których mowa w ust. 1 powinny odpowiadać co do jakości wymogom wyrobów dopuszczonych do obrotu i stosowania w budownictwie określonym w art. 10 ustawy – Prawo budowlane.</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Jeżeli Zamawiający zażąda badań, które nie były przewidziane niniejszą umową, </w:t>
        <w:br w:type="textWrapping"/>
        <w:t xml:space="preserve">to Wykonawca obowiązany jest przeprowadzić te badania.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line="276" w:lineRule="auto"/>
        <w:ind w:left="284" w:hanging="360"/>
        <w:jc w:val="both"/>
        <w:rPr>
          <w:color w:val="000000"/>
          <w:sz w:val="24"/>
          <w:szCs w:val="24"/>
        </w:rPr>
      </w:pPr>
      <w:r w:rsidDel="00000000" w:rsidR="00000000" w:rsidRPr="00000000">
        <w:rPr>
          <w:color w:val="000000"/>
          <w:sz w:val="24"/>
          <w:szCs w:val="24"/>
          <w:rtl w:val="0"/>
        </w:rPr>
        <w:t xml:space="preserve">Jeżeli w rezultacie przeprowadzenia tych badań okaże się, że zastosowane materiały bądź wykonanie robót jest niezgodne z umową, to koszty badań dodatkowych obciążają Wykonawcę.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 5</w:t>
      </w:r>
      <w:r w:rsidDel="00000000" w:rsidR="00000000" w:rsidRPr="00000000">
        <w:rPr>
          <w:rtl w:val="0"/>
        </w:rPr>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Wykonawca oświadcza, że z chwilą przekazania Zamawiającemu dokumentacji Wykonawca w ramach umowy oraz wynagrodzenia umownego sukcesywnie przenosi na Zamawiającego w całości przysługujące mu autorskie prawa majątkowe – tak </w:t>
        <w:br w:type="textWrapping"/>
        <w:t xml:space="preserve">do poszczególnych części dokumentacji projektowej, realizowanej przez Wykonawcę </w:t>
        <w:br w:type="textWrapping"/>
        <w:t xml:space="preserve">podstawie niniejszej umowy, w tym do ich uzupełnień, uszczegółowień i uzgodnionych pomiędzy stronami niniejszej umowy ich zmian, jak i do kompletnej dokumentacji projektowej, w zakresie wykonanym przez Wykonawcę, w zakresie korzystania </w:t>
        <w:br w:type="textWrapping"/>
        <w:t xml:space="preserve">z nowego dzieła i rozporządzania nim na następujących polach eksploatacji:</w:t>
      </w:r>
      <w:r w:rsidDel="00000000" w:rsidR="00000000" w:rsidRPr="00000000">
        <w:rPr>
          <w:rtl w:val="0"/>
        </w:rPr>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line="276" w:lineRule="auto"/>
        <w:ind w:left="426" w:firstLine="0"/>
        <w:jc w:val="both"/>
        <w:rPr>
          <w:color w:val="000000"/>
          <w:sz w:val="24"/>
          <w:szCs w:val="24"/>
        </w:rPr>
      </w:pPr>
      <w:r w:rsidDel="00000000" w:rsidR="00000000" w:rsidRPr="00000000">
        <w:rPr>
          <w:color w:val="000000"/>
          <w:sz w:val="24"/>
          <w:szCs w:val="24"/>
          <w:rtl w:val="0"/>
        </w:rPr>
        <w:t xml:space="preserve">publikacji pracy w całości lub we fragmentach;</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publicznego wystawienia, wyświetlenia, odtworzenia i udostępniania utworu </w:t>
        <w:br w:type="textWrapping"/>
        <w:t xml:space="preserve">w szczególności na ogólnodostępnych wystawach, przy prezentacji i reklamie </w:t>
        <w:br w:type="textWrapping"/>
        <w:t xml:space="preserve">w mediach, utrwalaniu na nośnikach elektronicznych, publikacji w takich formach wydawniczych jak książki, albumy, broszury, a także wystawienie, wyświetlenie, odtworzenie, nadawanie i </w:t>
      </w:r>
      <w:r w:rsidDel="00000000" w:rsidR="00000000" w:rsidRPr="00000000">
        <w:rPr>
          <w:sz w:val="24"/>
          <w:szCs w:val="24"/>
          <w:rtl w:val="0"/>
        </w:rPr>
        <w:t xml:space="preserve">reemitowanie</w:t>
      </w:r>
      <w:r w:rsidDel="00000000" w:rsidR="00000000" w:rsidRPr="00000000">
        <w:rPr>
          <w:color w:val="000000"/>
          <w:sz w:val="24"/>
          <w:szCs w:val="24"/>
          <w:rtl w:val="0"/>
        </w:rPr>
        <w:t xml:space="preserve"> w każdej możliwej formie urzeczywistnienia, oraz publiczne udostępnianie w taki sposób, żeby każdy mógł mieć do niego dostęp </w:t>
        <w:br w:type="textWrapping"/>
        <w:t xml:space="preserve">w miejscu i czasie przez siebie wybranym;</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wprowadzenia do obrotu;</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użyczenia, najmu, dzierżawy oryginału lub kserokopii jego egzemplarzy;</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utrwalania i zwielokrotniania dokumentacji dostępnymi technikami w szczególności: techniką drukarską, reprograficzną, zapisu magnetycznego oraz techniką cyfrową;</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korzystania z utworu lub z jej części w celu wykonania osobiście lub </w:t>
        <w:br w:type="textWrapping"/>
        <w:t xml:space="preserve">za pośrednictwem osób trzecich wszelkich prac projektowych oraz uzyskania wszelkich zezwoleń, pozwoleń i innych podobnych orzeczeń, niezbędnych do zaprojektowania, wykonania, eksploatacji i rozporządzania inwestycją;</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wprowadzania niezbędnych zmian i modyfikacji do projektów (adaptacja) wraz </w:t>
        <w:br w:type="textWrapping"/>
        <w:t xml:space="preserve">z prawem do korzystania i rozporządzania zmianami i modyfikacjami;</w:t>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wszelkie wykorzystanie, w tym urzeczywistnienie w każdej postaci, w całości lub </w:t>
        <w:br w:type="textWrapping"/>
        <w:t xml:space="preserve">w części w działalności Zamawiającego.</w:t>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r w:rsidDel="00000000" w:rsidR="00000000" w:rsidRPr="00000000">
        <w:rPr>
          <w:rtl w:val="0"/>
        </w:rPr>
      </w:r>
    </w:p>
    <w:p w:rsidR="00000000" w:rsidDel="00000000" w:rsidP="00000000" w:rsidRDefault="00000000" w:rsidRPr="00000000" w14:paraId="0000006B">
      <w:pPr>
        <w:numPr>
          <w:ilvl w:val="0"/>
          <w:numId w:val="6"/>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Wykonawca niniejszym nieodwołalnie oświadcza, że nie będzie wykonywał wobec Zamawiającego ani innych osób trzecich działających w imieniu Zamawiającego, </w:t>
        <w:br w:type="textWrapping"/>
        <w:t xml:space="preserve">na jego zlecenie lub na jego rzecz przysługujących mu autorskich praw osobistych, chyba że wiąże się to z wykonywaniem zawartej z Wykonawcą umowy oraz wyraża zgodę na wykonywanie w jego imieniu przez te osoby autorskich praw osobistych </w:t>
        <w:br w:type="textWrapping"/>
        <w:t xml:space="preserve">w szczególności w zakresie dokonywania zmian w dokumentacji projektowej oraz pełnienia nadzoru autorskiego. Jeżeli osobiste prawa autorskie będą przysługiwały innej osobie fizycznej, wymagane jest oświadczenie twórcy wynikające z jego osobistych praw autorskich, na zasadach określonych w umowie. Oświadczenie to stanowi integralną część umowy.</w:t>
      </w: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line="276" w:lineRule="auto"/>
        <w:ind w:left="426" w:hanging="360"/>
        <w:jc w:val="both"/>
        <w:rPr>
          <w:color w:val="000000"/>
          <w:sz w:val="24"/>
          <w:szCs w:val="24"/>
          <w:u w:val="single"/>
        </w:rPr>
      </w:pPr>
      <w:r w:rsidDel="00000000" w:rsidR="00000000" w:rsidRPr="00000000">
        <w:rPr>
          <w:color w:val="000000"/>
          <w:sz w:val="24"/>
          <w:szCs w:val="24"/>
          <w:rtl w:val="0"/>
        </w:rPr>
        <w:t xml:space="preserve">W przypadku korzystania z podwykonawców, Wykonawca musi zapewnić w umowach </w:t>
        <w:br w:type="textWrapping"/>
        <w:t xml:space="preserve">z nimi analogiczne do zapisanych w niniejszej umowie warunki odnośnie przeniesienia praw autorskich, a wraz z przedkładaną dokumentacją projektową Wykonawca składać będzie oświadczenia podwykonawców o bezwarunkowej zgodzie na przeniesienie przysługujących im autorskich praw majątkowych na Zamawiającego, jak również oświadczenie o niewykonywaniu autorskich praw majątkowych. Niespełnienie tego warunku przez Wykonawcę uzasadnia odmowę odbioru </w:t>
      </w:r>
      <w:r w:rsidDel="00000000" w:rsidR="00000000" w:rsidRPr="00000000">
        <w:rPr>
          <w:strike w:val="1"/>
          <w:color w:val="000000"/>
          <w:sz w:val="24"/>
          <w:szCs w:val="24"/>
          <w:rtl w:val="0"/>
        </w:rPr>
        <w:t xml:space="preserve">i/</w:t>
      </w:r>
      <w:r w:rsidDel="00000000" w:rsidR="00000000" w:rsidRPr="00000000">
        <w:rPr>
          <w:color w:val="000000"/>
          <w:sz w:val="24"/>
          <w:szCs w:val="24"/>
          <w:rtl w:val="0"/>
        </w:rPr>
        <w:t xml:space="preserve">lub rozliczenia przez Zamawiającego dokumentacji projektowej, a w przypadku, gdyby Wykonawca pomimo pisemnego wezwania ze strony Zamawiającego z wyznaczeniem dodatkowego </w:t>
        <w:br w:type="textWrapping"/>
        <w:t xml:space="preserve">co najmniej 5 dniowego terminu, nie przedłożył wymaganych oświadczeń, Zamawiający będzie uprawniony do odstąpienia w terminie 1 miesiąca od wezwania, od niniejszej umowy z przyczyn obciążających Wykonawcę.</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426" w:firstLine="0"/>
        <w:jc w:val="both"/>
        <w:rPr>
          <w:color w:val="000000"/>
          <w:sz w:val="24"/>
          <w:szCs w:val="24"/>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§6</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b w:val="1"/>
          <w:color w:val="000000"/>
          <w:sz w:val="24"/>
          <w:szCs w:val="24"/>
          <w:rtl w:val="0"/>
        </w:rPr>
        <w:t xml:space="preserve">Niniejsza umowa zostaje zawarta na okres 16 tygodni od dnia podpisania umowy</w:t>
      </w:r>
      <w:r w:rsidDel="00000000" w:rsidR="00000000" w:rsidRPr="00000000">
        <w:rPr>
          <w:color w:val="000000"/>
          <w:sz w:val="24"/>
          <w:szCs w:val="24"/>
          <w:rtl w:val="0"/>
        </w:rPr>
        <w:t xml:space="preserve"> w tym:</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Ustala się następujące terminy realizacji zamówienia:</w:t>
      </w:r>
    </w:p>
    <w:p w:rsidR="00000000" w:rsidDel="00000000" w:rsidP="00000000" w:rsidRDefault="00000000" w:rsidRPr="00000000" w14:paraId="00000071">
      <w:pPr>
        <w:numPr>
          <w:ilvl w:val="0"/>
          <w:numId w:val="20"/>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color w:val="000000"/>
          <w:sz w:val="24"/>
          <w:szCs w:val="24"/>
          <w:rtl w:val="0"/>
        </w:rPr>
        <w:t xml:space="preserve">W zakresie opracowania dokumentacji projektowej:</w:t>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przedłożenie Zamawiającemu do akceptacji koncepcji w terminie do 1 tygodnia od podpisania umowy tj. do dnia …...</w:t>
      </w:r>
      <w:r w:rsidDel="00000000" w:rsidR="00000000" w:rsidRPr="00000000">
        <w:rPr>
          <w:sz w:val="24"/>
          <w:szCs w:val="24"/>
          <w:rtl w:val="0"/>
        </w:rPr>
        <w:t xml:space="preserve">2021 r.</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przedłożenie Zamawiającemu projektu budowlanego celem uzgodnienia w terminie do 2 tygodni od daty podpisania umowy tj. do dnia ……..</w:t>
      </w:r>
      <w:r w:rsidDel="00000000" w:rsidR="00000000" w:rsidRPr="00000000">
        <w:rPr>
          <w:sz w:val="24"/>
          <w:szCs w:val="24"/>
          <w:rtl w:val="0"/>
        </w:rPr>
        <w:t xml:space="preserve">2021 r.</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przedłożenie Zamawiającemu projektów wykonawczych celem uzgodnienia w terminie </w:t>
      </w:r>
      <w:r w:rsidDel="00000000" w:rsidR="00000000" w:rsidRPr="00000000">
        <w:rPr>
          <w:sz w:val="24"/>
          <w:szCs w:val="24"/>
          <w:rtl w:val="0"/>
        </w:rPr>
        <w:t xml:space="preserve">2 tygodni</w:t>
      </w:r>
      <w:r w:rsidDel="00000000" w:rsidR="00000000" w:rsidRPr="00000000">
        <w:rPr>
          <w:color w:val="000000"/>
          <w:sz w:val="24"/>
          <w:szCs w:val="24"/>
          <w:rtl w:val="0"/>
        </w:rPr>
        <w:t xml:space="preserve"> </w:t>
      </w:r>
      <w:r w:rsidDel="00000000" w:rsidR="00000000" w:rsidRPr="00000000">
        <w:rPr>
          <w:sz w:val="24"/>
          <w:szCs w:val="24"/>
          <w:rtl w:val="0"/>
        </w:rPr>
        <w:t xml:space="preserve">od</w:t>
      </w:r>
      <w:r w:rsidDel="00000000" w:rsidR="00000000" w:rsidRPr="00000000">
        <w:rPr>
          <w:color w:val="000000"/>
          <w:sz w:val="24"/>
          <w:szCs w:val="24"/>
          <w:rtl w:val="0"/>
        </w:rPr>
        <w:t xml:space="preserve"> daty podpisywania umowy tj. do dnia ….....r.;</w:t>
      </w:r>
      <w:r w:rsidDel="00000000" w:rsidR="00000000" w:rsidRPr="00000000">
        <w:rPr>
          <w:rtl w:val="0"/>
        </w:rPr>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tabs>
          <w:tab w:val="left" w:pos="851"/>
        </w:tabs>
        <w:spacing w:line="276" w:lineRule="auto"/>
        <w:ind w:left="851" w:hanging="360"/>
        <w:jc w:val="both"/>
        <w:rPr>
          <w:color w:val="000000"/>
        </w:rPr>
      </w:pPr>
      <w:r w:rsidDel="00000000" w:rsidR="00000000" w:rsidRPr="00000000">
        <w:rPr>
          <w:color w:val="000000"/>
          <w:sz w:val="24"/>
          <w:szCs w:val="24"/>
          <w:rtl w:val="0"/>
        </w:rPr>
        <w:t xml:space="preserve">zakończenie, w tym uzyskanie ostatecznej decyzji pozwolenia na budowę z przepisami Prawa budowlanego na podstawie opracowanej dokumentacji w terminie </w:t>
      </w:r>
      <w:r w:rsidDel="00000000" w:rsidR="00000000" w:rsidRPr="00000000">
        <w:rPr>
          <w:sz w:val="24"/>
          <w:szCs w:val="24"/>
          <w:rtl w:val="0"/>
        </w:rPr>
        <w:t xml:space="preserve">8 tygodni</w:t>
      </w:r>
      <w:r w:rsidDel="00000000" w:rsidR="00000000" w:rsidRPr="00000000">
        <w:rPr>
          <w:color w:val="000000"/>
          <w:sz w:val="24"/>
          <w:szCs w:val="24"/>
          <w:rtl w:val="0"/>
        </w:rPr>
        <w:t xml:space="preserve"> od dnia podpisania umowy tj. do …….</w:t>
      </w:r>
      <w:r w:rsidDel="00000000" w:rsidR="00000000" w:rsidRPr="00000000">
        <w:rPr>
          <w:sz w:val="24"/>
          <w:szCs w:val="24"/>
          <w:rtl w:val="0"/>
        </w:rPr>
        <w:t xml:space="preserve">2021 r</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6">
      <w:pPr>
        <w:numPr>
          <w:ilvl w:val="0"/>
          <w:numId w:val="20"/>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W zakresie robót budowlanych:</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pacing w:line="276" w:lineRule="auto"/>
        <w:ind w:left="851" w:hanging="360"/>
        <w:rPr>
          <w:color w:val="000000"/>
        </w:rPr>
      </w:pPr>
      <w:r w:rsidDel="00000000" w:rsidR="00000000" w:rsidRPr="00000000">
        <w:rPr>
          <w:b w:val="1"/>
          <w:color w:val="000000"/>
          <w:sz w:val="24"/>
          <w:szCs w:val="24"/>
          <w:rtl w:val="0"/>
        </w:rPr>
        <w:t xml:space="preserve">  Rozpoczęcie – przekazanie terenu bud</w:t>
      </w:r>
      <w:r w:rsidDel="00000000" w:rsidR="00000000" w:rsidRPr="00000000">
        <w:rPr>
          <w:b w:val="1"/>
          <w:sz w:val="24"/>
          <w:szCs w:val="24"/>
          <w:rtl w:val="0"/>
        </w:rPr>
        <w:t xml:space="preserve">owy w terminie </w:t>
      </w:r>
      <w:r w:rsidDel="00000000" w:rsidR="00000000" w:rsidRPr="00000000">
        <w:rPr>
          <w:b w:val="1"/>
          <w:sz w:val="24"/>
          <w:szCs w:val="24"/>
          <w:highlight w:val="white"/>
          <w:rtl w:val="0"/>
        </w:rPr>
        <w:t xml:space="preserve">2 tygodni od ostatecznej decyzji na pozwolenie na budowę;</w:t>
      </w:r>
      <w:r w:rsidDel="00000000" w:rsidR="00000000" w:rsidRPr="00000000">
        <w:rPr>
          <w:rtl w:val="0"/>
        </w:rPr>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spacing w:line="276" w:lineRule="auto"/>
        <w:ind w:left="851" w:hanging="360"/>
        <w:rPr/>
      </w:pPr>
      <w:r w:rsidDel="00000000" w:rsidR="00000000" w:rsidRPr="00000000">
        <w:rPr>
          <w:b w:val="1"/>
          <w:sz w:val="24"/>
          <w:szCs w:val="24"/>
          <w:rtl w:val="0"/>
        </w:rPr>
        <w:t xml:space="preserve">  Zakończenie prac budowlanych – podpisanie Protokołu Odbioru Robót Budowlanych w terminie </w:t>
      </w:r>
      <w:r w:rsidDel="00000000" w:rsidR="00000000" w:rsidRPr="00000000">
        <w:rPr>
          <w:b w:val="1"/>
          <w:sz w:val="24"/>
          <w:szCs w:val="24"/>
          <w:highlight w:val="white"/>
          <w:rtl w:val="0"/>
        </w:rPr>
        <w:t xml:space="preserve">6 tygodni od ostatecznej decyzji na pozwolenie na budowę;</w:t>
      </w:r>
      <w:r w:rsidDel="00000000" w:rsidR="00000000" w:rsidRPr="00000000">
        <w:rPr>
          <w:rtl w:val="0"/>
        </w:rPr>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spacing w:line="276" w:lineRule="auto"/>
        <w:ind w:left="851" w:hanging="360"/>
        <w:jc w:val="both"/>
        <w:rPr>
          <w:color w:val="000000"/>
        </w:rPr>
      </w:pPr>
      <w:r w:rsidDel="00000000" w:rsidR="00000000" w:rsidRPr="00000000">
        <w:rPr>
          <w:b w:val="1"/>
          <w:sz w:val="24"/>
          <w:szCs w:val="24"/>
          <w:rtl w:val="0"/>
        </w:rPr>
        <w:t xml:space="preserve">  Zakończenie – podpisanie P</w:t>
      </w:r>
      <w:r w:rsidDel="00000000" w:rsidR="00000000" w:rsidRPr="00000000">
        <w:rPr>
          <w:b w:val="1"/>
          <w:color w:val="000000"/>
          <w:sz w:val="24"/>
          <w:szCs w:val="24"/>
          <w:rtl w:val="0"/>
        </w:rPr>
        <w:t xml:space="preserve">rotokołu Odbioru Końcowego do dnia </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 (16 tygo</w:t>
      </w:r>
      <w:r w:rsidDel="00000000" w:rsidR="00000000" w:rsidRPr="00000000">
        <w:rPr>
          <w:b w:val="1"/>
          <w:sz w:val="24"/>
          <w:szCs w:val="24"/>
          <w:rtl w:val="0"/>
        </w:rPr>
        <w:t xml:space="preserve">dni od dnia podpisania umowy).</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§7</w:t>
      </w:r>
      <w:r w:rsidDel="00000000" w:rsidR="00000000" w:rsidRPr="00000000">
        <w:rPr>
          <w:rtl w:val="0"/>
        </w:rPr>
      </w:r>
    </w:p>
    <w:p w:rsidR="00000000" w:rsidDel="00000000" w:rsidP="00000000" w:rsidRDefault="00000000" w:rsidRPr="00000000" w14:paraId="0000007C">
      <w:pPr>
        <w:numPr>
          <w:ilvl w:val="3"/>
          <w:numId w:val="8"/>
        </w:numPr>
        <w:pBdr>
          <w:top w:space="0" w:sz="0" w:val="nil"/>
          <w:left w:space="0" w:sz="0" w:val="nil"/>
          <w:bottom w:space="0" w:sz="0" w:val="nil"/>
          <w:right w:space="0" w:sz="0" w:val="nil"/>
          <w:between w:space="0" w:sz="0" w:val="nil"/>
        </w:pBdr>
        <w:tabs>
          <w:tab w:val="left" w:pos="360"/>
        </w:tabs>
        <w:spacing w:line="276" w:lineRule="auto"/>
        <w:ind w:left="360" w:hanging="360"/>
        <w:jc w:val="both"/>
        <w:rPr/>
      </w:pPr>
      <w:r w:rsidDel="00000000" w:rsidR="00000000" w:rsidRPr="00000000">
        <w:rPr>
          <w:b w:val="1"/>
          <w:color w:val="000000"/>
          <w:sz w:val="24"/>
          <w:szCs w:val="24"/>
          <w:rtl w:val="0"/>
        </w:rPr>
        <w:t xml:space="preserve">Wynagrodzenie ryczałtowe Wykonawcy </w:t>
      </w:r>
      <w:r w:rsidDel="00000000" w:rsidR="00000000" w:rsidRPr="00000000">
        <w:rPr>
          <w:color w:val="000000"/>
          <w:sz w:val="24"/>
          <w:szCs w:val="24"/>
          <w:rtl w:val="0"/>
        </w:rPr>
        <w:t xml:space="preserve">za kompleksową realizację przedmiotu umowy określonego w § 1, ustala się zgodnie z ofertą Wykonawcy w</w:t>
      </w:r>
      <w:r w:rsidDel="00000000" w:rsidR="00000000" w:rsidRPr="00000000">
        <w:rPr>
          <w:b w:val="1"/>
          <w:color w:val="000000"/>
          <w:sz w:val="24"/>
          <w:szCs w:val="24"/>
          <w:rtl w:val="0"/>
        </w:rPr>
        <w:t xml:space="preserve"> kwocie brutto …………………….. zł (słownie ………………………………..), w tym : </w:t>
      </w:r>
      <w:r w:rsidDel="00000000" w:rsidR="00000000" w:rsidRPr="00000000">
        <w:rPr>
          <w:rtl w:val="0"/>
        </w:rPr>
      </w:r>
    </w:p>
    <w:p w:rsidR="00000000" w:rsidDel="00000000" w:rsidP="00000000" w:rsidRDefault="00000000" w:rsidRPr="00000000" w14:paraId="0000007D">
      <w:pPr>
        <w:numPr>
          <w:ilvl w:val="1"/>
          <w:numId w:val="19"/>
        </w:numPr>
        <w:pBdr>
          <w:top w:space="0" w:sz="0" w:val="nil"/>
          <w:left w:space="0" w:sz="0" w:val="nil"/>
          <w:bottom w:space="0" w:sz="0" w:val="nil"/>
          <w:right w:space="0" w:sz="0" w:val="nil"/>
          <w:between w:space="0" w:sz="0" w:val="nil"/>
        </w:pBdr>
        <w:tabs>
          <w:tab w:val="left" w:pos="360"/>
        </w:tabs>
        <w:spacing w:line="276" w:lineRule="auto"/>
        <w:ind w:left="1080" w:hanging="360"/>
        <w:jc w:val="both"/>
        <w:rPr>
          <w:color w:val="000000"/>
          <w:sz w:val="24"/>
          <w:szCs w:val="24"/>
        </w:rPr>
      </w:pPr>
      <w:r w:rsidDel="00000000" w:rsidR="00000000" w:rsidRPr="00000000">
        <w:rPr>
          <w:b w:val="1"/>
          <w:color w:val="000000"/>
          <w:sz w:val="24"/>
          <w:szCs w:val="24"/>
          <w:rtl w:val="0"/>
        </w:rPr>
        <w:t xml:space="preserve">Za opracowanie dokumentacji projektowej: …………............. zł brutto (słownie złotych: ................................................),</w:t>
      </w:r>
      <w:r w:rsidDel="00000000" w:rsidR="00000000" w:rsidRPr="00000000">
        <w:rPr>
          <w:rtl w:val="0"/>
        </w:rPr>
      </w:r>
    </w:p>
    <w:p w:rsidR="00000000" w:rsidDel="00000000" w:rsidP="00000000" w:rsidRDefault="00000000" w:rsidRPr="00000000" w14:paraId="0000007E">
      <w:pPr>
        <w:numPr>
          <w:ilvl w:val="1"/>
          <w:numId w:val="19"/>
        </w:numPr>
        <w:pBdr>
          <w:top w:space="0" w:sz="0" w:val="nil"/>
          <w:left w:space="0" w:sz="0" w:val="nil"/>
          <w:bottom w:space="0" w:sz="0" w:val="nil"/>
          <w:right w:space="0" w:sz="0" w:val="nil"/>
          <w:between w:space="0" w:sz="0" w:val="nil"/>
        </w:pBdr>
        <w:tabs>
          <w:tab w:val="left" w:pos="360"/>
        </w:tabs>
        <w:spacing w:line="276" w:lineRule="auto"/>
        <w:ind w:left="1080" w:hanging="360"/>
        <w:jc w:val="both"/>
        <w:rPr>
          <w:color w:val="000000"/>
          <w:sz w:val="24"/>
          <w:szCs w:val="24"/>
        </w:rPr>
      </w:pPr>
      <w:r w:rsidDel="00000000" w:rsidR="00000000" w:rsidRPr="00000000">
        <w:rPr>
          <w:b w:val="1"/>
          <w:color w:val="000000"/>
          <w:sz w:val="24"/>
          <w:szCs w:val="24"/>
          <w:rtl w:val="0"/>
        </w:rPr>
        <w:t xml:space="preserve">Za pełnienie nadzoru autorskiego ………………….. zł brutto (słownie złotych: …………………),</w:t>
      </w:r>
      <w:r w:rsidDel="00000000" w:rsidR="00000000" w:rsidRPr="00000000">
        <w:rPr>
          <w:rtl w:val="0"/>
        </w:rPr>
      </w:r>
    </w:p>
    <w:p w:rsidR="00000000" w:rsidDel="00000000" w:rsidP="00000000" w:rsidRDefault="00000000" w:rsidRPr="00000000" w14:paraId="0000007F">
      <w:pPr>
        <w:numPr>
          <w:ilvl w:val="1"/>
          <w:numId w:val="19"/>
        </w:numPr>
        <w:pBdr>
          <w:top w:space="0" w:sz="0" w:val="nil"/>
          <w:left w:space="0" w:sz="0" w:val="nil"/>
          <w:bottom w:space="0" w:sz="0" w:val="nil"/>
          <w:right w:space="0" w:sz="0" w:val="nil"/>
          <w:between w:space="0" w:sz="0" w:val="nil"/>
        </w:pBdr>
        <w:tabs>
          <w:tab w:val="left" w:pos="360"/>
        </w:tabs>
        <w:spacing w:line="276" w:lineRule="auto"/>
        <w:ind w:left="1080" w:hanging="360"/>
        <w:jc w:val="both"/>
        <w:rPr>
          <w:color w:val="000000"/>
          <w:sz w:val="24"/>
          <w:szCs w:val="24"/>
        </w:rPr>
      </w:pPr>
      <w:r w:rsidDel="00000000" w:rsidR="00000000" w:rsidRPr="00000000">
        <w:rPr>
          <w:b w:val="1"/>
          <w:color w:val="000000"/>
          <w:sz w:val="24"/>
          <w:szCs w:val="24"/>
          <w:rtl w:val="0"/>
        </w:rPr>
        <w:t xml:space="preserve">Za wykonanie robót budowlanych: ................................................... zł  brutto (słownie złotych: ................................................).</w:t>
      </w:r>
      <w:r w:rsidDel="00000000" w:rsidR="00000000" w:rsidRPr="00000000">
        <w:rPr>
          <w:rtl w:val="0"/>
        </w:rPr>
      </w:r>
    </w:p>
    <w:p w:rsidR="00000000" w:rsidDel="00000000" w:rsidP="00000000" w:rsidRDefault="00000000" w:rsidRPr="00000000" w14:paraId="00000080">
      <w:pPr>
        <w:numPr>
          <w:ilvl w:val="3"/>
          <w:numId w:val="8"/>
        </w:numPr>
        <w:pBdr>
          <w:top w:space="0" w:sz="0" w:val="nil"/>
          <w:left w:space="0" w:sz="0" w:val="nil"/>
          <w:bottom w:space="0" w:sz="0" w:val="nil"/>
          <w:right w:space="0" w:sz="0" w:val="nil"/>
          <w:between w:space="0" w:sz="0" w:val="nil"/>
        </w:pBdr>
        <w:tabs>
          <w:tab w:val="left" w:pos="360"/>
        </w:tabs>
        <w:spacing w:line="276" w:lineRule="auto"/>
        <w:ind w:left="360" w:hanging="360"/>
        <w:jc w:val="both"/>
        <w:rPr/>
      </w:pPr>
      <w:r w:rsidDel="00000000" w:rsidR="00000000" w:rsidRPr="00000000">
        <w:rPr>
          <w:color w:val="000000"/>
          <w:sz w:val="24"/>
          <w:szCs w:val="24"/>
          <w:rtl w:val="0"/>
        </w:rPr>
        <w:t xml:space="preserve">Kwota w ust. 1 obejmuje wykonanie prac projektowych objętych przedmiotem umowy wraz z pełnieniem nadzoru autorskiego nad sporządzoną dokumentacją i uzyskanie pozwolenia na budowę zgodnie z przepisami ustawy Prawo budowlane oraz wszystkie roboty budowlane, dostawy i usługi własne i cudze związane z realizacją przedmiotu umowy i uzyskanie pozwolenia na użytkowanie lub w przypadku braku konieczności uzyskania takiego pozwolenia, zgłoszenia zakończenia budowy i uzyskania zaświadczenia o braku podstaw do wniesienia sprzeciwu do użytkowania zgodnie z przepisami ustawy Prawo budowlane oraz niezbędne koszty związane z kompleksową realizacją przedmiotu umowy. </w:t>
      </w:r>
      <w:r w:rsidDel="00000000" w:rsidR="00000000" w:rsidRPr="00000000">
        <w:rPr>
          <w:rtl w:val="0"/>
        </w:rPr>
      </w:r>
    </w:p>
    <w:p w:rsidR="00000000" w:rsidDel="00000000" w:rsidP="00000000" w:rsidRDefault="00000000" w:rsidRPr="00000000" w14:paraId="00000081">
      <w:pPr>
        <w:numPr>
          <w:ilvl w:val="3"/>
          <w:numId w:val="8"/>
        </w:numPr>
        <w:pBdr>
          <w:top w:space="0" w:sz="0" w:val="nil"/>
          <w:left w:space="0" w:sz="0" w:val="nil"/>
          <w:bottom w:space="0" w:sz="0" w:val="nil"/>
          <w:right w:space="0" w:sz="0" w:val="nil"/>
          <w:between w:space="0" w:sz="0" w:val="nil"/>
        </w:pBdr>
        <w:tabs>
          <w:tab w:val="left" w:pos="360"/>
        </w:tabs>
        <w:spacing w:line="276" w:lineRule="auto"/>
        <w:ind w:left="360" w:hanging="360"/>
        <w:jc w:val="both"/>
        <w:rPr/>
      </w:pPr>
      <w:r w:rsidDel="00000000" w:rsidR="00000000" w:rsidRPr="00000000">
        <w:rPr>
          <w:color w:val="000000"/>
          <w:sz w:val="24"/>
          <w:szCs w:val="24"/>
          <w:rtl w:val="0"/>
        </w:rPr>
        <w:t xml:space="preserve">Rozliczanie wynagrodzenia następować będzie w rozbiciu na płatność za opracowanie dokumentacji projektowej oraz wykonanie robót budowlanych i pełnienie nadzoru autorskiego. Przewiduje się następujący podział płatności:</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360"/>
        </w:tabs>
        <w:spacing w:line="276" w:lineRule="auto"/>
        <w:ind w:left="360" w:firstLine="0"/>
        <w:jc w:val="both"/>
        <w:rPr>
          <w:color w:val="000000"/>
          <w:sz w:val="24"/>
          <w:szCs w:val="24"/>
        </w:rPr>
      </w:pPr>
      <w:r w:rsidDel="00000000" w:rsidR="00000000" w:rsidRPr="00000000">
        <w:rPr>
          <w:color w:val="000000"/>
          <w:sz w:val="24"/>
          <w:szCs w:val="24"/>
          <w:rtl w:val="0"/>
        </w:rPr>
        <w:t xml:space="preserve">3.1. Płatność za opracowanie dokumentacji projektowej określonej w ust. 1 pkt a) będzie wypłacana po odbiorze przez Zamawiającego dokumentacji projektowej oraz uzyskaniu prawomocnego pozwolenia na budowę zgodnie z przepisami ustawy Prawo budowlane.</w:t>
      </w:r>
      <w:r w:rsidDel="00000000" w:rsidR="00000000" w:rsidRPr="00000000">
        <w:rPr>
          <w:rtl w:val="0"/>
        </w:rPr>
        <w:t xml:space="preserve"> </w:t>
      </w:r>
      <w:r w:rsidDel="00000000" w:rsidR="00000000" w:rsidRPr="00000000">
        <w:rPr>
          <w:sz w:val="24"/>
          <w:szCs w:val="24"/>
          <w:rtl w:val="0"/>
        </w:rPr>
        <w:t xml:space="preserve">Podstawą wystawienia faktury będzie podpisany przez Zamawiającego i Wykonawcę protokół zdawczo-odbiorczy przygotowany przez Wykonawcę;</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360"/>
        </w:tabs>
        <w:spacing w:line="276" w:lineRule="auto"/>
        <w:ind w:left="360" w:firstLine="0"/>
        <w:jc w:val="both"/>
        <w:rPr>
          <w:color w:val="000000"/>
          <w:sz w:val="24"/>
          <w:szCs w:val="24"/>
        </w:rPr>
      </w:pPr>
      <w:r w:rsidDel="00000000" w:rsidR="00000000" w:rsidRPr="00000000">
        <w:rPr>
          <w:color w:val="000000"/>
          <w:sz w:val="24"/>
          <w:szCs w:val="24"/>
          <w:rtl w:val="0"/>
        </w:rPr>
        <w:t xml:space="preserve">3.2 Płatność za roboty budowlane i pełnienie nadzoru autorskiego określone w ust. 1 pkt b) i c) nastąpi po odbiorze końcowym przedmiotu umowy.</w:t>
      </w:r>
    </w:p>
    <w:p w:rsidR="00000000" w:rsidDel="00000000" w:rsidP="00000000" w:rsidRDefault="00000000" w:rsidRPr="00000000" w14:paraId="00000084">
      <w:pPr>
        <w:numPr>
          <w:ilvl w:val="3"/>
          <w:numId w:val="8"/>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sidDel="00000000" w:rsidR="00000000" w:rsidRPr="00000000">
        <w:rPr>
          <w:b w:val="1"/>
          <w:color w:val="000000"/>
          <w:sz w:val="24"/>
          <w:szCs w:val="24"/>
          <w:rtl w:val="0"/>
        </w:rPr>
        <w:t xml:space="preserve">21 dni </w:t>
      </w:r>
      <w:r w:rsidDel="00000000" w:rsidR="00000000" w:rsidRPr="00000000">
        <w:rPr>
          <w:color w:val="000000"/>
          <w:sz w:val="24"/>
          <w:szCs w:val="24"/>
          <w:rtl w:val="0"/>
        </w:rPr>
        <w:t xml:space="preserve">licząc od daty przyjęcia jej przez Zamawiającego. Termin zapłaty wskazany w zdaniu pierwszym będzie liczony od dnia złożenia prawidłowo wystawionej faktury VAT wraz ze wszystkimi wymaganymi dokumentami. </w:t>
      </w:r>
      <w:r w:rsidDel="00000000" w:rsidR="00000000" w:rsidRPr="00000000">
        <w:rPr>
          <w:rtl w:val="0"/>
        </w:rPr>
      </w:r>
    </w:p>
    <w:p w:rsidR="00000000" w:rsidDel="00000000" w:rsidP="00000000" w:rsidRDefault="00000000" w:rsidRPr="00000000" w14:paraId="00000085">
      <w:pPr>
        <w:numPr>
          <w:ilvl w:val="3"/>
          <w:numId w:val="8"/>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Zapłata należności z faktur VAT nastąpi przelewem na </w:t>
      </w:r>
      <w:r w:rsidDel="00000000" w:rsidR="00000000" w:rsidRPr="00000000">
        <w:rPr>
          <w:b w:val="1"/>
          <w:color w:val="000000"/>
          <w:sz w:val="24"/>
          <w:szCs w:val="24"/>
          <w:rtl w:val="0"/>
        </w:rPr>
        <w:t xml:space="preserve">konto Wykonawcy </w:t>
        <w:br w:type="textWrapping"/>
        <w:t xml:space="preserve">nr ………………………………………………………………….</w:t>
      </w:r>
      <w:r w:rsidDel="00000000" w:rsidR="00000000" w:rsidRPr="00000000">
        <w:rPr>
          <w:rtl w:val="0"/>
        </w:rPr>
      </w:r>
    </w:p>
    <w:p w:rsidR="00000000" w:rsidDel="00000000" w:rsidP="00000000" w:rsidRDefault="00000000" w:rsidRPr="00000000" w14:paraId="00000086">
      <w:pPr>
        <w:numPr>
          <w:ilvl w:val="3"/>
          <w:numId w:val="8"/>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Adresatem faktur VAT jest: </w:t>
      </w:r>
      <w:r w:rsidDel="00000000" w:rsidR="00000000" w:rsidRPr="00000000">
        <w:rPr>
          <w:b w:val="1"/>
          <w:color w:val="000000"/>
          <w:sz w:val="24"/>
          <w:szCs w:val="24"/>
          <w:rtl w:val="0"/>
        </w:rPr>
        <w:t xml:space="preserve">Wrocławska Agencja Rozwoju Regionalnego S.A. z siedzibą we Wrocławiu, ul. Karmelkowa 29 NIP: 8942316144.</w:t>
      </w:r>
      <w:r w:rsidDel="00000000" w:rsidR="00000000" w:rsidRPr="00000000">
        <w:rPr>
          <w:rtl w:val="0"/>
        </w:rPr>
      </w:r>
    </w:p>
    <w:p w:rsidR="00000000" w:rsidDel="00000000" w:rsidP="00000000" w:rsidRDefault="00000000" w:rsidRPr="00000000" w14:paraId="00000087">
      <w:pPr>
        <w:numPr>
          <w:ilvl w:val="3"/>
          <w:numId w:val="8"/>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Zakazuje się cesji wierzytelności wynikającej z niniejszej umowy bez pisemnej zgody Zamawiającego.</w:t>
      </w:r>
      <w:r w:rsidDel="00000000" w:rsidR="00000000" w:rsidRPr="00000000">
        <w:rPr>
          <w:rtl w:val="0"/>
        </w:rPr>
      </w:r>
    </w:p>
    <w:p w:rsidR="00000000" w:rsidDel="00000000" w:rsidP="00000000" w:rsidRDefault="00000000" w:rsidRPr="00000000" w14:paraId="00000088">
      <w:pPr>
        <w:numPr>
          <w:ilvl w:val="3"/>
          <w:numId w:val="8"/>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r w:rsidDel="00000000" w:rsidR="00000000" w:rsidRPr="00000000">
        <w:rPr>
          <w:rtl w:val="0"/>
        </w:rPr>
      </w:r>
    </w:p>
    <w:p w:rsidR="00000000" w:rsidDel="00000000" w:rsidP="00000000" w:rsidRDefault="00000000" w:rsidRPr="00000000" w14:paraId="00000089">
      <w:pPr>
        <w:numPr>
          <w:ilvl w:val="3"/>
          <w:numId w:val="8"/>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Dopuszcza się wystąpienie robót zamiennych lub zastosowanie materiałów zamiennych, przez które rozumie się roboty, które Wykonawca wykona w zmian robót zawartych </w:t>
        <w:br w:type="textWrapping"/>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r w:rsidDel="00000000" w:rsidR="00000000" w:rsidRPr="00000000">
        <w:rPr>
          <w:rtl w:val="0"/>
        </w:rPr>
      </w:r>
    </w:p>
    <w:p w:rsidR="00000000" w:rsidDel="00000000" w:rsidP="00000000" w:rsidRDefault="00000000" w:rsidRPr="00000000" w14:paraId="0000008A">
      <w:pPr>
        <w:numPr>
          <w:ilvl w:val="3"/>
          <w:numId w:val="8"/>
        </w:numPr>
        <w:pBdr>
          <w:top w:space="0" w:sz="0" w:val="nil"/>
          <w:left w:space="0" w:sz="0" w:val="nil"/>
          <w:bottom w:space="0" w:sz="0" w:val="nil"/>
          <w:right w:space="0" w:sz="0" w:val="nil"/>
          <w:between w:space="0" w:sz="0" w:val="nil"/>
        </w:pBdr>
        <w:spacing w:line="276" w:lineRule="auto"/>
        <w:ind w:left="426" w:hanging="360"/>
        <w:jc w:val="both"/>
        <w:rPr/>
      </w:pPr>
      <w:r w:rsidDel="00000000" w:rsidR="00000000" w:rsidRPr="00000000">
        <w:rPr>
          <w:color w:val="000000"/>
          <w:sz w:val="24"/>
          <w:szCs w:val="24"/>
          <w:rtl w:val="0"/>
        </w:rPr>
        <w:t xml:space="preserve">Wykonanie robót zamiennych w trakcie realizowania zamówienia publicznego może nastąpić na podstawie aneksu do umowy o zamówienie podstawowe, w oparciu o:</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a) protokół wraz z uzasadnieniem zastosowania robót zamiennych, podpisany przez Wykonawcę, przedstawiciela Zamawiającego oraz właściwego Inspektora Nadzoru;</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709" w:hanging="283"/>
        <w:jc w:val="both"/>
        <w:rPr>
          <w:color w:val="000000"/>
          <w:sz w:val="24"/>
          <w:szCs w:val="24"/>
        </w:rPr>
      </w:pPr>
      <w:r w:rsidDel="00000000" w:rsidR="00000000" w:rsidRPr="00000000">
        <w:rPr>
          <w:color w:val="000000"/>
          <w:sz w:val="24"/>
          <w:szCs w:val="24"/>
          <w:rtl w:val="0"/>
        </w:rPr>
        <w:t xml:space="preserve">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jc w:val="center"/>
        <w:rPr>
          <w:color w:val="3366ff"/>
          <w:sz w:val="24"/>
          <w:szCs w:val="24"/>
        </w:rPr>
      </w:pPr>
      <w:r w:rsidDel="00000000" w:rsidR="00000000" w:rsidRPr="00000000">
        <w:rPr>
          <w:color w:val="3366ff"/>
          <w:sz w:val="24"/>
          <w:szCs w:val="24"/>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§8</w:t>
      </w:r>
      <w:r w:rsidDel="00000000" w:rsidR="00000000" w:rsidRPr="00000000">
        <w:rPr>
          <w:rtl w:val="0"/>
        </w:rPr>
      </w:r>
    </w:p>
    <w:p w:rsidR="00000000" w:rsidDel="00000000" w:rsidP="00000000" w:rsidRDefault="00000000" w:rsidRPr="00000000" w14:paraId="0000008F">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Obowiązki inspektora nadzoru inwestorskiego pełnić będą Pan ………… w specjalności konstrukcyjnej oraz Pan…………….. w specjalności elektrycznej. Inspektorzy nadzoru działają z ramienia Zamawiającego w granicach umocowania określonego przepisami ustawy Prawo budowlane. </w:t>
      </w:r>
    </w:p>
    <w:p w:rsidR="00000000" w:rsidDel="00000000" w:rsidP="00000000" w:rsidRDefault="00000000" w:rsidRPr="00000000" w14:paraId="00000090">
      <w:pPr>
        <w:numPr>
          <w:ilvl w:val="0"/>
          <w:numId w:val="16"/>
        </w:numPr>
        <w:pBdr>
          <w:top w:space="0" w:sz="0" w:val="nil"/>
          <w:left w:space="0" w:sz="0" w:val="nil"/>
          <w:bottom w:space="0" w:sz="0" w:val="nil"/>
          <w:right w:space="0" w:sz="0" w:val="nil"/>
          <w:between w:space="0" w:sz="0" w:val="nil"/>
        </w:pBdr>
        <w:tabs>
          <w:tab w:val="left" w:pos="426"/>
          <w:tab w:val="left" w:pos="851"/>
        </w:tabs>
        <w:spacing w:line="276" w:lineRule="auto"/>
        <w:ind w:left="360" w:hanging="360"/>
        <w:jc w:val="both"/>
        <w:rPr>
          <w:color w:val="000000"/>
          <w:sz w:val="24"/>
          <w:szCs w:val="24"/>
        </w:rPr>
      </w:pPr>
      <w:r w:rsidDel="00000000" w:rsidR="00000000" w:rsidRPr="00000000">
        <w:rPr>
          <w:color w:val="000000"/>
          <w:sz w:val="24"/>
          <w:szCs w:val="24"/>
          <w:rtl w:val="0"/>
        </w:rPr>
        <w:t xml:space="preserve">Osobą przewidzianą do współpracy z ramienia Zamawiającego jest ……… ………...</w:t>
      </w:r>
    </w:p>
    <w:p w:rsidR="00000000" w:rsidDel="00000000" w:rsidP="00000000" w:rsidRDefault="00000000" w:rsidRPr="00000000" w14:paraId="00000091">
      <w:pPr>
        <w:numPr>
          <w:ilvl w:val="0"/>
          <w:numId w:val="16"/>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ustanawia kierownika budowy w osobie </w:t>
      </w:r>
      <w:r w:rsidDel="00000000" w:rsidR="00000000" w:rsidRPr="00000000">
        <w:rPr>
          <w:b w:val="1"/>
          <w:color w:val="000000"/>
          <w:sz w:val="24"/>
          <w:szCs w:val="24"/>
          <w:rtl w:val="0"/>
        </w:rPr>
        <w:t xml:space="preserve">…….……. posiadającego </w:t>
      </w:r>
      <w:r w:rsidDel="00000000" w:rsidR="00000000" w:rsidRPr="00000000">
        <w:rPr>
          <w:color w:val="000000"/>
          <w:sz w:val="24"/>
          <w:szCs w:val="24"/>
          <w:rtl w:val="0"/>
        </w:rPr>
        <w:t xml:space="preserve">uprawnienia budowlane w specjalności drogowej bez ograniczeń.</w:t>
      </w:r>
    </w:p>
    <w:p w:rsidR="00000000" w:rsidDel="00000000" w:rsidP="00000000" w:rsidRDefault="00000000" w:rsidRPr="00000000" w14:paraId="00000092">
      <w:pPr>
        <w:numPr>
          <w:ilvl w:val="0"/>
          <w:numId w:val="16"/>
        </w:numPr>
        <w:pBdr>
          <w:top w:space="0" w:sz="0" w:val="nil"/>
          <w:left w:space="0" w:sz="0" w:val="nil"/>
          <w:bottom w:space="0" w:sz="0" w:val="nil"/>
          <w:right w:space="0" w:sz="0" w:val="nil"/>
          <w:between w:space="0" w:sz="0" w:val="nil"/>
        </w:pBdr>
        <w:tabs>
          <w:tab w:val="left" w:pos="426"/>
          <w:tab w:val="left" w:pos="851"/>
        </w:tabs>
        <w:spacing w:line="276" w:lineRule="auto"/>
        <w:ind w:left="360" w:hanging="360"/>
        <w:jc w:val="both"/>
        <w:rPr>
          <w:color w:val="000000"/>
          <w:sz w:val="24"/>
          <w:szCs w:val="24"/>
        </w:rPr>
      </w:pPr>
      <w:r w:rsidDel="00000000" w:rsidR="00000000" w:rsidRPr="00000000">
        <w:rPr>
          <w:color w:val="000000"/>
          <w:sz w:val="24"/>
          <w:szCs w:val="24"/>
          <w:rtl w:val="0"/>
        </w:rPr>
        <w:t xml:space="preserve">Wykonawca  zobowiązuje  się,  iż  kierownik  budowy  oraz  kierownicy  robót  </w:t>
        <w:br w:type="textWrapping"/>
        <w:t xml:space="preserve">w  trakcie  realizacji  inwestycji  będą:  dostępni  do  dyspozycji  Zamawiającego  oraz  Inspektorów  Nadzoru  Inwestorskiego  w  sprawach  związanych z realizacją  inwestycji,  dostępni  drogą  telefoniczną,  mobilni oraz dyspozycyjni na terenie budowy podczas prowadzenia prac danej branży musi być  obecna  osoba  -  kierownik  - posiadająca  uprawnienia  do  kierowania  danymi  pracownikami, przedstawiciel wykonawcy zobowiązany będzie do przybycia na wezwanie Zamawiającego oraz Inspektorów Nadzoru Inwestorskiego we wskazanym terminie i we wskazane miejsce, natomiast </w:t>
        <w:br w:type="textWrapping"/>
        <w:t xml:space="preserve">w sytuacjach pilnych niezwłocznie.</w:t>
      </w:r>
    </w:p>
    <w:p w:rsidR="00000000" w:rsidDel="00000000" w:rsidP="00000000" w:rsidRDefault="00000000" w:rsidRPr="00000000" w14:paraId="00000093">
      <w:pPr>
        <w:numPr>
          <w:ilvl w:val="0"/>
          <w:numId w:val="16"/>
        </w:numPr>
        <w:pBdr>
          <w:top w:space="0" w:sz="0" w:val="nil"/>
          <w:left w:space="0" w:sz="0" w:val="nil"/>
          <w:bottom w:space="0" w:sz="0" w:val="nil"/>
          <w:right w:space="0" w:sz="0" w:val="nil"/>
          <w:between w:space="0" w:sz="0" w:val="nil"/>
        </w:pBdr>
        <w:tabs>
          <w:tab w:val="left" w:pos="426"/>
          <w:tab w:val="left" w:pos="851"/>
        </w:tabs>
        <w:spacing w:line="276" w:lineRule="auto"/>
        <w:ind w:left="360" w:hanging="360"/>
        <w:jc w:val="both"/>
        <w:rPr>
          <w:color w:val="000000"/>
          <w:sz w:val="24"/>
          <w:szCs w:val="24"/>
        </w:rPr>
      </w:pPr>
      <w:r w:rsidDel="00000000" w:rsidR="00000000" w:rsidRPr="00000000">
        <w:rPr>
          <w:color w:val="000000"/>
          <w:sz w:val="24"/>
          <w:szCs w:val="24"/>
          <w:rtl w:val="0"/>
        </w:rPr>
        <w:t xml:space="preserve">Wyznaczony przez Wykonawcę Kierownik budowy zobowiązany jest przyjąć plac budowy w terminie określonym przez Zamawiającego.</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ind w:left="142" w:hanging="142"/>
        <w:jc w:val="both"/>
        <w:rPr>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r w:rsidDel="00000000" w:rsidR="00000000" w:rsidRPr="00000000">
        <w:rPr>
          <w:b w:val="1"/>
          <w:color w:val="000000"/>
          <w:sz w:val="24"/>
          <w:szCs w:val="24"/>
          <w:rtl w:val="0"/>
        </w:rPr>
        <w:t xml:space="preserve">§9</w:t>
      </w:r>
      <w:r w:rsidDel="00000000" w:rsidR="00000000" w:rsidRPr="00000000">
        <w:rPr>
          <w:rtl w:val="0"/>
        </w:rPr>
      </w:r>
    </w:p>
    <w:p w:rsidR="00000000" w:rsidDel="00000000" w:rsidP="00000000" w:rsidRDefault="00000000" w:rsidRPr="00000000" w14:paraId="00000097">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może powierzyć wykonanie części zamówienia podwykonawcy, przy czym Wykonawca oświadcza, że przedmiot umowy zrealizuje wyłącznie przy udziale podwykonawców, z którymi umowy zostaną zaakceptowane przez Zamawiającego </w:t>
        <w:br w:type="textWrapping"/>
        <w:t xml:space="preserve">na zasadach określonych w niniejszym paragrafie. </w:t>
      </w:r>
    </w:p>
    <w:p w:rsidR="00000000" w:rsidDel="00000000" w:rsidP="00000000" w:rsidRDefault="00000000" w:rsidRPr="00000000" w14:paraId="00000098">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rsidR="00000000" w:rsidDel="00000000" w:rsidP="00000000" w:rsidRDefault="00000000" w:rsidRPr="00000000" w14:paraId="00000099">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Wobec Zamawiającego Wykonawca ponosi pełną odpowiedzialność za jakość, terminowość i prawidłowość robót, dostaw i usług  zrealizowanych przy pomocy podwykonawców (i dalszych podwykonawców).</w:t>
      </w:r>
    </w:p>
    <w:p w:rsidR="00000000" w:rsidDel="00000000" w:rsidP="00000000" w:rsidRDefault="00000000" w:rsidRPr="00000000" w14:paraId="0000009A">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ma obowiązek przedkładania Zamawiającemu projekt umowy </w:t>
        <w:br w:type="textWrapping"/>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br w:type="textWrapping"/>
        <w:t xml:space="preserve">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rsidR="00000000" w:rsidDel="00000000" w:rsidP="00000000" w:rsidRDefault="00000000" w:rsidRPr="00000000" w14:paraId="0000009B">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 terminie 14 dni od otrzymania od Wykonawcy dokumentów opisanych w ust. 4  powyżej Zamawiający zgłosi: zastrzeżenia do projektu umowy o podwykonawstwo, której przedmiotem są roboty budowlane, i do projektu jej zmiany lub sprzeciw </w:t>
        <w:br w:type="textWrapping"/>
        <w:t xml:space="preserve">do umowy o podwykonawstwo, której przedmiotem są roboty budowlane, i do jej zmian, Wymagania dotyczące umów o podwykonawstwo, których niespełnienie spowoduje zgłoszenie przez Zamawiającego odpowiednio zastrzeżeń lub sprzeciwu określa ust. 9 poniżej.</w:t>
      </w:r>
    </w:p>
    <w:p w:rsidR="00000000" w:rsidDel="00000000" w:rsidP="00000000" w:rsidRDefault="00000000" w:rsidRPr="00000000" w14:paraId="0000009C">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Wykonawca ma obowiązek przedkładania Zamawiającemu poświadczonych za zgodność z oryginałem kopii zawartych umów o podwykonawstwo, których przedmiotem </w:t>
        <w:br w:type="textWrapping"/>
        <w:t xml:space="preserve">są dostawy lub usługi, oraz ich zmian, z wyłączeniem umów o podwykonawstwo </w:t>
        <w:br w:type="textWrapping"/>
        <w:t xml:space="preserve">w zakresie dostaw i usług o wartości mniejszej niż 0,5% wartości umowy. Wyłączenie opisane w zdaniu poprzednim nie dotyczy umów o podwykonawstwo o wartości większej niż 50.000 zł.  </w:t>
      </w:r>
    </w:p>
    <w:p w:rsidR="00000000" w:rsidDel="00000000" w:rsidP="00000000" w:rsidRDefault="00000000" w:rsidRPr="00000000" w14:paraId="0000009D">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Wypłata wynagrodzenia należnego Wykonawcy uwarunkowana jest przedstawieniem przez Wykonawcę dowodów zapłaty wymagalnego wynagrodzenia podwykonawcom </w:t>
        <w:br w:type="textWrapping"/>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rsidR="00000000" w:rsidDel="00000000" w:rsidP="00000000" w:rsidRDefault="00000000" w:rsidRPr="00000000" w14:paraId="0000009E">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br w:type="textWrapping"/>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br w:type="textWrapping"/>
        <w:t xml:space="preserve">o podwykonawstwo, której przedmiotem są roboty budowlane, gdyby termin zapłaty wynagrodzenia był dłuższy niż określony w zdaniu pierwszym, Zamawiający zgłosi odpowiednio zastrzeżenia i/lub sprzeciw takiej umowy. </w:t>
      </w:r>
    </w:p>
    <w:p w:rsidR="00000000" w:rsidDel="00000000" w:rsidP="00000000" w:rsidRDefault="00000000" w:rsidRPr="00000000" w14:paraId="0000009F">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Zamawiający zgłosi odpowiednio </w:t>
      </w:r>
      <w:r w:rsidDel="00000000" w:rsidR="00000000" w:rsidRPr="00000000">
        <w:rPr>
          <w:b w:val="1"/>
          <w:color w:val="000000"/>
          <w:sz w:val="24"/>
          <w:szCs w:val="24"/>
          <w:rtl w:val="0"/>
        </w:rPr>
        <w:t xml:space="preserve">zastrzeżenia lub sprzeciw</w:t>
      </w:r>
      <w:r w:rsidDel="00000000" w:rsidR="00000000" w:rsidRPr="00000000">
        <w:rPr>
          <w:color w:val="000000"/>
          <w:sz w:val="24"/>
          <w:szCs w:val="24"/>
          <w:rtl w:val="0"/>
        </w:rPr>
        <w:t xml:space="preserve"> do projektu i/lub umowy podwykonawczej, której przedmiotem są roboty budowlane, jeżeli nie będą one spełniały następujących wymagań:</w:t>
      </w:r>
    </w:p>
    <w:p w:rsidR="00000000" w:rsidDel="00000000" w:rsidP="00000000" w:rsidRDefault="00000000" w:rsidRPr="00000000" w14:paraId="000000A0">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określenie przedmiotu umowy podwykonawczej w sposób pozwalający </w:t>
        <w:br w:type="textWrapping"/>
        <w:t xml:space="preserve">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rsidR="00000000" w:rsidDel="00000000" w:rsidP="00000000" w:rsidRDefault="00000000" w:rsidRPr="00000000" w14:paraId="000000A1">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określenia wynagrodzenia dla podwykonawcy (dalszego podwykonawcy) </w:t>
        <w:br w:type="textWrapping"/>
        <w:t xml:space="preserve">w sposób jasny i precyzyjny, tj. pozwalający na jednoznaczne i ścisłe określenie zakresu kwotowego wynikającej z art. 647</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rsidR="00000000" w:rsidDel="00000000" w:rsidP="00000000" w:rsidRDefault="00000000" w:rsidRPr="00000000" w14:paraId="000000A2">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sidDel="00000000" w:rsidR="00000000" w:rsidRPr="00000000">
        <w:rPr>
          <w:sz w:val="24"/>
          <w:szCs w:val="24"/>
          <w:rtl w:val="0"/>
        </w:rPr>
        <w:t xml:space="preserve">niebudzący</w:t>
      </w:r>
      <w:r w:rsidDel="00000000" w:rsidR="00000000" w:rsidRPr="00000000">
        <w:rPr>
          <w:color w:val="000000"/>
          <w:sz w:val="24"/>
          <w:szCs w:val="24"/>
          <w:rtl w:val="0"/>
        </w:rPr>
        <w:t xml:space="preserve"> wątpliwości, </w:t>
        <w:br w:type="textWrapping"/>
        <w:t xml:space="preserve">że pomimo takiego przekroczenia wymiar wynikającej z art. 647</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Kodeksu cywilnego odpowiedzialności solidarnej Zamawiającego nie przekroczy wartości niniejszej umowy, bądź doprowadzi do zwolnienia Zamawiającego </w:t>
        <w:br w:type="textWrapping"/>
        <w:t xml:space="preserve">z odpowiedzialności solidarnej w wymiarze w jakim przekraczałaby wartość niniejszej umowy;</w:t>
      </w:r>
    </w:p>
    <w:p w:rsidR="00000000" w:rsidDel="00000000" w:rsidP="00000000" w:rsidRDefault="00000000" w:rsidRPr="00000000" w14:paraId="000000A3">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uzależniających uzyskanie przez podwykonawcę (dalszego podwykonawcę) zapłaty </w:t>
        <w:br w:type="textWrapping"/>
        <w:t xml:space="preserve">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rsidR="00000000" w:rsidDel="00000000" w:rsidP="00000000" w:rsidRDefault="00000000" w:rsidRPr="00000000" w14:paraId="000000A4">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warunkujących dokonanie zwrotu przez Wykonawcę (podwykonawcę) kwot zabezpieczenia wniesionego przez podwykonawcę (dalszego podwykonawcę) od zwrotu przez Zamawiającego zabezpieczenia wykonania rzecz Wykonawcy;</w:t>
      </w:r>
    </w:p>
    <w:p w:rsidR="00000000" w:rsidDel="00000000" w:rsidP="00000000" w:rsidRDefault="00000000" w:rsidRPr="00000000" w14:paraId="000000A5">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rsidR="00000000" w:rsidDel="00000000" w:rsidP="00000000" w:rsidRDefault="00000000" w:rsidRPr="00000000" w14:paraId="000000A6">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zawierała zapisów nakazujących podwykonawcy (dalszemu podwykonawcy) wniesienie zabezpieczenie wykonania lub należytego wykonania umowy jedynie w pieniądzu, bez możliwości jej zamiany na </w:t>
      </w:r>
      <w:r w:rsidDel="00000000" w:rsidR="00000000" w:rsidRPr="00000000">
        <w:rPr>
          <w:sz w:val="24"/>
          <w:szCs w:val="24"/>
          <w:rtl w:val="0"/>
        </w:rPr>
        <w:t xml:space="preserve">gwarancję</w:t>
      </w:r>
      <w:r w:rsidDel="00000000" w:rsidR="00000000" w:rsidRPr="00000000">
        <w:rPr>
          <w:color w:val="000000"/>
          <w:sz w:val="24"/>
          <w:szCs w:val="24"/>
          <w:rtl w:val="0"/>
        </w:rPr>
        <w:t xml:space="preserve"> bankową/ubezpieczeniową lub na inną formę przewidzianą w przepisach prawa, w tym w szczególności przepisach ustawy – Prawo zamówień publicznych;</w:t>
      </w:r>
    </w:p>
    <w:p w:rsidR="00000000" w:rsidDel="00000000" w:rsidP="00000000" w:rsidRDefault="00000000" w:rsidRPr="00000000" w14:paraId="000000A7">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terminy realizacji wynikające z umowy podwykonawczej nie będą wykraczać poza terminy wynikające z niniejszej umowy; Zamawiający może odstąpić</w:t>
        <w:br w:type="textWrapping"/>
        <w:t xml:space="preserve">od zgłoszenia odpowiednio zastrzeżenia i/lub sprzeciwu do umowy niespełniającej takiego wymogu, co nie będzie oznaczało, że względem Wykonawcy potwierdza lub akceptuje zmianę terminów umownych;</w:t>
      </w:r>
    </w:p>
    <w:p w:rsidR="00000000" w:rsidDel="00000000" w:rsidP="00000000" w:rsidRDefault="00000000" w:rsidRPr="00000000" w14:paraId="000000A8">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warunki wykonania lub odbioru robót, ich jakości oraz warunki rękojmi </w:t>
        <w:br w:type="textWrapping"/>
        <w:t xml:space="preserve">i gwarancji dla robót, dostaw lub usług objęty umową podwykonawczą będą odpowiadały warunkom przewidzianym w niniejszej umowie; Zamawiający może odstąpić od zgłoszenia odpowiednio zastrzeżenia i/lub sprzeciwu </w:t>
        <w:br w:type="textWrapping"/>
        <w:t xml:space="preserve">do umowy niespełniającej takiego wymogu, co nie będzie oznaczało, </w:t>
        <w:br w:type="textWrapping"/>
        <w:t xml:space="preserve">że względem Wykonawcy potwierdza lub akceptuje takie zmiany;</w:t>
      </w:r>
    </w:p>
    <w:p w:rsidR="00000000" w:rsidDel="00000000" w:rsidP="00000000" w:rsidRDefault="00000000" w:rsidRPr="00000000" w14:paraId="000000A9">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zawierana będzie z podwykonawcą (dalszym podwykonawcą), co do którego Wykonawca zapewni Zamawiającego, że ten posiada (rozsądnie oczekiwane) doświadczenie wymagane dla należytego </w:t>
        <w:br w:type="textWrapping"/>
        <w:t xml:space="preserve">i terminowego wykonania powierzanych im robót, w razie takiej potrzeby przedkładając Zamawiającemu niezbędne referencje posiadane przez podwykonawcę (dalszego podwykonawcę);</w:t>
      </w:r>
    </w:p>
    <w:p w:rsidR="00000000" w:rsidDel="00000000" w:rsidP="00000000" w:rsidRDefault="00000000" w:rsidRPr="00000000" w14:paraId="000000AA">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umowa podwykonawcza nie będzie zawierać innych zapisów, które w sposób niekorzystny dla Zamawiającego odbiegałyby od istotnych warunków niniejszej umowy, stanowiąc o zagrożeniu dla należytego lub terminowego wykonania przedmiotu niniejszej umowy;</w:t>
      </w:r>
    </w:p>
    <w:p w:rsidR="00000000" w:rsidDel="00000000" w:rsidP="00000000" w:rsidRDefault="00000000" w:rsidRPr="00000000" w14:paraId="000000AB">
      <w:pPr>
        <w:numPr>
          <w:ilvl w:val="1"/>
          <w:numId w:val="26"/>
        </w:numPr>
        <w:pBdr>
          <w:top w:space="0" w:sz="0" w:val="nil"/>
          <w:left w:space="0" w:sz="0" w:val="nil"/>
          <w:bottom w:space="0" w:sz="0" w:val="nil"/>
          <w:right w:space="0" w:sz="0" w:val="nil"/>
          <w:between w:space="0" w:sz="0" w:val="nil"/>
        </w:pBdr>
        <w:spacing w:line="276" w:lineRule="auto"/>
        <w:ind w:left="1440" w:hanging="360"/>
        <w:jc w:val="both"/>
        <w:rPr>
          <w:color w:val="000000"/>
          <w:sz w:val="24"/>
          <w:szCs w:val="24"/>
        </w:rPr>
      </w:pPr>
      <w:r w:rsidDel="00000000" w:rsidR="00000000" w:rsidRPr="00000000">
        <w:rPr>
          <w:color w:val="000000"/>
          <w:sz w:val="24"/>
          <w:szCs w:val="24"/>
          <w:rtl w:val="0"/>
        </w:rPr>
        <w:t xml:space="preserve">innych wymagań zastrzeżonych w niniejszej umowie pod rygorem zgłoszenia zastrzeżeń lub sprzeciwu przez Zamawiającego lub wynikających </w:t>
        <w:br w:type="textWrapping"/>
        <w:t xml:space="preserve">z powszechnie obowiązujących przepisów prawa.</w:t>
      </w:r>
    </w:p>
    <w:p w:rsidR="00000000" w:rsidDel="00000000" w:rsidP="00000000" w:rsidRDefault="00000000" w:rsidRPr="00000000" w14:paraId="000000AC">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rsidR="00000000" w:rsidDel="00000000" w:rsidP="00000000" w:rsidRDefault="00000000" w:rsidRPr="00000000" w14:paraId="000000AD">
      <w:pPr>
        <w:numPr>
          <w:ilvl w:val="0"/>
          <w:numId w:val="27"/>
        </w:numPr>
        <w:pBdr>
          <w:top w:space="0" w:sz="0" w:val="nil"/>
          <w:left w:space="0" w:sz="0" w:val="nil"/>
          <w:bottom w:space="0" w:sz="0" w:val="nil"/>
          <w:right w:space="0" w:sz="0" w:val="nil"/>
          <w:between w:space="0" w:sz="0" w:val="nil"/>
        </w:pBdr>
        <w:spacing w:line="276" w:lineRule="auto"/>
        <w:ind w:left="360" w:hanging="360"/>
        <w:jc w:val="both"/>
        <w:rPr>
          <w:color w:val="000000"/>
          <w:sz w:val="24"/>
          <w:szCs w:val="24"/>
        </w:rPr>
      </w:pPr>
      <w:r w:rsidDel="00000000" w:rsidR="00000000" w:rsidRPr="00000000">
        <w:rPr>
          <w:color w:val="000000"/>
          <w:sz w:val="24"/>
          <w:szCs w:val="24"/>
          <w:rtl w:val="0"/>
        </w:rPr>
        <w:t xml:space="preserve">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r w:rsidDel="00000000" w:rsidR="00000000" w:rsidRPr="00000000">
        <w:rPr>
          <w:b w:val="1"/>
          <w:color w:val="000000"/>
          <w:sz w:val="24"/>
          <w:szCs w:val="24"/>
          <w:rtl w:val="0"/>
        </w:rPr>
        <w:t xml:space="preserve">§10</w:t>
      </w:r>
      <w:r w:rsidDel="00000000" w:rsidR="00000000" w:rsidRPr="00000000">
        <w:rPr>
          <w:rtl w:val="0"/>
        </w:rPr>
      </w:r>
    </w:p>
    <w:p w:rsidR="00000000" w:rsidDel="00000000" w:rsidP="00000000" w:rsidRDefault="00000000" w:rsidRPr="00000000" w14:paraId="000000B0">
      <w:pPr>
        <w:numPr>
          <w:ilvl w:val="1"/>
          <w:numId w:val="13"/>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Wykonawca udziela Zamawiającemu gwarancji na przedmiot umowy na okres </w:t>
        <w:br w:type="textWrapping"/>
        <w:t xml:space="preserve">…… miesięcy. Okres rękojmi trwa 5 lat. Zamawiający może realizować uprawnienia </w:t>
        <w:br w:type="textWrapping"/>
        <w:t xml:space="preserve">z tytułu rękojmi niezależnie od uprawnień z tytułu gwarancji.</w:t>
      </w:r>
      <w:r w:rsidDel="00000000" w:rsidR="00000000" w:rsidRPr="00000000">
        <w:rPr>
          <w:rtl w:val="0"/>
        </w:rPr>
      </w:r>
    </w:p>
    <w:p w:rsidR="00000000" w:rsidDel="00000000" w:rsidP="00000000" w:rsidRDefault="00000000" w:rsidRPr="00000000" w14:paraId="000000B1">
      <w:pPr>
        <w:numPr>
          <w:ilvl w:val="1"/>
          <w:numId w:val="13"/>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Wykonawca zobowiązany jest do wystawienia Karty Gwarancyjnej zgodnie ze wzorem stanowiącym załącznik nr 4 do niniejszej Umowy.</w:t>
      </w:r>
      <w:r w:rsidDel="00000000" w:rsidR="00000000" w:rsidRPr="00000000">
        <w:rPr>
          <w:rtl w:val="0"/>
        </w:rPr>
      </w:r>
    </w:p>
    <w:p w:rsidR="00000000" w:rsidDel="00000000" w:rsidP="00000000" w:rsidRDefault="00000000" w:rsidRPr="00000000" w14:paraId="000000B2">
      <w:pPr>
        <w:numPr>
          <w:ilvl w:val="1"/>
          <w:numId w:val="13"/>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 okresie gwarancji i rękojmi Wykonawca zobowiązuje się do bezpłatnego usunięcia wad w terminie do 14 dni, od dnia zgłoszenia.</w:t>
      </w:r>
      <w:r w:rsidDel="00000000" w:rsidR="00000000" w:rsidRPr="00000000">
        <w:rPr>
          <w:rtl w:val="0"/>
        </w:rPr>
      </w:r>
    </w:p>
    <w:p w:rsidR="00000000" w:rsidDel="00000000" w:rsidP="00000000" w:rsidRDefault="00000000" w:rsidRPr="00000000" w14:paraId="000000B3">
      <w:pPr>
        <w:numPr>
          <w:ilvl w:val="1"/>
          <w:numId w:val="13"/>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Wykonawca zobowiązany jest do usunięcia wady niezwłocznie nie dłużej niż w terminie 7 dni od daty jej zgłoszenia w przypadkach, gdy wada uniemożliwia używanie przedmiotu umowy zgodnie z jego przeznaczeniem.</w:t>
      </w:r>
      <w:r w:rsidDel="00000000" w:rsidR="00000000" w:rsidRPr="00000000">
        <w:rPr>
          <w:rtl w:val="0"/>
        </w:rPr>
      </w:r>
    </w:p>
    <w:p w:rsidR="00000000" w:rsidDel="00000000" w:rsidP="00000000" w:rsidRDefault="00000000" w:rsidRPr="00000000" w14:paraId="000000B4">
      <w:pPr>
        <w:numPr>
          <w:ilvl w:val="1"/>
          <w:numId w:val="13"/>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 szczególnych przypadkach, gdy wada nie może zostać usunięta w terminach wskazanych w powyższych punktach niniejszego paragrafu z przyczyn niezależnych </w:t>
        <w:br w:type="textWrapping"/>
        <w:t xml:space="preserve">od Wykonawcy, Wykonawca zobowiązany jest do jej usunięcia w terminie technologicznie możliwie najkrótszym, ustalonym przez Strony w formie pisemnej. </w:t>
      </w:r>
      <w:r w:rsidDel="00000000" w:rsidR="00000000" w:rsidRPr="00000000">
        <w:rPr>
          <w:rtl w:val="0"/>
        </w:rPr>
      </w:r>
    </w:p>
    <w:p w:rsidR="00000000" w:rsidDel="00000000" w:rsidP="00000000" w:rsidRDefault="00000000" w:rsidRPr="00000000" w14:paraId="000000B5">
      <w:pPr>
        <w:numPr>
          <w:ilvl w:val="1"/>
          <w:numId w:val="13"/>
        </w:numPr>
        <w:pBdr>
          <w:top w:space="0" w:sz="0" w:val="nil"/>
          <w:left w:space="0" w:sz="0" w:val="nil"/>
          <w:bottom w:space="0" w:sz="0" w:val="nil"/>
          <w:right w:space="0" w:sz="0" w:val="nil"/>
          <w:between w:space="0" w:sz="0" w:val="nil"/>
        </w:pBdr>
        <w:tabs>
          <w:tab w:val="left" w:pos="426"/>
        </w:tabs>
        <w:spacing w:line="276" w:lineRule="auto"/>
        <w:ind w:left="426" w:hanging="426"/>
        <w:jc w:val="both"/>
        <w:rPr/>
      </w:pPr>
      <w:r w:rsidDel="00000000" w:rsidR="00000000" w:rsidRPr="00000000">
        <w:rPr>
          <w:color w:val="000000"/>
          <w:sz w:val="24"/>
          <w:szCs w:val="24"/>
          <w:rtl w:val="0"/>
        </w:rPr>
        <w:t xml:space="preserve">W przypadku nieprzystąpienia do wykonania zobowiązań wynikających z udzielonej gwarancji czy rękojmi, bądź nie dokonania usunięcia wad w terminie, Zamawiający </w:t>
        <w:br w:type="textWrapping"/>
        <w:t xml:space="preserve">po uprzednim pisemnym wezwaniu Wykonawcy do ich usunięcia ze wskazaniem terminu, może zlecić usunięcie wad osobie trzeciej, na koszt i ryzyko Wykonawcy. </w:t>
        <w:br w:type="textWrapping"/>
        <w:t xml:space="preserve">W przypadku określonym powyżej Wykonawca nie traci uprawnień wynikających </w:t>
        <w:br w:type="textWrapping"/>
        <w:t xml:space="preserve">z gwarancji i rękojmi.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§11</w:t>
      </w:r>
      <w:r w:rsidDel="00000000" w:rsidR="00000000" w:rsidRPr="00000000">
        <w:rPr>
          <w:rtl w:val="0"/>
        </w:rPr>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pacing w:line="276" w:lineRule="auto"/>
        <w:ind w:left="426" w:hanging="360"/>
        <w:jc w:val="both"/>
        <w:rPr>
          <w:color w:val="000000"/>
        </w:rPr>
      </w:pPr>
      <w:bookmarkStart w:colFirst="0" w:colLast="0" w:name="_heading=h.1fob9te" w:id="2"/>
      <w:bookmarkEnd w:id="2"/>
      <w:r w:rsidDel="00000000" w:rsidR="00000000" w:rsidRPr="00000000">
        <w:rPr>
          <w:b w:val="1"/>
          <w:color w:val="000000"/>
          <w:sz w:val="24"/>
          <w:szCs w:val="24"/>
          <w:rtl w:val="0"/>
        </w:rPr>
        <w:t xml:space="preserve">Odbiór końcowy robót budowlanych </w:t>
      </w:r>
      <w:r w:rsidDel="00000000" w:rsidR="00000000" w:rsidRPr="00000000">
        <w:rPr>
          <w:rtl w:val="0"/>
        </w:rPr>
      </w:r>
    </w:p>
    <w:p w:rsidR="00000000" w:rsidDel="00000000" w:rsidP="00000000" w:rsidRDefault="00000000" w:rsidRPr="00000000" w14:paraId="000000B9">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Po zakończeniu całości prac budowlanych Wykonawca zobowiązany jest do zgłoszenia gotowości do odbioru końcowego robót budowlanych. Dokonuje tego wpisem do dziennika budowy i oddzielnym pismem skierowanym do Inspektora Nadzoru i Zamawiającego najpóźniej 7 dni roboczych przed terminem określonym jako dzień zakończenia realizacji robót. Wraz z zawiadomieniem Wykonawca zobowiązany jest do doręczenia Inspektorowi Nadzoru kompletu dokumentów pozwalających na ocenę prawidłowości wykonania przedmiotu umowy w tym w szczególności dokumenty wymienione w ust. § 4 ust. 4 pkt 4.18.</w:t>
      </w:r>
      <w:r w:rsidDel="00000000" w:rsidR="00000000" w:rsidRPr="00000000">
        <w:rPr>
          <w:rtl w:val="0"/>
        </w:rPr>
      </w:r>
    </w:p>
    <w:p w:rsidR="00000000" w:rsidDel="00000000" w:rsidP="00000000" w:rsidRDefault="00000000" w:rsidRPr="00000000" w14:paraId="000000BA">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Po zakończeniu robót </w:t>
      </w:r>
      <w:r w:rsidDel="00000000" w:rsidR="00000000" w:rsidRPr="00000000">
        <w:rPr>
          <w:sz w:val="24"/>
          <w:szCs w:val="24"/>
          <w:rtl w:val="0"/>
        </w:rPr>
        <w:t xml:space="preserve">budowlanych</w:t>
      </w:r>
      <w:r w:rsidDel="00000000" w:rsidR="00000000" w:rsidRPr="00000000">
        <w:rPr>
          <w:color w:val="000000"/>
          <w:sz w:val="24"/>
          <w:szCs w:val="24"/>
          <w:rtl w:val="0"/>
        </w:rPr>
        <w:t xml:space="preserve"> Wykonawca zobowiązany jest do uporządkowania terenu budowy. </w:t>
      </w:r>
      <w:r w:rsidDel="00000000" w:rsidR="00000000" w:rsidRPr="00000000">
        <w:rPr>
          <w:rtl w:val="0"/>
        </w:rPr>
      </w:r>
    </w:p>
    <w:p w:rsidR="00000000" w:rsidDel="00000000" w:rsidP="00000000" w:rsidRDefault="00000000" w:rsidRPr="00000000" w14:paraId="000000BB">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Inspektor Nadzoru zobowiązany jest do przystąpienia do czynności odbioru końcowego robót budowlanych w ciągu 7 dni od daty zgłoszenia gotowości do odbioru </w:t>
        <w:br w:type="textWrapping"/>
        <w:t xml:space="preserve">i zakończenia tego odbioru w terminie 7 dni od daty przystąpienia do odbioru. Potwierdzeniem odbioru końcowego robót budowlanych będzie Protokół Odbioru Końcowego Robót </w:t>
      </w:r>
      <w:r w:rsidDel="00000000" w:rsidR="00000000" w:rsidRPr="00000000">
        <w:rPr>
          <w:sz w:val="24"/>
          <w:szCs w:val="24"/>
          <w:rtl w:val="0"/>
        </w:rPr>
        <w:t xml:space="preserve">Budowlanych</w:t>
      </w:r>
      <w:r w:rsidDel="00000000" w:rsidR="00000000" w:rsidRPr="00000000">
        <w:rPr>
          <w:color w:val="000000"/>
          <w:sz w:val="24"/>
          <w:szCs w:val="24"/>
          <w:rtl w:val="0"/>
        </w:rPr>
        <w:t xml:space="preserve"> sporządzony przez Wykonawcę i podpisany przez Wykonawcę, Inspektora Nadzoru działającego z ramienia Zamawiającego.</w:t>
      </w:r>
      <w:r w:rsidDel="00000000" w:rsidR="00000000" w:rsidRPr="00000000">
        <w:rPr>
          <w:rtl w:val="0"/>
        </w:rPr>
      </w:r>
    </w:p>
    <w:p w:rsidR="00000000" w:rsidDel="00000000" w:rsidP="00000000" w:rsidRDefault="00000000" w:rsidRPr="00000000" w14:paraId="000000BC">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Po odbiorze końcowym robót budowlanych, Wykonawca zgłosi Zamawiającemu gotowość do odbioru końcowego.</w:t>
      </w:r>
      <w:r w:rsidDel="00000000" w:rsidR="00000000" w:rsidRPr="00000000">
        <w:rPr>
          <w:rtl w:val="0"/>
        </w:rPr>
      </w:r>
    </w:p>
    <w:p w:rsidR="00000000" w:rsidDel="00000000" w:rsidP="00000000" w:rsidRDefault="00000000" w:rsidRPr="00000000" w14:paraId="000000BD">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Wraz z zawiadomieniem o gotowości do odbioru Wykonawca zobowiązany jest </w:t>
        <w:br w:type="textWrapping"/>
        <w:t xml:space="preserve">do doręczenia Zamawiającemu kompletu dokumentów pozwalających na ocenę prawidłowości wykonania przedmiotu umowy, w tym w szczególności:</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ind w:left="567" w:firstLine="0"/>
        <w:jc w:val="both"/>
        <w:rPr>
          <w:color w:val="000000"/>
          <w:sz w:val="24"/>
          <w:szCs w:val="24"/>
        </w:rPr>
      </w:pPr>
      <w:r w:rsidDel="00000000" w:rsidR="00000000" w:rsidRPr="00000000">
        <w:rPr>
          <w:color w:val="000000"/>
          <w:sz w:val="24"/>
          <w:szCs w:val="24"/>
          <w:rtl w:val="0"/>
        </w:rPr>
        <w:t xml:space="preserve">- braku sprzeciwu do użytkowania obiektu,</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ind w:left="567" w:firstLine="0"/>
        <w:jc w:val="both"/>
        <w:rPr>
          <w:color w:val="000000"/>
          <w:sz w:val="24"/>
          <w:szCs w:val="24"/>
        </w:rPr>
      </w:pPr>
      <w:r w:rsidDel="00000000" w:rsidR="00000000" w:rsidRPr="00000000">
        <w:rPr>
          <w:color w:val="000000"/>
          <w:sz w:val="24"/>
          <w:szCs w:val="24"/>
          <w:rtl w:val="0"/>
        </w:rPr>
        <w:t xml:space="preserve">- wymagane prawem i umową oświadczenia, instrukcje i karty gwarancyjne,</w:t>
      </w:r>
    </w:p>
    <w:p w:rsidR="00000000" w:rsidDel="00000000" w:rsidP="00000000" w:rsidRDefault="00000000" w:rsidRPr="00000000" w14:paraId="000000C0">
      <w:pPr>
        <w:numPr>
          <w:ilvl w:val="0"/>
          <w:numId w:val="17"/>
        </w:numPr>
        <w:pBdr>
          <w:top w:space="0" w:sz="0" w:val="nil"/>
          <w:left w:space="0" w:sz="0" w:val="nil"/>
          <w:bottom w:space="0" w:sz="0" w:val="nil"/>
          <w:right w:space="0" w:sz="0" w:val="nil"/>
          <w:between w:space="0" w:sz="0" w:val="nil"/>
        </w:pBdr>
        <w:spacing w:line="276" w:lineRule="auto"/>
        <w:ind w:left="567" w:hanging="142.00000000000003"/>
        <w:jc w:val="both"/>
        <w:rPr>
          <w:color w:val="000000"/>
          <w:sz w:val="24"/>
          <w:szCs w:val="24"/>
        </w:rPr>
      </w:pPr>
      <w:r w:rsidDel="00000000" w:rsidR="00000000" w:rsidRPr="00000000">
        <w:rPr>
          <w:color w:val="000000"/>
          <w:sz w:val="24"/>
          <w:szCs w:val="24"/>
          <w:rtl w:val="0"/>
        </w:rPr>
        <w:t xml:space="preserve">pisemny wykaz podwykonawców wykonujących roboty zgodnie z zasadami określonymi w § 9 umowy wraz z wykazem zobowiązań względem tych podwykonawców. </w:t>
      </w:r>
    </w:p>
    <w:p w:rsidR="00000000" w:rsidDel="00000000" w:rsidP="00000000" w:rsidRDefault="00000000" w:rsidRPr="00000000" w14:paraId="000000C1">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Zamawiający w terminie 7 dni od dnia zgłoszenia gotowości do odbioru dokona odbioru inwestycji.</w:t>
      </w:r>
      <w:r w:rsidDel="00000000" w:rsidR="00000000" w:rsidRPr="00000000">
        <w:rPr>
          <w:rtl w:val="0"/>
        </w:rPr>
      </w:r>
    </w:p>
    <w:p w:rsidR="00000000" w:rsidDel="00000000" w:rsidP="00000000" w:rsidRDefault="00000000" w:rsidRPr="00000000" w14:paraId="000000C2">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W trakcie odbioru końcowego Wykonawca przekaże Zamawiającemu teren budowy.</w:t>
      </w:r>
      <w:r w:rsidDel="00000000" w:rsidR="00000000" w:rsidRPr="00000000">
        <w:rPr>
          <w:rtl w:val="0"/>
        </w:rPr>
      </w:r>
    </w:p>
    <w:p w:rsidR="00000000" w:rsidDel="00000000" w:rsidP="00000000" w:rsidRDefault="00000000" w:rsidRPr="00000000" w14:paraId="000000C3">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Zakończeniem odbioru końcowego będzie podpisanie przez strony Protokół Odbioru Końcowego.</w:t>
      </w:r>
      <w:r w:rsidDel="00000000" w:rsidR="00000000" w:rsidRPr="00000000">
        <w:rPr>
          <w:rtl w:val="0"/>
        </w:rPr>
      </w:r>
    </w:p>
    <w:p w:rsidR="00000000" w:rsidDel="00000000" w:rsidP="00000000" w:rsidRDefault="00000000" w:rsidRPr="00000000" w14:paraId="000000C4">
      <w:pPr>
        <w:numPr>
          <w:ilvl w:val="1"/>
          <w:numId w:val="9"/>
        </w:numPr>
        <w:pBdr>
          <w:top w:space="0" w:sz="0" w:val="nil"/>
          <w:left w:space="0" w:sz="0" w:val="nil"/>
          <w:bottom w:space="0" w:sz="0" w:val="nil"/>
          <w:right w:space="0" w:sz="0" w:val="nil"/>
          <w:between w:space="0" w:sz="0" w:val="nil"/>
        </w:pBdr>
        <w:spacing w:line="276" w:lineRule="auto"/>
        <w:ind w:left="567" w:hanging="360"/>
        <w:jc w:val="both"/>
        <w:rPr>
          <w:sz w:val="24"/>
          <w:szCs w:val="24"/>
        </w:rPr>
      </w:pPr>
      <w:r w:rsidDel="00000000" w:rsidR="00000000" w:rsidRPr="00000000">
        <w:rPr>
          <w:color w:val="000000"/>
          <w:sz w:val="24"/>
          <w:szCs w:val="24"/>
          <w:rtl w:val="0"/>
        </w:rPr>
        <w:t xml:space="preserve">W czynnościach odbioru końcowego powinni uczestniczyć również przedstawiciele Wykonawcy oraz jednostek, których udział nakazują odrębne przepisy.</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ind w:left="720" w:firstLine="0"/>
        <w:jc w:val="both"/>
        <w:rPr>
          <w:color w:val="ff0000"/>
          <w:sz w:val="24"/>
          <w:szCs w:val="24"/>
        </w:rPr>
      </w:pPr>
      <w:r w:rsidDel="00000000" w:rsidR="00000000" w:rsidRPr="00000000">
        <w:rPr>
          <w:rtl w:val="0"/>
        </w:rPr>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tabs>
          <w:tab w:val="left" w:pos="426"/>
        </w:tabs>
        <w:spacing w:line="276" w:lineRule="auto"/>
        <w:ind w:left="426" w:hanging="360"/>
        <w:jc w:val="both"/>
        <w:rPr>
          <w:color w:val="000000"/>
        </w:rPr>
      </w:pPr>
      <w:r w:rsidDel="00000000" w:rsidR="00000000" w:rsidRPr="00000000">
        <w:rPr>
          <w:b w:val="1"/>
          <w:color w:val="000000"/>
          <w:sz w:val="24"/>
          <w:szCs w:val="24"/>
          <w:rtl w:val="0"/>
        </w:rPr>
        <w:t xml:space="preserve">Odbiór Końcowy przedmiotu umowy</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2.1 Odbiór końcowy przedmiotu umowy nastąpi po uzyskaniu decyzji o pozwoleniu</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na użytkowanie przedmiotu umowy.</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2.2.</w:t>
      </w:r>
      <w:r w:rsidDel="00000000" w:rsidR="00000000" w:rsidRPr="00000000">
        <w:rPr>
          <w:color w:val="000000"/>
          <w:rtl w:val="0"/>
        </w:rPr>
        <w:t xml:space="preserve"> </w:t>
      </w:r>
      <w:r w:rsidDel="00000000" w:rsidR="00000000" w:rsidRPr="00000000">
        <w:rPr>
          <w:color w:val="000000"/>
          <w:sz w:val="24"/>
          <w:szCs w:val="24"/>
          <w:rtl w:val="0"/>
        </w:rPr>
        <w:t xml:space="preserve">W trakcie odbioru końcowego Wykonawca przekaże Zamawiającemu teren budowy.</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2.3 Potwierdzeniem dokonania odbioru końcowego przedmiotu umowy będzie podpisany</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przez strony Protokół Odbioru Końcowego, który będzie stanowił postawę do wystawienia faktury VAT.</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2.4. Czynności odbioru rozpoczną się w ciągu 14 dni roboczych od daty zgłoszenia przez</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Wykonawcę gotowości do odbioru.</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2.5 Wraz z zawiadomieniem o gotowości do odbioru Wykonawca zobowiązany jest do</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doręczenia Zamawiającemu kompletu dokumentów pozwalających na ocenę</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prawidłowości wykonania przedmiotu umowy, w tym w szczególności:</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decyzji o pozwoleniu na użytkowanie,</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wymagane prawem i umową oświadczenia, instrukcje i karty gwarancyjne,</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pisemny wykaz podwykonawców wykonujących roboty zgodnie z zasadami</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określonymi w § 9 umowy wraz z wykazem zobowiązań względem tych</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podwykonawców,</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12" w:lineRule="auto"/>
        <w:ind w:firstLine="360"/>
        <w:jc w:val="both"/>
        <w:rPr>
          <w:color w:val="000000"/>
          <w:sz w:val="24"/>
          <w:szCs w:val="24"/>
        </w:rPr>
      </w:pPr>
      <w:r w:rsidDel="00000000" w:rsidR="00000000" w:rsidRPr="00000000">
        <w:rPr>
          <w:color w:val="000000"/>
          <w:sz w:val="24"/>
          <w:szCs w:val="24"/>
          <w:rtl w:val="0"/>
        </w:rPr>
        <w:t xml:space="preserve">- dokumenty wymienione w § 4 ust. 4 pkt 4.18.</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426"/>
        </w:tabs>
        <w:spacing w:line="276" w:lineRule="auto"/>
        <w:ind w:left="426" w:firstLine="0"/>
        <w:jc w:val="both"/>
        <w:rPr>
          <w:color w:val="000000"/>
          <w:sz w:val="24"/>
          <w:szCs w:val="24"/>
        </w:rPr>
      </w:pPr>
      <w:r w:rsidDel="00000000" w:rsidR="00000000" w:rsidRPr="00000000">
        <w:rPr>
          <w:rtl w:val="0"/>
        </w:rPr>
      </w:r>
    </w:p>
    <w:p w:rsidR="00000000" w:rsidDel="00000000" w:rsidP="00000000" w:rsidRDefault="00000000" w:rsidRPr="00000000" w14:paraId="000000D8">
      <w:pPr>
        <w:numPr>
          <w:ilvl w:val="0"/>
          <w:numId w:val="1"/>
        </w:numPr>
        <w:pBdr>
          <w:top w:space="0" w:sz="0" w:val="nil"/>
          <w:left w:space="0" w:sz="0" w:val="nil"/>
          <w:bottom w:space="0" w:sz="0" w:val="nil"/>
          <w:right w:space="0" w:sz="0" w:val="nil"/>
          <w:between w:space="0" w:sz="0" w:val="nil"/>
        </w:pBdr>
        <w:tabs>
          <w:tab w:val="left" w:pos="426"/>
        </w:tabs>
        <w:spacing w:line="276" w:lineRule="auto"/>
        <w:ind w:left="426" w:hanging="360"/>
        <w:jc w:val="both"/>
        <w:rPr>
          <w:color w:val="000000"/>
        </w:rPr>
      </w:pPr>
      <w:r w:rsidDel="00000000" w:rsidR="00000000" w:rsidRPr="00000000">
        <w:rPr>
          <w:b w:val="1"/>
          <w:color w:val="000000"/>
          <w:sz w:val="24"/>
          <w:szCs w:val="24"/>
          <w:rtl w:val="0"/>
        </w:rPr>
        <w:t xml:space="preserve">Postępowanie w przypadku stwierdzenie wad w trakcie czynności dokonywania odbioru końcowego robót lub odbioru końcowego przedmiotu umowy. </w:t>
      </w:r>
      <w:r w:rsidDel="00000000" w:rsidR="00000000" w:rsidRPr="00000000">
        <w:rPr>
          <w:rtl w:val="0"/>
        </w:rPr>
      </w:r>
    </w:p>
    <w:p w:rsidR="00000000" w:rsidDel="00000000" w:rsidP="00000000" w:rsidRDefault="00000000" w:rsidRPr="00000000" w14:paraId="000000D9">
      <w:pPr>
        <w:numPr>
          <w:ilvl w:val="1"/>
          <w:numId w:val="29"/>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Roboty nie zostaną odebrane, a Wykonawca pozostaje w zwłoce w wykonaniu lub oddaniu przedmiotu umowy w stosunku do harmonogramu lub terminu zakończenia prac </w:t>
      </w:r>
      <w:r w:rsidDel="00000000" w:rsidR="00000000" w:rsidRPr="00000000">
        <w:rPr>
          <w:sz w:val="24"/>
          <w:szCs w:val="24"/>
          <w:rtl w:val="0"/>
        </w:rPr>
        <w:t xml:space="preserve">budowlanych</w:t>
      </w:r>
      <w:r w:rsidDel="00000000" w:rsidR="00000000" w:rsidRPr="00000000">
        <w:rPr>
          <w:color w:val="000000"/>
          <w:sz w:val="24"/>
          <w:szCs w:val="24"/>
          <w:rtl w:val="0"/>
        </w:rPr>
        <w:t xml:space="preserve"> lub wykonywania przedmiotu umowy w następujących przypadkach:</w:t>
      </w:r>
    </w:p>
    <w:p w:rsidR="00000000" w:rsidDel="00000000" w:rsidP="00000000" w:rsidRDefault="00000000" w:rsidRPr="00000000" w14:paraId="000000DA">
      <w:pPr>
        <w:numPr>
          <w:ilvl w:val="2"/>
          <w:numId w:val="26"/>
        </w:numPr>
        <w:pBdr>
          <w:top w:space="0" w:sz="0" w:val="nil"/>
          <w:left w:space="0" w:sz="0" w:val="nil"/>
          <w:bottom w:space="0" w:sz="0" w:val="nil"/>
          <w:right w:space="0" w:sz="0" w:val="nil"/>
          <w:between w:space="0" w:sz="0" w:val="nil"/>
        </w:pBdr>
        <w:spacing w:line="276" w:lineRule="auto"/>
        <w:ind w:left="1276" w:hanging="425"/>
        <w:jc w:val="both"/>
        <w:rPr>
          <w:color w:val="000000"/>
          <w:sz w:val="24"/>
          <w:szCs w:val="24"/>
        </w:rPr>
      </w:pPr>
      <w:r w:rsidDel="00000000" w:rsidR="00000000" w:rsidRPr="00000000">
        <w:rPr>
          <w:color w:val="000000"/>
          <w:sz w:val="24"/>
          <w:szCs w:val="24"/>
          <w:rtl w:val="0"/>
        </w:rPr>
        <w:t xml:space="preserve">Prace budowlane nie zostały całkowicie i kompleksowo zakończone w zakresie objętym umową,</w:t>
      </w:r>
    </w:p>
    <w:p w:rsidR="00000000" w:rsidDel="00000000" w:rsidP="00000000" w:rsidRDefault="00000000" w:rsidRPr="00000000" w14:paraId="000000DB">
      <w:pPr>
        <w:numPr>
          <w:ilvl w:val="2"/>
          <w:numId w:val="26"/>
        </w:numPr>
        <w:pBdr>
          <w:top w:space="0" w:sz="0" w:val="nil"/>
          <w:left w:space="0" w:sz="0" w:val="nil"/>
          <w:bottom w:space="0" w:sz="0" w:val="nil"/>
          <w:right w:space="0" w:sz="0" w:val="nil"/>
          <w:between w:space="0" w:sz="0" w:val="nil"/>
        </w:pBdr>
        <w:spacing w:line="276" w:lineRule="auto"/>
        <w:ind w:left="1276" w:hanging="425"/>
        <w:jc w:val="both"/>
        <w:rPr>
          <w:color w:val="000000"/>
          <w:sz w:val="24"/>
          <w:szCs w:val="24"/>
        </w:rPr>
      </w:pPr>
      <w:r w:rsidDel="00000000" w:rsidR="00000000" w:rsidRPr="00000000">
        <w:rPr>
          <w:color w:val="000000"/>
          <w:sz w:val="24"/>
          <w:szCs w:val="24"/>
          <w:rtl w:val="0"/>
        </w:rPr>
        <w:t xml:space="preserve">W trakcie odbioru ujawnione zostaną wady, które ze względu na swoją istotę lub ilość uniemożliwiają użytkowanie przedmiotu umowy zgodnie z jego przeznaczeniem lub dalsze prowadzenie robót </w:t>
      </w:r>
      <w:r w:rsidDel="00000000" w:rsidR="00000000" w:rsidRPr="00000000">
        <w:rPr>
          <w:sz w:val="24"/>
          <w:szCs w:val="24"/>
          <w:rtl w:val="0"/>
        </w:rPr>
        <w:t xml:space="preserve">budowlanych</w:t>
      </w:r>
      <w:r w:rsidDel="00000000" w:rsidR="00000000" w:rsidRPr="00000000">
        <w:rPr>
          <w:color w:val="000000"/>
          <w:sz w:val="24"/>
          <w:szCs w:val="24"/>
          <w:rtl w:val="0"/>
        </w:rPr>
        <w:t xml:space="preserve">, montażowych albo wykończeniowych uniemożliwiają uzyskanie pozwolenia na użytkowanie wykonywanego obiektu budowlanego.</w:t>
      </w:r>
    </w:p>
    <w:p w:rsidR="00000000" w:rsidDel="00000000" w:rsidP="00000000" w:rsidRDefault="00000000" w:rsidRPr="00000000" w14:paraId="000000DC">
      <w:pPr>
        <w:numPr>
          <w:ilvl w:val="2"/>
          <w:numId w:val="26"/>
        </w:numPr>
        <w:pBdr>
          <w:top w:space="0" w:sz="0" w:val="nil"/>
          <w:left w:space="0" w:sz="0" w:val="nil"/>
          <w:bottom w:space="0" w:sz="0" w:val="nil"/>
          <w:right w:space="0" w:sz="0" w:val="nil"/>
          <w:between w:space="0" w:sz="0" w:val="nil"/>
        </w:pBdr>
        <w:spacing w:line="276" w:lineRule="auto"/>
        <w:ind w:left="1276" w:hanging="425"/>
        <w:jc w:val="both"/>
        <w:rPr>
          <w:color w:val="000000"/>
          <w:sz w:val="24"/>
          <w:szCs w:val="24"/>
        </w:rPr>
      </w:pPr>
      <w:r w:rsidDel="00000000" w:rsidR="00000000" w:rsidRPr="00000000">
        <w:rPr>
          <w:color w:val="000000"/>
          <w:sz w:val="24"/>
          <w:szCs w:val="24"/>
          <w:rtl w:val="0"/>
        </w:rPr>
        <w:t xml:space="preserve">Nie zostaną przedłożone dokumenty umożliwiające stwierdzenie prawidłowości wykonania przedmiotu umowy. </w:t>
      </w:r>
    </w:p>
    <w:p w:rsidR="00000000" w:rsidDel="00000000" w:rsidP="00000000" w:rsidRDefault="00000000" w:rsidRPr="00000000" w14:paraId="000000DD">
      <w:pPr>
        <w:numPr>
          <w:ilvl w:val="1"/>
          <w:numId w:val="29"/>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Wady ujawnione w trakcie odbioru, które nie są wadami określonymi </w:t>
        <w:br w:type="textWrapping"/>
        <w:t xml:space="preserve">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rsidR="00000000" w:rsidDel="00000000" w:rsidP="00000000" w:rsidRDefault="00000000" w:rsidRPr="00000000" w14:paraId="000000DE">
      <w:pPr>
        <w:numPr>
          <w:ilvl w:val="1"/>
          <w:numId w:val="29"/>
        </w:numPr>
        <w:pBdr>
          <w:top w:space="0" w:sz="0" w:val="nil"/>
          <w:left w:space="0" w:sz="0" w:val="nil"/>
          <w:bottom w:space="0" w:sz="0" w:val="nil"/>
          <w:right w:space="0" w:sz="0" w:val="nil"/>
          <w:between w:space="0" w:sz="0" w:val="nil"/>
        </w:pBdr>
        <w:spacing w:line="276" w:lineRule="auto"/>
        <w:ind w:left="709" w:hanging="425"/>
        <w:jc w:val="both"/>
        <w:rPr>
          <w:color w:val="000000"/>
          <w:sz w:val="24"/>
          <w:szCs w:val="24"/>
        </w:rPr>
      </w:pPr>
      <w:r w:rsidDel="00000000" w:rsidR="00000000" w:rsidRPr="00000000">
        <w:rPr>
          <w:color w:val="000000"/>
          <w:sz w:val="24"/>
          <w:szCs w:val="24"/>
          <w:rtl w:val="0"/>
        </w:rPr>
        <w:t xml:space="preserve">W przypadku technologicznego braku możliwości usunięcia wady uniemożliwiającej użytkowanie obiektu zgodnie z przeznaczeniem Zamawiający może odstąpić </w:t>
        <w:br w:type="textWrapping"/>
        <w:t xml:space="preserve">od umowy lub żądać wykonania przedmiotu umowy po raz drugi. </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§12</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ind w:left="426" w:hanging="426"/>
        <w:jc w:val="both"/>
        <w:rPr>
          <w:color w:val="000000"/>
          <w:sz w:val="24"/>
          <w:szCs w:val="24"/>
        </w:rPr>
      </w:pPr>
      <w:r w:rsidDel="00000000" w:rsidR="00000000" w:rsidRPr="00000000">
        <w:rPr>
          <w:color w:val="000000"/>
          <w:sz w:val="24"/>
          <w:szCs w:val="24"/>
          <w:rtl w:val="0"/>
        </w:rPr>
        <w:t xml:space="preserve">1. Strony ustanawiają odpowiedzialność odszkodowawczą w formie kar umownych </w:t>
        <w:br w:type="textWrapping"/>
        <w:t xml:space="preserve">z następujących tytułów i w podanych wysokościach:</w:t>
      </w:r>
    </w:p>
    <w:p w:rsidR="00000000" w:rsidDel="00000000" w:rsidP="00000000" w:rsidRDefault="00000000" w:rsidRPr="00000000" w14:paraId="000000E2">
      <w:pPr>
        <w:widowControl w:val="0"/>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Zamawiający zapłaci Wykonawcy kary umowne z tytułu odstąpienia od umowy </w:t>
        <w:br w:type="textWrapping"/>
        <w:t xml:space="preserve">z przyczyn leżących po stronie Zamawiającego w wysokości 20 % wartości wynagrodzenia brutto wskazanego w § 7 ust. 1, z zastrzeżeniem zapisów § 13 ust. 1.</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ind w:left="709" w:firstLine="0"/>
        <w:jc w:val="both"/>
        <w:rPr>
          <w:color w:val="000000"/>
          <w:sz w:val="24"/>
          <w:szCs w:val="24"/>
        </w:rPr>
      </w:pPr>
      <w:r w:rsidDel="00000000" w:rsidR="00000000" w:rsidRPr="00000000">
        <w:rPr>
          <w:color w:val="000000"/>
          <w:sz w:val="24"/>
          <w:szCs w:val="24"/>
          <w:rtl w:val="0"/>
        </w:rPr>
        <w:t xml:space="preserve">W przypadku odstąpienie od umowy w części kara umowna stanowić będzie 20% wynagrodzenia umownego brutto za niewykonaną część umowy, które przysługiwałoby za niewykonaną część umowy jednakże nie </w:t>
      </w:r>
      <w:r w:rsidDel="00000000" w:rsidR="00000000" w:rsidRPr="00000000">
        <w:rPr>
          <w:sz w:val="24"/>
          <w:szCs w:val="24"/>
          <w:rtl w:val="0"/>
        </w:rPr>
        <w:t xml:space="preserve">mniej</w:t>
      </w:r>
      <w:r w:rsidDel="00000000" w:rsidR="00000000" w:rsidRPr="00000000">
        <w:rPr>
          <w:color w:val="000000"/>
          <w:sz w:val="24"/>
          <w:szCs w:val="24"/>
          <w:rtl w:val="0"/>
        </w:rPr>
        <w:t xml:space="preserve"> niż </w:t>
        <w:br w:type="textWrapping"/>
        <w:t xml:space="preserve">5% wartości wynagrodzenia określonego w § 7 ust.1.</w:t>
      </w:r>
    </w:p>
    <w:p w:rsidR="00000000" w:rsidDel="00000000" w:rsidP="00000000" w:rsidRDefault="00000000" w:rsidRPr="00000000" w14:paraId="000000E4">
      <w:pPr>
        <w:widowControl w:val="0"/>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Pr>
      </w:pPr>
      <w:r w:rsidDel="00000000" w:rsidR="00000000" w:rsidRPr="00000000">
        <w:rPr>
          <w:color w:val="000000"/>
          <w:sz w:val="24"/>
          <w:szCs w:val="24"/>
          <w:rtl w:val="0"/>
        </w:rPr>
        <w:t xml:space="preserve">Wykonawca zapłaci Zamawiającemu kary umowne: </w:t>
      </w:r>
    </w:p>
    <w:p w:rsidR="00000000" w:rsidDel="00000000" w:rsidP="00000000" w:rsidRDefault="00000000" w:rsidRPr="00000000" w14:paraId="000000E5">
      <w:pPr>
        <w:numPr>
          <w:ilvl w:val="0"/>
          <w:numId w:val="14"/>
        </w:numPr>
        <w:pBdr>
          <w:top w:space="0" w:sz="0" w:val="nil"/>
          <w:left w:space="0" w:sz="0" w:val="nil"/>
          <w:bottom w:space="0" w:sz="0" w:val="nil"/>
          <w:right w:space="0" w:sz="0" w:val="nil"/>
          <w:between w:space="0" w:sz="0" w:val="nil"/>
        </w:pBdr>
        <w:spacing w:line="276" w:lineRule="auto"/>
        <w:ind w:left="1134" w:hanging="360"/>
        <w:jc w:val="both"/>
        <w:rPr>
          <w:rFonts w:ascii="Times" w:cs="Times" w:eastAsia="Times" w:hAnsi="Times"/>
          <w:color w:val="000000"/>
          <w:sz w:val="24"/>
          <w:szCs w:val="24"/>
        </w:rPr>
      </w:pPr>
      <w:bookmarkStart w:colFirst="0" w:colLast="0" w:name="_heading=h.3znysh7" w:id="3"/>
      <w:bookmarkEnd w:id="3"/>
      <w:r w:rsidDel="00000000" w:rsidR="00000000" w:rsidRPr="00000000">
        <w:rPr>
          <w:color w:val="000000"/>
          <w:sz w:val="24"/>
          <w:szCs w:val="24"/>
          <w:rtl w:val="0"/>
        </w:rPr>
        <w:t xml:space="preserve">z tytułu odstąpienia od umowy z przyczyn leżących po stronie Wykonawcy  </w:t>
        <w:br w:type="textWrapping"/>
        <w:t xml:space="preserve">w  wysokości 20 % wartości wynagrodzenia brutto wskazanego w § 7 ust. 1. </w:t>
        <w:br w:type="textWrapping"/>
        <w:t xml:space="preserve">W przypadku odstąpienie od umowy w części kara umowna stanowić będzie 20% wynagrodzenia umownego brutto za niewykonaną część umowy, które przysługiwałoby za niewykonaną część umowy jednakże nie </w:t>
      </w:r>
      <w:r w:rsidDel="00000000" w:rsidR="00000000" w:rsidRPr="00000000">
        <w:rPr>
          <w:sz w:val="24"/>
          <w:szCs w:val="24"/>
          <w:rtl w:val="0"/>
        </w:rPr>
        <w:t xml:space="preserve">mniej</w:t>
      </w:r>
      <w:r w:rsidDel="00000000" w:rsidR="00000000" w:rsidRPr="00000000">
        <w:rPr>
          <w:color w:val="000000"/>
          <w:sz w:val="24"/>
          <w:szCs w:val="24"/>
          <w:rtl w:val="0"/>
        </w:rPr>
        <w:t xml:space="preserve"> niż </w:t>
        <w:br w:type="textWrapping"/>
        <w:t xml:space="preserve">5% wartości wynagrodzenia określonego w § 7 ust.1.;</w:t>
      </w:r>
      <w:r w:rsidDel="00000000" w:rsidR="00000000" w:rsidRPr="00000000">
        <w:rPr>
          <w:rtl w:val="0"/>
        </w:rPr>
      </w:r>
    </w:p>
    <w:p w:rsidR="00000000" w:rsidDel="00000000" w:rsidP="00000000" w:rsidRDefault="00000000" w:rsidRPr="00000000" w14:paraId="000000E6">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bookmarkStart w:colFirst="0" w:colLast="0" w:name="_heading=h.2et92p0" w:id="4"/>
      <w:bookmarkEnd w:id="4"/>
      <w:r w:rsidDel="00000000" w:rsidR="00000000" w:rsidRPr="00000000">
        <w:rPr>
          <w:color w:val="000000"/>
          <w:sz w:val="24"/>
          <w:szCs w:val="24"/>
          <w:rtl w:val="0"/>
        </w:rPr>
        <w:t xml:space="preserve"> za niedotrzymanie terminu zakończenia realizacji prac budowlanych (§ 6 lit. f ) z przyczyn obciążających Wykonawcę, w wysokości 0,02 % wynagrodzenia umownego brutto ustalonego w umowie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20 % wynagrodzenia umownego brutto; </w:t>
      </w:r>
    </w:p>
    <w:p w:rsidR="00000000" w:rsidDel="00000000" w:rsidP="00000000" w:rsidRDefault="00000000" w:rsidRPr="00000000" w14:paraId="000000E7">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niedotrzymanie terminu realizacji przedmiotu umowy (§ </w:t>
      </w:r>
      <w:r w:rsidDel="00000000" w:rsidR="00000000" w:rsidRPr="00000000">
        <w:rPr>
          <w:sz w:val="24"/>
          <w:szCs w:val="24"/>
          <w:rtl w:val="0"/>
        </w:rPr>
        <w:t xml:space="preserve">6</w:t>
      </w:r>
      <w:r w:rsidDel="00000000" w:rsidR="00000000" w:rsidRPr="00000000">
        <w:rPr>
          <w:color w:val="000000"/>
          <w:sz w:val="24"/>
          <w:szCs w:val="24"/>
          <w:rtl w:val="0"/>
        </w:rPr>
        <w:t xml:space="preserve"> lit g) z przyczyn obciążających Wykonawcę, w wysokości 0,02 % wynagrodzenia umownego brutto ustalonego w umowie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20 % wynagrodzenia umownego brutto; </w:t>
      </w:r>
    </w:p>
    <w:p w:rsidR="00000000" w:rsidDel="00000000" w:rsidP="00000000" w:rsidRDefault="00000000" w:rsidRPr="00000000" w14:paraId="000000E8">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niedotrzymanie terminu realizacji zamówienia w zakresie opracowania dokumentacji projektowej (§ </w:t>
      </w:r>
      <w:r w:rsidDel="00000000" w:rsidR="00000000" w:rsidRPr="00000000">
        <w:rPr>
          <w:sz w:val="24"/>
          <w:szCs w:val="24"/>
          <w:rtl w:val="0"/>
        </w:rPr>
        <w:t xml:space="preserve">6</w:t>
      </w:r>
      <w:r w:rsidDel="00000000" w:rsidR="00000000" w:rsidRPr="00000000">
        <w:rPr>
          <w:color w:val="000000"/>
          <w:sz w:val="24"/>
          <w:szCs w:val="24"/>
          <w:rtl w:val="0"/>
        </w:rPr>
        <w:t xml:space="preserve"> lit. a, b, c, d) z przyczyn obciążających Wykonawcę, w wysokości 0,02 % wynagrodzenia umownego brutto ustalonego w umowie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20 % wynagrodzenia umownego brutto; </w:t>
      </w:r>
    </w:p>
    <w:p w:rsidR="00000000" w:rsidDel="00000000" w:rsidP="00000000" w:rsidRDefault="00000000" w:rsidRPr="00000000" w14:paraId="000000E9">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niedotrzymanie terminu usunięcia wad stwierdzonych przy odbiorze lub </w:t>
        <w:br w:type="textWrapping"/>
        <w:t xml:space="preserve">w okresie rękojmi i gwarancji za wady - w wysokości 0,02 % wynagrodzenia umownego brutto za każdy dzień zwłoki liczonej od dnia wyznaczonego </w:t>
        <w:br w:type="textWrapping"/>
        <w:t xml:space="preserve">na usunięcie wad, jednak nie więcej niż 20 % wynagrodzenia umownego brutto;</w:t>
      </w:r>
    </w:p>
    <w:p w:rsidR="00000000" w:rsidDel="00000000" w:rsidP="00000000" w:rsidRDefault="00000000" w:rsidRPr="00000000" w14:paraId="000000EA">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braku zapłaty przez Wykonawcę wynagrodzenia należnego podwykonawcom lub dalszym podwykonawcom – w wysokości 10% wartości niezapłaconego wynagrodzenia brutto, nie mniej jednak niż 200,00 zł;</w:t>
      </w:r>
    </w:p>
    <w:p w:rsidR="00000000" w:rsidDel="00000000" w:rsidP="00000000" w:rsidRDefault="00000000" w:rsidRPr="00000000" w14:paraId="000000EB">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nieterminowej zapłaty przez Wykonawcę wynagrodzenia należnego podwykonawcom lub dalszym podwykonawcom – jeżeli opóźnienie </w:t>
        <w:br w:type="textWrapping"/>
        <w:t xml:space="preserve">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rsidR="00000000" w:rsidDel="00000000" w:rsidP="00000000" w:rsidRDefault="00000000" w:rsidRPr="00000000" w14:paraId="000000EC">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nieprzedłożenia przez Wykonawcę do zaakceptowania projektu umowy o podwykonawstwo, której przedmiotem są roboty budowlane, lub projektu jej zmiany – w wysokości 3 % wartości takiej umowy brutto, nie mniej jednak niż 200 zł;</w:t>
      </w:r>
    </w:p>
    <w:p w:rsidR="00000000" w:rsidDel="00000000" w:rsidP="00000000" w:rsidRDefault="00000000" w:rsidRPr="00000000" w14:paraId="000000ED">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nieprzedłożenia przez Wykonawcę poświadczonej </w:t>
        <w:br w:type="textWrapping"/>
        <w:t xml:space="preserve">za zgodność z oryginałem kopii umowy o podwykonawstwo lub jej zmiany </w:t>
        <w:br w:type="textWrapping"/>
        <w:t xml:space="preserve">- w wysokości 3 % wartości takiej umowy brutto, nie mniej jednak niż 200 zł;</w:t>
      </w:r>
    </w:p>
    <w:p w:rsidR="00000000" w:rsidDel="00000000" w:rsidP="00000000" w:rsidRDefault="00000000" w:rsidRPr="00000000" w14:paraId="000000EE">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braku zmian przez Wykonawcę umowy o podwykonawstwo w zakresie terminu zapłaty – w wysokości w wysokości 3 % wartości takiej umowy brutto, nie mniej jednak niż 200 zł;</w:t>
      </w:r>
    </w:p>
    <w:p w:rsidR="00000000" w:rsidDel="00000000" w:rsidP="00000000" w:rsidRDefault="00000000" w:rsidRPr="00000000" w14:paraId="000000EF">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powierzenia przez Wykonawcę realizacji robót budowlanych podwykonawcom na podstawie umów podwykonawczych, odnośnie których Zamawiający zgłosił sprzeciw – w wysokości 5 % wartości takiej umowy brutto, nie mniej jednak niż 200 zł;</w:t>
      </w:r>
    </w:p>
    <w:p w:rsidR="00000000" w:rsidDel="00000000" w:rsidP="00000000" w:rsidRDefault="00000000" w:rsidRPr="00000000" w14:paraId="000000F0">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brak porządku i zachowania zasad BHP na budowie co zostało stwierdzone pisemnie przez nadzór inwestorski; w wysokości 100 zł za każdy dzień zwłoki,</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jednak nie więcej niż 10.000 zł;</w:t>
      </w:r>
    </w:p>
    <w:p w:rsidR="00000000" w:rsidDel="00000000" w:rsidP="00000000" w:rsidRDefault="00000000" w:rsidRPr="00000000" w14:paraId="000000F1">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 za niedopełnienie wymogu przedłożenia Zamawiającemu kopii umowy o pracę pracownika świadczącego pracę na podstawie umowy o pracę w rozumieniu przepisów Kodeksu Pracy -  w wysokości 200,00 zł za każdą umowę;</w:t>
      </w:r>
    </w:p>
    <w:p w:rsidR="00000000" w:rsidDel="00000000" w:rsidP="00000000" w:rsidRDefault="00000000" w:rsidRPr="00000000" w14:paraId="000000F2">
      <w:pPr>
        <w:numPr>
          <w:ilvl w:val="0"/>
          <w:numId w:val="14"/>
        </w:numPr>
        <w:pBdr>
          <w:top w:space="0" w:sz="0" w:val="nil"/>
          <w:left w:space="0" w:sz="0" w:val="nil"/>
          <w:bottom w:space="0" w:sz="0" w:val="nil"/>
          <w:right w:space="0" w:sz="0" w:val="nil"/>
          <w:between w:space="0" w:sz="0" w:val="nil"/>
        </w:pBdr>
        <w:spacing w:line="276" w:lineRule="auto"/>
        <w:ind w:left="1080" w:hanging="360"/>
        <w:jc w:val="both"/>
        <w:rPr>
          <w:color w:val="000000"/>
          <w:sz w:val="24"/>
          <w:szCs w:val="24"/>
        </w:rPr>
      </w:pPr>
      <w:r w:rsidDel="00000000" w:rsidR="00000000" w:rsidRPr="00000000">
        <w:rPr>
          <w:color w:val="000000"/>
          <w:sz w:val="24"/>
          <w:szCs w:val="24"/>
          <w:rtl w:val="0"/>
        </w:rPr>
        <w:t xml:space="preserve">za każdy przypadek braku nieuzasadnionej nieobecności Kierownika Budowy na terenie budowy stwierdzony pisemnie przez przedstawiciela Zamawiającego lub Inspektora Nadzoru – za każdy taki przypadek Wykonawca zapłaci karę umowną w wysokości 300 zł. </w:t>
      </w:r>
    </w:p>
    <w:p w:rsidR="00000000" w:rsidDel="00000000" w:rsidP="00000000" w:rsidRDefault="00000000" w:rsidRPr="00000000" w14:paraId="000000F3">
      <w:pPr>
        <w:numPr>
          <w:ilvl w:val="0"/>
          <w:numId w:val="26"/>
        </w:numPr>
        <w:pBdr>
          <w:top w:space="0" w:sz="0" w:val="nil"/>
          <w:left w:space="0" w:sz="0" w:val="nil"/>
          <w:bottom w:space="0" w:sz="0" w:val="nil"/>
          <w:right w:space="0" w:sz="0" w:val="nil"/>
          <w:between w:space="0" w:sz="0" w:val="nil"/>
        </w:pBdr>
        <w:spacing w:line="276" w:lineRule="auto"/>
        <w:ind w:left="720" w:hanging="360"/>
        <w:jc w:val="both"/>
        <w:rPr>
          <w:sz w:val="24"/>
          <w:szCs w:val="24"/>
        </w:rPr>
      </w:pPr>
      <w:r w:rsidDel="00000000" w:rsidR="00000000" w:rsidRPr="00000000">
        <w:rPr>
          <w:color w:val="000000"/>
          <w:sz w:val="24"/>
          <w:szCs w:val="24"/>
          <w:rtl w:val="0"/>
        </w:rPr>
        <w:t xml:space="preserve">Łączna wartość kar umownych nałożonych na wykonawcę nie może przekroczyć 20% Wynagrodzenia netto. </w:t>
      </w:r>
      <w:r w:rsidDel="00000000" w:rsidR="00000000" w:rsidRPr="00000000">
        <w:rPr>
          <w:rtl w:val="0"/>
        </w:rPr>
      </w:r>
    </w:p>
    <w:p w:rsidR="00000000" w:rsidDel="00000000" w:rsidP="00000000" w:rsidRDefault="00000000" w:rsidRPr="00000000" w14:paraId="000000F4">
      <w:pPr>
        <w:numPr>
          <w:ilvl w:val="0"/>
          <w:numId w:val="26"/>
        </w:numPr>
        <w:pBdr>
          <w:top w:space="0" w:sz="0" w:val="nil"/>
          <w:left w:space="0" w:sz="0" w:val="nil"/>
          <w:bottom w:space="0" w:sz="0" w:val="nil"/>
          <w:right w:space="0" w:sz="0" w:val="nil"/>
          <w:between w:space="0" w:sz="0" w:val="nil"/>
        </w:pBdr>
        <w:spacing w:line="276" w:lineRule="auto"/>
        <w:ind w:left="720" w:hanging="360"/>
        <w:jc w:val="both"/>
        <w:rPr>
          <w:sz w:val="24"/>
          <w:szCs w:val="24"/>
        </w:rPr>
      </w:pPr>
      <w:r w:rsidDel="00000000" w:rsidR="00000000" w:rsidRPr="00000000">
        <w:rPr>
          <w:color w:val="000000"/>
          <w:sz w:val="24"/>
          <w:szCs w:val="24"/>
          <w:rtl w:val="0"/>
        </w:rPr>
        <w:t xml:space="preserve">Jeżeli kara umowna nie pokrywa poniesionej szkody strony mogą dochodzić odszkodowania uzupełniającego na zasadach ogólnych Kodeksu cywilnego.</w:t>
      </w:r>
      <w:r w:rsidDel="00000000" w:rsidR="00000000" w:rsidRPr="00000000">
        <w:rPr>
          <w:rtl w:val="0"/>
        </w:rPr>
      </w:r>
    </w:p>
    <w:p w:rsidR="00000000" w:rsidDel="00000000" w:rsidP="00000000" w:rsidRDefault="00000000" w:rsidRPr="00000000" w14:paraId="000000F5">
      <w:pPr>
        <w:numPr>
          <w:ilvl w:val="0"/>
          <w:numId w:val="26"/>
        </w:numPr>
        <w:pBdr>
          <w:top w:space="0" w:sz="0" w:val="nil"/>
          <w:left w:space="0" w:sz="0" w:val="nil"/>
          <w:bottom w:space="0" w:sz="0" w:val="nil"/>
          <w:right w:space="0" w:sz="0" w:val="nil"/>
          <w:between w:space="0" w:sz="0" w:val="nil"/>
        </w:pBdr>
        <w:spacing w:line="276" w:lineRule="auto"/>
        <w:ind w:left="720" w:hanging="360"/>
        <w:jc w:val="both"/>
        <w:rPr>
          <w:sz w:val="24"/>
          <w:szCs w:val="24"/>
        </w:rPr>
      </w:pPr>
      <w:r w:rsidDel="00000000" w:rsidR="00000000" w:rsidRPr="00000000">
        <w:rPr>
          <w:color w:val="000000"/>
          <w:sz w:val="24"/>
          <w:szCs w:val="24"/>
          <w:rtl w:val="0"/>
        </w:rPr>
        <w:t xml:space="preserve">Zamawiający może potrącać kary umowne bezpośrednio w wynagrodzenia Wykonawcy, choćby obie należności nie były wymagalne.</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ff0000"/>
          <w:sz w:val="24"/>
          <w:szCs w:val="24"/>
          <w:rtl w:val="0"/>
        </w:rPr>
        <w:t xml:space="preserve"> </w:t>
      </w:r>
      <w:r w:rsidDel="00000000" w:rsidR="00000000" w:rsidRPr="00000000">
        <w:rPr>
          <w:b w:val="1"/>
          <w:color w:val="000000"/>
          <w:sz w:val="24"/>
          <w:szCs w:val="24"/>
          <w:rtl w:val="0"/>
        </w:rPr>
        <w:t xml:space="preserve">§13</w:t>
      </w:r>
      <w:r w:rsidDel="00000000" w:rsidR="00000000" w:rsidRPr="00000000">
        <w:rPr>
          <w:rtl w:val="0"/>
        </w:rPr>
      </w:r>
    </w:p>
    <w:p w:rsidR="00000000" w:rsidDel="00000000" w:rsidP="00000000" w:rsidRDefault="00000000" w:rsidRPr="00000000" w14:paraId="000000F8">
      <w:pPr>
        <w:widowControl w:val="0"/>
        <w:numPr>
          <w:ilvl w:val="0"/>
          <w:numId w:val="28"/>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Zamawiający zastrzega, że w razie wystąpienia istotnej zmiany okoliczności powodującej, że wykonanie umowy nie leży w interesie publicznym, czego nie można było przewidzieć w chwili zawarcia umowy, Zamawiający może odstąpić od umowy </w:t>
        <w:br w:type="textWrapping"/>
        <w:t xml:space="preserve">w terminie 30 dni od powzięcia wiadomości o powyższych okolicznościach. W takim wypadku Wykonawca może żądać jedynie wynagrodzenia należnego mu z tytułu wykonania danej części umowy. Zapisu § 12 ust. 1 nie stosuje się.</w:t>
      </w:r>
    </w:p>
    <w:p w:rsidR="00000000" w:rsidDel="00000000" w:rsidP="00000000" w:rsidRDefault="00000000" w:rsidRPr="00000000" w14:paraId="000000F9">
      <w:pPr>
        <w:widowControl w:val="0"/>
        <w:numPr>
          <w:ilvl w:val="0"/>
          <w:numId w:val="28"/>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Oprócz przypadków przewidzianych w prawie lub niniejszej umowie Zamawiającemu przysługuje prawo do jednostronnego odstąpienia od umowy w przypadku: </w:t>
      </w:r>
    </w:p>
    <w:p w:rsidR="00000000" w:rsidDel="00000000" w:rsidP="00000000" w:rsidRDefault="00000000" w:rsidRPr="00000000" w14:paraId="000000FA">
      <w:pPr>
        <w:widowControl w:val="0"/>
        <w:numPr>
          <w:ilvl w:val="0"/>
          <w:numId w:val="17"/>
        </w:numPr>
        <w:pBdr>
          <w:top w:space="0" w:sz="0" w:val="nil"/>
          <w:left w:space="0" w:sz="0" w:val="nil"/>
          <w:bottom w:space="0" w:sz="0" w:val="nil"/>
          <w:right w:space="0" w:sz="0" w:val="nil"/>
          <w:between w:space="0" w:sz="0" w:val="nil"/>
        </w:pBdr>
        <w:spacing w:line="276" w:lineRule="auto"/>
        <w:ind w:left="851" w:hanging="360"/>
        <w:jc w:val="both"/>
        <w:rPr>
          <w:color w:val="000000"/>
          <w:sz w:val="24"/>
          <w:szCs w:val="24"/>
        </w:rPr>
      </w:pPr>
      <w:r w:rsidDel="00000000" w:rsidR="00000000" w:rsidRPr="00000000">
        <w:rPr>
          <w:color w:val="000000"/>
          <w:sz w:val="24"/>
          <w:szCs w:val="24"/>
          <w:rtl w:val="0"/>
        </w:rPr>
        <w:t xml:space="preserve">  nie rozpoczęcia robót przez Wykonawcę bez uzasadnionych przyczyn lub braku ich kontynuacji pomimo wezwania Zamawiającego złożonego na piśmie. Z uprawnienia do odstąpienia umownego można skorzystać w okresie 30 dni od wystąpienia </w:t>
        <w:br w:type="textWrapping"/>
        <w:t xml:space="preserve">ww. okoliczności, nie później jednak niż 20 dni od upływu terminu wskazanego </w:t>
        <w:br w:type="textWrapping"/>
        <w:t xml:space="preserve">w wezwaniu do zaprzestania naruszeń.</w:t>
      </w:r>
    </w:p>
    <w:p w:rsidR="00000000" w:rsidDel="00000000" w:rsidP="00000000" w:rsidRDefault="00000000" w:rsidRPr="00000000" w14:paraId="000000FB">
      <w:pPr>
        <w:widowControl w:val="0"/>
        <w:numPr>
          <w:ilvl w:val="0"/>
          <w:numId w:val="28"/>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Odstąpienie od umowy powinno nastąpić w formie pisemnej pod rygorem nieważności </w:t>
        <w:br w:type="textWrapping"/>
        <w:t xml:space="preserve">i powinno zawierać uzasadnienie. </w:t>
      </w:r>
    </w:p>
    <w:p w:rsidR="00000000" w:rsidDel="00000000" w:rsidP="00000000" w:rsidRDefault="00000000" w:rsidRPr="00000000" w14:paraId="000000FC">
      <w:pPr>
        <w:widowControl w:val="0"/>
        <w:numPr>
          <w:ilvl w:val="0"/>
          <w:numId w:val="28"/>
        </w:numPr>
        <w:pBdr>
          <w:top w:space="0" w:sz="0" w:val="nil"/>
          <w:left w:space="0" w:sz="0" w:val="nil"/>
          <w:bottom w:space="0" w:sz="0" w:val="nil"/>
          <w:right w:space="0" w:sz="0" w:val="nil"/>
          <w:between w:space="0" w:sz="0" w:val="nil"/>
        </w:pBdr>
        <w:spacing w:line="276" w:lineRule="auto"/>
        <w:ind w:left="426" w:hanging="360"/>
        <w:jc w:val="both"/>
        <w:rPr>
          <w:color w:val="000000"/>
          <w:sz w:val="24"/>
          <w:szCs w:val="24"/>
        </w:rPr>
      </w:pPr>
      <w:r w:rsidDel="00000000" w:rsidR="00000000" w:rsidRPr="00000000">
        <w:rPr>
          <w:color w:val="000000"/>
          <w:sz w:val="24"/>
          <w:szCs w:val="24"/>
          <w:rtl w:val="0"/>
        </w:rPr>
        <w:t xml:space="preserve">W wypadku odstąpienia od umowy, Wykonawcę oraz Zamawiającego obciążają następujące obowiązki szczegółowe: </w:t>
      </w:r>
    </w:p>
    <w:p w:rsidR="00000000" w:rsidDel="00000000" w:rsidP="00000000" w:rsidRDefault="00000000" w:rsidRPr="00000000" w14:paraId="000000FD">
      <w:pPr>
        <w:widowControl w:val="0"/>
        <w:numPr>
          <w:ilvl w:val="0"/>
          <w:numId w:val="2"/>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br w:type="textWrapping"/>
        <w:t xml:space="preserve">za okoliczności będące podstawą odstąpienia,</w:t>
      </w:r>
    </w:p>
    <w:p w:rsidR="00000000" w:rsidDel="00000000" w:rsidP="00000000" w:rsidRDefault="00000000" w:rsidRPr="00000000" w14:paraId="000000FE">
      <w:pPr>
        <w:widowControl w:val="0"/>
        <w:numPr>
          <w:ilvl w:val="0"/>
          <w:numId w:val="2"/>
        </w:numPr>
        <w:pBdr>
          <w:top w:space="0" w:sz="0" w:val="nil"/>
          <w:left w:space="0" w:sz="0" w:val="nil"/>
          <w:bottom w:space="0" w:sz="0" w:val="nil"/>
          <w:right w:space="0" w:sz="0" w:val="nil"/>
          <w:between w:space="0" w:sz="0" w:val="nil"/>
        </w:pBdr>
        <w:spacing w:line="276" w:lineRule="auto"/>
        <w:ind w:left="709" w:hanging="360"/>
        <w:jc w:val="both"/>
        <w:rPr>
          <w:color w:val="000000"/>
          <w:sz w:val="24"/>
          <w:szCs w:val="24"/>
        </w:rPr>
      </w:pPr>
      <w:r w:rsidDel="00000000" w:rsidR="00000000" w:rsidRPr="00000000">
        <w:rPr>
          <w:color w:val="000000"/>
          <w:sz w:val="24"/>
          <w:szCs w:val="24"/>
          <w:rtl w:val="0"/>
        </w:rPr>
        <w:t xml:space="preserve">Wykonawca sporządzi wykaz tych materiałów, konstrukcji, urządzeń zakupionych </w:t>
        <w:br w:type="textWrapping"/>
        <w:t xml:space="preserve">na realizację inwestycji, które nie mogą być wykorzystane przez Wykonawcę </w:t>
        <w:br w:type="textWrapping"/>
        <w:t xml:space="preserve">do realizacji innych robót nie objętych niniejszą umową, jeżeli odstąpienie od umowy nastąpiło z przyczyn niezależnych od niego. </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48" w:line="276" w:lineRule="auto"/>
        <w:jc w:val="center"/>
        <w:rPr>
          <w:color w:val="000000"/>
          <w:sz w:val="24"/>
          <w:szCs w:val="24"/>
        </w:rPr>
      </w:pPr>
      <w:r w:rsidDel="00000000" w:rsidR="00000000" w:rsidRPr="00000000">
        <w:rPr>
          <w:b w:val="1"/>
          <w:color w:val="000000"/>
          <w:sz w:val="24"/>
          <w:szCs w:val="24"/>
          <w:rtl w:val="0"/>
        </w:rPr>
        <w:t xml:space="preserve">§14</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1. Poza przypadkami wskazanymi w art. 455 ust. 1 i 2 ustawy PZP Zamawiający przewidział następujące okoliczności, które mogą powodować konieczność wprowadzenia zmian w treści zawartej umowy w formie pisemnego aneksu:</w:t>
      </w:r>
    </w:p>
    <w:p w:rsidR="00000000" w:rsidDel="00000000" w:rsidP="00000000" w:rsidRDefault="00000000" w:rsidRPr="00000000" w14:paraId="00000102">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terminu realizacji zamówienia z przyczyn nie leżących po stronie Wykonawcy, w   przypadku:</w:t>
      </w:r>
    </w:p>
    <w:p w:rsidR="00000000" w:rsidDel="00000000" w:rsidP="00000000" w:rsidRDefault="00000000" w:rsidRPr="00000000" w14:paraId="00000103">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przestojów lub opóźnień w wykonywaniu dokumentacji projektowej </w:t>
        <w:br w:type="textWrapping"/>
        <w:t xml:space="preserve">z powodów niezależnych od Wykonawcy, np. przedłużające się uzyskiwanie niezbędnych dokumentów od organów administracji publicznej, a co nie wynikło z winy lub zaniechania Wykonawcy,</w:t>
      </w:r>
    </w:p>
    <w:p w:rsidR="00000000" w:rsidDel="00000000" w:rsidP="00000000" w:rsidRDefault="00000000" w:rsidRPr="00000000" w14:paraId="00000104">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wydłużenie terminu realizacji zamówienia, gdy w trakcie wykonywania prac projektowych zajdzie konieczność dokonania dodatkowych badań, ekspertyz lub uzyskania odstępstw w rozumieniu Ustawy Prawo budowlane,</w:t>
      </w:r>
    </w:p>
    <w:p w:rsidR="00000000" w:rsidDel="00000000" w:rsidP="00000000" w:rsidRDefault="00000000" w:rsidRPr="00000000" w14:paraId="00000105">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zmiany obowiązujących przepisów, jeżeli zgodnie z nimi konieczne będzie dostosowanie treści umowy do aktualnego stanu prawnego,</w:t>
      </w:r>
    </w:p>
    <w:p w:rsidR="00000000" w:rsidDel="00000000" w:rsidP="00000000" w:rsidRDefault="00000000" w:rsidRPr="00000000" w14:paraId="00000106">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działania siły wyższej (np. klęski żywiołowe, strajki generalne lub lokalne), mające bezpośredni wpływ na terminowość wykonania zamówienia,</w:t>
      </w:r>
    </w:p>
    <w:p w:rsidR="00000000" w:rsidDel="00000000" w:rsidP="00000000" w:rsidRDefault="00000000" w:rsidRPr="00000000" w14:paraId="00000107">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wprowadzenia zmian w dokumentacji projektowo-technicznej co może powodować brak możliwości dotrzymania pierwotnego terminu zakończenia realizacji zawartej umowy; </w:t>
      </w:r>
    </w:p>
    <w:p w:rsidR="00000000" w:rsidDel="00000000" w:rsidP="00000000" w:rsidRDefault="00000000" w:rsidRPr="00000000" w14:paraId="00000108">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przerw w realizacji robót budowlanych, powstałych z przyczyn nie leżących po stronie Wykonawcy;</w:t>
      </w:r>
    </w:p>
    <w:p w:rsidR="00000000" w:rsidDel="00000000" w:rsidP="00000000" w:rsidRDefault="00000000" w:rsidRPr="00000000" w14:paraId="00000109">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powierzenia przez Zamawiającego wykonania zamówień dodatkowych lub robót zamiennych, jeżeli terminy ich powierzenia, rodzaj lub zakres uniemożliwiają dotrzymanie pierwotnego terminu zakończenia realizacji umowy;</w:t>
      </w:r>
    </w:p>
    <w:p w:rsidR="00000000" w:rsidDel="00000000" w:rsidP="00000000" w:rsidRDefault="00000000" w:rsidRPr="00000000" w14:paraId="0000010A">
      <w:pPr>
        <w:numPr>
          <w:ilvl w:val="1"/>
          <w:numId w:val="21"/>
        </w:numPr>
        <w:pBdr>
          <w:top w:space="0" w:sz="0" w:val="nil"/>
          <w:left w:space="0" w:sz="0" w:val="nil"/>
          <w:bottom w:space="0" w:sz="0" w:val="nil"/>
          <w:right w:space="0" w:sz="0" w:val="nil"/>
          <w:between w:space="0" w:sz="0" w:val="nil"/>
        </w:pBdr>
        <w:spacing w:line="276" w:lineRule="auto"/>
        <w:ind w:left="1480" w:hanging="403"/>
        <w:jc w:val="both"/>
        <w:rPr>
          <w:color w:val="000000"/>
          <w:sz w:val="24"/>
          <w:szCs w:val="24"/>
        </w:rPr>
      </w:pPr>
      <w:r w:rsidDel="00000000" w:rsidR="00000000" w:rsidRPr="00000000">
        <w:rPr>
          <w:color w:val="000000"/>
          <w:sz w:val="24"/>
          <w:szCs w:val="24"/>
          <w:rtl w:val="0"/>
        </w:rPr>
        <w:t xml:space="preserve">przebywania z powodu COVID – 19 na kwarantannie lub izolacji osoby wyznaczonej do realizacji zadania, o czas, na jaki ta osoba przebywała na kwarantannie;</w:t>
      </w:r>
    </w:p>
    <w:p w:rsidR="00000000" w:rsidDel="00000000" w:rsidP="00000000" w:rsidRDefault="00000000" w:rsidRPr="00000000" w14:paraId="0000010B">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pisemnego uzgodnienia pomiędzy Stronami dotyczącego skróceniu terminu zakończenia realizacji umowy;</w:t>
      </w:r>
    </w:p>
    <w:p w:rsidR="00000000" w:rsidDel="00000000" w:rsidP="00000000" w:rsidRDefault="00000000" w:rsidRPr="00000000" w14:paraId="0000010C">
      <w:pPr>
        <w:numPr>
          <w:ilvl w:val="1"/>
          <w:numId w:val="21"/>
        </w:numPr>
        <w:pBdr>
          <w:top w:space="0" w:sz="0" w:val="nil"/>
          <w:left w:space="0" w:sz="0" w:val="nil"/>
          <w:bottom w:space="0" w:sz="0" w:val="nil"/>
          <w:right w:space="0" w:sz="0" w:val="nil"/>
          <w:between w:space="0" w:sz="0" w:val="nil"/>
        </w:pBdr>
        <w:spacing w:line="276" w:lineRule="auto"/>
        <w:ind w:left="1485" w:hanging="405"/>
        <w:jc w:val="both"/>
        <w:rPr>
          <w:color w:val="000000"/>
          <w:sz w:val="24"/>
          <w:szCs w:val="24"/>
        </w:rPr>
      </w:pPr>
      <w:r w:rsidDel="00000000" w:rsidR="00000000" w:rsidRPr="00000000">
        <w:rPr>
          <w:color w:val="000000"/>
          <w:sz w:val="24"/>
          <w:szCs w:val="24"/>
          <w:rtl w:val="0"/>
        </w:rPr>
        <w:t xml:space="preserve">wstrzymania realizacji prac objętych umową, co uniemożliwia terminowe zakończenie realizacji przedmiotu umowy.</w:t>
      </w:r>
    </w:p>
    <w:p w:rsidR="00000000" w:rsidDel="00000000" w:rsidP="00000000" w:rsidRDefault="00000000" w:rsidRPr="00000000" w14:paraId="0000010D">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zakresu prac projektowych, pierwotnie przyjętych założeń projektowych, </w:t>
        <w:br w:type="textWrapping"/>
        <w:t xml:space="preserve">a w przypadku zaistnienia okoliczności, których nie można było przewidzieć </w:t>
        <w:br w:type="textWrapping"/>
        <w:t xml:space="preserve">w chwili zawarcia umowy lub wynikających z potrzeby dostosowania założeń projektowych w możliwie najlepszy, najbardziej funkcjonalny sposób do charakteru, przeznaczenia projektowanego obiektu;</w:t>
      </w:r>
    </w:p>
    <w:p w:rsidR="00000000" w:rsidDel="00000000" w:rsidP="00000000" w:rsidRDefault="00000000" w:rsidRPr="00000000" w14:paraId="0000010E">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dokonana na podstawie art. 23 pkt 1 ustawy Prawo budowlane zmiana </w:t>
        <w:br w:type="textWrapping"/>
        <w:t xml:space="preserve">w rozwiązaniach projektowych, jeżeli są one uzasadnione koniecznością zwiększenia bezpieczeństwa realizacji robót budowlanych lub usprawnienia procesu budowy</w:t>
      </w:r>
      <w:r w:rsidDel="00000000" w:rsidR="00000000" w:rsidRPr="00000000">
        <w:rPr>
          <w:sz w:val="24"/>
          <w:szCs w:val="24"/>
          <w:rtl w:val="0"/>
        </w:rPr>
        <w:t xml:space="preserve">, z tym, że zmiana zakresu prac projektowych nie może przekroczyć 20% ich wartości;</w:t>
      </w:r>
      <w:r w:rsidDel="00000000" w:rsidR="00000000" w:rsidRPr="00000000">
        <w:rPr>
          <w:rtl w:val="0"/>
        </w:rPr>
      </w:r>
    </w:p>
    <w:p w:rsidR="00000000" w:rsidDel="00000000" w:rsidP="00000000" w:rsidRDefault="00000000" w:rsidRPr="00000000" w14:paraId="0000010F">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dokonana na podstawie art. 20 ust. 1 pkt 4 lit. b) ustawy Prawo budowlane uzgodniona możliwość wprowadzenia rozwiązań zamiennych w stosunku </w:t>
        <w:br w:type="textWrapping"/>
        <w:t xml:space="preserve">do przewidzianych w projekcie, zgłoszonych przez kierownika budowy lub inspektora nadzoru inwestorskiego;</w:t>
      </w:r>
    </w:p>
    <w:p w:rsidR="00000000" w:rsidDel="00000000" w:rsidP="00000000" w:rsidRDefault="00000000" w:rsidRPr="00000000" w14:paraId="00000110">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zmiany dokonane zostały podczas wykonywania robót i nie odstępują w sposób istotny od zatwierdzonego projektu lub warunków pozwolenia na budowę w ramach art. 36a ust. 5 ustawy Prawo budowlane i dokonane zostały zgodnie z zapisami </w:t>
        <w:br w:type="textWrapping"/>
        <w:t xml:space="preserve">art. 36a ust. 6 ustawy Prawo budowlane, spełniając zapisy art. 57 ust. 2 ustawy Prawo budowlane;</w:t>
      </w:r>
    </w:p>
    <w:p w:rsidR="00000000" w:rsidDel="00000000" w:rsidP="00000000" w:rsidRDefault="00000000" w:rsidRPr="00000000" w14:paraId="00000111">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ceny przy zaistnieniu zmian stawek podatkowych lub stawek celnych (znaczący wzrost cen czynników niezależnych od Wykonawcy);</w:t>
      </w:r>
    </w:p>
    <w:p w:rsidR="00000000" w:rsidDel="00000000" w:rsidP="00000000" w:rsidRDefault="00000000" w:rsidRPr="00000000" w14:paraId="00000112">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nazw, siedziby stron umowy, numerów kont bankowych, innych danych identyfikacyjnych; </w:t>
      </w:r>
    </w:p>
    <w:p w:rsidR="00000000" w:rsidDel="00000000" w:rsidP="00000000" w:rsidRDefault="00000000" w:rsidRPr="00000000" w14:paraId="00000113">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 wprowadzenie lub zmiana podwykonawcy pod warunkiem odpowiedniego zgłoszenia i po akceptacji przez Zamawiającego;</w:t>
      </w:r>
    </w:p>
    <w:p w:rsidR="00000000" w:rsidDel="00000000" w:rsidP="00000000" w:rsidRDefault="00000000" w:rsidRPr="00000000" w14:paraId="00000114">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 zmiana osób odpowiedzialnych za kontakty i nadzór nad przedmiotem umowy; </w:t>
      </w:r>
    </w:p>
    <w:p w:rsidR="00000000" w:rsidDel="00000000" w:rsidP="00000000" w:rsidRDefault="00000000" w:rsidRPr="00000000" w14:paraId="00000115">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formy zabezpieczenia należytego wykonania umowy;</w:t>
      </w:r>
    </w:p>
    <w:p w:rsidR="00000000" w:rsidDel="00000000" w:rsidP="00000000" w:rsidRDefault="00000000" w:rsidRPr="00000000" w14:paraId="00000116">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wprowadzenie robót zamiennych które są konieczne ze względu na zaistnienie sytuacji, której nie można było przewidzieć w chwili zawarcia umowy lub gdy jest ona korzystna dla Zamawiającego; </w:t>
      </w:r>
    </w:p>
    <w:p w:rsidR="00000000" w:rsidDel="00000000" w:rsidP="00000000" w:rsidRDefault="00000000" w:rsidRPr="00000000" w14:paraId="00000117">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odpowiednia zmiana wysokości wynagrodzenia (zwiększenie/zmniejszenie) </w:t>
        <w:br w:type="textWrapping"/>
        <w:t xml:space="preserve">w przypadku wystąpienia robót zamiennych na zasadach określonych w umowie</w:t>
      </w:r>
      <w:r w:rsidDel="00000000" w:rsidR="00000000" w:rsidRPr="00000000">
        <w:rPr>
          <w:sz w:val="24"/>
          <w:szCs w:val="24"/>
          <w:rtl w:val="0"/>
        </w:rPr>
        <w:t xml:space="preserve">, z tym, że ewentualna zmiana zakresu prac projektowych lub robót budowlanych nie może przekroczyć 20 % ich wartości;</w:t>
      </w:r>
      <w:r w:rsidDel="00000000" w:rsidR="00000000" w:rsidRPr="00000000">
        <w:rPr>
          <w:rtl w:val="0"/>
        </w:rPr>
      </w:r>
    </w:p>
    <w:p w:rsidR="00000000" w:rsidDel="00000000" w:rsidP="00000000" w:rsidRDefault="00000000" w:rsidRPr="00000000" w14:paraId="00000118">
      <w:pPr>
        <w:numPr>
          <w:ilvl w:val="0"/>
          <w:numId w:val="24"/>
        </w:numPr>
        <w:pBdr>
          <w:top w:space="0" w:sz="0" w:val="nil"/>
          <w:left w:space="0" w:sz="0" w:val="nil"/>
          <w:bottom w:space="0" w:sz="0" w:val="nil"/>
          <w:right w:space="0" w:sz="0" w:val="nil"/>
          <w:between w:space="0" w:sz="0" w:val="nil"/>
        </w:pBdr>
        <w:spacing w:line="276" w:lineRule="auto"/>
        <w:ind w:left="776" w:hanging="360"/>
        <w:jc w:val="both"/>
        <w:rPr>
          <w:color w:val="000000"/>
          <w:sz w:val="24"/>
          <w:szCs w:val="24"/>
        </w:rPr>
      </w:pPr>
      <w:r w:rsidDel="00000000" w:rsidR="00000000" w:rsidRPr="00000000">
        <w:rPr>
          <w:color w:val="000000"/>
          <w:sz w:val="24"/>
          <w:szCs w:val="24"/>
          <w:rtl w:val="0"/>
        </w:rPr>
        <w:t xml:space="preserve">zmiana harmonogramu rzeczowo-finansowego z </w:t>
      </w:r>
      <w:r w:rsidDel="00000000" w:rsidR="00000000" w:rsidRPr="00000000">
        <w:rPr>
          <w:sz w:val="24"/>
          <w:szCs w:val="24"/>
          <w:rtl w:val="0"/>
        </w:rPr>
        <w:t xml:space="preserve">powodu zmniejszenia zakresu rzeczowo-finansowego, zmiany terminu lub zmiany terminów realizacji poszczególnych zakresów rzeczowych robót budowlanych. Maksymalna wartość zmiany wynagrodzenia w efekcie zastosowania w.w. postanowień wynosi maksymalnie łącznie do 20 % wartości umowy;</w:t>
      </w:r>
      <w:r w:rsidDel="00000000" w:rsidR="00000000" w:rsidRPr="00000000">
        <w:rPr>
          <w:rtl w:val="0"/>
        </w:rPr>
      </w:r>
    </w:p>
    <w:p w:rsidR="00000000" w:rsidDel="00000000" w:rsidP="00000000" w:rsidRDefault="00000000" w:rsidRPr="00000000" w14:paraId="00000119">
      <w:pPr>
        <w:numPr>
          <w:ilvl w:val="0"/>
          <w:numId w:val="24"/>
        </w:numPr>
        <w:pBdr>
          <w:top w:space="0" w:sz="0" w:val="nil"/>
          <w:left w:space="0" w:sz="0" w:val="nil"/>
          <w:bottom w:space="0" w:sz="0" w:val="nil"/>
          <w:right w:space="0" w:sz="0" w:val="nil"/>
          <w:between w:space="0" w:sz="0" w:val="nil"/>
        </w:pBdr>
        <w:spacing w:line="276" w:lineRule="auto"/>
        <w:ind w:left="776" w:hanging="360"/>
        <w:jc w:val="both"/>
        <w:rPr>
          <w:sz w:val="24"/>
          <w:szCs w:val="24"/>
        </w:rPr>
      </w:pPr>
      <w:r w:rsidDel="00000000" w:rsidR="00000000" w:rsidRPr="00000000">
        <w:rPr>
          <w:sz w:val="24"/>
          <w:szCs w:val="24"/>
          <w:rtl w:val="0"/>
        </w:rPr>
        <w:t xml:space="preserve">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w.w. postanowień  wynosi maksymalnie łącznie do 20 % wartości umowy.</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§15</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color w:val="000000"/>
          <w:sz w:val="24"/>
          <w:szCs w:val="24"/>
          <w:rtl w:val="0"/>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64" w:lineRule="auto"/>
        <w:jc w:val="both"/>
        <w:rPr>
          <w:color w:val="000000"/>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4253"/>
        </w:tabs>
        <w:spacing w:line="276" w:lineRule="auto"/>
        <w:ind w:hanging="142"/>
        <w:jc w:val="center"/>
        <w:rPr>
          <w:color w:val="000000"/>
          <w:sz w:val="24"/>
          <w:szCs w:val="24"/>
        </w:rPr>
      </w:pPr>
      <w:r w:rsidDel="00000000" w:rsidR="00000000" w:rsidRPr="00000000">
        <w:rPr>
          <w:b w:val="1"/>
          <w:i w:val="1"/>
          <w:color w:val="000000"/>
          <w:sz w:val="24"/>
          <w:szCs w:val="24"/>
          <w:rtl w:val="0"/>
        </w:rPr>
        <w:t xml:space="preserve">§ 16</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4253"/>
        </w:tabs>
        <w:spacing w:line="276" w:lineRule="auto"/>
        <w:ind w:hanging="142"/>
        <w:jc w:val="center"/>
        <w:rPr>
          <w:color w:val="000000"/>
          <w:sz w:val="24"/>
          <w:szCs w:val="24"/>
        </w:rPr>
      </w:pPr>
      <w:r w:rsidDel="00000000" w:rsidR="00000000" w:rsidRPr="00000000">
        <w:rPr>
          <w:b w:val="1"/>
          <w:i w:val="1"/>
          <w:color w:val="000000"/>
          <w:sz w:val="24"/>
          <w:szCs w:val="24"/>
          <w:rtl w:val="0"/>
        </w:rPr>
        <w:t xml:space="preserve">OCHRONA DANYCH OSOBOWYCH</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ind w:right="132"/>
        <w:jc w:val="both"/>
        <w:rPr>
          <w:color w:val="000000"/>
          <w:sz w:val="24"/>
          <w:szCs w:val="24"/>
        </w:rPr>
      </w:pPr>
      <w:r w:rsidDel="00000000" w:rsidR="00000000" w:rsidRPr="00000000">
        <w:rPr>
          <w:color w:val="000000"/>
          <w:sz w:val="24"/>
          <w:szCs w:val="24"/>
          <w:rtl w:val="0"/>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Umowy nr ……. z dnia ………. obejmującej </w:t>
      </w:r>
      <w:r w:rsidDel="00000000" w:rsidR="00000000" w:rsidRPr="00000000">
        <w:rPr>
          <w:sz w:val="24"/>
          <w:szCs w:val="24"/>
          <w:rtl w:val="0"/>
        </w:rPr>
        <w:t xml:space="preserve">realizację</w:t>
      </w:r>
      <w:r w:rsidDel="00000000" w:rsidR="00000000" w:rsidRPr="00000000">
        <w:rPr>
          <w:color w:val="000000"/>
          <w:sz w:val="24"/>
          <w:szCs w:val="24"/>
          <w:rtl w:val="0"/>
        </w:rPr>
        <w:t xml:space="preserve"> zadania </w:t>
        <w:br w:type="textWrapping"/>
        <w:t xml:space="preserve">pn. </w:t>
      </w:r>
      <w:r w:rsidDel="00000000" w:rsidR="00000000" w:rsidRPr="00000000">
        <w:rPr>
          <w:b w:val="1"/>
          <w:i w:val="1"/>
          <w:sz w:val="28"/>
          <w:szCs w:val="28"/>
          <w:rtl w:val="0"/>
        </w:rPr>
        <w:t xml:space="preserve">Opracowanie dokumentacji projektowej, uzyskanie pozwolenia na budowę, wykonanie robót budowlano-montażowych wraz z uzyskaniem pozwolenia na użytkowanie, w zakresie budowy hali systemowej dla WARR S.A.</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5070"/>
        </w:tabs>
        <w:spacing w:line="276" w:lineRule="auto"/>
        <w:jc w:val="both"/>
        <w:rPr>
          <w:color w:val="000000"/>
          <w:sz w:val="24"/>
          <w:szCs w:val="24"/>
        </w:rPr>
      </w:pP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Klauzula informacyjna dotycząca przetwarzania danych osobowych stanowi załącznik </w:t>
        <w:br w:type="textWrapping"/>
        <w:t xml:space="preserve">nr 7 do Umowy. Punkt …….. wypełnia Wykonawca</w:t>
      </w:r>
      <w:r w:rsidDel="00000000" w:rsidR="00000000" w:rsidRPr="00000000">
        <w:rPr>
          <w:color w:val="000000"/>
          <w:sz w:val="24"/>
          <w:szCs w:val="24"/>
          <w:rtl w:val="0"/>
        </w:rPr>
        <w:t xml:space="preserve">).</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§17</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W sprawach nieuregulowanych niniejszą umową mają zastosowanie odpowiednie przepisy Kodeksu cywilnego, ustawy - Prawo zamówień publicznych i Prawa budowlanego wraz              z aktami wykonawczymi.</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§18</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W przypadku wystąpienia sporów, których Strony nie załatwią polubownie, przekażą </w:t>
        <w:br w:type="textWrapping"/>
        <w:t xml:space="preserve">je do rozstrzygnięcia do sądu właściwego dla siedziby Zamawiającego.</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§19</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Umowę sporządzono w czterech jednobrzmiących egzemplarzach – trzy egzemplarze dla Zamawiającego i jeden egzemplarz dla Wykonawcy.</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2D">
      <w:pPr>
        <w:keepNext w:val="1"/>
        <w:pBdr>
          <w:top w:space="0" w:sz="0" w:val="nil"/>
          <w:left w:space="0" w:sz="0" w:val="nil"/>
          <w:bottom w:space="0" w:sz="0" w:val="nil"/>
          <w:right w:space="0" w:sz="0" w:val="nil"/>
          <w:between w:space="0" w:sz="0" w:val="nil"/>
        </w:pBdr>
        <w:spacing w:line="276" w:lineRule="auto"/>
        <w:jc w:val="center"/>
        <w:rPr>
          <w:b w:val="1"/>
          <w:color w:val="000000"/>
          <w:sz w:val="24"/>
          <w:szCs w:val="24"/>
        </w:rPr>
      </w:pPr>
      <w:r w:rsidDel="00000000" w:rsidR="00000000" w:rsidRPr="00000000">
        <w:rPr>
          <w:b w:val="1"/>
          <w:color w:val="000000"/>
          <w:sz w:val="24"/>
          <w:szCs w:val="24"/>
          <w:rtl w:val="0"/>
        </w:rPr>
        <w:t xml:space="preserve"> §20</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Integralną częścią umowy stanowią następujące załączniki:</w:t>
      </w:r>
    </w:p>
    <w:p w:rsidR="00000000" w:rsidDel="00000000" w:rsidP="00000000" w:rsidRDefault="00000000" w:rsidRPr="00000000" w14:paraId="0000012F">
      <w:pPr>
        <w:numPr>
          <w:ilvl w:val="0"/>
          <w:numId w:val="23"/>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1 - Protokół konieczności – wzór </w:t>
      </w:r>
      <w:r w:rsidDel="00000000" w:rsidR="00000000" w:rsidRPr="00000000">
        <w:rPr>
          <w:rtl w:val="0"/>
        </w:rPr>
      </w:r>
    </w:p>
    <w:p w:rsidR="00000000" w:rsidDel="00000000" w:rsidP="00000000" w:rsidRDefault="00000000" w:rsidRPr="00000000" w14:paraId="00000130">
      <w:pPr>
        <w:numPr>
          <w:ilvl w:val="0"/>
          <w:numId w:val="23"/>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2 – Program Funkcjonalno - Użytkowy</w:t>
      </w:r>
      <w:r w:rsidDel="00000000" w:rsidR="00000000" w:rsidRPr="00000000">
        <w:rPr>
          <w:rtl w:val="0"/>
        </w:rPr>
      </w:r>
    </w:p>
    <w:p w:rsidR="00000000" w:rsidDel="00000000" w:rsidP="00000000" w:rsidRDefault="00000000" w:rsidRPr="00000000" w14:paraId="00000131">
      <w:pPr>
        <w:numPr>
          <w:ilvl w:val="0"/>
          <w:numId w:val="23"/>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3 - Oferta Wykonawcy z dnia ……….................... r.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426"/>
        </w:tabs>
        <w:spacing w:line="276" w:lineRule="auto"/>
        <w:ind w:left="66" w:firstLine="0"/>
        <w:jc w:val="both"/>
        <w:rPr>
          <w:color w:val="000000"/>
          <w:sz w:val="24"/>
          <w:szCs w:val="24"/>
        </w:rPr>
      </w:pPr>
      <w:r w:rsidDel="00000000" w:rsidR="00000000" w:rsidRPr="00000000">
        <w:rPr>
          <w:b w:val="1"/>
          <w:color w:val="000000"/>
          <w:sz w:val="24"/>
          <w:szCs w:val="24"/>
          <w:rtl w:val="0"/>
        </w:rPr>
        <w:t xml:space="preserve"> –   </w:t>
      </w:r>
      <w:r w:rsidDel="00000000" w:rsidR="00000000" w:rsidRPr="00000000">
        <w:rPr>
          <w:color w:val="000000"/>
          <w:sz w:val="24"/>
          <w:szCs w:val="24"/>
          <w:rtl w:val="0"/>
        </w:rPr>
        <w:t xml:space="preserve">Załącznik nr 4 - Wzór Karty Gwarancyjnej</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426"/>
        </w:tabs>
        <w:spacing w:line="276" w:lineRule="auto"/>
        <w:ind w:left="66" w:firstLine="0"/>
        <w:jc w:val="both"/>
        <w:rPr>
          <w:color w:val="000000"/>
          <w:sz w:val="24"/>
          <w:szCs w:val="24"/>
        </w:rPr>
      </w:pPr>
      <w:r w:rsidDel="00000000" w:rsidR="00000000" w:rsidRPr="00000000">
        <w:rPr>
          <w:color w:val="000000"/>
          <w:sz w:val="24"/>
          <w:szCs w:val="24"/>
          <w:rtl w:val="0"/>
        </w:rPr>
        <w:t xml:space="preserve"> –   Załącznik nr 5 - Harmonogram rzeczowo – finansowy </w:t>
      </w:r>
    </w:p>
    <w:p w:rsidR="00000000" w:rsidDel="00000000" w:rsidP="00000000" w:rsidRDefault="00000000" w:rsidRPr="00000000" w14:paraId="00000134">
      <w:pPr>
        <w:numPr>
          <w:ilvl w:val="0"/>
          <w:numId w:val="18"/>
        </w:numPr>
        <w:pBdr>
          <w:top w:space="0" w:sz="0" w:val="nil"/>
          <w:left w:space="0" w:sz="0" w:val="nil"/>
          <w:bottom w:space="0" w:sz="0" w:val="nil"/>
          <w:right w:space="0" w:sz="0" w:val="nil"/>
          <w:between w:space="0" w:sz="0" w:val="nil"/>
        </w:pBdr>
        <w:tabs>
          <w:tab w:val="left" w:pos="426"/>
        </w:tabs>
        <w:spacing w:line="276" w:lineRule="auto"/>
        <w:ind w:left="426" w:hanging="284"/>
        <w:jc w:val="both"/>
        <w:rPr/>
      </w:pPr>
      <w:r w:rsidDel="00000000" w:rsidR="00000000" w:rsidRPr="00000000">
        <w:rPr>
          <w:color w:val="000000"/>
          <w:sz w:val="24"/>
          <w:szCs w:val="24"/>
          <w:rtl w:val="0"/>
        </w:rPr>
        <w:t xml:space="preserve">Załącznik nr 6 - Wzór oświadczenia podwykonawcy</w:t>
      </w:r>
      <w:r w:rsidDel="00000000" w:rsidR="00000000" w:rsidRPr="00000000">
        <w:rPr>
          <w:rtl w:val="0"/>
        </w:rPr>
      </w:r>
    </w:p>
    <w:p w:rsidR="00000000" w:rsidDel="00000000" w:rsidP="00000000" w:rsidRDefault="00000000" w:rsidRPr="00000000" w14:paraId="00000135">
      <w:pPr>
        <w:numPr>
          <w:ilvl w:val="0"/>
          <w:numId w:val="18"/>
        </w:numPr>
        <w:pBdr>
          <w:top w:space="0" w:sz="0" w:val="nil"/>
          <w:left w:space="0" w:sz="0" w:val="nil"/>
          <w:bottom w:space="0" w:sz="0" w:val="nil"/>
          <w:right w:space="0" w:sz="0" w:val="nil"/>
          <w:between w:space="0" w:sz="0" w:val="nil"/>
        </w:pBdr>
        <w:spacing w:line="276" w:lineRule="auto"/>
        <w:ind w:left="426" w:hanging="284"/>
        <w:jc w:val="both"/>
        <w:rPr/>
      </w:pPr>
      <w:r w:rsidDel="00000000" w:rsidR="00000000" w:rsidRPr="00000000">
        <w:rPr>
          <w:color w:val="000000"/>
          <w:sz w:val="24"/>
          <w:szCs w:val="24"/>
          <w:rtl w:val="0"/>
        </w:rPr>
        <w:t xml:space="preserve">Załącznik nr 7 – Klauzula informacyjna</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426"/>
        </w:tabs>
        <w:spacing w:line="276" w:lineRule="auto"/>
        <w:ind w:left="426" w:firstLine="0"/>
        <w:jc w:val="both"/>
        <w:rPr>
          <w:color w:val="000000"/>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ZAMAWIAJĄCY                                                      WYKONAWCA</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76" w:lineRule="auto"/>
        <w:ind w:left="43" w:firstLine="0"/>
        <w:jc w:val="center"/>
        <w:rPr>
          <w:color w:val="000000"/>
          <w:sz w:val="24"/>
          <w:szCs w:val="24"/>
        </w:rPr>
      </w:pPr>
      <w:bookmarkStart w:colFirst="0" w:colLast="0" w:name="_heading=h.tyjcwt" w:id="5"/>
      <w:bookmarkEnd w:id="5"/>
      <w:r w:rsidDel="00000000" w:rsidR="00000000" w:rsidRPr="00000000">
        <w:rPr>
          <w:rtl w:val="0"/>
        </w:rPr>
      </w:r>
    </w:p>
    <w:sectPr>
      <w:headerReference r:id="rId7" w:type="default"/>
      <w:headerReference r:id="rId8" w:type="even"/>
      <w:footerReference r:id="rId9" w:type="default"/>
      <w:footerReference r:id="rId10" w:type="even"/>
      <w:pgSz w:h="16837" w:w="11905"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pos="4536"/>
        <w:tab w:val="right" w:pos="9072"/>
      </w:tabs>
      <w:ind w:right="360"/>
      <w:rPr>
        <w:color w:val="800080"/>
      </w:rPr>
    </w:pPr>
    <w:r w:rsidDel="00000000" w:rsidR="00000000" w:rsidRPr="00000000">
      <w:rPr>
        <w:color w:val="00000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ffffff" w:val="clear"/>
      <w:spacing w:after="80" w:before="0" w:line="30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heading=h.2hldiywzn3hz"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Opracowanie dokumentacji projektowej, uzyskanie pozwolenia na budowę, wykonanie robót budowlano-montażowych wraz z uzyskaniem pozwolenia na użytkowanie, w zakresie budowy hali systemowej dla WARR S.A.</w:t>
    </w:r>
    <w:r w:rsidDel="00000000" w:rsidR="00000000" w:rsidRPr="00000000">
      <w:rPr>
        <w:rtl w:val="0"/>
      </w:rPr>
    </w:r>
  </w:p>
  <w:p w:rsidR="00000000" w:rsidDel="00000000" w:rsidP="00000000" w:rsidRDefault="00000000" w:rsidRPr="00000000" w14:paraId="0000013D">
    <w:pPr>
      <w:pBdr>
        <w:top w:space="0" w:sz="0" w:val="nil"/>
        <w:left w:space="0" w:sz="0" w:val="nil"/>
        <w:bottom w:color="000000" w:space="9" w:sz="4" w:val="single"/>
        <w:right w:space="0" w:sz="0" w:val="nil"/>
        <w:between w:space="0" w:sz="0" w:val="nil"/>
      </w:pBdr>
      <w:tabs>
        <w:tab w:val="center" w:pos="4536"/>
        <w:tab w:val="right" w:pos="9072"/>
      </w:tabs>
      <w:ind w:right="360"/>
      <w:jc w:val="center"/>
      <w:rPr>
        <w:color w:val="000000"/>
        <w:sz w:val="16"/>
        <w:szCs w:val="16"/>
      </w:rPr>
    </w:pPr>
    <w:r w:rsidDel="00000000" w:rsidR="00000000" w:rsidRPr="00000000">
      <w:rPr>
        <w:color w:val="000000"/>
        <w:sz w:val="16"/>
        <w:szCs w:val="16"/>
        <w:rtl w:val="0"/>
      </w:rPr>
      <w:t xml:space="preserve">Znak sprawy:</w:t>
    </w:r>
    <w:r w:rsidDel="00000000" w:rsidR="00000000" w:rsidRPr="00000000">
      <w:rPr>
        <w:sz w:val="16"/>
        <w:szCs w:val="16"/>
        <w:rtl w:val="0"/>
      </w:rPr>
      <w:t xml:space="preserve"> 1/21 z dn. 10.03.2021 r.</w:t>
    </w: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0">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lvl w:ilvl="0">
      <w:start w:val="1"/>
      <w:numFmt w:val="bullet"/>
      <w:lvlText w:val="●"/>
      <w:lvlJc w:val="left"/>
      <w:pPr>
        <w:ind w:left="1065" w:hanging="360"/>
      </w:pPr>
      <w:rPr>
        <w:rFonts w:ascii="Noto Sans Symbols" w:cs="Noto Sans Symbols" w:eastAsia="Noto Sans Symbols" w:hAnsi="Noto Sans Symbols"/>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7">
    <w:lvl w:ilvl="0">
      <w:start w:val="1"/>
      <w:numFmt w:val="bullet"/>
      <w:lvlText w:val="-"/>
      <w:lvlJc w:val="left"/>
      <w:pPr>
        <w:ind w:left="1440" w:hanging="360"/>
      </w:pPr>
      <w:rPr>
        <w:rFonts w:ascii="Times New Roman" w:cs="Times New Roman" w:eastAsia="Times New Roman" w:hAnsi="Times New Roman"/>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8">
    <w:lvl w:ilvl="0">
      <w:start w:val="64"/>
      <w:numFmt w:val="bullet"/>
      <w:lvlText w:val="−"/>
      <w:lvlJc w:val="left"/>
      <w:pPr>
        <w:ind w:left="1088"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1808" w:hanging="360"/>
      </w:pPr>
      <w:rPr>
        <w:rFonts w:ascii="Courier New" w:cs="Courier New" w:eastAsia="Courier New" w:hAnsi="Courier New"/>
        <w:vertAlign w:val="baseline"/>
      </w:rPr>
    </w:lvl>
    <w:lvl w:ilvl="2">
      <w:start w:val="1"/>
      <w:numFmt w:val="bullet"/>
      <w:lvlText w:val="▪"/>
      <w:lvlJc w:val="left"/>
      <w:pPr>
        <w:ind w:left="2528" w:hanging="360"/>
      </w:pPr>
      <w:rPr>
        <w:rFonts w:ascii="Noto Sans Symbols" w:cs="Noto Sans Symbols" w:eastAsia="Noto Sans Symbols" w:hAnsi="Noto Sans Symbols"/>
        <w:vertAlign w:val="baseline"/>
      </w:rPr>
    </w:lvl>
    <w:lvl w:ilvl="3">
      <w:start w:val="1"/>
      <w:numFmt w:val="bullet"/>
      <w:lvlText w:val="●"/>
      <w:lvlJc w:val="left"/>
      <w:pPr>
        <w:ind w:left="3248" w:hanging="360"/>
      </w:pPr>
      <w:rPr>
        <w:rFonts w:ascii="Noto Sans Symbols" w:cs="Noto Sans Symbols" w:eastAsia="Noto Sans Symbols" w:hAnsi="Noto Sans Symbols"/>
        <w:vertAlign w:val="baseline"/>
      </w:rPr>
    </w:lvl>
    <w:lvl w:ilvl="4">
      <w:start w:val="1"/>
      <w:numFmt w:val="bullet"/>
      <w:lvlText w:val="o"/>
      <w:lvlJc w:val="left"/>
      <w:pPr>
        <w:ind w:left="3968" w:hanging="360"/>
      </w:pPr>
      <w:rPr>
        <w:rFonts w:ascii="Courier New" w:cs="Courier New" w:eastAsia="Courier New" w:hAnsi="Courier New"/>
        <w:vertAlign w:val="baseline"/>
      </w:rPr>
    </w:lvl>
    <w:lvl w:ilvl="5">
      <w:start w:val="1"/>
      <w:numFmt w:val="bullet"/>
      <w:lvlText w:val="▪"/>
      <w:lvlJc w:val="left"/>
      <w:pPr>
        <w:ind w:left="4688" w:hanging="360"/>
      </w:pPr>
      <w:rPr>
        <w:rFonts w:ascii="Noto Sans Symbols" w:cs="Noto Sans Symbols" w:eastAsia="Noto Sans Symbols" w:hAnsi="Noto Sans Symbols"/>
        <w:vertAlign w:val="baseline"/>
      </w:rPr>
    </w:lvl>
    <w:lvl w:ilvl="6">
      <w:start w:val="1"/>
      <w:numFmt w:val="bullet"/>
      <w:lvlText w:val="●"/>
      <w:lvlJc w:val="left"/>
      <w:pPr>
        <w:ind w:left="5408" w:hanging="360"/>
      </w:pPr>
      <w:rPr>
        <w:rFonts w:ascii="Noto Sans Symbols" w:cs="Noto Sans Symbols" w:eastAsia="Noto Sans Symbols" w:hAnsi="Noto Sans Symbols"/>
        <w:vertAlign w:val="baseline"/>
      </w:rPr>
    </w:lvl>
    <w:lvl w:ilvl="7">
      <w:start w:val="1"/>
      <w:numFmt w:val="bullet"/>
      <w:lvlText w:val="o"/>
      <w:lvlJc w:val="left"/>
      <w:pPr>
        <w:ind w:left="6128" w:hanging="360"/>
      </w:pPr>
      <w:rPr>
        <w:rFonts w:ascii="Courier New" w:cs="Courier New" w:eastAsia="Courier New" w:hAnsi="Courier New"/>
        <w:vertAlign w:val="baseline"/>
      </w:rPr>
    </w:lvl>
    <w:lvl w:ilvl="8">
      <w:start w:val="1"/>
      <w:numFmt w:val="bullet"/>
      <w:lvlText w:val="▪"/>
      <w:lvlJc w:val="left"/>
      <w:pPr>
        <w:ind w:left="6848" w:hanging="360"/>
      </w:pPr>
      <w:rPr>
        <w:rFonts w:ascii="Noto Sans Symbols" w:cs="Noto Sans Symbols" w:eastAsia="Noto Sans Symbols" w:hAnsi="Noto Sans Symbols"/>
        <w:vertAlign w:val="baseline"/>
      </w:rPr>
    </w:lvl>
  </w:abstractNum>
  <w:abstractNum w:abstractNumId="19">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lvl w:ilvl="0">
      <w:start w:val="1"/>
      <w:numFmt w:val="upperRoman"/>
      <w:lvlText w:val="%1."/>
      <w:lvlJc w:val="right"/>
      <w:pPr>
        <w:ind w:left="180" w:hanging="180"/>
      </w:pPr>
      <w:rPr>
        <w:b w:val="1"/>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64"/>
      <w:numFmt w:val="bullet"/>
      <w:lvlText w:val="−"/>
      <w:lvlJc w:val="left"/>
      <w:pPr>
        <w:ind w:left="720" w:hanging="360"/>
      </w:pPr>
      <w:rPr>
        <w:rFonts w:ascii="Noto Sans Symbols" w:cs="Noto Sans Symbols" w:eastAsia="Noto Sans Symbols" w:hAnsi="Noto Sans Symbols"/>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776" w:hanging="360.0000000000001"/>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5">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8iL3fTb+EO2CbVACC8BkEqh/A==">AMUW2mUK/4Ja/fiuW4gFsE9H5plwPuLAScfrjx+RD92MeqyyzefwyFPNYTGIDaNsgbCOkcShuk3eZkXMT70LYPwYmH3nKC46A05UdQc6ID7L0abvvbGt8IKrR5QiLJKrjJMonhRWDawHTZsdoDm3x5y9IYPBebNEZvIggGZixziSRmRBQE5ItVMTXn3oy6k1ftziZLxT20Q66Yi8oQBF3Y2/8qar0ctjPw==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2021-03-08T12:05:00Z</dcterms:created>
</cp:coreProperties>
</file>