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06A" w:rsidRDefault="00AE606A" w:rsidP="00AE606A">
      <w:pPr>
        <w:suppressAutoHyphens w:val="0"/>
        <w:spacing w:after="0" w:line="240" w:lineRule="auto"/>
      </w:pPr>
      <w:bookmarkStart w:id="0" w:name="_GoBack"/>
      <w:bookmarkEnd w:id="0"/>
    </w:p>
    <w:p w:rsidR="00AE606A" w:rsidRPr="009E161D" w:rsidRDefault="00AE606A" w:rsidP="00AE606A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OŚWIADCZENIE SKŁADANE NA WEZWANIE ZAMAWIAJĄCEGO</w:t>
      </w:r>
    </w:p>
    <w:p w:rsidR="00AE606A" w:rsidRDefault="00AE606A" w:rsidP="00AE606A">
      <w:pPr>
        <w:spacing w:line="276" w:lineRule="auto"/>
        <w:jc w:val="right"/>
        <w:rPr>
          <w:b/>
          <w:color w:val="000000" w:themeColor="text1"/>
          <w:spacing w:val="20"/>
        </w:rPr>
      </w:pPr>
      <w:r>
        <w:rPr>
          <w:b/>
          <w:color w:val="000000" w:themeColor="text1"/>
          <w:spacing w:val="20"/>
          <w:sz w:val="24"/>
          <w:szCs w:val="24"/>
        </w:rPr>
        <w:t>ZAŁĄCZNIK NR 4 DO SWZ</w:t>
      </w:r>
      <w:r>
        <w:rPr>
          <w:b/>
          <w:color w:val="000000" w:themeColor="text1"/>
          <w:spacing w:val="20"/>
        </w:rPr>
        <w:t xml:space="preserve"> </w:t>
      </w:r>
    </w:p>
    <w:p w:rsidR="00AE606A" w:rsidRDefault="00AE606A" w:rsidP="00AE606A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color w:val="000000" w:themeColor="text1"/>
          <w:spacing w:val="20"/>
          <w:sz w:val="24"/>
          <w:szCs w:val="24"/>
        </w:rPr>
        <w:t>Nazwa Wykonawcy/ Podmiotu udostępniającego zasoby: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AE606A" w:rsidTr="00E35F53">
        <w:trPr>
          <w:trHeight w:val="464"/>
        </w:trPr>
        <w:tc>
          <w:tcPr>
            <w:tcW w:w="9170" w:type="dxa"/>
          </w:tcPr>
          <w:p w:rsidR="00AE606A" w:rsidRDefault="00AE606A" w:rsidP="00E35F53">
            <w:pPr>
              <w:widowControl w:val="0"/>
              <w:spacing w:after="0"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AE606A" w:rsidRDefault="00AE606A" w:rsidP="00AE606A">
      <w:pPr>
        <w:spacing w:after="0" w:line="276" w:lineRule="auto"/>
        <w:rPr>
          <w:color w:val="FF0000"/>
          <w:spacing w:val="20"/>
        </w:rPr>
      </w:pPr>
    </w:p>
    <w:p w:rsidR="00AE606A" w:rsidRDefault="00AE606A" w:rsidP="00AE606A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WŁASNE </w:t>
      </w:r>
    </w:p>
    <w:p w:rsidR="00AE606A" w:rsidRPr="00155122" w:rsidRDefault="00AE606A" w:rsidP="00AE606A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>
        <w:rPr>
          <w:b/>
          <w:spacing w:val="20"/>
          <w:sz w:val="24"/>
          <w:szCs w:val="24"/>
        </w:rPr>
        <w:t xml:space="preserve">, zwanej dalej: ustawą sankcyjną, z </w:t>
      </w:r>
      <w:r w:rsidRPr="006952DD">
        <w:rPr>
          <w:b/>
          <w:spacing w:val="20"/>
          <w:sz w:val="24"/>
          <w:szCs w:val="24"/>
        </w:rPr>
        <w:t xml:space="preserve">postępowania pn.: </w:t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AE606A" w:rsidRPr="009C7810" w:rsidRDefault="00AE606A" w:rsidP="00AE606A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zachodzą w stosunku do mnie jakiekolwiek przesłanki wykluczenia z postępowania na podstawie art. 7 ust. 1 ustawy sankcyjnej. </w:t>
      </w:r>
    </w:p>
    <w:p w:rsidR="00AE606A" w:rsidRDefault="00AE606A" w:rsidP="00AE606A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</w:p>
    <w:p w:rsidR="00AE606A" w:rsidRPr="009C7810" w:rsidRDefault="00AE606A" w:rsidP="00AE606A">
      <w:pPr>
        <w:pStyle w:val="Akapitzlist"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>(wskazać adres internetowy, wydający urząd lub organ).</w:t>
      </w:r>
    </w:p>
    <w:p w:rsidR="00AE606A" w:rsidRDefault="00AE606A" w:rsidP="00AE606A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AE606A" w:rsidRDefault="00AE606A" w:rsidP="00AE606A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</w:p>
    <w:p w:rsidR="00AE606A" w:rsidRDefault="00AE606A" w:rsidP="00AE606A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UWAGA</w:t>
      </w:r>
    </w:p>
    <w:p w:rsidR="00AE606A" w:rsidRDefault="00AE606A" w:rsidP="00AE606A">
      <w:pPr>
        <w:pStyle w:val="Akapitzlist"/>
        <w:spacing w:line="276" w:lineRule="auto"/>
        <w:ind w:left="0"/>
        <w:jc w:val="left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</w:t>
      </w:r>
      <w:r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AE606A" w:rsidRDefault="00AE606A" w:rsidP="00AE606A">
      <w:pPr>
        <w:pStyle w:val="NormalnyWeb"/>
        <w:spacing w:beforeAutospacing="0" w:after="0" w:afterAutospacing="0" w:line="276" w:lineRule="auto"/>
        <w:rPr>
          <w:spacing w:val="20"/>
          <w:sz w:val="32"/>
          <w:szCs w:val="32"/>
          <w:vertAlign w:val="superscript"/>
        </w:rPr>
      </w:pPr>
      <w:r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923E0E" w:rsidRDefault="00923E0E"/>
    <w:sectPr w:rsidR="00923E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1D4" w:rsidRDefault="008F71D4" w:rsidP="00AE606A">
      <w:pPr>
        <w:spacing w:after="0" w:line="240" w:lineRule="auto"/>
      </w:pPr>
      <w:r>
        <w:separator/>
      </w:r>
    </w:p>
  </w:endnote>
  <w:endnote w:type="continuationSeparator" w:id="0">
    <w:p w:rsidR="008F71D4" w:rsidRDefault="008F71D4" w:rsidP="00AE6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1D4" w:rsidRDefault="008F71D4" w:rsidP="00AE606A">
      <w:pPr>
        <w:spacing w:after="0" w:line="240" w:lineRule="auto"/>
      </w:pPr>
      <w:r>
        <w:separator/>
      </w:r>
    </w:p>
  </w:footnote>
  <w:footnote w:type="continuationSeparator" w:id="0">
    <w:p w:rsidR="008F71D4" w:rsidRDefault="008F71D4" w:rsidP="00AE6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06A" w:rsidRPr="00AE606A" w:rsidRDefault="00AE606A">
    <w:pPr>
      <w:pStyle w:val="Nagwek"/>
      <w:rPr>
        <w:spacing w:val="20"/>
        <w:sz w:val="24"/>
        <w:szCs w:val="24"/>
      </w:rPr>
    </w:pPr>
    <w:r w:rsidRPr="00AE606A">
      <w:rPr>
        <w:spacing w:val="20"/>
        <w:sz w:val="24"/>
        <w:szCs w:val="24"/>
      </w:rPr>
      <w:t>Nr postępowania: WZP.271.1.37.2024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6A"/>
    <w:rsid w:val="008F71D4"/>
    <w:rsid w:val="00923E0E"/>
    <w:rsid w:val="00AE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B899"/>
  <w15:chartTrackingRefBased/>
  <w15:docId w15:val="{1EF67932-72EA-4C08-932E-D118A246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06A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AE60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AE606A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AE606A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AE606A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AE60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6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606A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AE6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606A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2024-08-02T05:31:00Z</dcterms:created>
  <dcterms:modified xsi:type="dcterms:W3CDTF">2024-08-02T05:32:00Z</dcterms:modified>
</cp:coreProperties>
</file>