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41AD" w14:textId="747E0871" w:rsidR="00544440" w:rsidRDefault="00544440" w:rsidP="008114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Kaliska, 0</w:t>
      </w:r>
      <w:r w:rsidR="000E3FF6">
        <w:t>6</w:t>
      </w:r>
      <w:r>
        <w:t>.10.2023 r.</w:t>
      </w:r>
    </w:p>
    <w:p w14:paraId="48C57305" w14:textId="5D5D1AAD" w:rsidR="008114AE" w:rsidRDefault="008114AE" w:rsidP="008114AE">
      <w:r>
        <w:t>Zamawiający:</w:t>
      </w:r>
    </w:p>
    <w:p w14:paraId="35642BEC" w14:textId="77777777" w:rsidR="00983D58" w:rsidRPr="006858F3" w:rsidRDefault="00983D58" w:rsidP="00983D58">
      <w:pPr>
        <w:spacing w:after="0"/>
        <w:rPr>
          <w:rFonts w:cstheme="minorHAnsi"/>
          <w:b/>
          <w:kern w:val="0"/>
          <w14:ligatures w14:val="none"/>
        </w:rPr>
      </w:pPr>
      <w:bookmarkStart w:id="0" w:name="_Hlk146005481"/>
      <w:r w:rsidRPr="006858F3">
        <w:rPr>
          <w:rFonts w:cstheme="minorHAnsi"/>
          <w:b/>
          <w:kern w:val="0"/>
          <w14:ligatures w14:val="none"/>
        </w:rPr>
        <w:t>Gmina Kaliska</w:t>
      </w:r>
    </w:p>
    <w:p w14:paraId="5EF5DB11" w14:textId="77777777" w:rsidR="00983D58" w:rsidRPr="006858F3" w:rsidRDefault="00983D58" w:rsidP="00983D58">
      <w:pPr>
        <w:spacing w:after="0"/>
        <w:rPr>
          <w:rFonts w:cstheme="minorHAnsi"/>
          <w:b/>
          <w:kern w:val="0"/>
          <w14:ligatures w14:val="none"/>
        </w:rPr>
      </w:pPr>
      <w:r w:rsidRPr="006858F3">
        <w:rPr>
          <w:rFonts w:cstheme="minorHAnsi"/>
          <w:b/>
          <w:kern w:val="0"/>
          <w14:ligatures w14:val="none"/>
        </w:rPr>
        <w:t>ul. Nowowiejska 2</w:t>
      </w:r>
    </w:p>
    <w:p w14:paraId="18E20F51" w14:textId="77777777" w:rsidR="00983D58" w:rsidRPr="006858F3" w:rsidRDefault="00983D58" w:rsidP="00983D58">
      <w:pPr>
        <w:spacing w:after="0"/>
        <w:rPr>
          <w:rFonts w:cstheme="minorHAnsi"/>
          <w:b/>
          <w:kern w:val="0"/>
          <w14:ligatures w14:val="none"/>
        </w:rPr>
      </w:pPr>
      <w:r w:rsidRPr="006858F3">
        <w:rPr>
          <w:rFonts w:cstheme="minorHAnsi"/>
          <w:b/>
          <w:kern w:val="0"/>
          <w14:ligatures w14:val="none"/>
        </w:rPr>
        <w:t>83-260 Kaliska</w:t>
      </w:r>
    </w:p>
    <w:bookmarkEnd w:id="0"/>
    <w:p w14:paraId="1FD7DDD2" w14:textId="77777777" w:rsidR="00570D4B" w:rsidRDefault="00570D4B" w:rsidP="00B1674F">
      <w:pPr>
        <w:jc w:val="both"/>
        <w:rPr>
          <w:b/>
          <w:bCs/>
        </w:rPr>
      </w:pPr>
    </w:p>
    <w:p w14:paraId="66FD7260" w14:textId="243C3EBA" w:rsidR="008114AE" w:rsidRDefault="00997970" w:rsidP="00B1674F">
      <w:pPr>
        <w:jc w:val="both"/>
      </w:pPr>
      <w:r w:rsidRPr="00997970">
        <w:t xml:space="preserve">WYJAŚNIENIE WRAZ ZE ZMIANĄ TREŚCI SPECYFIKACJI WARUNKÓW ZAMÓWIENIA /SWZ/ </w:t>
      </w:r>
      <w:r w:rsidR="008114AE">
        <w:t xml:space="preserve">– część </w:t>
      </w:r>
      <w:r w:rsidR="00FB524E">
        <w:t>jawna</w:t>
      </w:r>
    </w:p>
    <w:p w14:paraId="2419C4EA" w14:textId="48F6EFDC" w:rsidR="008114AE" w:rsidRDefault="008114AE" w:rsidP="00B1674F">
      <w:pPr>
        <w:jc w:val="both"/>
      </w:pPr>
      <w:r>
        <w:t>Dotyczy: „</w:t>
      </w:r>
      <w:r w:rsidRPr="008114AE">
        <w:t xml:space="preserve">Ubezpieczenie </w:t>
      </w:r>
      <w:r w:rsidR="00D9203F">
        <w:t>Gminy Kaliska</w:t>
      </w:r>
      <w:r>
        <w:t>”</w:t>
      </w:r>
      <w:r w:rsidR="00D9203F">
        <w:t>.</w:t>
      </w:r>
    </w:p>
    <w:p w14:paraId="0BA3F80A" w14:textId="5C3F9EB2" w:rsidR="008114AE" w:rsidRDefault="008114AE" w:rsidP="00B1674F">
      <w:pPr>
        <w:jc w:val="both"/>
      </w:pPr>
      <w:r>
        <w:t xml:space="preserve">Nr postępowania: </w:t>
      </w:r>
      <w:r w:rsidR="00570D4B" w:rsidRPr="00570D4B">
        <w:t>2023/BZP 00419585/01</w:t>
      </w:r>
    </w:p>
    <w:p w14:paraId="2C6F3F7F" w14:textId="77777777" w:rsidR="008114AE" w:rsidRDefault="008114AE" w:rsidP="00B1674F">
      <w:pPr>
        <w:jc w:val="both"/>
      </w:pPr>
    </w:p>
    <w:p w14:paraId="133AAAC6" w14:textId="77777777" w:rsidR="00997970" w:rsidRPr="00997970" w:rsidRDefault="00997970" w:rsidP="00997970">
      <w:pPr>
        <w:spacing w:line="240" w:lineRule="auto"/>
        <w:ind w:firstLine="709"/>
        <w:jc w:val="both"/>
        <w:rPr>
          <w:rFonts w:ascii="Calibri" w:eastAsia="Calibri" w:hAnsi="Calibri" w:cs="Times New Roman"/>
          <w14:ligatures w14:val="none"/>
        </w:rPr>
      </w:pPr>
      <w:r w:rsidRPr="00997970">
        <w:rPr>
          <w:rFonts w:ascii="Calibri" w:eastAsia="Calibri" w:hAnsi="Calibri" w:cs="Times New Roman"/>
          <w14:ligatures w14:val="none"/>
        </w:rPr>
        <w:t xml:space="preserve">Zamawiający informuje, że w terminie określonym zgodnie z art. 284 ust. 2 i 6 w związku z art. 286 ust. 3, 5, 6 i 9 ustawy z 11 września 2019 r. – Prawo zamówień publicznych (Dz.U. z 2022 r. poz. 1710 z </w:t>
      </w:r>
      <w:proofErr w:type="spellStart"/>
      <w:r w:rsidRPr="00997970">
        <w:rPr>
          <w:rFonts w:ascii="Calibri" w:eastAsia="Calibri" w:hAnsi="Calibri" w:cs="Times New Roman"/>
          <w14:ligatures w14:val="none"/>
        </w:rPr>
        <w:t>późn</w:t>
      </w:r>
      <w:proofErr w:type="spellEnd"/>
      <w:r w:rsidRPr="00997970">
        <w:rPr>
          <w:rFonts w:ascii="Calibri" w:eastAsia="Calibri" w:hAnsi="Calibri" w:cs="Times New Roman"/>
          <w14:ligatures w14:val="none"/>
        </w:rPr>
        <w:t xml:space="preserve">. zm.) – dalej: ustawa </w:t>
      </w:r>
      <w:proofErr w:type="spellStart"/>
      <w:r w:rsidRPr="00997970">
        <w:rPr>
          <w:rFonts w:ascii="Calibri" w:eastAsia="Calibri" w:hAnsi="Calibri" w:cs="Times New Roman"/>
          <w14:ligatures w14:val="none"/>
        </w:rPr>
        <w:t>Pzp</w:t>
      </w:r>
      <w:proofErr w:type="spellEnd"/>
      <w:r w:rsidRPr="00997970">
        <w:rPr>
          <w:rFonts w:ascii="Calibri" w:eastAsia="Calibri" w:hAnsi="Calibri" w:cs="Times New Roman"/>
          <w14:ligatures w14:val="none"/>
        </w:rPr>
        <w:t>, wykonawcy zwrócili się do zamawiającego z wnioskiem o wyjaśnienie treści SWZ.</w:t>
      </w:r>
    </w:p>
    <w:p w14:paraId="4CB61CE9" w14:textId="77777777" w:rsidR="00997970" w:rsidRPr="00997970" w:rsidRDefault="00997970" w:rsidP="00997970">
      <w:pPr>
        <w:spacing w:after="0" w:line="240" w:lineRule="auto"/>
        <w:ind w:firstLine="708"/>
        <w:jc w:val="both"/>
        <w:rPr>
          <w:rFonts w:ascii="Calibri" w:eastAsia="Calibri" w:hAnsi="Calibri" w:cs="Times New Roman"/>
          <w14:ligatures w14:val="none"/>
        </w:rPr>
      </w:pPr>
      <w:r w:rsidRPr="00997970">
        <w:rPr>
          <w:rFonts w:ascii="Calibri" w:eastAsia="Calibri" w:hAnsi="Calibri" w:cs="Times New Roman"/>
          <w14:ligatures w14:val="none"/>
        </w:rPr>
        <w:t>W związku z powyższym, Zamawiający udostępnia treść zapytań i udziela następujących wyjaśnień:</w:t>
      </w:r>
    </w:p>
    <w:p w14:paraId="2F5CC034" w14:textId="59FD6DB4" w:rsidR="00F4228C" w:rsidRPr="00997970" w:rsidRDefault="004C3C9C" w:rsidP="00F4228C">
      <w:pPr>
        <w:jc w:val="both"/>
      </w:pPr>
      <w:r w:rsidRPr="00997970">
        <w:t xml:space="preserve">Pytanie nr </w:t>
      </w:r>
      <w:r w:rsidR="00FB524E" w:rsidRPr="00997970">
        <w:t>1</w:t>
      </w:r>
      <w:r w:rsidR="00F4228C" w:rsidRPr="00997970">
        <w:t>.</w:t>
      </w:r>
      <w:r w:rsidR="00F4228C" w:rsidRPr="00997970">
        <w:tab/>
        <w:t>Prosimy o przesunięcie terminu składania ofert na dzień 15.10.2023r.</w:t>
      </w:r>
    </w:p>
    <w:p w14:paraId="0045A329" w14:textId="5A66359E" w:rsidR="00113FC3" w:rsidRDefault="00113FC3" w:rsidP="00113FC3">
      <w:pPr>
        <w:jc w:val="both"/>
      </w:pPr>
      <w:r w:rsidRPr="00997970">
        <w:t xml:space="preserve">Odpowiedź: </w:t>
      </w:r>
      <w:r w:rsidR="001C0950" w:rsidRPr="00997970">
        <w:t>Zamawiający wyraża zgodę na przesunięcie terminu składania ofert</w:t>
      </w:r>
      <w:r w:rsidR="00D250B5">
        <w:t xml:space="preserve"> i otwarcia ofert. Nowy termin składania ofert zostaje ustalony</w:t>
      </w:r>
      <w:r w:rsidR="001C0950" w:rsidRPr="00997970">
        <w:t xml:space="preserve"> na dzień 18.10.2023 roku do godz. 1</w:t>
      </w:r>
      <w:r w:rsidR="00FB524E" w:rsidRPr="00997970">
        <w:t>0</w:t>
      </w:r>
      <w:r w:rsidR="001C0950" w:rsidRPr="00997970">
        <w:t>.00</w:t>
      </w:r>
      <w:r w:rsidR="00D250B5">
        <w:t xml:space="preserve"> a nowy </w:t>
      </w:r>
      <w:r w:rsidR="001C0950" w:rsidRPr="00997970">
        <w:t xml:space="preserve">termin otwarcia ofert </w:t>
      </w:r>
      <w:r w:rsidR="00D250B5">
        <w:t xml:space="preserve">zostaje ustalony </w:t>
      </w:r>
      <w:r w:rsidR="001C0950" w:rsidRPr="00997970">
        <w:t>na dzień 18.10.2023 roku o godz. 1</w:t>
      </w:r>
      <w:r w:rsidR="00FB524E" w:rsidRPr="00997970">
        <w:t>0</w:t>
      </w:r>
      <w:r w:rsidR="001C0950" w:rsidRPr="00997970">
        <w:t>.05.</w:t>
      </w:r>
      <w:r w:rsidR="001C0950">
        <w:t xml:space="preserve"> </w:t>
      </w:r>
    </w:p>
    <w:p w14:paraId="55EC3D45" w14:textId="77777777" w:rsidR="00D97E3B" w:rsidRDefault="00D97E3B" w:rsidP="00D97E3B"/>
    <w:p w14:paraId="0843A632" w14:textId="77777777" w:rsidR="00D97E3B" w:rsidRPr="00D97E3B" w:rsidRDefault="00D97E3B" w:rsidP="00D97E3B">
      <w:pPr>
        <w:jc w:val="both"/>
        <w:rPr>
          <w:rFonts w:ascii="Calibri" w:eastAsia="Calibri" w:hAnsi="Calibri" w:cs="Times New Roman"/>
          <w14:ligatures w14:val="none"/>
        </w:rPr>
      </w:pPr>
      <w:r w:rsidRPr="00D97E3B">
        <w:rPr>
          <w:rFonts w:ascii="Calibri" w:eastAsia="Calibri" w:hAnsi="Calibri" w:cs="Times New Roman"/>
          <w14:ligatures w14:val="none"/>
        </w:rPr>
        <w:t>Pozostałe zapisy SWZ pozostają bez zmian.</w:t>
      </w:r>
    </w:p>
    <w:p w14:paraId="264B6F62" w14:textId="714AB1E9" w:rsidR="00D97E3B" w:rsidRPr="00D97E3B" w:rsidRDefault="00D97E3B" w:rsidP="00D97E3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eastAsia="Calibri" w:hAnsi="CIDFont+F2" w:cs="CIDFont+F2"/>
          <w:kern w:val="0"/>
          <w:sz w:val="20"/>
          <w:szCs w:val="20"/>
          <w14:ligatures w14:val="none"/>
        </w:rPr>
      </w:pPr>
      <w:r w:rsidRPr="00D97E3B">
        <w:rPr>
          <w:rFonts w:ascii="CIDFont+F2" w:eastAsia="Calibri" w:hAnsi="CIDFont+F2" w:cs="CIDFont+F2"/>
          <w:kern w:val="0"/>
          <w:sz w:val="20"/>
          <w:szCs w:val="20"/>
          <w14:ligatures w14:val="none"/>
        </w:rPr>
        <w:t xml:space="preserve">Z up. </w:t>
      </w:r>
      <w:r>
        <w:rPr>
          <w:rFonts w:ascii="CIDFont+F2" w:eastAsia="Calibri" w:hAnsi="CIDFont+F2" w:cs="CIDFont+F2"/>
          <w:kern w:val="0"/>
          <w:sz w:val="20"/>
          <w:szCs w:val="20"/>
          <w14:ligatures w14:val="none"/>
        </w:rPr>
        <w:t>Gminy Kaliska</w:t>
      </w:r>
    </w:p>
    <w:p w14:paraId="3FCE6FB7" w14:textId="77777777" w:rsidR="00D97E3B" w:rsidRDefault="00D97E3B" w:rsidP="00D97E3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eastAsia="Calibri" w:hAnsi="CIDFont+F2" w:cs="CIDFont+F2"/>
          <w:kern w:val="0"/>
          <w:sz w:val="20"/>
          <w:szCs w:val="20"/>
          <w14:ligatures w14:val="none"/>
        </w:rPr>
      </w:pPr>
      <w:r w:rsidRPr="00D97E3B">
        <w:rPr>
          <w:rFonts w:ascii="CIDFont+F2" w:eastAsia="Calibri" w:hAnsi="CIDFont+F2" w:cs="CIDFont+F2"/>
          <w:kern w:val="0"/>
          <w:sz w:val="20"/>
          <w:szCs w:val="20"/>
          <w14:ligatures w14:val="none"/>
        </w:rPr>
        <w:t xml:space="preserve">/Kubosz Arkadiusz </w:t>
      </w:r>
    </w:p>
    <w:p w14:paraId="36FCC451" w14:textId="599838F8" w:rsidR="00D97E3B" w:rsidRPr="00D97E3B" w:rsidRDefault="00D97E3B" w:rsidP="00D97E3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eastAsia="Calibri" w:hAnsi="CIDFont+F2" w:cs="CIDFont+F2"/>
          <w:kern w:val="0"/>
          <w14:ligatures w14:val="none"/>
        </w:rPr>
      </w:pPr>
      <w:r w:rsidRPr="00D97E3B">
        <w:rPr>
          <w:rFonts w:ascii="CIDFont+F2" w:eastAsia="Calibri" w:hAnsi="CIDFont+F2" w:cs="CIDFont+F2"/>
          <w:kern w:val="0"/>
          <w:sz w:val="20"/>
          <w:szCs w:val="20"/>
          <w14:ligatures w14:val="none"/>
        </w:rPr>
        <w:t>Maximus Broker Sp. z o.o./</w:t>
      </w:r>
    </w:p>
    <w:p w14:paraId="43A861A9" w14:textId="77777777" w:rsid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</w:p>
    <w:p w14:paraId="720B7F1A" w14:textId="77777777" w:rsid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</w:p>
    <w:p w14:paraId="3989ABA4" w14:textId="77777777" w:rsid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</w:p>
    <w:p w14:paraId="69F4E528" w14:textId="77777777" w:rsid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</w:p>
    <w:p w14:paraId="171A0AA7" w14:textId="77777777" w:rsid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</w:p>
    <w:p w14:paraId="1A04165E" w14:textId="73080E50" w:rsidR="00D97E3B" w:rsidRP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  <w:r w:rsidRPr="00D97E3B">
        <w:rPr>
          <w:rFonts w:ascii="Calibri" w:eastAsia="Calibri" w:hAnsi="Calibri" w:cs="Times New Roman"/>
          <w:sz w:val="16"/>
          <w:szCs w:val="16"/>
          <w:u w:val="single"/>
          <w14:ligatures w14:val="none"/>
        </w:rPr>
        <w:t>Do zamieszczenia:</w:t>
      </w:r>
    </w:p>
    <w:p w14:paraId="29DADDCE" w14:textId="77777777" w:rsidR="00D97E3B" w:rsidRP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14:ligatures w14:val="none"/>
        </w:rPr>
      </w:pPr>
      <w:r w:rsidRPr="00D97E3B">
        <w:rPr>
          <w:rFonts w:ascii="Calibri" w:eastAsia="Calibri" w:hAnsi="Calibri" w:cs="Times New Roman"/>
          <w:sz w:val="16"/>
          <w:szCs w:val="16"/>
          <w14:ligatures w14:val="none"/>
        </w:rPr>
        <w:t>1. strona prowadzonego postępowania</w:t>
      </w:r>
    </w:p>
    <w:p w14:paraId="4C7BF084" w14:textId="77777777" w:rsidR="00D97E3B" w:rsidRPr="00D97E3B" w:rsidRDefault="00D97E3B" w:rsidP="00D97E3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u w:val="single"/>
          <w14:ligatures w14:val="none"/>
        </w:rPr>
      </w:pPr>
      <w:r w:rsidRPr="00D97E3B">
        <w:rPr>
          <w:rFonts w:ascii="Calibri" w:eastAsia="Calibri" w:hAnsi="Calibri" w:cs="Times New Roman"/>
          <w:sz w:val="16"/>
          <w:szCs w:val="16"/>
          <w14:ligatures w14:val="none"/>
        </w:rPr>
        <w:t>2. a/a</w:t>
      </w:r>
    </w:p>
    <w:p w14:paraId="47439F50" w14:textId="77777777" w:rsidR="00D97E3B" w:rsidRPr="00D97E3B" w:rsidRDefault="00D97E3B" w:rsidP="00D97E3B"/>
    <w:sectPr w:rsidR="00D97E3B" w:rsidRPr="00D9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E2E9" w14:textId="77777777" w:rsidR="0085132B" w:rsidRDefault="0085132B" w:rsidP="00FC6E15">
      <w:pPr>
        <w:spacing w:after="0" w:line="240" w:lineRule="auto"/>
      </w:pPr>
      <w:r>
        <w:separator/>
      </w:r>
    </w:p>
  </w:endnote>
  <w:endnote w:type="continuationSeparator" w:id="0">
    <w:p w14:paraId="7BEC0682" w14:textId="77777777" w:rsidR="0085132B" w:rsidRDefault="0085132B" w:rsidP="00FC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E602" w14:textId="77777777" w:rsidR="0085132B" w:rsidRDefault="0085132B" w:rsidP="00FC6E15">
      <w:pPr>
        <w:spacing w:after="0" w:line="240" w:lineRule="auto"/>
      </w:pPr>
      <w:r>
        <w:separator/>
      </w:r>
    </w:p>
  </w:footnote>
  <w:footnote w:type="continuationSeparator" w:id="0">
    <w:p w14:paraId="458E0816" w14:textId="77777777" w:rsidR="0085132B" w:rsidRDefault="0085132B" w:rsidP="00FC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4A50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7E03E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35073C"/>
    <w:multiLevelType w:val="multilevel"/>
    <w:tmpl w:val="712C22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2335B64"/>
    <w:multiLevelType w:val="hybridMultilevel"/>
    <w:tmpl w:val="29DC54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3BA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217256"/>
    <w:multiLevelType w:val="hybridMultilevel"/>
    <w:tmpl w:val="88A22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438764">
    <w:abstractNumId w:val="2"/>
  </w:num>
  <w:num w:numId="2" w16cid:durableId="643463374">
    <w:abstractNumId w:val="5"/>
  </w:num>
  <w:num w:numId="3" w16cid:durableId="550270910">
    <w:abstractNumId w:val="3"/>
  </w:num>
  <w:num w:numId="4" w16cid:durableId="837769335">
    <w:abstractNumId w:val="4"/>
  </w:num>
  <w:num w:numId="5" w16cid:durableId="620697064">
    <w:abstractNumId w:val="0"/>
  </w:num>
  <w:num w:numId="6" w16cid:durableId="27795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34"/>
    <w:rsid w:val="0000661D"/>
    <w:rsid w:val="0003073D"/>
    <w:rsid w:val="00067AC0"/>
    <w:rsid w:val="00083AE3"/>
    <w:rsid w:val="000B1DB4"/>
    <w:rsid w:val="000B6C96"/>
    <w:rsid w:val="000C5A4C"/>
    <w:rsid w:val="000E3FF6"/>
    <w:rsid w:val="000F4F55"/>
    <w:rsid w:val="00113FC3"/>
    <w:rsid w:val="00127DB7"/>
    <w:rsid w:val="00131DEC"/>
    <w:rsid w:val="00142283"/>
    <w:rsid w:val="00144ED2"/>
    <w:rsid w:val="00176B28"/>
    <w:rsid w:val="001C0950"/>
    <w:rsid w:val="001C5C99"/>
    <w:rsid w:val="001D22B8"/>
    <w:rsid w:val="001E2216"/>
    <w:rsid w:val="00210F68"/>
    <w:rsid w:val="002111A4"/>
    <w:rsid w:val="00211D04"/>
    <w:rsid w:val="00247773"/>
    <w:rsid w:val="00251A4D"/>
    <w:rsid w:val="00296BDE"/>
    <w:rsid w:val="002D55F6"/>
    <w:rsid w:val="003118BA"/>
    <w:rsid w:val="00335223"/>
    <w:rsid w:val="003646FE"/>
    <w:rsid w:val="003720A1"/>
    <w:rsid w:val="0038089E"/>
    <w:rsid w:val="003A7B4A"/>
    <w:rsid w:val="003B0E9F"/>
    <w:rsid w:val="003D2115"/>
    <w:rsid w:val="003D2DC4"/>
    <w:rsid w:val="00402DCB"/>
    <w:rsid w:val="00444A29"/>
    <w:rsid w:val="00473AC1"/>
    <w:rsid w:val="00491FE9"/>
    <w:rsid w:val="004C3C9C"/>
    <w:rsid w:val="004D2764"/>
    <w:rsid w:val="004F6073"/>
    <w:rsid w:val="00503A6C"/>
    <w:rsid w:val="00544440"/>
    <w:rsid w:val="00550302"/>
    <w:rsid w:val="0055430E"/>
    <w:rsid w:val="0055494B"/>
    <w:rsid w:val="00570D4B"/>
    <w:rsid w:val="005959D4"/>
    <w:rsid w:val="00595F43"/>
    <w:rsid w:val="005A444B"/>
    <w:rsid w:val="005C11EC"/>
    <w:rsid w:val="006233FD"/>
    <w:rsid w:val="00654DC3"/>
    <w:rsid w:val="00666B0D"/>
    <w:rsid w:val="0067720A"/>
    <w:rsid w:val="006858F3"/>
    <w:rsid w:val="006A0D4D"/>
    <w:rsid w:val="006B02A6"/>
    <w:rsid w:val="007B4C4E"/>
    <w:rsid w:val="007C286A"/>
    <w:rsid w:val="007E1E6B"/>
    <w:rsid w:val="007E7434"/>
    <w:rsid w:val="00805619"/>
    <w:rsid w:val="008114AE"/>
    <w:rsid w:val="00811B62"/>
    <w:rsid w:val="008175FD"/>
    <w:rsid w:val="00837A09"/>
    <w:rsid w:val="0085132B"/>
    <w:rsid w:val="008B618B"/>
    <w:rsid w:val="008C4857"/>
    <w:rsid w:val="008E0128"/>
    <w:rsid w:val="0090088F"/>
    <w:rsid w:val="009359F6"/>
    <w:rsid w:val="00935A84"/>
    <w:rsid w:val="00947679"/>
    <w:rsid w:val="00971E40"/>
    <w:rsid w:val="00983D58"/>
    <w:rsid w:val="0098505F"/>
    <w:rsid w:val="00997970"/>
    <w:rsid w:val="009D7F9B"/>
    <w:rsid w:val="00A423CC"/>
    <w:rsid w:val="00A42A77"/>
    <w:rsid w:val="00A53904"/>
    <w:rsid w:val="00A54D3E"/>
    <w:rsid w:val="00A61745"/>
    <w:rsid w:val="00AA499A"/>
    <w:rsid w:val="00AB58A8"/>
    <w:rsid w:val="00AD10B7"/>
    <w:rsid w:val="00AD3F25"/>
    <w:rsid w:val="00AE6FA1"/>
    <w:rsid w:val="00B1674F"/>
    <w:rsid w:val="00B17AE5"/>
    <w:rsid w:val="00B27AE2"/>
    <w:rsid w:val="00B55048"/>
    <w:rsid w:val="00B76207"/>
    <w:rsid w:val="00B91BE3"/>
    <w:rsid w:val="00B96BF6"/>
    <w:rsid w:val="00BC7C1D"/>
    <w:rsid w:val="00BE5EF8"/>
    <w:rsid w:val="00C0309F"/>
    <w:rsid w:val="00C2690F"/>
    <w:rsid w:val="00C554EA"/>
    <w:rsid w:val="00CA4006"/>
    <w:rsid w:val="00CA5E37"/>
    <w:rsid w:val="00CB0E43"/>
    <w:rsid w:val="00CD5534"/>
    <w:rsid w:val="00CF094B"/>
    <w:rsid w:val="00CF1FBE"/>
    <w:rsid w:val="00D250B5"/>
    <w:rsid w:val="00D9203F"/>
    <w:rsid w:val="00D97E3B"/>
    <w:rsid w:val="00DB1428"/>
    <w:rsid w:val="00DB32BC"/>
    <w:rsid w:val="00DB3BCB"/>
    <w:rsid w:val="00DC7D4F"/>
    <w:rsid w:val="00DF749C"/>
    <w:rsid w:val="00E148C5"/>
    <w:rsid w:val="00E16816"/>
    <w:rsid w:val="00E40FE4"/>
    <w:rsid w:val="00E50173"/>
    <w:rsid w:val="00E80711"/>
    <w:rsid w:val="00EC1094"/>
    <w:rsid w:val="00F01624"/>
    <w:rsid w:val="00F03B2F"/>
    <w:rsid w:val="00F3086B"/>
    <w:rsid w:val="00F4228C"/>
    <w:rsid w:val="00F75AA5"/>
    <w:rsid w:val="00FB192E"/>
    <w:rsid w:val="00FB524E"/>
    <w:rsid w:val="00FB6811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DA15"/>
  <w15:chartTrackingRefBased/>
  <w15:docId w15:val="{D72D6E95-602C-43AF-92BD-E2FEB8D4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2D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1E22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E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E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E15"/>
    <w:rPr>
      <w:vertAlign w:val="superscript"/>
    </w:rPr>
  </w:style>
  <w:style w:type="paragraph" w:customStyle="1" w:styleId="Default">
    <w:name w:val="Default"/>
    <w:rsid w:val="00E50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Kubosz</dc:creator>
  <cp:keywords/>
  <dc:description/>
  <cp:lastModifiedBy>Arkadiusz Kubosz</cp:lastModifiedBy>
  <cp:revision>5</cp:revision>
  <dcterms:created xsi:type="dcterms:W3CDTF">2023-10-09T09:20:00Z</dcterms:created>
  <dcterms:modified xsi:type="dcterms:W3CDTF">2023-10-09T09:27:00Z</dcterms:modified>
</cp:coreProperties>
</file>