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B7" w:rsidRDefault="00A805C7" w:rsidP="003B6CB7">
      <w:r>
        <w:t>Opis przedmiotu zamówienia</w:t>
      </w:r>
      <w:bookmarkStart w:id="0" w:name="_GoBack"/>
      <w:bookmarkEnd w:id="0"/>
    </w:p>
    <w:p w:rsidR="003B6CB7" w:rsidRPr="003B6CB7" w:rsidRDefault="003B6CB7" w:rsidP="003B6CB7">
      <w:pPr>
        <w:rPr>
          <w:b/>
        </w:rPr>
      </w:pPr>
      <w:r w:rsidRPr="003B6CB7">
        <w:rPr>
          <w:b/>
        </w:rPr>
        <w:t>Rotor rehabilitacyjny urządzenie do terapii ruchowej kończyn dolnych i górnych</w:t>
      </w:r>
      <w:r>
        <w:rPr>
          <w:b/>
        </w:rPr>
        <w:t xml:space="preserve">  sztuk 1 </w:t>
      </w:r>
    </w:p>
    <w:p w:rsidR="003B6CB7" w:rsidRDefault="003B6CB7" w:rsidP="003B6CB7">
      <w:r w:rsidRPr="003B6CB7">
        <w:t>Na urządzeni</w:t>
      </w:r>
      <w:r>
        <w:t>u</w:t>
      </w:r>
      <w:r w:rsidRPr="003B6CB7">
        <w:t xml:space="preserve"> winien znajdować się znak CE.</w:t>
      </w:r>
    </w:p>
    <w:p w:rsidR="003B6CB7" w:rsidRDefault="003B6CB7" w:rsidP="003B6CB7">
      <w:r>
        <w:t xml:space="preserve">Wymagania minimalne Zamawiającego: </w:t>
      </w:r>
    </w:p>
    <w:p w:rsidR="003B6CB7" w:rsidRDefault="003B6CB7" w:rsidP="003B6CB7">
      <w:r>
        <w:t>Właściwości:</w:t>
      </w:r>
    </w:p>
    <w:p w:rsidR="003B6CB7" w:rsidRDefault="003B6CB7" w:rsidP="003B6CB7">
      <w:pPr>
        <w:spacing w:after="0"/>
      </w:pPr>
      <w:r>
        <w:t xml:space="preserve">System ciągłej kontroli nadzoruje opór urządzenia, przy jednoczesnym monitorowaniu siły użytkownika w trybie aktywnym. </w:t>
      </w:r>
    </w:p>
    <w:p w:rsidR="003B6CB7" w:rsidRDefault="003B6CB7" w:rsidP="003B6CB7">
      <w:pPr>
        <w:spacing w:after="0"/>
      </w:pPr>
      <w:r>
        <w:t>Możliwość zaprogramowania ruchu do przodu i/lub do tyłu podczas jednej sesji terapeutycznej</w:t>
      </w:r>
    </w:p>
    <w:p w:rsidR="003B6CB7" w:rsidRDefault="003B6CB7" w:rsidP="003B6CB7">
      <w:pPr>
        <w:spacing w:after="0"/>
      </w:pPr>
      <w:r>
        <w:t>Kontrola spastyczności zabezpiecza użytkownika przed wystąpieniem urazu na skutek pojawienia się nagłego incydentu</w:t>
      </w:r>
    </w:p>
    <w:p w:rsidR="003B6CB7" w:rsidRDefault="003B6CB7" w:rsidP="003B6CB7">
      <w:pPr>
        <w:spacing w:after="0"/>
      </w:pPr>
      <w:r>
        <w:t>Pasy stabilizujące i wsparcie podudzi ustawiają kończyny dolne podczas terapii we właściwej pozycji bez obawy o uraz lub przemieszczenie</w:t>
      </w:r>
    </w:p>
    <w:p w:rsidR="003B6CB7" w:rsidRDefault="003B6CB7" w:rsidP="003B6CB7">
      <w:pPr>
        <w:spacing w:after="0"/>
      </w:pPr>
      <w:r>
        <w:t>Regulacja wysokości pedałów oraz uchwytów kończyn górnych</w:t>
      </w:r>
    </w:p>
    <w:p w:rsidR="003B6CB7" w:rsidRDefault="003B6CB7" w:rsidP="003B6CB7">
      <w:pPr>
        <w:spacing w:after="0"/>
      </w:pPr>
      <w:r>
        <w:t>Kontrola prędkości i oporu dostosowana do użytkownika</w:t>
      </w:r>
    </w:p>
    <w:p w:rsidR="003B6CB7" w:rsidRDefault="003B6CB7" w:rsidP="003B6CB7">
      <w:pPr>
        <w:spacing w:after="0"/>
      </w:pPr>
      <w:r>
        <w:t>Interfejs w języku polskim</w:t>
      </w:r>
    </w:p>
    <w:p w:rsidR="003B6CB7" w:rsidRDefault="003B6CB7" w:rsidP="003B6CB7">
      <w:pPr>
        <w:spacing w:after="0"/>
      </w:pPr>
      <w:r>
        <w:t>Antyalergiczne uchwyty</w:t>
      </w:r>
    </w:p>
    <w:p w:rsidR="003B6CB7" w:rsidRDefault="009C0061" w:rsidP="003B6CB7">
      <w:r w:rsidRPr="009C0061">
        <w:t>Regulacja wysokości urządzenia  (regulacja bez użycia narzędzi)</w:t>
      </w:r>
    </w:p>
    <w:p w:rsidR="003B6CB7" w:rsidRDefault="003B6CB7" w:rsidP="003B6CB7">
      <w:pPr>
        <w:spacing w:after="0"/>
      </w:pPr>
      <w:r>
        <w:t>Kolorowy ekran dotykowy 10”</w:t>
      </w:r>
    </w:p>
    <w:p w:rsidR="003B6CB7" w:rsidRDefault="003B6CB7" w:rsidP="003B6CB7">
      <w:pPr>
        <w:spacing w:after="0"/>
      </w:pPr>
      <w:r>
        <w:t>Zakres prędkości 10 - 90 RPM</w:t>
      </w:r>
    </w:p>
    <w:p w:rsidR="003B6CB7" w:rsidRDefault="003B6CB7" w:rsidP="003B6CB7">
      <w:pPr>
        <w:spacing w:after="0"/>
      </w:pPr>
      <w:r>
        <w:t>Zakres oporu 1 - 120 Watt</w:t>
      </w:r>
    </w:p>
    <w:p w:rsidR="003B6CB7" w:rsidRDefault="003B6CB7" w:rsidP="003B6CB7">
      <w:pPr>
        <w:spacing w:after="0"/>
      </w:pPr>
      <w:r>
        <w:t>Programowalny czas 1 - 120 minut</w:t>
      </w:r>
    </w:p>
    <w:p w:rsidR="003B6CB7" w:rsidRDefault="003B6CB7" w:rsidP="003B6CB7">
      <w:pPr>
        <w:spacing w:after="0"/>
      </w:pPr>
      <w:r>
        <w:t>Uchwyty antyalergiczne</w:t>
      </w:r>
    </w:p>
    <w:p w:rsidR="003B6CB7" w:rsidRDefault="003B6CB7" w:rsidP="003B6CB7">
      <w:pPr>
        <w:spacing w:after="0"/>
      </w:pPr>
      <w:r>
        <w:t>Regulacja wysokości uchwytów</w:t>
      </w:r>
    </w:p>
    <w:p w:rsidR="003B6CB7" w:rsidRDefault="003B6CB7" w:rsidP="003B6CB7">
      <w:pPr>
        <w:spacing w:after="0"/>
      </w:pPr>
      <w:r>
        <w:t>kończyn górnych</w:t>
      </w:r>
    </w:p>
    <w:p w:rsidR="003B6CB7" w:rsidRDefault="003B6CB7" w:rsidP="003B6CB7">
      <w:pPr>
        <w:spacing w:after="0"/>
      </w:pPr>
      <w:r>
        <w:t>78 - 92 cm</w:t>
      </w:r>
    </w:p>
    <w:p w:rsidR="003B6CB7" w:rsidRDefault="003B6CB7" w:rsidP="003B6CB7">
      <w:pPr>
        <w:spacing w:after="0"/>
      </w:pPr>
      <w:r>
        <w:t>Kółka transportowe 2</w:t>
      </w:r>
    </w:p>
    <w:p w:rsidR="003B6CB7" w:rsidRDefault="003B6CB7" w:rsidP="003B6CB7">
      <w:pPr>
        <w:spacing w:after="0"/>
      </w:pPr>
      <w:r>
        <w:t>Waga urządzenia 47 kg</w:t>
      </w:r>
    </w:p>
    <w:p w:rsidR="003B6CB7" w:rsidRDefault="003B6CB7" w:rsidP="003B6CB7">
      <w:pPr>
        <w:spacing w:after="0"/>
      </w:pPr>
      <w:r>
        <w:t xml:space="preserve">Wymiary </w:t>
      </w:r>
    </w:p>
    <w:p w:rsidR="003B6CB7" w:rsidRDefault="003B6CB7" w:rsidP="003B6CB7">
      <w:pPr>
        <w:spacing w:after="0"/>
      </w:pPr>
      <w:r>
        <w:t>(szerokość, wysokość, głębokość)</w:t>
      </w:r>
    </w:p>
    <w:p w:rsidR="003B6CB7" w:rsidRDefault="003B6CB7" w:rsidP="003B6CB7">
      <w:pPr>
        <w:spacing w:after="0"/>
      </w:pPr>
      <w:r>
        <w:t>54 x 111 - 121,5 x 69 - 76 cm</w:t>
      </w:r>
    </w:p>
    <w:p w:rsidR="003B6CB7" w:rsidRDefault="003B6CB7" w:rsidP="003B6CB7">
      <w:pPr>
        <w:spacing w:after="0"/>
      </w:pPr>
      <w:r>
        <w:t>(w zależności od wysokości uchwytów)</w:t>
      </w:r>
    </w:p>
    <w:p w:rsidR="003B6CB7" w:rsidRDefault="003B6CB7" w:rsidP="003B6CB7">
      <w:pPr>
        <w:spacing w:after="0"/>
      </w:pPr>
      <w:r>
        <w:t>Zasilanie 100~240V AC</w:t>
      </w:r>
    </w:p>
    <w:p w:rsidR="00070562" w:rsidRDefault="003B6CB7" w:rsidP="003B6CB7">
      <w:pPr>
        <w:spacing w:after="0"/>
      </w:pPr>
      <w:r>
        <w:t xml:space="preserve">50/60 </w:t>
      </w:r>
      <w:proofErr w:type="spellStart"/>
      <w:r>
        <w:t>Hz</w:t>
      </w:r>
      <w:proofErr w:type="spellEnd"/>
    </w:p>
    <w:p w:rsidR="003B6CB7" w:rsidRDefault="003B6CB7" w:rsidP="003B6CB7">
      <w:pPr>
        <w:spacing w:after="0"/>
      </w:pPr>
      <w:r>
        <w:t xml:space="preserve">Instrukcja w języku polskim </w:t>
      </w:r>
    </w:p>
    <w:p w:rsidR="003B6CB7" w:rsidRDefault="003B6CB7" w:rsidP="003B6CB7">
      <w:pPr>
        <w:spacing w:after="0"/>
      </w:pPr>
    </w:p>
    <w:p w:rsidR="003B6CB7" w:rsidRDefault="003B6CB7" w:rsidP="003B6CB7">
      <w:pPr>
        <w:spacing w:after="0"/>
      </w:pPr>
      <w:r>
        <w:t>Dostawa najpóźniej do dnia  13.12.2021</w:t>
      </w:r>
    </w:p>
    <w:p w:rsidR="003B6CB7" w:rsidRDefault="003B6CB7" w:rsidP="003B6CB7">
      <w:pPr>
        <w:spacing w:after="0"/>
      </w:pPr>
      <w:r>
        <w:t>Minimalny okres gwarancji 12 m-</w:t>
      </w:r>
      <w:proofErr w:type="spellStart"/>
      <w:r>
        <w:t>cy</w:t>
      </w:r>
      <w:proofErr w:type="spellEnd"/>
    </w:p>
    <w:p w:rsidR="003B6CB7" w:rsidRDefault="003B6CB7" w:rsidP="003B6CB7">
      <w:pPr>
        <w:spacing w:after="0"/>
      </w:pPr>
    </w:p>
    <w:p w:rsidR="003B6CB7" w:rsidRDefault="003B6CB7" w:rsidP="003B6CB7">
      <w:pPr>
        <w:spacing w:after="0"/>
      </w:pPr>
      <w:r>
        <w:t xml:space="preserve">Miejsce dostawy : </w:t>
      </w:r>
    </w:p>
    <w:p w:rsidR="003B6CB7" w:rsidRDefault="003B6CB7" w:rsidP="003B6CB7">
      <w:pPr>
        <w:spacing w:after="0"/>
      </w:pPr>
      <w:r>
        <w:t xml:space="preserve">ul. Janusza Korczaka 45, 72 -010 Police </w:t>
      </w:r>
    </w:p>
    <w:sectPr w:rsidR="003B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7"/>
    <w:rsid w:val="00070562"/>
    <w:rsid w:val="003B6CB7"/>
    <w:rsid w:val="009C0061"/>
    <w:rsid w:val="00A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E87"/>
  <w15:chartTrackingRefBased/>
  <w15:docId w15:val="{17469045-F432-49BE-A01D-B0EA1E2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Małgorzata Worona</cp:lastModifiedBy>
  <cp:revision>2</cp:revision>
  <dcterms:created xsi:type="dcterms:W3CDTF">2021-11-23T13:37:00Z</dcterms:created>
  <dcterms:modified xsi:type="dcterms:W3CDTF">2021-11-23T13:37:00Z</dcterms:modified>
</cp:coreProperties>
</file>