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21158" w:type="dxa"/>
        <w:jc w:val="left"/>
        <w:tblInd w:w="104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541"/>
        <w:gridCol w:w="1238"/>
        <w:gridCol w:w="1377"/>
        <w:gridCol w:w="1361"/>
        <w:gridCol w:w="2198"/>
        <w:gridCol w:w="1081"/>
        <w:gridCol w:w="1411"/>
        <w:gridCol w:w="2723"/>
        <w:gridCol w:w="2738"/>
        <w:gridCol w:w="4412"/>
        <w:gridCol w:w="1117"/>
        <w:gridCol w:w="960"/>
      </w:tblGrid>
      <w:tr>
        <w:trPr>
          <w:trHeight w:val="1252" w:hRule="atLeast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pageBreakBefore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59" w:right="36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Gmina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5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59" w:right="35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Nr drogi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lineRule="auto" w:line="271" w:before="153" w:after="0"/>
              <w:ind w:hanging="0" w:left="0" w:right="27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>
              <w:rPr>
                <w:b/>
                <w:sz w:val="18"/>
                <w:szCs w:val="18"/>
              </w:rPr>
              <w:t>Miejscowość</w:t>
            </w:r>
          </w:p>
          <w:p>
            <w:pPr>
              <w:pStyle w:val="TableParagraph"/>
              <w:widowControl w:val="false"/>
              <w:spacing w:lineRule="auto" w:line="271" w:before="153" w:after="0"/>
              <w:ind w:hanging="339" w:left="396" w:right="2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141" w:after="0"/>
              <w:ind w:hanging="0" w:left="25" w:righ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Nr decyzji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141" w:after="0"/>
              <w:ind w:hanging="0" w:left="23" w:right="1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wydania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141" w:after="0"/>
              <w:ind w:hanging="0" w:left="144" w:righ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Ilość drzew</w:t>
            </w:r>
          </w:p>
          <w:p>
            <w:pPr>
              <w:pStyle w:val="TableParagraph"/>
              <w:widowControl w:val="false"/>
              <w:spacing w:before="141" w:after="0"/>
              <w:ind w:hanging="0" w:left="144" w:right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do nasadzeń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lineRule="auto" w:line="271"/>
              <w:ind w:hanging="0" w:left="0" w:right="576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Gatunek drzewa wskazanego do              nasadzenia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lineRule="auto" w:line="271"/>
              <w:ind w:hanging="99" w:left="180" w:right="41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Minimalny obwód drzewa do nasadzenia (cm)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lineRule="auto" w:line="271"/>
              <w:ind w:firstLine="139" w:left="106" w:right="6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Wskazane miejsce do nasadzenia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Termin ostateczny wykonania  nasadzeń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Termin sprawozdania z nasadzeń</w:t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115/22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LINIA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1336G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Strzepcz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ROL.6131.24.1.2022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0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cm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działkach będących własnością Gminy Linia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31.10.2025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LINIA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1336G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Strzepcz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ROL.6131.24.23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24.08.2023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0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Sadzonki co najmniej 5 letnie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1336 G, na terenie gminy Linia</w:t>
            </w:r>
          </w:p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 stacją benzynową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30.09.2025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16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LINIA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1451G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Pobłocie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ROL.6131.25.2022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04.11.2022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działkach będących własnością Gminy Linia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16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LINIA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1336G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Pobłocie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ROL.6131.06.1.2023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09.03.2023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0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Sadzonki co najmniej 5 letnie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1336 G, na terenie gminy Linia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30.09.2025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16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LINIA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1336G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Pobłocie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ROL.6131.27.1.2022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16.12.2022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działkach będących własnością Gminy Linia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16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LINIA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1336G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Pobłocie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ROL.6131.30.2023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16.11.2023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 najmniej 1 m wysokości</w:t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1336 G, na terenie gminy Linia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105" w:hRule="atLeast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162/22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LINIA</w:t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1420G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Osiek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ROL.6131.02.1.2023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12.04.2023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1x klon zwyczajny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cm</w:t>
            </w:r>
          </w:p>
        </w:tc>
        <w:tc>
          <w:tcPr>
            <w:tcW w:w="4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działkach będących własnością Gminy Linia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31.10.2025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632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LINIA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1336G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Linia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ROL.6131.01.2024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12.01.2024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 najmniej 1 m wysokości</w:t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1336 G, na terenie gminy Linia – w pobliżu apteki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30.04.2025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632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LINIA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1431G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Linia</w:t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Niepoczołowice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ROL.6131.08.2023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12.04.2023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działkach będących własnością Gminy Linia</w:t>
            </w:r>
          </w:p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tam gdzie było 5 topól kaadyjskich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632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LINIA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1336G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Zakrzewo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ROL.6131.28.1.2022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16.12.2022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działkach będących własnością Gminy Linia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632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632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0616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3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ŁĘCZYCE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Wysokie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ROŚ.6131.26.2023.GS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28.09.2023</w:t>
            </w:r>
          </w:p>
        </w:tc>
        <w:tc>
          <w:tcPr>
            <w:tcW w:w="1411" w:type="dxa"/>
            <w:tcBorders>
              <w:left w:val="single" w:sz="8" w:space="0" w:color="2A6099"/>
              <w:bottom w:val="single" w:sz="8" w:space="0" w:color="2A6099"/>
              <w:right w:val="single" w:sz="8" w:space="0" w:color="2A6099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1457 G – Wysokie lub w pasie innej drogi powiatowej na terenie gminy Łęczyce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30.04.2026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05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ŁĘCZYCE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1322G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Brzeźno Lęb.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ROŚ.6131.40.2023.GS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29.09.2023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1322 G lub w pasie innej drogi powiatowej na terenie gminy Łęczyce (koło Wijatkowskiej)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31.03.2025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67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ŁĘCZYCE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1322G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Brzeźno Lęb.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ROŚ.6131.44.2023.GS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27.10.2023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1322 G lub w pasie innej drogi powiatowej na terenie gminy Łęczyce (Koło Wijatkowskiej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67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ŁĘCZYCE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1322G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Brzeźno Lęb.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ROŚ.6131.42.2023.GS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29.09.2023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1322 G lub w pasie innej drogi powiatowej na terenie gminy Łęczyce (na przeciwko Wijatkowskiej, dziadek)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11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ŁĘCZYCE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1322G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Brzeźno Lęb.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ROŚ.6131.41.2023.GS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29.09.2023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1322G lub 1318G lub w pasie innej drogi powiatowej na terenie gminy Łęczyce (skrzyżowanie)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67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ŁĘCZYCE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1322G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Brzeźno Lęb.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ROŚ.6131.64.2023.GS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30.11.2023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1322 G lub w pasie innej drogi powiatowej na terenie gminy Łęczyce (dwa drzewa za skrzyżowaniem)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30.04.2026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67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ŁĘCZYCE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1322G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Świchowo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ROŚ.6131.43.2023.GS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29.09.2023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1322 G lub w pasie innej drogi powiatowej na terenie gminy Łęczyce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67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ŁĘCZYCE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1322G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ROŚ.6131.1.2024.GS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18.01.2024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1322 G lub w pasie innej drogi powiatowej na terenie gminy Łęczyce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30.04.2026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72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ŁĘCZYCE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1322G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ROŚ.6131.71.2023.GS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27.12.2023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1322 G lub w pasie innej drogi powiatowej na terenie gminy Łęczyce – w pobliżu miejsca drzew usuwanych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30.04.2026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67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ŁĘCZYCE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1455G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Łęczyce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ROŚ.6131.48.2023.GS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02.10.2023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1455 G lub w pasie innej drogi powiatowej na terenie gminy Łęczyce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4EA6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67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1146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0616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9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WEJHEROWO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1438G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Zamostne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RGOŚ.6131.251.2022.AG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02.12.2022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1438 G lub jna terenie gminy Wejherowo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9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WEJHEROWO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1438G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Bolszewo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Zamostna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RGOŚ.6131.257.2022.NE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30.01.2023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Nasadzenia związane z pasem drogowym – bez wskazania w dec. RDOŚ.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31.10.2024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pismo o zmianę terminu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9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WEJHEROWO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1438G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Bolszewo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Zamostna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RGOŚ.6131.258.2022.NE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30.01.2023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Nasadzenia związane z pasem drogowym – bez wskazania w dec. RDOŚ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31.10.2024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pismo o zmianę terminu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9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WEJHEROWO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1438G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Bolszewo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Zamostna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RGOŚ.6131.260.2022.NE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30.01.2023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3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Nasadzenia związane z pasem drogowym – bez wskazania w dec. RDOŚ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fill="auto" w:val="clear"/>
              </w:rPr>
              <w:t>31.10.2024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shd w:fill="auto" w:val="clear"/>
              </w:rPr>
              <w:t>+ pismo o zmianę terminu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  <w:highlight w:val="none"/>
                <w:shd w:fill="auto" w:val="clear"/>
              </w:rPr>
            </w:pPr>
            <w:r>
              <w:rPr>
                <w:sz w:val="18"/>
                <w:szCs w:val="18"/>
                <w:shd w:fill="auto" w:val="clear"/>
              </w:rPr>
            </w:r>
          </w:p>
        </w:tc>
      </w:tr>
      <w:tr>
        <w:trPr>
          <w:trHeight w:val="9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WEJHEROWO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1440G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Warszkowo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RGOŚ.6131.273.2022.AG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1440 G -W okolicy miejsc drzew usuwanych - Warszkowo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9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WEJHEROWO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1440G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Kniewo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RGOŚ.6131.272.2022.AG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16.01.2023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1440 G – Kniewo, w pobliżu tego co usunięte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27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WEJHEROWO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1336G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Gowino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RGOŚ.6131.38.2023.NE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24.05.2023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1336 G – Gowino, w pobliżu tego co usunięte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 kortach tenisowych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30.11.2026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27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WEJHEROWO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Gniewowo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RGOŚ.6131.172.2023.NE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11.01.2024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obrębie działki 23/9, koło szkoły Gniewowo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28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0616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Kielno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GK.6131.316.2022.2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16.02.2023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jesion wyniosły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1405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30.04.2025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Kielno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GK.6131.317.2022.2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16.02.2023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1405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Kielno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GK.6131.173.2023.4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22.08.2023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1405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Kielno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GK.6131.172.2023.4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11.09.2023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1405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Kielno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GK.6131.174.2023.4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11.09.2023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1405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1406G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Kielno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GK.6131.179.2023.4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11.09.2023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1405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Dobrzewino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GK.6131.319.2022.2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16.02.2023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1405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61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Dobrzewino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GK.6131.171.2023.6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13.11.2023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1405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15.10.2026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Kieleńska Huta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GK.6131.175.2023.7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10.10.2023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1405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30.04.2026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Kieleńska Huta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GK.6131.177.2023.4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11.09.2023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1412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GK.6131.180.2023.4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11.09.2023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1405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30.09.2026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03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1336G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Częstkowo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GK.6131.320.2022.2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16.02.2023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1405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1416G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Leśno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GK.6131.318.2022.2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1416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1416G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GK.6131.276.2022.3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15.05.2023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1416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97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1416G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GK.6131.275.2022.3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powiatowej (obojętnie jakiej)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Koleczkowo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GK.6131.138.2023.2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03.08.2023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1412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1416G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Jeleńska Huta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GK.6131.343.2022.4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25.04.2023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1416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30.11.2025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Kieleńska Huta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GK.6131.176.2023.6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07.03.2024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1405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30.04.2026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108/23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SZEMUD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1405G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GK.6131.178.2023.10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03.06.2024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1405 G na terenie gminy Szemud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30.11.2026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2C6F9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97" w:hRule="atLeast"/>
        </w:trPr>
        <w:tc>
          <w:tcPr>
            <w:tcW w:w="21157" w:type="dxa"/>
            <w:gridSpan w:val="1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69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CHOCZEWO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1322G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Żelazno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RIGKiOŚ.6131.65.2023.ZW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20.09.2023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powiatowej na terenie gminy Choczewo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69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CHOCZEWO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1322G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Zwartowo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RIGKiOŚ.6131.49.2023.ZW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11.09.2023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powiatowej na terenie gminy Choczewo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69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CHOCZEWO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1322G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RIGKiOŚ.6131.53.2023.ZW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26.01.2024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powiatowej 1322G na terenie gminy Choczewo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30.04.2026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69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CHOCZEWO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Kierzkowo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RIGKiOŚ.6131.55.2023.ZW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powiatowej 1432G na terenie gminy Choczewo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pobliżu miejsca usuwanych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30.11.2026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69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97/22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CHOCZEWO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1438G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Łętowo/Gardkowice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RIGKiOŚ.6131.104.2023.ZW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x głóg 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powiatowej na terenie gminy Choczewo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sąsiedztwie usuwanego drzewa – miał być peron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69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CHOCZEWO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Kierzkowo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RIGKiOŚ.6131.01.2023.ZW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09.02.2023 r.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powiatowej na terenie gminy Choczewo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69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CHOCZEWO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1306G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Kurowo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RIGKiOŚ.6131.39.2023.ZW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26.04.2023 r.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powiatowej na terenie gminy Choczewo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69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CHOCZEWO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1306G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Kurowo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RIGKiOŚ.6131.46.2023.ZW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03.08.2023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powiatowej 1306G na terenie gminy Choczewo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31.03.2026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69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CHOCZEWO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1429G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Kierzkowo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RIGKiOŚ.6131.47.2023.ZW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26.07.2023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powiatowej na terenie gminy Choczewo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69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CHOCZEWO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1322G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Zwartówko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RIGKiOŚ.6131.48.2023.ZW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26.07.2023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x klon zwyczajny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powiatowej na terenie gminy Choczewo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31.10.2026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7D672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69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21157" w:type="dxa"/>
            <w:gridSpan w:val="1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br w:type="page"/>
            </w:r>
          </w:p>
          <w:tbl>
            <w:tblPr>
              <w:tblW w:w="21255" w:type="dxa"/>
              <w:jc w:val="left"/>
              <w:tblInd w:w="0" w:type="dxa"/>
              <w:tblLayout w:type="fixed"/>
              <w:tblCellMar>
                <w:top w:w="0" w:type="dxa"/>
                <w:left w:w="10" w:type="dxa"/>
                <w:bottom w:w="0" w:type="dxa"/>
                <w:right w:w="10" w:type="dxa"/>
              </w:tblCellMar>
              <w:tblLook w:val="01e0"/>
            </w:tblPr>
            <w:tblGrid>
              <w:gridCol w:w="629"/>
              <w:gridCol w:w="1245"/>
              <w:gridCol w:w="1080"/>
              <w:gridCol w:w="1082"/>
              <w:gridCol w:w="2263"/>
              <w:gridCol w:w="1127"/>
              <w:gridCol w:w="1365"/>
              <w:gridCol w:w="3226"/>
              <w:gridCol w:w="1754"/>
              <w:gridCol w:w="5437"/>
              <w:gridCol w:w="1443"/>
              <w:gridCol w:w="603"/>
            </w:tblGrid>
            <w:tr>
              <w:trPr>
                <w:trHeight w:val="469" w:hRule="atLeast"/>
              </w:trPr>
              <w:tc>
                <w:tcPr>
                  <w:tcW w:w="6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pageBreakBefore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49/22</w:t>
                  </w:r>
                </w:p>
              </w:tc>
              <w:tc>
                <w:tcPr>
                  <w:tcW w:w="12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LUZINO</w:t>
                  </w:r>
                </w:p>
              </w:tc>
              <w:tc>
                <w:tcPr>
                  <w:tcW w:w="10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1451G</w:t>
                  </w:r>
                </w:p>
              </w:tc>
              <w:tc>
                <w:tcPr>
                  <w:tcW w:w="108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Wyszecino</w:t>
                  </w:r>
                </w:p>
              </w:tc>
              <w:tc>
                <w:tcPr>
                  <w:tcW w:w="226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ZPNOS.6131.02.2023.DB</w:t>
                  </w:r>
                </w:p>
              </w:tc>
              <w:tc>
                <w:tcPr>
                  <w:tcW w:w="11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22.03.2023</w:t>
                  </w:r>
                </w:p>
              </w:tc>
              <w:tc>
                <w:tcPr>
                  <w:tcW w:w="13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3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51" w:right="124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 x klon zwyczajny</w:t>
                  </w:r>
                </w:p>
              </w:tc>
              <w:tc>
                <w:tcPr>
                  <w:tcW w:w="175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91" w:right="16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 cm</w:t>
                  </w:r>
                </w:p>
              </w:tc>
              <w:tc>
                <w:tcPr>
                  <w:tcW w:w="54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W pasie drogi powiatowej 1451G lub innej powiatowej na terenie gminy Luzino</w:t>
                  </w:r>
                </w:p>
              </w:tc>
              <w:tc>
                <w:tcPr>
                  <w:tcW w:w="144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31.05.2025</w:t>
                  </w:r>
                </w:p>
              </w:tc>
              <w:tc>
                <w:tcPr>
                  <w:tcW w:w="6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rPr>
                <w:trHeight w:val="469" w:hRule="atLeast"/>
              </w:trPr>
              <w:tc>
                <w:tcPr>
                  <w:tcW w:w="629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143/22</w:t>
                  </w:r>
                </w:p>
              </w:tc>
              <w:tc>
                <w:tcPr>
                  <w:tcW w:w="124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LUZINO</w:t>
                  </w:r>
                </w:p>
              </w:tc>
              <w:tc>
                <w:tcPr>
                  <w:tcW w:w="108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1451G</w:t>
                  </w:r>
                </w:p>
              </w:tc>
              <w:tc>
                <w:tcPr>
                  <w:tcW w:w="1082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Zelewo</w:t>
                  </w:r>
                </w:p>
              </w:tc>
              <w:tc>
                <w:tcPr>
                  <w:tcW w:w="2263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ZPNOS.6131.89.2022.DB</w:t>
                  </w:r>
                </w:p>
              </w:tc>
              <w:tc>
                <w:tcPr>
                  <w:tcW w:w="1127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17.01.2023</w:t>
                  </w:r>
                </w:p>
              </w:tc>
              <w:tc>
                <w:tcPr>
                  <w:tcW w:w="136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3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22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51" w:right="124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 x klon zwyczajny</w:t>
                  </w:r>
                </w:p>
              </w:tc>
              <w:tc>
                <w:tcPr>
                  <w:tcW w:w="175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91" w:right="16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Sadzonka co najmniej 5 letnia</w:t>
                  </w:r>
                </w:p>
              </w:tc>
              <w:tc>
                <w:tcPr>
                  <w:tcW w:w="5437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W pasie drogi powiatowej 1451G lub innej na terenie gminy Luzino</w:t>
                  </w:r>
                </w:p>
              </w:tc>
              <w:tc>
                <w:tcPr>
                  <w:tcW w:w="1443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31.10.2025</w:t>
                  </w:r>
                </w:p>
              </w:tc>
              <w:tc>
                <w:tcPr>
                  <w:tcW w:w="603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rPr>
                <w:trHeight w:val="469" w:hRule="atLeast"/>
              </w:trPr>
              <w:tc>
                <w:tcPr>
                  <w:tcW w:w="629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144/22</w:t>
                  </w:r>
                </w:p>
              </w:tc>
              <w:tc>
                <w:tcPr>
                  <w:tcW w:w="124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LUZINO</w:t>
                  </w:r>
                </w:p>
              </w:tc>
              <w:tc>
                <w:tcPr>
                  <w:tcW w:w="108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1451G</w:t>
                  </w:r>
                </w:p>
              </w:tc>
              <w:tc>
                <w:tcPr>
                  <w:tcW w:w="1082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Zelewo</w:t>
                  </w:r>
                </w:p>
              </w:tc>
              <w:tc>
                <w:tcPr>
                  <w:tcW w:w="2263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ZPNOS.6131.90.2022.DB</w:t>
                  </w:r>
                </w:p>
              </w:tc>
              <w:tc>
                <w:tcPr>
                  <w:tcW w:w="1127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17.01.2023</w:t>
                  </w:r>
                </w:p>
              </w:tc>
              <w:tc>
                <w:tcPr>
                  <w:tcW w:w="136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3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22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51" w:right="124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 x klon zwyczajny</w:t>
                  </w:r>
                </w:p>
              </w:tc>
              <w:tc>
                <w:tcPr>
                  <w:tcW w:w="175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91" w:right="16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Sadzonka co najmniej 5 letnia</w:t>
                  </w:r>
                </w:p>
              </w:tc>
              <w:tc>
                <w:tcPr>
                  <w:tcW w:w="5437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W pasie drogi powiatowej 1451G na terenie gminy Luzino</w:t>
                  </w:r>
                </w:p>
              </w:tc>
              <w:tc>
                <w:tcPr>
                  <w:tcW w:w="1443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31.10.2025</w:t>
                  </w:r>
                </w:p>
              </w:tc>
              <w:tc>
                <w:tcPr>
                  <w:tcW w:w="603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rPr>
                <w:trHeight w:val="469" w:hRule="atLeast"/>
              </w:trPr>
              <w:tc>
                <w:tcPr>
                  <w:tcW w:w="629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125/23</w:t>
                  </w:r>
                </w:p>
              </w:tc>
              <w:tc>
                <w:tcPr>
                  <w:tcW w:w="124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LUZINO</w:t>
                  </w:r>
                </w:p>
              </w:tc>
              <w:tc>
                <w:tcPr>
                  <w:tcW w:w="108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1451G</w:t>
                  </w:r>
                </w:p>
              </w:tc>
              <w:tc>
                <w:tcPr>
                  <w:tcW w:w="1082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Luzino</w:t>
                  </w:r>
                </w:p>
              </w:tc>
              <w:tc>
                <w:tcPr>
                  <w:tcW w:w="2263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ZPNOS.6131.84.2023.DB</w:t>
                  </w:r>
                </w:p>
              </w:tc>
              <w:tc>
                <w:tcPr>
                  <w:tcW w:w="1127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06.11.2023</w:t>
                  </w:r>
                </w:p>
              </w:tc>
              <w:tc>
                <w:tcPr>
                  <w:tcW w:w="136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3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2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51" w:right="124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 x klon zwyczajny</w:t>
                  </w:r>
                </w:p>
              </w:tc>
              <w:tc>
                <w:tcPr>
                  <w:tcW w:w="175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91" w:right="16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 cm</w:t>
                  </w:r>
                </w:p>
              </w:tc>
              <w:tc>
                <w:tcPr>
                  <w:tcW w:w="5437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W pasie drogi powiatowej 1451G</w:t>
                  </w:r>
                </w:p>
              </w:tc>
              <w:tc>
                <w:tcPr>
                  <w:tcW w:w="1443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30.04.2026</w:t>
                  </w:r>
                </w:p>
              </w:tc>
              <w:tc>
                <w:tcPr>
                  <w:tcW w:w="603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rPr>
                <w:trHeight w:val="469" w:hRule="atLeast"/>
              </w:trPr>
              <w:tc>
                <w:tcPr>
                  <w:tcW w:w="629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75/23</w:t>
                  </w:r>
                </w:p>
              </w:tc>
              <w:tc>
                <w:tcPr>
                  <w:tcW w:w="124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LUZINO</w:t>
                  </w:r>
                </w:p>
              </w:tc>
              <w:tc>
                <w:tcPr>
                  <w:tcW w:w="108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1336G</w:t>
                  </w:r>
                </w:p>
              </w:tc>
              <w:tc>
                <w:tcPr>
                  <w:tcW w:w="1082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Milwino</w:t>
                  </w:r>
                </w:p>
              </w:tc>
              <w:tc>
                <w:tcPr>
                  <w:tcW w:w="2263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ZPNOS.6131.55.2022.DB</w:t>
                  </w:r>
                </w:p>
              </w:tc>
              <w:tc>
                <w:tcPr>
                  <w:tcW w:w="1127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12.06.2023</w:t>
                  </w:r>
                </w:p>
              </w:tc>
              <w:tc>
                <w:tcPr>
                  <w:tcW w:w="136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3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51" w:right="124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 x klon zwyczajny</w:t>
                  </w:r>
                </w:p>
              </w:tc>
              <w:tc>
                <w:tcPr>
                  <w:tcW w:w="175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91" w:right="16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 cm</w:t>
                  </w:r>
                </w:p>
              </w:tc>
              <w:tc>
                <w:tcPr>
                  <w:tcW w:w="5437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DP 1336 G, lub innej Zarządu na terenie Gminy Luzino</w:t>
                  </w:r>
                </w:p>
              </w:tc>
              <w:tc>
                <w:tcPr>
                  <w:tcW w:w="1443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30.04.2026</w:t>
                  </w:r>
                </w:p>
              </w:tc>
              <w:tc>
                <w:tcPr>
                  <w:tcW w:w="603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rPr>
                <w:trHeight w:val="569" w:hRule="atLeast"/>
              </w:trPr>
              <w:tc>
                <w:tcPr>
                  <w:tcW w:w="629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66/23</w:t>
                  </w:r>
                </w:p>
              </w:tc>
              <w:tc>
                <w:tcPr>
                  <w:tcW w:w="124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LUZINO</w:t>
                  </w:r>
                </w:p>
              </w:tc>
              <w:tc>
                <w:tcPr>
                  <w:tcW w:w="108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1410G</w:t>
                  </w:r>
                </w:p>
              </w:tc>
              <w:tc>
                <w:tcPr>
                  <w:tcW w:w="1082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Luzino</w:t>
                  </w:r>
                </w:p>
              </w:tc>
              <w:tc>
                <w:tcPr>
                  <w:tcW w:w="2263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ZPNOS.6131.51.2023.DB</w:t>
                  </w:r>
                </w:p>
              </w:tc>
              <w:tc>
                <w:tcPr>
                  <w:tcW w:w="1127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06.07.2023</w:t>
                  </w:r>
                </w:p>
              </w:tc>
              <w:tc>
                <w:tcPr>
                  <w:tcW w:w="136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3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2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51" w:right="124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 x klon zwyczajny</w:t>
                  </w:r>
                </w:p>
              </w:tc>
              <w:tc>
                <w:tcPr>
                  <w:tcW w:w="175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91" w:right="16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 cm</w:t>
                  </w:r>
                </w:p>
              </w:tc>
              <w:tc>
                <w:tcPr>
                  <w:tcW w:w="5437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DP 1410 G, lub innej Zarządu na terenie Gminy Luzino</w:t>
                  </w:r>
                </w:p>
              </w:tc>
              <w:tc>
                <w:tcPr>
                  <w:tcW w:w="1443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30.06.2024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pismo o zmianę terminu</w:t>
                  </w:r>
                </w:p>
              </w:tc>
              <w:tc>
                <w:tcPr>
                  <w:tcW w:w="603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rPr>
                <w:trHeight w:val="569" w:hRule="atLeast"/>
              </w:trPr>
              <w:tc>
                <w:tcPr>
                  <w:tcW w:w="629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173/23</w:t>
                  </w:r>
                </w:p>
              </w:tc>
              <w:tc>
                <w:tcPr>
                  <w:tcW w:w="124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LUZINO</w:t>
                  </w:r>
                </w:p>
              </w:tc>
              <w:tc>
                <w:tcPr>
                  <w:tcW w:w="108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1336G</w:t>
                  </w:r>
                </w:p>
              </w:tc>
              <w:tc>
                <w:tcPr>
                  <w:tcW w:w="1082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Milwino</w:t>
                  </w:r>
                </w:p>
              </w:tc>
              <w:tc>
                <w:tcPr>
                  <w:tcW w:w="2263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ZPNOS.6131.106.2023.DB</w:t>
                  </w:r>
                </w:p>
              </w:tc>
              <w:tc>
                <w:tcPr>
                  <w:tcW w:w="1127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11.03.2024</w:t>
                  </w:r>
                </w:p>
              </w:tc>
              <w:tc>
                <w:tcPr>
                  <w:tcW w:w="136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3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22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51" w:right="124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 x klon zwyczajny</w:t>
                  </w:r>
                </w:p>
              </w:tc>
              <w:tc>
                <w:tcPr>
                  <w:tcW w:w="175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91" w:right="16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 cm</w:t>
                  </w:r>
                </w:p>
              </w:tc>
              <w:tc>
                <w:tcPr>
                  <w:tcW w:w="5437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DP 1336 G, lub innej Zarządu na terenie Gminy Luzino</w:t>
                  </w:r>
                </w:p>
              </w:tc>
              <w:tc>
                <w:tcPr>
                  <w:tcW w:w="1443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31.01.2026</w:t>
                  </w:r>
                </w:p>
              </w:tc>
              <w:tc>
                <w:tcPr>
                  <w:tcW w:w="603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F6F9D4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rPr>
                <w:trHeight w:val="569" w:hRule="atLeast"/>
              </w:trPr>
              <w:tc>
                <w:tcPr>
                  <w:tcW w:w="629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24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08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082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263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127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36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30" w:righ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322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51" w:right="124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75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91" w:right="169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5437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443" w:type="dxa"/>
                  <w:tcBorders>
                    <w:left w:val="single" w:sz="8" w:space="0" w:color="000000"/>
                    <w:bottom w:val="single" w:sz="8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603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tbl>
            <w:tblPr>
              <w:tblW w:w="21540" w:type="dxa"/>
              <w:jc w:val="left"/>
              <w:tblInd w:w="0" w:type="dxa"/>
              <w:tblLayout w:type="fixed"/>
              <w:tblCellMar>
                <w:top w:w="0" w:type="dxa"/>
                <w:left w:w="10" w:type="dxa"/>
                <w:bottom w:w="0" w:type="dxa"/>
                <w:right w:w="10" w:type="dxa"/>
              </w:tblCellMar>
            </w:tblPr>
            <w:tblGrid>
              <w:gridCol w:w="734"/>
              <w:gridCol w:w="1366"/>
              <w:gridCol w:w="855"/>
              <w:gridCol w:w="1574"/>
              <w:gridCol w:w="2551"/>
              <w:gridCol w:w="1139"/>
              <w:gridCol w:w="916"/>
              <w:gridCol w:w="3532"/>
              <w:gridCol w:w="2018"/>
              <w:gridCol w:w="4520"/>
              <w:gridCol w:w="1255"/>
              <w:gridCol w:w="1079"/>
            </w:tblGrid>
            <w:tr>
              <w:trPr>
                <w:trHeight w:val="270" w:hRule="atLeast"/>
              </w:trPr>
              <w:tc>
                <w:tcPr>
                  <w:tcW w:w="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60/23</w:t>
                  </w:r>
                </w:p>
              </w:tc>
              <w:tc>
                <w:tcPr>
                  <w:tcW w:w="13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GNIEWINO</w:t>
                  </w:r>
                </w:p>
              </w:tc>
              <w:tc>
                <w:tcPr>
                  <w:tcW w:w="85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1447G</w:t>
                  </w:r>
                </w:p>
              </w:tc>
              <w:tc>
                <w:tcPr>
                  <w:tcW w:w="15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Bychowo</w:t>
                  </w:r>
                </w:p>
              </w:tc>
              <w:tc>
                <w:tcPr>
                  <w:tcW w:w="255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RGIS.6131.47.1.2.2023.RK</w:t>
                  </w:r>
                </w:p>
              </w:tc>
              <w:tc>
                <w:tcPr>
                  <w:tcW w:w="11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18.08.2023</w:t>
                  </w:r>
                </w:p>
              </w:tc>
              <w:tc>
                <w:tcPr>
                  <w:tcW w:w="91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42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53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51" w:right="124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 x klon zwyczajny</w:t>
                  </w:r>
                </w:p>
              </w:tc>
              <w:tc>
                <w:tcPr>
                  <w:tcW w:w="201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42" w:after="0"/>
                    <w:ind w:hanging="0" w:left="0" w:right="16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 cm</w:t>
                  </w:r>
                </w:p>
              </w:tc>
              <w:tc>
                <w:tcPr>
                  <w:tcW w:w="4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W pasie drogi powiatowej 1447G lub innej powiatowej na terenie gminy Gniewino</w:t>
                  </w:r>
                </w:p>
              </w:tc>
              <w:tc>
                <w:tcPr>
                  <w:tcW w:w="125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20"/>
                    </w:tabs>
                    <w:spacing w:lineRule="auto" w:line="240" w:before="139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31.10.2026</w:t>
                  </w:r>
                </w:p>
              </w:tc>
              <w:tc>
                <w:tcPr>
                  <w:tcW w:w="10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20"/>
                    </w:tabs>
                    <w:spacing w:lineRule="auto" w:line="240" w:before="139" w:after="0"/>
                    <w:ind w:hanging="0" w:left="0" w:righ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rPr>
                <w:trHeight w:val="270" w:hRule="atLeast"/>
              </w:trPr>
              <w:tc>
                <w:tcPr>
                  <w:tcW w:w="734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61/23</w:t>
                  </w:r>
                </w:p>
              </w:tc>
              <w:tc>
                <w:tcPr>
                  <w:tcW w:w="136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GNIEWINO</w:t>
                  </w:r>
                </w:p>
              </w:tc>
              <w:tc>
                <w:tcPr>
                  <w:tcW w:w="8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1447G</w:t>
                  </w:r>
                </w:p>
              </w:tc>
              <w:tc>
                <w:tcPr>
                  <w:tcW w:w="157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Bychowo</w:t>
                  </w:r>
                </w:p>
              </w:tc>
              <w:tc>
                <w:tcPr>
                  <w:tcW w:w="255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RGIS.6131.46.1.2.2023.RK</w:t>
                  </w:r>
                </w:p>
              </w:tc>
              <w:tc>
                <w:tcPr>
                  <w:tcW w:w="11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18.08.2023</w:t>
                  </w:r>
                </w:p>
              </w:tc>
              <w:tc>
                <w:tcPr>
                  <w:tcW w:w="91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42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532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51" w:right="124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 x klon zwyczajny</w:t>
                  </w:r>
                </w:p>
              </w:tc>
              <w:tc>
                <w:tcPr>
                  <w:tcW w:w="2018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42" w:after="0"/>
                    <w:ind w:hanging="0" w:left="0" w:right="16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 cm</w:t>
                  </w:r>
                </w:p>
              </w:tc>
              <w:tc>
                <w:tcPr>
                  <w:tcW w:w="4520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W pasie drogi powiatowej 1447G lub innej powiatowej na terenie gminy Gniewino</w:t>
                  </w:r>
                </w:p>
              </w:tc>
              <w:tc>
                <w:tcPr>
                  <w:tcW w:w="1255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20"/>
                    </w:tabs>
                    <w:spacing w:lineRule="auto" w:line="240" w:before="139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31.10.2026</w:t>
                  </w:r>
                </w:p>
              </w:tc>
              <w:tc>
                <w:tcPr>
                  <w:tcW w:w="107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20"/>
                    </w:tabs>
                    <w:spacing w:lineRule="auto" w:line="240" w:before="139" w:after="0"/>
                    <w:ind w:hanging="0" w:left="0" w:righ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rPr>
                <w:trHeight w:val="270" w:hRule="atLeast"/>
              </w:trPr>
              <w:tc>
                <w:tcPr>
                  <w:tcW w:w="734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151/22</w:t>
                  </w:r>
                </w:p>
              </w:tc>
              <w:tc>
                <w:tcPr>
                  <w:tcW w:w="136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GNIEWINO</w:t>
                  </w:r>
                </w:p>
              </w:tc>
              <w:tc>
                <w:tcPr>
                  <w:tcW w:w="8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1438G</w:t>
                  </w:r>
                </w:p>
              </w:tc>
              <w:tc>
                <w:tcPr>
                  <w:tcW w:w="157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Kostkowo</w:t>
                  </w:r>
                </w:p>
              </w:tc>
              <w:tc>
                <w:tcPr>
                  <w:tcW w:w="255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RGIS.6131.1.1.2024.RK</w:t>
                  </w:r>
                </w:p>
              </w:tc>
              <w:tc>
                <w:tcPr>
                  <w:tcW w:w="11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17.01.2024</w:t>
                  </w:r>
                </w:p>
              </w:tc>
              <w:tc>
                <w:tcPr>
                  <w:tcW w:w="91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42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532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51" w:right="124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 x klon zwyczajny</w:t>
                  </w:r>
                </w:p>
              </w:tc>
              <w:tc>
                <w:tcPr>
                  <w:tcW w:w="2018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42" w:after="0"/>
                    <w:ind w:hanging="0" w:left="0" w:right="16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 cm</w:t>
                  </w:r>
                </w:p>
              </w:tc>
              <w:tc>
                <w:tcPr>
                  <w:tcW w:w="4520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W pasie drogi powiatowej 1438G w pobliżu usuwanych drzew – przed szkołą</w:t>
                  </w:r>
                </w:p>
              </w:tc>
              <w:tc>
                <w:tcPr>
                  <w:tcW w:w="1255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20"/>
                    </w:tabs>
                    <w:spacing w:lineRule="auto" w:line="240" w:before="139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30.11.2025</w:t>
                  </w:r>
                </w:p>
              </w:tc>
              <w:tc>
                <w:tcPr>
                  <w:tcW w:w="107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20"/>
                    </w:tabs>
                    <w:spacing w:lineRule="auto" w:line="240" w:before="139" w:after="0"/>
                    <w:ind w:hanging="0" w:left="0" w:righ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rPr>
                <w:trHeight w:val="270" w:hRule="atLeast"/>
              </w:trPr>
              <w:tc>
                <w:tcPr>
                  <w:tcW w:w="734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128/23</w:t>
                  </w:r>
                </w:p>
              </w:tc>
              <w:tc>
                <w:tcPr>
                  <w:tcW w:w="136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GNIEWINO</w:t>
                  </w:r>
                </w:p>
              </w:tc>
              <w:tc>
                <w:tcPr>
                  <w:tcW w:w="8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1438G</w:t>
                  </w:r>
                </w:p>
              </w:tc>
              <w:tc>
                <w:tcPr>
                  <w:tcW w:w="157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Kostkowo</w:t>
                  </w:r>
                </w:p>
              </w:tc>
              <w:tc>
                <w:tcPr>
                  <w:tcW w:w="255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RGIS.6131.28.4.2023.RK</w:t>
                  </w:r>
                </w:p>
              </w:tc>
              <w:tc>
                <w:tcPr>
                  <w:tcW w:w="11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24.11.2023</w:t>
                  </w:r>
                </w:p>
              </w:tc>
              <w:tc>
                <w:tcPr>
                  <w:tcW w:w="91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42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532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spacing w:before="42" w:after="0"/>
                    <w:ind w:hanging="0" w:left="151" w:right="124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 x klon zwyczajny</w:t>
                  </w:r>
                </w:p>
              </w:tc>
              <w:tc>
                <w:tcPr>
                  <w:tcW w:w="2018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42" w:after="0"/>
                    <w:ind w:hanging="0" w:left="0" w:right="169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 cm</w:t>
                  </w:r>
                </w:p>
              </w:tc>
              <w:tc>
                <w:tcPr>
                  <w:tcW w:w="4520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W pasie drogi powiatowej 1438G</w:t>
                  </w:r>
                </w:p>
              </w:tc>
              <w:tc>
                <w:tcPr>
                  <w:tcW w:w="1255" w:type="dxa"/>
                  <w:tcBorders>
                    <w:left w:val="single" w:sz="8" w:space="0" w:color="000000"/>
                    <w:bottom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20"/>
                    </w:tabs>
                    <w:spacing w:lineRule="auto" w:line="240" w:before="139" w:after="0"/>
                    <w:ind w:hanging="0" w:left="0" w:righ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30.04.2026</w:t>
                  </w:r>
                </w:p>
              </w:tc>
              <w:tc>
                <w:tcPr>
                  <w:tcW w:w="107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fill="ACD1FA" w:val="clear"/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20"/>
                    </w:tabs>
                    <w:spacing w:lineRule="auto" w:line="240" w:before="139" w:after="0"/>
                    <w:ind w:hanging="0" w:left="0" w:righ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rPr>
                <w:trHeight w:val="270" w:hRule="atLeast"/>
              </w:trPr>
              <w:tc>
                <w:tcPr>
                  <w:tcW w:w="734" w:type="dxa"/>
                  <w:tcBorders>
                    <w:left w:val="single" w:sz="8" w:space="0" w:color="000000"/>
                    <w:bottom w:val="single" w:sz="8" w:space="0" w:color="000000"/>
                  </w:tcBorders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36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8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57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/>
                    <w:ind w:hanging="0" w:left="0" w:righ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/>
                    <w:ind w:hanging="0" w:left="0" w:righ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551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10" w:after="0"/>
                    <w:ind w:hanging="0" w:left="0" w:righ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1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/>
                    <w:ind w:hanging="0" w:left="0" w:righ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91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42" w:after="0"/>
                    <w:ind w:hanging="0" w:left="0" w:righ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3532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42" w:after="0"/>
                    <w:ind w:hanging="0" w:left="146" w:right="124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2018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>
                  <w:pPr>
                    <w:pStyle w:val="TableParagraph"/>
                    <w:widowControl w:val="false"/>
                    <w:tabs>
                      <w:tab w:val="clear" w:pos="720"/>
                    </w:tabs>
                    <w:spacing w:lineRule="auto" w:line="240" w:before="42" w:after="0"/>
                    <w:ind w:hanging="0" w:left="0" w:right="169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4520" w:type="dxa"/>
                  <w:tcBorders>
                    <w:left w:val="single" w:sz="8" w:space="0" w:color="000000"/>
                    <w:bottom w:val="single" w:sz="8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20"/>
                    </w:tabs>
                    <w:spacing w:lineRule="auto" w:line="240" w:before="139" w:after="0"/>
                    <w:ind w:hanging="0" w:left="0" w:righ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255" w:type="dxa"/>
                  <w:tcBorders>
                    <w:left w:val="single" w:sz="8" w:space="0" w:color="000000"/>
                    <w:bottom w:val="single" w:sz="8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20"/>
                    </w:tabs>
                    <w:spacing w:lineRule="auto" w:line="240" w:before="139" w:after="0"/>
                    <w:ind w:hanging="0" w:left="0" w:righ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107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tabs>
                      <w:tab w:val="clear" w:pos="720"/>
                    </w:tabs>
                    <w:spacing w:lineRule="auto" w:line="240" w:before="139" w:after="0"/>
                    <w:ind w:hanging="0" w:left="0" w:right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51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MIASTO WEJHEROWO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Dworcowa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1481G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Wejherowo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ZN.5146.178.2023.BC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19.07.2023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x lipa drobnolistna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1481 G - ul. Dworcowa – obok usuwanych drzew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9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MIASTO WEJHEROWO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Wniebowstąpienia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1486G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Wejherowo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ZN.5146.203.2023.BC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03.08.2023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x lipa drobnolistna o formie głowiastej !!!!!!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cm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szt. - ul. Wniebowstąpienia obok drzewa usuwanego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szt – w pasa innych ulic w zarządzie ZD na terenie Miasta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74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MIASTO WEJHEROWO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Chopina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 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Wejherowo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WIGKiOŚ.6131.1.2024.LM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09.01.2024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x lipa drobnolistna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Sadzonki co najmniej 5 letnie</w:t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wysokość 2-3 m</w:t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obwód min 16 cm</w:t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paliki długości min 2 m  i średnicy 6 cm</w:t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paliki połączone poprzeczkami</w:t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pień umocnić  do palików taśmą parcianą zawijaną w ósemkę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pobliżu usuwanego drzewa- ul. Chopina  DP 1442G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31.12.2024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74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91/23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MIASTO WEJHEROWO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Sucharskiego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1478G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Wejherowo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WIGKiOŚ.6131.1.2024.LM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09.01.2024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x lipa drobnolistna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Sadzonki co najmniej 5 letnie</w:t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wysokość 2-3 m</w:t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obwód min 16 cm</w:t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paliki długości min 2 m  i średnicy 6 cm</w:t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paliki połączone poprzeczkami</w:t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pień umocnić  do palików taśmą parcianą zawijaną w ósemkę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pobliżu usuwanych drzew- ul. Sucharskiego DP 1478G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31.12.2024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74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2/24</w:t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MIASTO WEJHEROWO</w:t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ul. Sucharskiego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1478G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Wejherowo</w:t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WIGKiOŚ.6131.29.2024.LM</w:t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18.03.2024</w:t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lipa drobnolistna</w:t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Sadzonki co najmniej 5 letnie</w:t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wysokość 2-3 m</w:t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obwód min 16 cm</w:t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paliki długości min 2 m  i średnicy 6 cm</w:t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paliki połączone poprzeczkami</w:t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pień umocnić  do palików taśmą parcianą zawijaną w ósemkę</w:t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pobliżu usuwanych drzew- ul. Sucharskiego DP 1478G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 posesji nr 5</w:t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(DRZEWA jeszcze NIE WYCIĘTE (będą wycinane 24/25)</w:t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31.12.2024</w:t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EEC9E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740" w:hRule="atLeast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4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sectPr>
      <w:type w:val="nextPage"/>
      <w:pgSz w:orient="landscape" w:w="23811" w:h="16838"/>
      <w:pgMar w:left="900" w:right="2420" w:gutter="0" w:header="0" w:top="1080" w:footer="0" w:bottom="28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51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/>
    <w:rPr>
      <w:lang w:val="pl-PL" w:eastAsia="pl-PL" w:bidi="pl-PL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pl-PL" w:eastAsia="pl-PL" w:bidi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ela">
    <w:name w:val="Tabela"/>
    <w:basedOn w:val="Caption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Application>LibreOffice/7.6.4.1$Windows_X86_64 LibreOffice_project/e19e193f88cd6c0525a17fb7a176ed8e6a3e2aa1</Application>
  <AppVersion>15.0000</AppVersion>
  <Pages>5</Pages>
  <Words>1996</Words>
  <Characters>10984</Characters>
  <CharactersWithSpaces>12169</CharactersWithSpaces>
  <Paragraphs>852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awesierska</dc:creator>
  <dc:description/>
  <dc:language>pl-PL</dc:language>
  <cp:lastModifiedBy/>
  <cp:lastPrinted>2024-06-26T07:56:35Z</cp:lastPrinted>
  <dcterms:modified xsi:type="dcterms:W3CDTF">2024-06-26T08:04:25Z</dcterms:modified>
  <cp:revision>104</cp:revision>
  <dc:subject/>
  <dc:title>WYCINKA I NASADZENIA 06.11.2019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PDFCreator 3.0.2.8660</vt:lpwstr>
  </property>
  <property fmtid="{D5CDD505-2E9C-101B-9397-08002B2CF9AE}" pid="4" name="LastSaved">
    <vt:filetime>2020-04-09T00:00:00Z</vt:filetime>
  </property>
</Properties>
</file>