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11E3F" w14:textId="2759384E" w:rsidR="00E550EE" w:rsidRDefault="00E550EE" w:rsidP="00E550EE">
      <w:pPr>
        <w:spacing w:after="0" w:line="240" w:lineRule="auto"/>
        <w:jc w:val="center"/>
        <w:rPr>
          <w:rFonts w:ascii="Times New Roman" w:eastAsia="Times New Roman" w:hAnsi="Times New Roman" w:cs="Times New Roman"/>
          <w:b/>
          <w:bCs/>
          <w:sz w:val="28"/>
          <w:szCs w:val="28"/>
          <w:lang w:eastAsia="pl-PL"/>
        </w:rPr>
      </w:pPr>
      <w:bookmarkStart w:id="0" w:name="_Hlk80165944"/>
      <w:r>
        <w:rPr>
          <w:rFonts w:ascii="Times New Roman" w:eastAsia="Times New Roman" w:hAnsi="Times New Roman" w:cs="Times New Roman"/>
          <w:b/>
          <w:sz w:val="24"/>
          <w:szCs w:val="24"/>
          <w:lang w:eastAsia="x-none"/>
        </w:rPr>
        <w:t xml:space="preserve">                                                                                       </w:t>
      </w:r>
      <w:r w:rsidRPr="00E550EE">
        <w:rPr>
          <w:rFonts w:ascii="Times New Roman" w:eastAsia="Times New Roman" w:hAnsi="Times New Roman" w:cs="Times New Roman"/>
          <w:b/>
          <w:sz w:val="24"/>
          <w:szCs w:val="24"/>
          <w:lang w:val="x-none" w:eastAsia="x-none"/>
        </w:rPr>
        <w:t>(Wzór)</w:t>
      </w:r>
    </w:p>
    <w:p w14:paraId="0B52244B" w14:textId="77777777" w:rsidR="00E550EE" w:rsidRDefault="00E550EE" w:rsidP="00E550EE">
      <w:pPr>
        <w:spacing w:after="0" w:line="240" w:lineRule="auto"/>
        <w:jc w:val="center"/>
        <w:rPr>
          <w:rFonts w:ascii="Times New Roman" w:eastAsia="Times New Roman" w:hAnsi="Times New Roman" w:cs="Times New Roman"/>
          <w:b/>
          <w:bCs/>
          <w:sz w:val="28"/>
          <w:szCs w:val="28"/>
          <w:lang w:eastAsia="pl-PL"/>
        </w:rPr>
      </w:pPr>
    </w:p>
    <w:p w14:paraId="25F6EC96" w14:textId="77777777" w:rsidR="00E550EE" w:rsidRPr="00E550EE" w:rsidRDefault="00E550EE" w:rsidP="00E550EE">
      <w:pPr>
        <w:spacing w:after="0" w:line="240" w:lineRule="auto"/>
        <w:jc w:val="center"/>
        <w:rPr>
          <w:rFonts w:ascii="Times New Roman" w:eastAsia="Times New Roman" w:hAnsi="Times New Roman" w:cs="Times New Roman"/>
          <w:b/>
          <w:bCs/>
          <w:sz w:val="28"/>
          <w:szCs w:val="28"/>
          <w:lang w:eastAsia="pl-PL"/>
        </w:rPr>
      </w:pPr>
      <w:r w:rsidRPr="00E550EE">
        <w:rPr>
          <w:rFonts w:ascii="Times New Roman" w:eastAsia="Times New Roman" w:hAnsi="Times New Roman" w:cs="Times New Roman"/>
          <w:b/>
          <w:bCs/>
          <w:sz w:val="28"/>
          <w:szCs w:val="28"/>
          <w:lang w:eastAsia="pl-PL"/>
        </w:rPr>
        <w:t>UMOWA NR …………………</w:t>
      </w:r>
    </w:p>
    <w:p w14:paraId="0CDEF3C9"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603B2FD2"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550EE">
        <w:rPr>
          <w:rFonts w:ascii="Times New Roman" w:eastAsia="Times New Roman" w:hAnsi="Times New Roman" w:cs="Times New Roman"/>
          <w:sz w:val="24"/>
          <w:szCs w:val="24"/>
          <w:lang w:val="x-none" w:eastAsia="x-none"/>
        </w:rPr>
        <w:t xml:space="preserve">zawarta w dniu .............. w Krośnie pomiędzy </w:t>
      </w:r>
      <w:r w:rsidRPr="00E550EE">
        <w:rPr>
          <w:rFonts w:ascii="Times New Roman" w:eastAsia="Times New Roman" w:hAnsi="Times New Roman" w:cs="Times New Roman"/>
          <w:b/>
          <w:bCs/>
          <w:sz w:val="24"/>
          <w:szCs w:val="24"/>
          <w:lang w:val="x-none" w:eastAsia="x-none"/>
        </w:rPr>
        <w:t xml:space="preserve">Gminą </w:t>
      </w:r>
      <w:r w:rsidRPr="00E550EE">
        <w:rPr>
          <w:rFonts w:ascii="Times New Roman" w:eastAsia="Times New Roman" w:hAnsi="Times New Roman" w:cs="Times New Roman"/>
          <w:b/>
          <w:bCs/>
          <w:sz w:val="24"/>
          <w:szCs w:val="24"/>
          <w:lang w:eastAsia="x-none"/>
        </w:rPr>
        <w:t xml:space="preserve">Miasto </w:t>
      </w:r>
      <w:r w:rsidRPr="00E550EE">
        <w:rPr>
          <w:rFonts w:ascii="Times New Roman" w:eastAsia="Times New Roman" w:hAnsi="Times New Roman" w:cs="Times New Roman"/>
          <w:b/>
          <w:bCs/>
          <w:sz w:val="24"/>
          <w:szCs w:val="24"/>
          <w:lang w:val="x-none" w:eastAsia="x-none"/>
        </w:rPr>
        <w:t>Krosno</w:t>
      </w:r>
      <w:r w:rsidRPr="00E550EE">
        <w:rPr>
          <w:rFonts w:ascii="Times New Roman" w:eastAsia="Times New Roman" w:hAnsi="Times New Roman" w:cs="Times New Roman"/>
          <w:sz w:val="24"/>
          <w:szCs w:val="24"/>
          <w:lang w:val="x-none" w:eastAsia="x-none"/>
        </w:rPr>
        <w:t xml:space="preserve"> (adres dla doręczeń                     </w:t>
      </w:r>
      <w:r w:rsidRPr="00E550EE">
        <w:rPr>
          <w:rFonts w:ascii="Times New Roman" w:eastAsia="Times New Roman" w:hAnsi="Times New Roman" w:cs="Times New Roman"/>
          <w:b/>
          <w:sz w:val="24"/>
          <w:szCs w:val="24"/>
          <w:lang w:val="x-none" w:eastAsia="x-none"/>
        </w:rPr>
        <w:t>38-400 Krosno, ul. Lwowska 28 a</w:t>
      </w:r>
      <w:r w:rsidRPr="00E550EE">
        <w:rPr>
          <w:rFonts w:ascii="Times New Roman" w:eastAsia="Times New Roman" w:hAnsi="Times New Roman" w:cs="Times New Roman"/>
          <w:sz w:val="24"/>
          <w:szCs w:val="24"/>
          <w:lang w:val="x-none" w:eastAsia="x-none"/>
        </w:rPr>
        <w:t xml:space="preserve">), zwaną dalej </w:t>
      </w:r>
      <w:r w:rsidRPr="00E550EE">
        <w:rPr>
          <w:rFonts w:ascii="Times New Roman" w:eastAsia="Times New Roman" w:hAnsi="Times New Roman" w:cs="Times New Roman"/>
          <w:b/>
          <w:bCs/>
          <w:sz w:val="24"/>
          <w:szCs w:val="24"/>
          <w:lang w:val="x-none" w:eastAsia="x-none"/>
        </w:rPr>
        <w:t>„Zamawiającym”,</w:t>
      </w:r>
      <w:r w:rsidRPr="00E550EE">
        <w:rPr>
          <w:rFonts w:ascii="Times New Roman" w:eastAsia="Times New Roman" w:hAnsi="Times New Roman" w:cs="Times New Roman"/>
          <w:sz w:val="24"/>
          <w:szCs w:val="24"/>
          <w:lang w:val="x-none" w:eastAsia="x-none"/>
        </w:rPr>
        <w:t xml:space="preserve"> reprezentowaną przez:</w:t>
      </w:r>
    </w:p>
    <w:p w14:paraId="59A68845" w14:textId="77777777" w:rsidR="00E550EE" w:rsidRPr="00E550EE" w:rsidRDefault="00E550EE" w:rsidP="00E550EE">
      <w:pPr>
        <w:spacing w:after="0" w:line="240" w:lineRule="auto"/>
        <w:rPr>
          <w:rFonts w:ascii="Times New Roman" w:eastAsia="Times New Roman" w:hAnsi="Times New Roman" w:cs="Times New Roman"/>
          <w:b/>
          <w:sz w:val="24"/>
          <w:szCs w:val="24"/>
          <w:lang w:eastAsia="pl-PL"/>
        </w:rPr>
      </w:pPr>
      <w:r w:rsidRPr="00E550EE">
        <w:rPr>
          <w:rFonts w:ascii="Times New Roman" w:eastAsia="Times New Roman" w:hAnsi="Times New Roman" w:cs="Times New Roman"/>
          <w:b/>
          <w:sz w:val="24"/>
          <w:szCs w:val="24"/>
          <w:lang w:eastAsia="pl-PL"/>
        </w:rPr>
        <w:t xml:space="preserve">………………………………………………………… </w:t>
      </w:r>
    </w:p>
    <w:p w14:paraId="64C69801"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a </w:t>
      </w:r>
    </w:p>
    <w:p w14:paraId="31C24F82"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w:t>
      </w:r>
    </w:p>
    <w:p w14:paraId="0670EC59"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 </w:t>
      </w:r>
    </w:p>
    <w:p w14:paraId="3527B5B3"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zwanym dalej </w:t>
      </w:r>
      <w:r w:rsidRPr="00E550EE">
        <w:rPr>
          <w:rFonts w:ascii="Times New Roman" w:eastAsia="Times New Roman" w:hAnsi="Times New Roman" w:cs="Times New Roman"/>
          <w:b/>
          <w:bCs/>
          <w:sz w:val="24"/>
          <w:szCs w:val="24"/>
          <w:lang w:eastAsia="pl-PL"/>
        </w:rPr>
        <w:t>„Wykonawcą”.</w:t>
      </w:r>
    </w:p>
    <w:p w14:paraId="4F7263AD"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7266C0E8"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E550EE">
        <w:rPr>
          <w:rFonts w:ascii="Times New Roman" w:eastAsia="Times New Roman" w:hAnsi="Times New Roman" w:cs="Times New Roman"/>
          <w:sz w:val="24"/>
          <w:szCs w:val="24"/>
          <w:lang w:val="x-none" w:eastAsia="x-none"/>
        </w:rPr>
        <w:t>Po przeprowadzeniu postępowania o udzielenie zamówienia publicznego</w:t>
      </w:r>
      <w:r w:rsidRPr="00E550EE">
        <w:rPr>
          <w:rFonts w:ascii="Times New Roman" w:eastAsia="Times New Roman" w:hAnsi="Times New Roman" w:cs="Times New Roman"/>
          <w:sz w:val="24"/>
          <w:szCs w:val="24"/>
          <w:lang w:eastAsia="x-none"/>
        </w:rPr>
        <w:t xml:space="preserve"> na podstawie art. 275-296 w trybie podstawowym, o którym mowa w art. 275 pkt 1 </w:t>
      </w:r>
      <w:r w:rsidRPr="00E550EE">
        <w:rPr>
          <w:rFonts w:ascii="Times New Roman" w:eastAsia="Times New Roman" w:hAnsi="Times New Roman" w:cs="Times New Roman"/>
          <w:sz w:val="24"/>
          <w:szCs w:val="24"/>
          <w:lang w:val="x-none" w:eastAsia="x-none"/>
        </w:rPr>
        <w:t xml:space="preserve">ustawy z dnia </w:t>
      </w:r>
      <w:r w:rsidRPr="00E550EE">
        <w:rPr>
          <w:rFonts w:ascii="Times New Roman" w:eastAsia="Times New Roman" w:hAnsi="Times New Roman" w:cs="Times New Roman"/>
          <w:sz w:val="24"/>
          <w:szCs w:val="24"/>
          <w:lang w:eastAsia="x-none"/>
        </w:rPr>
        <w:t>11</w:t>
      </w:r>
      <w:r w:rsidRPr="00E550EE">
        <w:rPr>
          <w:rFonts w:ascii="Times New Roman" w:eastAsia="Times New Roman" w:hAnsi="Times New Roman" w:cs="Times New Roman"/>
          <w:sz w:val="24"/>
          <w:szCs w:val="24"/>
          <w:lang w:val="x-none" w:eastAsia="x-none"/>
        </w:rPr>
        <w:t>.0</w:t>
      </w:r>
      <w:r w:rsidRPr="00E550EE">
        <w:rPr>
          <w:rFonts w:ascii="Times New Roman" w:eastAsia="Times New Roman" w:hAnsi="Times New Roman" w:cs="Times New Roman"/>
          <w:sz w:val="24"/>
          <w:szCs w:val="24"/>
          <w:lang w:eastAsia="x-none"/>
        </w:rPr>
        <w:t>9</w:t>
      </w:r>
      <w:r w:rsidRPr="00E550EE">
        <w:rPr>
          <w:rFonts w:ascii="Times New Roman" w:eastAsia="Times New Roman" w:hAnsi="Times New Roman" w:cs="Times New Roman"/>
          <w:sz w:val="24"/>
          <w:szCs w:val="24"/>
          <w:lang w:val="x-none" w:eastAsia="x-none"/>
        </w:rPr>
        <w:t>.20</w:t>
      </w:r>
      <w:r w:rsidRPr="00E550EE">
        <w:rPr>
          <w:rFonts w:ascii="Times New Roman" w:eastAsia="Times New Roman" w:hAnsi="Times New Roman" w:cs="Times New Roman"/>
          <w:sz w:val="24"/>
          <w:szCs w:val="24"/>
          <w:lang w:eastAsia="x-none"/>
        </w:rPr>
        <w:t>19</w:t>
      </w:r>
      <w:r w:rsidRPr="00E550EE">
        <w:rPr>
          <w:rFonts w:ascii="Times New Roman" w:eastAsia="Times New Roman" w:hAnsi="Times New Roman" w:cs="Times New Roman"/>
          <w:sz w:val="24"/>
          <w:szCs w:val="24"/>
          <w:lang w:val="x-none" w:eastAsia="x-none"/>
        </w:rPr>
        <w:t> r. Prawo zamówień publicznych (Dz. U. z 20</w:t>
      </w:r>
      <w:r w:rsidRPr="00E550EE">
        <w:rPr>
          <w:rFonts w:ascii="Times New Roman" w:eastAsia="Times New Roman" w:hAnsi="Times New Roman" w:cs="Times New Roman"/>
          <w:sz w:val="24"/>
          <w:szCs w:val="24"/>
          <w:lang w:eastAsia="x-none"/>
        </w:rPr>
        <w:t>23</w:t>
      </w:r>
      <w:r w:rsidRPr="00E550EE">
        <w:rPr>
          <w:rFonts w:ascii="Times New Roman" w:eastAsia="Times New Roman" w:hAnsi="Times New Roman" w:cs="Times New Roman"/>
          <w:sz w:val="24"/>
          <w:szCs w:val="24"/>
          <w:lang w:val="x-none" w:eastAsia="x-none"/>
        </w:rPr>
        <w:t xml:space="preserve"> r.</w:t>
      </w:r>
      <w:r w:rsidRPr="00E550EE">
        <w:rPr>
          <w:rFonts w:ascii="Times New Roman" w:eastAsia="Times New Roman" w:hAnsi="Times New Roman" w:cs="Times New Roman"/>
          <w:sz w:val="24"/>
          <w:szCs w:val="24"/>
          <w:lang w:eastAsia="x-none"/>
        </w:rPr>
        <w:t>,</w:t>
      </w:r>
      <w:r w:rsidRPr="00E550EE">
        <w:rPr>
          <w:rFonts w:ascii="Times New Roman" w:eastAsia="Times New Roman" w:hAnsi="Times New Roman" w:cs="Times New Roman"/>
          <w:sz w:val="24"/>
          <w:szCs w:val="24"/>
          <w:lang w:val="x-none" w:eastAsia="x-none"/>
        </w:rPr>
        <w:t xml:space="preserve"> </w:t>
      </w:r>
      <w:r w:rsidRPr="00E550EE">
        <w:rPr>
          <w:rFonts w:ascii="Times New Roman" w:eastAsia="Times New Roman" w:hAnsi="Times New Roman" w:cs="Times New Roman"/>
          <w:sz w:val="24"/>
          <w:szCs w:val="24"/>
          <w:lang w:eastAsia="x-none"/>
        </w:rPr>
        <w:t xml:space="preserve">poz. 1605 z </w:t>
      </w:r>
      <w:proofErr w:type="spellStart"/>
      <w:r w:rsidRPr="00E550EE">
        <w:rPr>
          <w:rFonts w:ascii="Times New Roman" w:eastAsia="Times New Roman" w:hAnsi="Times New Roman" w:cs="Times New Roman"/>
          <w:sz w:val="24"/>
          <w:szCs w:val="24"/>
          <w:lang w:eastAsia="x-none"/>
        </w:rPr>
        <w:t>późn</w:t>
      </w:r>
      <w:proofErr w:type="spellEnd"/>
      <w:r w:rsidRPr="00E550EE">
        <w:rPr>
          <w:rFonts w:ascii="Times New Roman" w:eastAsia="Times New Roman" w:hAnsi="Times New Roman" w:cs="Times New Roman"/>
          <w:sz w:val="24"/>
          <w:szCs w:val="24"/>
          <w:lang w:eastAsia="x-none"/>
        </w:rPr>
        <w:t>. zm.</w:t>
      </w:r>
      <w:r w:rsidRPr="00E550EE">
        <w:rPr>
          <w:rFonts w:ascii="Times New Roman" w:eastAsia="Times New Roman" w:hAnsi="Times New Roman" w:cs="Times New Roman"/>
          <w:sz w:val="24"/>
          <w:szCs w:val="24"/>
          <w:lang w:val="x-none" w:eastAsia="x-none"/>
        </w:rPr>
        <w:t>), została zawarta umowa następującej treści:</w:t>
      </w:r>
    </w:p>
    <w:p w14:paraId="6B03750C" w14:textId="77777777" w:rsidR="00E550EE" w:rsidRPr="00E550EE" w:rsidRDefault="00E550EE" w:rsidP="00E550EE">
      <w:pPr>
        <w:spacing w:after="0" w:line="240" w:lineRule="auto"/>
        <w:rPr>
          <w:rFonts w:ascii="Times New Roman" w:eastAsia="Times New Roman" w:hAnsi="Times New Roman" w:cs="Times New Roman"/>
          <w:b/>
          <w:bCs/>
          <w:sz w:val="24"/>
          <w:szCs w:val="24"/>
          <w:lang w:eastAsia="pl-PL"/>
        </w:rPr>
      </w:pPr>
    </w:p>
    <w:p w14:paraId="7EAE356E" w14:textId="77777777" w:rsidR="00E550EE" w:rsidRPr="00E550EE" w:rsidRDefault="00E550EE" w:rsidP="00E550EE">
      <w:pPr>
        <w:spacing w:after="0" w:line="240" w:lineRule="auto"/>
        <w:jc w:val="center"/>
        <w:rPr>
          <w:rFonts w:ascii="Times New Roman" w:eastAsia="Times New Roman" w:hAnsi="Times New Roman" w:cs="Times New Roman"/>
          <w:b/>
          <w:bCs/>
          <w:sz w:val="24"/>
          <w:szCs w:val="24"/>
          <w:lang w:eastAsia="pl-PL"/>
        </w:rPr>
      </w:pPr>
      <w:r w:rsidRPr="00E550EE">
        <w:rPr>
          <w:rFonts w:ascii="Times New Roman" w:eastAsia="Times New Roman" w:hAnsi="Times New Roman" w:cs="Times New Roman"/>
          <w:b/>
          <w:bCs/>
          <w:sz w:val="24"/>
          <w:szCs w:val="24"/>
          <w:lang w:eastAsia="pl-PL"/>
        </w:rPr>
        <w:t>§ 1</w:t>
      </w:r>
    </w:p>
    <w:p w14:paraId="7C44C8B3"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75D47216" w14:textId="77777777" w:rsidR="00E550EE" w:rsidRPr="00E550EE" w:rsidRDefault="00E550EE" w:rsidP="00E550EE">
      <w:pPr>
        <w:spacing w:after="0" w:line="240" w:lineRule="auto"/>
        <w:jc w:val="both"/>
        <w:rPr>
          <w:rFonts w:ascii="Bookman Old Style" w:eastAsia="Times New Roman" w:hAnsi="Bookman Old Style" w:cs="Times New Roman"/>
          <w:b/>
          <w:lang w:eastAsia="pl-PL"/>
        </w:rPr>
      </w:pPr>
      <w:r w:rsidRPr="00E550EE">
        <w:rPr>
          <w:rFonts w:ascii="Times New Roman" w:eastAsia="Times New Roman" w:hAnsi="Times New Roman" w:cs="Times New Roman"/>
          <w:sz w:val="24"/>
          <w:szCs w:val="24"/>
          <w:lang w:val="x-none" w:eastAsia="x-none"/>
        </w:rPr>
        <w:t>Zamawiający zamawia a Wykonawca przyjmu</w:t>
      </w:r>
      <w:bookmarkStart w:id="1" w:name="_Hlk63256969"/>
      <w:r w:rsidRPr="00E550EE">
        <w:rPr>
          <w:rFonts w:ascii="Times New Roman" w:eastAsia="Times New Roman" w:hAnsi="Times New Roman" w:cs="Times New Roman"/>
          <w:sz w:val="24"/>
          <w:szCs w:val="24"/>
          <w:lang w:val="x-none" w:eastAsia="x-none"/>
        </w:rPr>
        <w:t>je do realizacji zamówienie pn.</w:t>
      </w:r>
      <w:bookmarkEnd w:id="1"/>
      <w:r w:rsidRPr="00E550EE">
        <w:rPr>
          <w:rFonts w:ascii="Times New Roman" w:eastAsia="Times New Roman" w:hAnsi="Times New Roman" w:cs="Times New Roman"/>
          <w:sz w:val="24"/>
          <w:szCs w:val="24"/>
          <w:lang w:val="x-none" w:eastAsia="x-none"/>
        </w:rPr>
        <w:t xml:space="preserve"> </w:t>
      </w:r>
      <w:r w:rsidRPr="00E550EE">
        <w:rPr>
          <w:rFonts w:ascii="Times New Roman" w:eastAsia="Times New Roman" w:hAnsi="Times New Roman" w:cs="Times New Roman"/>
          <w:b/>
          <w:bCs/>
          <w:sz w:val="24"/>
          <w:szCs w:val="24"/>
          <w:lang w:eastAsia="pl-PL"/>
        </w:rPr>
        <w:t>„Poprawa jakości kształcenia zawodowego uczniów z Zespołu Szkół Elektrycznych i Ogólnokształcących w Krośnie poprzez tworzenie nowoczesnych pracowni do nauczania przedmiotów zawodowych” - Część I – Budowa windy.</w:t>
      </w:r>
    </w:p>
    <w:p w14:paraId="7229A7F5"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x-none"/>
        </w:rPr>
      </w:pPr>
    </w:p>
    <w:p w14:paraId="2A61677F" w14:textId="77777777" w:rsidR="00E550EE" w:rsidRPr="00E550EE" w:rsidRDefault="00E550EE" w:rsidP="00E550EE">
      <w:pPr>
        <w:tabs>
          <w:tab w:val="left" w:pos="56"/>
        </w:tabs>
        <w:autoSpaceDE w:val="0"/>
        <w:spacing w:after="0" w:line="240" w:lineRule="auto"/>
        <w:jc w:val="center"/>
        <w:rPr>
          <w:rFonts w:ascii="Times New Roman" w:eastAsia="Times New Roman" w:hAnsi="Times New Roman" w:cs="Times New Roman"/>
          <w:sz w:val="24"/>
          <w:szCs w:val="24"/>
          <w:lang w:val="x-none" w:eastAsia="x-none"/>
        </w:rPr>
      </w:pPr>
      <w:r w:rsidRPr="00E550EE">
        <w:rPr>
          <w:rFonts w:ascii="Times New Roman" w:eastAsia="Times New Roman" w:hAnsi="Times New Roman" w:cs="Times New Roman"/>
          <w:sz w:val="24"/>
          <w:szCs w:val="24"/>
          <w:lang w:val="x-none" w:eastAsia="x-none"/>
        </w:rPr>
        <w:t>Projekt został złożony do dofinansowania w ramach programu regionalnego Fundusze</w:t>
      </w:r>
      <w:r>
        <w:rPr>
          <w:rFonts w:ascii="Times New Roman" w:eastAsia="Times New Roman" w:hAnsi="Times New Roman" w:cs="Times New Roman"/>
          <w:sz w:val="24"/>
          <w:szCs w:val="24"/>
          <w:lang w:eastAsia="x-none"/>
        </w:rPr>
        <w:t xml:space="preserve"> </w:t>
      </w:r>
      <w:r w:rsidRPr="00E550EE">
        <w:rPr>
          <w:rFonts w:ascii="Times New Roman" w:eastAsia="Times New Roman" w:hAnsi="Times New Roman" w:cs="Times New Roman"/>
          <w:sz w:val="24"/>
          <w:szCs w:val="24"/>
          <w:lang w:val="x-none" w:eastAsia="x-none"/>
        </w:rPr>
        <w:t>Europejskie dla Podkarpacia 2021-2027, Priorytet FEPK.05 Przyjazna Przestrzeń Społeczna, działanie FEPK.05.01 Edukacja.</w:t>
      </w:r>
    </w:p>
    <w:p w14:paraId="739D24AC" w14:textId="64246DEC" w:rsidR="00F46381" w:rsidRPr="00E550EE" w:rsidRDefault="00F46381" w:rsidP="00E550EE">
      <w:pPr>
        <w:spacing w:after="0" w:line="240" w:lineRule="auto"/>
        <w:jc w:val="both"/>
        <w:rPr>
          <w:rFonts w:ascii="Times New Roman" w:eastAsia="Times New Roman" w:hAnsi="Times New Roman" w:cs="Times New Roman"/>
          <w:b/>
          <w:bCs/>
          <w:color w:val="000000"/>
          <w:sz w:val="24"/>
          <w:szCs w:val="24"/>
          <w:lang w:eastAsia="pl-PL"/>
        </w:rPr>
      </w:pPr>
    </w:p>
    <w:bookmarkEnd w:id="0"/>
    <w:p w14:paraId="532E190E"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77777777"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Na przedmiot umowy określony w § 1 składa się za</w:t>
      </w:r>
      <w:r w:rsidR="00043015">
        <w:rPr>
          <w:rFonts w:ascii="Times New Roman" w:eastAsia="Times New Roman" w:hAnsi="Times New Roman" w:cs="Times New Roman"/>
          <w:noProof/>
          <w:sz w:val="24"/>
          <w:szCs w:val="24"/>
          <w:lang w:val="x-none" w:eastAsia="x-none"/>
        </w:rPr>
        <w:t>kres rzeczowy robót budowlanych</w:t>
      </w:r>
      <w:r w:rsidR="008C1DF2" w:rsidRPr="008C1DF2">
        <w:rPr>
          <w:rFonts w:ascii="Times New Roman" w:hAnsi="Times New Roman"/>
          <w:sz w:val="24"/>
          <w:szCs w:val="24"/>
        </w:rPr>
        <w:t xml:space="preserve"> </w:t>
      </w:r>
      <w:r w:rsidR="008C1DF2" w:rsidRPr="006958C8">
        <w:rPr>
          <w:rFonts w:ascii="Times New Roman" w:hAnsi="Times New Roman"/>
          <w:sz w:val="24"/>
          <w:szCs w:val="24"/>
        </w:rPr>
        <w:t>oraz dostaw i montażu sprzętu, urządzeń i wyposażenia</w:t>
      </w:r>
      <w:r w:rsidR="008C1DF2">
        <w:rPr>
          <w:rFonts w:ascii="Times New Roman" w:hAnsi="Times New Roman"/>
          <w:sz w:val="24"/>
          <w:szCs w:val="24"/>
        </w:rPr>
        <w:t>,</w:t>
      </w:r>
      <w:r w:rsidRPr="003022D2">
        <w:rPr>
          <w:rFonts w:ascii="Times New Roman" w:eastAsia="Times New Roman" w:hAnsi="Times New Roman" w:cs="Times New Roman"/>
          <w:noProof/>
          <w:sz w:val="24"/>
          <w:szCs w:val="24"/>
          <w:lang w:val="x-none" w:eastAsia="x-none"/>
        </w:rPr>
        <w:t xml:space="preserve"> który szczegółowo określa s</w:t>
      </w:r>
      <w:r w:rsidR="004A1002">
        <w:rPr>
          <w:rFonts w:ascii="Times New Roman" w:eastAsia="Times New Roman" w:hAnsi="Times New Roman" w:cs="Times New Roman"/>
          <w:noProof/>
          <w:sz w:val="24"/>
          <w:szCs w:val="24"/>
          <w:lang w:val="x-none" w:eastAsia="x-none"/>
        </w:rPr>
        <w:t>pecyfikacja warunków zamówienia</w:t>
      </w:r>
      <w:r w:rsidR="004A1002">
        <w:rPr>
          <w:rFonts w:ascii="Times New Roman" w:eastAsia="Times New Roman" w:hAnsi="Times New Roman" w:cs="Times New Roman"/>
          <w:noProof/>
          <w:sz w:val="24"/>
          <w:szCs w:val="24"/>
          <w:lang w:eastAsia="x-none"/>
        </w:rPr>
        <w:t xml:space="preserve"> (SWZ) </w:t>
      </w:r>
      <w:r w:rsidRPr="003022D2">
        <w:rPr>
          <w:rFonts w:ascii="Times New Roman" w:eastAsia="Times New Roman" w:hAnsi="Times New Roman" w:cs="Times New Roman"/>
          <w:noProof/>
          <w:sz w:val="24"/>
          <w:szCs w:val="24"/>
          <w:lang w:val="x-none" w:eastAsia="x-none"/>
        </w:rPr>
        <w:t>wraz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Ustala się następujące terminy realizacji zamówienia:</w:t>
      </w:r>
    </w:p>
    <w:p w14:paraId="52E91055" w14:textId="5104BC9F" w:rsidR="003022D2" w:rsidRPr="006C6A1D" w:rsidRDefault="003022D2" w:rsidP="0093704E">
      <w:pPr>
        <w:numPr>
          <w:ilvl w:val="0"/>
          <w:numId w:val="30"/>
        </w:numPr>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 xml:space="preserve">rozpoczęcie robót: </w:t>
      </w:r>
      <w:r w:rsidR="003A5201" w:rsidRPr="003A5201">
        <w:rPr>
          <w:rFonts w:ascii="Times New Roman" w:eastAsia="Times New Roman" w:hAnsi="Times New Roman" w:cs="Times New Roman"/>
          <w:b/>
          <w:sz w:val="24"/>
          <w:szCs w:val="24"/>
          <w:lang w:eastAsia="pl-PL"/>
        </w:rPr>
        <w:t xml:space="preserve">od dnia </w:t>
      </w:r>
      <w:r w:rsidR="0015437D">
        <w:rPr>
          <w:rFonts w:ascii="Times New Roman" w:eastAsia="Times New Roman" w:hAnsi="Times New Roman" w:cs="Times New Roman"/>
          <w:b/>
          <w:sz w:val="24"/>
          <w:szCs w:val="24"/>
          <w:lang w:eastAsia="pl-PL"/>
        </w:rPr>
        <w:t>zawarcia</w:t>
      </w:r>
      <w:r w:rsidR="003A5201" w:rsidRPr="003A5201">
        <w:rPr>
          <w:rFonts w:ascii="Times New Roman" w:eastAsia="Times New Roman" w:hAnsi="Times New Roman" w:cs="Times New Roman"/>
          <w:b/>
          <w:sz w:val="24"/>
          <w:szCs w:val="24"/>
          <w:lang w:eastAsia="pl-PL"/>
        </w:rPr>
        <w:t xml:space="preserve"> umowy,</w:t>
      </w:r>
    </w:p>
    <w:p w14:paraId="52247ED9" w14:textId="2CF4BCDC" w:rsidR="00F414E7" w:rsidRPr="004537C8" w:rsidRDefault="003022D2" w:rsidP="0093704E">
      <w:pPr>
        <w:numPr>
          <w:ilvl w:val="0"/>
          <w:numId w:val="30"/>
        </w:numPr>
        <w:tabs>
          <w:tab w:val="left" w:pos="5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zakończenie robót:</w:t>
      </w:r>
      <w:r w:rsidRPr="004537C8">
        <w:rPr>
          <w:rFonts w:ascii="Times New Roman" w:eastAsia="Times New Roman" w:hAnsi="Times New Roman" w:cs="Times New Roman"/>
          <w:sz w:val="24"/>
          <w:szCs w:val="24"/>
          <w:lang w:eastAsia="pl-PL"/>
        </w:rPr>
        <w:t xml:space="preserve"> </w:t>
      </w:r>
      <w:r w:rsidR="00E550EE">
        <w:rPr>
          <w:rFonts w:ascii="Times New Roman" w:eastAsia="Times New Roman" w:hAnsi="Times New Roman" w:cs="Times New Roman"/>
          <w:b/>
          <w:sz w:val="24"/>
          <w:szCs w:val="24"/>
          <w:lang w:eastAsia="pl-PL"/>
        </w:rPr>
        <w:t>6</w:t>
      </w:r>
      <w:r w:rsidR="0015437D">
        <w:rPr>
          <w:rFonts w:ascii="Times New Roman" w:eastAsia="Times New Roman" w:hAnsi="Times New Roman" w:cs="Times New Roman"/>
          <w:b/>
          <w:sz w:val="24"/>
          <w:szCs w:val="24"/>
          <w:lang w:eastAsia="pl-PL"/>
        </w:rPr>
        <w:t xml:space="preserve"> miesięcy od dnia zawarcia umowy</w:t>
      </w:r>
      <w:r w:rsidR="003A5201" w:rsidRPr="003A5201">
        <w:rPr>
          <w:rFonts w:ascii="Times New Roman" w:eastAsia="Times New Roman" w:hAnsi="Times New Roman" w:cs="Times New Roman"/>
          <w:b/>
          <w:sz w:val="24"/>
          <w:szCs w:val="24"/>
          <w:lang w:eastAsia="pl-PL"/>
        </w:rPr>
        <w:t>.</w:t>
      </w:r>
    </w:p>
    <w:p w14:paraId="5DFE2BDA" w14:textId="77777777" w:rsidR="00F64191" w:rsidRPr="005D4345" w:rsidRDefault="00F64191" w:rsidP="006C6A1D">
      <w:pPr>
        <w:spacing w:after="0" w:line="240" w:lineRule="auto"/>
        <w:rPr>
          <w:rFonts w:ascii="Times New Roman" w:eastAsia="Times New Roman" w:hAnsi="Times New Roman" w:cs="Times New Roman"/>
          <w:b/>
          <w:bCs/>
          <w:sz w:val="24"/>
          <w:szCs w:val="24"/>
          <w:lang w:eastAsia="pl-PL"/>
        </w:rPr>
      </w:pP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oraz Wykonawca zobowiązani są współdziałać przy wykonaniu niniejszej </w:t>
      </w:r>
      <w:r w:rsidRPr="00FB4679">
        <w:rPr>
          <w:rFonts w:ascii="Times New Roman" w:eastAsia="Times New Roman" w:hAnsi="Times New Roman" w:cs="Times New Roman"/>
          <w:sz w:val="24"/>
          <w:szCs w:val="24"/>
          <w:lang w:eastAsia="pl-PL"/>
        </w:rPr>
        <w:t>umowy w celu należytej realizacji zamówienia.</w:t>
      </w:r>
    </w:p>
    <w:p w14:paraId="39B5CE07" w14:textId="77777777" w:rsidR="00EF098B" w:rsidRPr="00EF098B" w:rsidRDefault="00EF098B" w:rsidP="00EF098B">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EF098B">
        <w:rPr>
          <w:rFonts w:ascii="Times New Roman" w:eastAsia="Times New Roman" w:hAnsi="Times New Roman" w:cs="Times New Roman"/>
          <w:sz w:val="24"/>
          <w:szCs w:val="24"/>
          <w:lang w:eastAsia="pl-PL"/>
        </w:rPr>
        <w:t>Zamawiający przekaże Wykonawcy protokolarnie teren wykonywanych robót w terminie do 3 dni od dnia zawarcia umowy.</w:t>
      </w:r>
    </w:p>
    <w:p w14:paraId="25D99744" w14:textId="77777777" w:rsidR="00FB4679" w:rsidRDefault="00FB4679" w:rsidP="00FB4679">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t>Od dnia przejęcia terenu wykonywanych robót Wykonawca jest odpowiedzialny za bezpieczeństwo podczas wszelkich działań oraz za szkody powstałe na tym terenie.</w:t>
      </w:r>
    </w:p>
    <w:p w14:paraId="6391C9A1" w14:textId="77777777" w:rsidR="003A5201" w:rsidRDefault="003A5201" w:rsidP="003A5201">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3A5201">
        <w:rPr>
          <w:rFonts w:ascii="Times New Roman" w:eastAsia="Times New Roman" w:hAnsi="Times New Roman" w:cs="Times New Roman"/>
          <w:sz w:val="24"/>
          <w:szCs w:val="24"/>
          <w:lang w:eastAsia="pl-PL"/>
        </w:rPr>
        <w:lastRenderedPageBreak/>
        <w:t>Wykonawca opracuje w terminie do 3 dni roboczych, licząc od dnia podpisania umowy i przekaże Zamawiającemu harmonogram rzeczowo-finansowy (w układzie miesięcznym) wymagający zatwierdzenia przez Zamawiającego oraz harmonogramu dostępu do poszczególnych pomieszczeń.</w:t>
      </w:r>
    </w:p>
    <w:p w14:paraId="696F4970" w14:textId="77777777" w:rsidR="00E12343" w:rsidRPr="003A5201" w:rsidRDefault="00E12343" w:rsidP="00E12343">
      <w:pPr>
        <w:tabs>
          <w:tab w:val="left" w:pos="0"/>
        </w:tabs>
        <w:spacing w:after="0" w:line="240" w:lineRule="auto"/>
        <w:ind w:left="357"/>
        <w:jc w:val="both"/>
        <w:rPr>
          <w:rFonts w:ascii="Times New Roman" w:eastAsia="Times New Roman" w:hAnsi="Times New Roman" w:cs="Times New Roman"/>
          <w:sz w:val="24"/>
          <w:szCs w:val="24"/>
          <w:lang w:eastAsia="pl-PL"/>
        </w:rPr>
      </w:pPr>
    </w:p>
    <w:p w14:paraId="1D7739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5</w:t>
      </w:r>
    </w:p>
    <w:p w14:paraId="01F6D395" w14:textId="77777777" w:rsidR="003022D2" w:rsidRPr="00E550EE" w:rsidRDefault="003022D2" w:rsidP="003022D2">
      <w:pPr>
        <w:spacing w:after="0" w:line="240" w:lineRule="auto"/>
        <w:jc w:val="center"/>
        <w:rPr>
          <w:rFonts w:ascii="Times New Roman" w:eastAsia="Times New Roman" w:hAnsi="Times New Roman" w:cs="Times New Roman"/>
          <w:b/>
          <w:bCs/>
          <w:color w:val="FF0000"/>
          <w:sz w:val="24"/>
          <w:szCs w:val="24"/>
          <w:lang w:eastAsia="pl-PL"/>
        </w:rPr>
      </w:pPr>
    </w:p>
    <w:p w14:paraId="6185C08C" w14:textId="73A770F3" w:rsidR="00507876" w:rsidRPr="008235C6"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val="x-none" w:eastAsia="x-none"/>
        </w:rPr>
      </w:pPr>
      <w:r w:rsidRPr="008235C6">
        <w:rPr>
          <w:rFonts w:ascii="Times New Roman" w:eastAsia="Times New Roman" w:hAnsi="Times New Roman" w:cs="Times New Roman"/>
          <w:color w:val="000000" w:themeColor="text1"/>
          <w:sz w:val="24"/>
          <w:szCs w:val="24"/>
          <w:lang w:val="x-none" w:eastAsia="x-none"/>
        </w:rPr>
        <w:t xml:space="preserve">Zamawiający </w:t>
      </w:r>
      <w:r w:rsidR="008235C6" w:rsidRPr="008235C6">
        <w:rPr>
          <w:rFonts w:ascii="Times New Roman" w:eastAsia="Times New Roman" w:hAnsi="Times New Roman" w:cs="Times New Roman"/>
          <w:color w:val="000000" w:themeColor="text1"/>
          <w:sz w:val="24"/>
          <w:szCs w:val="24"/>
          <w:lang w:eastAsia="x-none"/>
        </w:rPr>
        <w:t xml:space="preserve">upoważnia do kontaktu z Wykonawcą </w:t>
      </w:r>
      <w:r w:rsidR="00E12343" w:rsidRPr="008235C6">
        <w:rPr>
          <w:rFonts w:ascii="Times New Roman" w:eastAsia="Times New Roman" w:hAnsi="Times New Roman" w:cs="Times New Roman"/>
          <w:color w:val="000000" w:themeColor="text1"/>
          <w:sz w:val="24"/>
          <w:szCs w:val="24"/>
          <w:lang w:val="x-none" w:eastAsia="x-none"/>
        </w:rPr>
        <w:t>………………</w:t>
      </w:r>
      <w:r w:rsidRPr="008235C6">
        <w:rPr>
          <w:rFonts w:ascii="Times New Roman" w:eastAsia="Times New Roman" w:hAnsi="Times New Roman" w:cs="Times New Roman"/>
          <w:color w:val="000000" w:themeColor="text1"/>
          <w:sz w:val="24"/>
          <w:szCs w:val="24"/>
          <w:lang w:val="x-none" w:eastAsia="x-none"/>
        </w:rPr>
        <w:t xml:space="preserve"> </w:t>
      </w:r>
    </w:p>
    <w:p w14:paraId="110C8723" w14:textId="77777777" w:rsidR="00E550EE"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eastAsia="x-none"/>
        </w:rPr>
      </w:pPr>
      <w:r w:rsidRPr="00C24EEC">
        <w:rPr>
          <w:rFonts w:ascii="Times New Roman" w:eastAsia="Times New Roman" w:hAnsi="Times New Roman" w:cs="Times New Roman"/>
          <w:color w:val="000000" w:themeColor="text1"/>
          <w:sz w:val="24"/>
          <w:szCs w:val="24"/>
          <w:lang w:val="x-none" w:eastAsia="x-none"/>
        </w:rPr>
        <w:t xml:space="preserve">Wykonawca ustanawia </w:t>
      </w:r>
      <w:r w:rsidR="00E550EE">
        <w:rPr>
          <w:rFonts w:ascii="Times New Roman" w:eastAsia="Times New Roman" w:hAnsi="Times New Roman" w:cs="Times New Roman"/>
          <w:color w:val="000000" w:themeColor="text1"/>
          <w:sz w:val="24"/>
          <w:szCs w:val="24"/>
          <w:lang w:eastAsia="x-none"/>
        </w:rPr>
        <w:t>następujący personel do realizacji zamówienia:</w:t>
      </w:r>
    </w:p>
    <w:p w14:paraId="7CBDA0AC" w14:textId="2EBCF447" w:rsidR="00507876" w:rsidRPr="00E550EE" w:rsidRDefault="00507876" w:rsidP="00E550EE">
      <w:pPr>
        <w:pStyle w:val="Akapitzlist"/>
        <w:numPr>
          <w:ilvl w:val="0"/>
          <w:numId w:val="52"/>
        </w:numPr>
        <w:spacing w:after="0" w:line="240" w:lineRule="auto"/>
        <w:jc w:val="both"/>
        <w:rPr>
          <w:rFonts w:ascii="Times New Roman" w:eastAsia="Times New Roman" w:hAnsi="Times New Roman" w:cs="Times New Roman"/>
          <w:color w:val="000000" w:themeColor="text1"/>
          <w:sz w:val="24"/>
          <w:szCs w:val="24"/>
          <w:lang w:eastAsia="x-none"/>
        </w:rPr>
      </w:pPr>
      <w:r w:rsidRPr="00E550EE">
        <w:rPr>
          <w:rFonts w:ascii="Times New Roman" w:eastAsia="Times New Roman" w:hAnsi="Times New Roman" w:cs="Times New Roman"/>
          <w:color w:val="000000" w:themeColor="text1"/>
          <w:sz w:val="24"/>
          <w:szCs w:val="24"/>
          <w:lang w:val="x-none" w:eastAsia="x-none"/>
        </w:rPr>
        <w:t xml:space="preserve">Kierownika </w:t>
      </w:r>
      <w:r w:rsidRPr="00E550EE">
        <w:rPr>
          <w:rFonts w:ascii="Times New Roman" w:eastAsia="Times New Roman" w:hAnsi="Times New Roman" w:cs="Times New Roman"/>
          <w:color w:val="000000" w:themeColor="text1"/>
          <w:sz w:val="24"/>
          <w:szCs w:val="24"/>
          <w:lang w:eastAsia="x-none"/>
        </w:rPr>
        <w:t>budowy</w:t>
      </w:r>
      <w:r w:rsidRPr="00E550EE">
        <w:rPr>
          <w:rFonts w:ascii="Times New Roman" w:eastAsia="Times New Roman" w:hAnsi="Times New Roman" w:cs="Times New Roman"/>
          <w:color w:val="000000" w:themeColor="text1"/>
          <w:sz w:val="24"/>
          <w:szCs w:val="24"/>
          <w:lang w:val="x-none" w:eastAsia="x-none"/>
        </w:rPr>
        <w:t xml:space="preserve"> w osobie ………………</w:t>
      </w:r>
      <w:r w:rsidRPr="00E550EE">
        <w:rPr>
          <w:rFonts w:ascii="Times New Roman" w:eastAsia="Times New Roman" w:hAnsi="Times New Roman" w:cs="Times New Roman"/>
          <w:color w:val="000000" w:themeColor="text1"/>
          <w:sz w:val="24"/>
          <w:szCs w:val="24"/>
          <w:lang w:eastAsia="x-none"/>
        </w:rPr>
        <w:t>………...</w:t>
      </w:r>
      <w:r w:rsidRPr="00E550EE">
        <w:rPr>
          <w:rFonts w:ascii="Times New Roman" w:eastAsia="Times New Roman" w:hAnsi="Times New Roman" w:cs="Times New Roman"/>
          <w:color w:val="000000" w:themeColor="text1"/>
          <w:sz w:val="24"/>
          <w:szCs w:val="24"/>
          <w:lang w:val="x-none" w:eastAsia="x-none"/>
        </w:rPr>
        <w:t xml:space="preserve"> posiadającego uprawnienia budowlane do wykonywania samodzielnych funkcji technicznych w budownictwie do kierowania robotami budowlanymi</w:t>
      </w:r>
      <w:r w:rsidRPr="00E550EE">
        <w:rPr>
          <w:rFonts w:ascii="Times New Roman" w:eastAsia="Times New Roman" w:hAnsi="Times New Roman" w:cs="Times New Roman"/>
          <w:color w:val="000000" w:themeColor="text1"/>
          <w:sz w:val="24"/>
          <w:szCs w:val="24"/>
          <w:lang w:eastAsia="x-none"/>
        </w:rPr>
        <w:t xml:space="preserve"> </w:t>
      </w:r>
      <w:r w:rsidRPr="00E550EE">
        <w:rPr>
          <w:rFonts w:ascii="Times New Roman" w:eastAsia="Times New Roman" w:hAnsi="Times New Roman" w:cs="Times New Roman"/>
          <w:color w:val="000000" w:themeColor="text1"/>
          <w:sz w:val="24"/>
          <w:szCs w:val="24"/>
          <w:lang w:val="x-none" w:eastAsia="x-none"/>
        </w:rPr>
        <w:t xml:space="preserve">w specjalności </w:t>
      </w:r>
      <w:proofErr w:type="spellStart"/>
      <w:r w:rsidR="00E12343" w:rsidRPr="00E550EE">
        <w:rPr>
          <w:rFonts w:ascii="Times New Roman" w:eastAsia="Times New Roman" w:hAnsi="Times New Roman" w:cs="Times New Roman"/>
          <w:color w:val="000000" w:themeColor="text1"/>
          <w:sz w:val="24"/>
          <w:szCs w:val="24"/>
          <w:lang w:eastAsia="x-none"/>
        </w:rPr>
        <w:t>konstrukcyjno</w:t>
      </w:r>
      <w:proofErr w:type="spellEnd"/>
      <w:r w:rsidR="00E12343" w:rsidRPr="00E550EE">
        <w:rPr>
          <w:rFonts w:ascii="Times New Roman" w:eastAsia="Times New Roman" w:hAnsi="Times New Roman" w:cs="Times New Roman"/>
          <w:color w:val="000000" w:themeColor="text1"/>
          <w:sz w:val="24"/>
          <w:szCs w:val="24"/>
          <w:lang w:eastAsia="x-none"/>
        </w:rPr>
        <w:t xml:space="preserve"> - budowlanej bez ograniczeń</w:t>
      </w:r>
      <w:r w:rsidRPr="00E550EE">
        <w:rPr>
          <w:rFonts w:ascii="Times New Roman" w:eastAsia="Times New Roman" w:hAnsi="Times New Roman" w:cs="Times New Roman"/>
          <w:color w:val="000000" w:themeColor="text1"/>
          <w:sz w:val="24"/>
          <w:szCs w:val="24"/>
          <w:lang w:val="x-none" w:eastAsia="x-none"/>
        </w:rPr>
        <w:t>,</w:t>
      </w:r>
      <w:r w:rsidRPr="00E550EE">
        <w:rPr>
          <w:rFonts w:ascii="Times New Roman" w:eastAsia="Times New Roman" w:hAnsi="Times New Roman" w:cs="Times New Roman"/>
          <w:color w:val="000000" w:themeColor="text1"/>
          <w:sz w:val="24"/>
          <w:szCs w:val="24"/>
          <w:lang w:eastAsia="x-none"/>
        </w:rPr>
        <w:t xml:space="preserve"> </w:t>
      </w:r>
      <w:r w:rsidRPr="00E550EE">
        <w:rPr>
          <w:rFonts w:ascii="Times New Roman" w:eastAsia="Times New Roman" w:hAnsi="Times New Roman" w:cs="Times New Roman"/>
          <w:color w:val="000000" w:themeColor="text1"/>
          <w:sz w:val="24"/>
          <w:szCs w:val="24"/>
          <w:lang w:val="x-none" w:eastAsia="x-none"/>
        </w:rPr>
        <w:t>nr decyzji …………………………, wydanej przez ………………………</w:t>
      </w:r>
      <w:r w:rsidRPr="00E550EE">
        <w:rPr>
          <w:rFonts w:ascii="Times New Roman" w:eastAsia="Times New Roman" w:hAnsi="Times New Roman" w:cs="Times New Roman"/>
          <w:color w:val="000000" w:themeColor="text1"/>
          <w:sz w:val="24"/>
          <w:szCs w:val="24"/>
          <w:lang w:eastAsia="x-none"/>
        </w:rPr>
        <w:t>.</w:t>
      </w:r>
    </w:p>
    <w:p w14:paraId="0AA8B338" w14:textId="1802447C" w:rsidR="00E550EE" w:rsidRPr="00E550EE" w:rsidRDefault="00E550EE" w:rsidP="00E550EE">
      <w:pPr>
        <w:pStyle w:val="Akapitzlist"/>
        <w:numPr>
          <w:ilvl w:val="0"/>
          <w:numId w:val="52"/>
        </w:numPr>
        <w:spacing w:after="0" w:line="240" w:lineRule="auto"/>
        <w:jc w:val="both"/>
        <w:rPr>
          <w:rFonts w:ascii="Times New Roman" w:eastAsia="Times New Roman" w:hAnsi="Times New Roman" w:cs="Times New Roman"/>
          <w:color w:val="000000" w:themeColor="text1"/>
          <w:sz w:val="24"/>
          <w:szCs w:val="24"/>
          <w:lang w:val="x-none" w:eastAsia="x-none"/>
        </w:rPr>
      </w:pPr>
      <w:r w:rsidRPr="00E550EE">
        <w:rPr>
          <w:rFonts w:ascii="Times New Roman" w:eastAsia="Times New Roman" w:hAnsi="Times New Roman" w:cs="Times New Roman"/>
          <w:color w:val="000000" w:themeColor="text1"/>
          <w:sz w:val="24"/>
          <w:szCs w:val="24"/>
          <w:lang w:val="x-none" w:eastAsia="x-none"/>
        </w:rPr>
        <w:t>Kierownika robót w osobie ………………………... posiadającego uprawnienia budowlane do wykonywania samodzielnych funkcji technicznych w budownictwie do kierowania robotami budowlanymi w specjalności instalacyjnej w zakresie instalacji i urządzeń elektrycznych i elektroenergetycznych, nr decyzji …………………………, wydanej przez ……………………….</w:t>
      </w:r>
    </w:p>
    <w:p w14:paraId="0FAB7505" w14:textId="3A4AC6D1" w:rsidR="00507876" w:rsidRPr="00E12343"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eastAsia="x-none"/>
        </w:rPr>
      </w:pPr>
      <w:r w:rsidRPr="00E12343">
        <w:rPr>
          <w:rFonts w:ascii="Times New Roman" w:eastAsia="Times New Roman" w:hAnsi="Times New Roman" w:cs="Times New Roman"/>
          <w:sz w:val="24"/>
          <w:szCs w:val="24"/>
          <w:lang w:val="x-none" w:eastAsia="x-none"/>
        </w:rPr>
        <w:t xml:space="preserve">Zmiana </w:t>
      </w:r>
      <w:r w:rsidR="00E550EE">
        <w:rPr>
          <w:rFonts w:ascii="Times New Roman" w:eastAsia="Times New Roman" w:hAnsi="Times New Roman" w:cs="Times New Roman"/>
          <w:sz w:val="24"/>
          <w:szCs w:val="24"/>
          <w:lang w:eastAsia="x-none"/>
        </w:rPr>
        <w:t>personelu Wykonawcy</w:t>
      </w:r>
      <w:r w:rsidRPr="00E12343">
        <w:rPr>
          <w:rFonts w:ascii="Times New Roman" w:eastAsia="Times New Roman" w:hAnsi="Times New Roman" w:cs="Times New Roman"/>
          <w:sz w:val="24"/>
          <w:szCs w:val="24"/>
          <w:lang w:eastAsia="x-none"/>
        </w:rPr>
        <w:t xml:space="preserve"> </w:t>
      </w:r>
      <w:r w:rsidRPr="00E12343">
        <w:rPr>
          <w:rFonts w:ascii="Times New Roman" w:eastAsia="Times New Roman" w:hAnsi="Times New Roman" w:cs="Times New Roman"/>
          <w:sz w:val="24"/>
          <w:szCs w:val="24"/>
          <w:lang w:val="x-none" w:eastAsia="x-none"/>
        </w:rPr>
        <w:t>wymaga pisemnego zawiadomienia Zamawiającego.</w:t>
      </w:r>
    </w:p>
    <w:p w14:paraId="3FB4F8B7" w14:textId="701BDBF0" w:rsidR="00507876" w:rsidRPr="00E12343"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eastAsia="x-none"/>
        </w:rPr>
      </w:pPr>
      <w:r w:rsidRPr="00E12343">
        <w:rPr>
          <w:rFonts w:ascii="Times New Roman" w:eastAsia="Times New Roman" w:hAnsi="Times New Roman" w:cs="Times New Roman"/>
          <w:sz w:val="24"/>
          <w:szCs w:val="24"/>
          <w:lang w:val="x-none" w:eastAsia="x-none"/>
        </w:rPr>
        <w:t xml:space="preserve">Zamawiający zaakceptuje każdą zmianę </w:t>
      </w:r>
      <w:r w:rsidR="00E550EE">
        <w:rPr>
          <w:rFonts w:ascii="Times New Roman" w:eastAsia="Times New Roman" w:hAnsi="Times New Roman" w:cs="Times New Roman"/>
          <w:sz w:val="24"/>
          <w:szCs w:val="24"/>
          <w:lang w:eastAsia="x-none"/>
        </w:rPr>
        <w:t>personelu Wykonawcy</w:t>
      </w:r>
      <w:r w:rsidRPr="00E12343">
        <w:rPr>
          <w:rFonts w:ascii="Times New Roman" w:eastAsia="Times New Roman" w:hAnsi="Times New Roman" w:cs="Times New Roman"/>
          <w:sz w:val="24"/>
          <w:szCs w:val="24"/>
          <w:lang w:eastAsia="x-none"/>
        </w:rPr>
        <w:t xml:space="preserve"> </w:t>
      </w:r>
      <w:r w:rsidRPr="00E12343">
        <w:rPr>
          <w:rFonts w:ascii="Times New Roman" w:eastAsia="Times New Roman" w:hAnsi="Times New Roman" w:cs="Times New Roman"/>
          <w:sz w:val="24"/>
          <w:szCs w:val="24"/>
          <w:lang w:val="x-none" w:eastAsia="x-none"/>
        </w:rPr>
        <w:t>w</w:t>
      </w:r>
      <w:r w:rsidRPr="00E12343">
        <w:rPr>
          <w:rFonts w:ascii="Times New Roman" w:eastAsia="Times New Roman" w:hAnsi="Times New Roman" w:cs="Times New Roman"/>
          <w:sz w:val="24"/>
          <w:szCs w:val="24"/>
          <w:lang w:eastAsia="x-none"/>
        </w:rPr>
        <w:t> </w:t>
      </w:r>
      <w:r w:rsidRPr="00E12343">
        <w:rPr>
          <w:rFonts w:ascii="Times New Roman" w:eastAsia="Times New Roman" w:hAnsi="Times New Roman" w:cs="Times New Roman"/>
          <w:sz w:val="24"/>
          <w:szCs w:val="24"/>
          <w:lang w:val="x-none" w:eastAsia="x-none"/>
        </w:rPr>
        <w:t>przypadku, gdy kwalifikacje zawodowe</w:t>
      </w:r>
      <w:r w:rsidRPr="00E12343">
        <w:rPr>
          <w:rFonts w:ascii="Times New Roman" w:eastAsia="Times New Roman" w:hAnsi="Times New Roman" w:cs="Times New Roman"/>
          <w:sz w:val="24"/>
          <w:szCs w:val="24"/>
          <w:lang w:eastAsia="x-none"/>
        </w:rPr>
        <w:t xml:space="preserve">, wykształcenie oraz doświadczenie </w:t>
      </w:r>
      <w:r w:rsidR="00E550EE">
        <w:rPr>
          <w:rFonts w:ascii="Times New Roman" w:eastAsia="Times New Roman" w:hAnsi="Times New Roman" w:cs="Times New Roman"/>
          <w:sz w:val="24"/>
          <w:szCs w:val="24"/>
          <w:lang w:val="x-none" w:eastAsia="x-none"/>
        </w:rPr>
        <w:t>proponowan</w:t>
      </w:r>
      <w:r w:rsidR="00E550EE">
        <w:rPr>
          <w:rFonts w:ascii="Times New Roman" w:eastAsia="Times New Roman" w:hAnsi="Times New Roman" w:cs="Times New Roman"/>
          <w:sz w:val="24"/>
          <w:szCs w:val="24"/>
          <w:lang w:eastAsia="x-none"/>
        </w:rPr>
        <w:t>ych</w:t>
      </w:r>
      <w:r w:rsidR="008235C6">
        <w:rPr>
          <w:rFonts w:ascii="Times New Roman" w:eastAsia="Times New Roman" w:hAnsi="Times New Roman" w:cs="Times New Roman"/>
          <w:sz w:val="24"/>
          <w:szCs w:val="24"/>
          <w:lang w:val="x-none" w:eastAsia="x-none"/>
        </w:rPr>
        <w:t xml:space="preserve"> kandydat</w:t>
      </w:r>
      <w:r w:rsidR="00E550EE">
        <w:rPr>
          <w:rFonts w:ascii="Times New Roman" w:eastAsia="Times New Roman" w:hAnsi="Times New Roman" w:cs="Times New Roman"/>
          <w:sz w:val="24"/>
          <w:szCs w:val="24"/>
          <w:lang w:eastAsia="x-none"/>
        </w:rPr>
        <w:t>ów</w:t>
      </w:r>
      <w:r w:rsidRPr="00E12343">
        <w:rPr>
          <w:rFonts w:ascii="Times New Roman" w:eastAsia="Times New Roman" w:hAnsi="Times New Roman" w:cs="Times New Roman"/>
          <w:sz w:val="24"/>
          <w:szCs w:val="24"/>
          <w:lang w:val="x-none" w:eastAsia="x-none"/>
        </w:rPr>
        <w:t xml:space="preserve"> będą </w:t>
      </w:r>
      <w:r w:rsidRPr="00E12343">
        <w:rPr>
          <w:rFonts w:ascii="Times New Roman" w:eastAsia="Times New Roman" w:hAnsi="Times New Roman" w:cs="Times New Roman"/>
          <w:sz w:val="24"/>
          <w:szCs w:val="24"/>
          <w:lang w:eastAsia="x-none"/>
        </w:rPr>
        <w:t>nie niższe niż określone jako wymagane 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Pr="006D6A75"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1E2CBD57" w14:textId="0780AA31" w:rsidR="00D86689" w:rsidRPr="00D86689" w:rsidRDefault="00D86689" w:rsidP="00D86689">
      <w:pPr>
        <w:pStyle w:val="Tekstpodstawowy"/>
        <w:numPr>
          <w:ilvl w:val="0"/>
          <w:numId w:val="35"/>
        </w:numPr>
        <w:suppressAutoHyphens/>
        <w:autoSpaceDE/>
        <w:adjustRightInd/>
        <w:rPr>
          <w:lang w:val="pl-PL" w:eastAsia="pl-PL"/>
        </w:rPr>
      </w:pPr>
      <w:bookmarkStart w:id="2" w:name="_Hlk12516079"/>
      <w:r w:rsidRPr="00906188">
        <w:rPr>
          <w:lang w:eastAsia="pl-PL"/>
        </w:rPr>
        <w:t xml:space="preserve">poniesienia kosztów </w:t>
      </w:r>
      <w:r w:rsidRPr="00EF367F">
        <w:rPr>
          <w:lang w:eastAsia="pl-PL"/>
        </w:rPr>
        <w:t>wykonania</w:t>
      </w:r>
      <w:r w:rsidRPr="00B006A9">
        <w:rPr>
          <w:lang w:eastAsia="pl-PL"/>
        </w:rPr>
        <w:t xml:space="preserve"> </w:t>
      </w:r>
      <w:r w:rsidRPr="00D86689">
        <w:rPr>
          <w:lang w:val="pl-PL" w:eastAsia="pl-PL"/>
        </w:rPr>
        <w:t xml:space="preserve">harmonogramu rzeczowo-finansowego, </w:t>
      </w:r>
      <w:r w:rsidRPr="00B006A9">
        <w:rPr>
          <w:lang w:eastAsia="pl-PL"/>
        </w:rPr>
        <w:t>wraz z jego uzgodnieniem</w:t>
      </w:r>
      <w:r w:rsidRPr="00D86689">
        <w:rPr>
          <w:lang w:val="pl-PL" w:eastAsia="pl-PL"/>
        </w:rPr>
        <w:t xml:space="preserve"> przez Dyrekcję Zespołu Szkół Elektrycznych i Ogólnokształcących  w Krośnie i </w:t>
      </w:r>
      <w:r w:rsidRPr="00B006A9">
        <w:rPr>
          <w:lang w:eastAsia="pl-PL"/>
        </w:rPr>
        <w:t xml:space="preserve">uzyskaniem jego zatwierdzenia </w:t>
      </w:r>
      <w:r w:rsidRPr="00D86689">
        <w:rPr>
          <w:lang w:val="pl-PL" w:eastAsia="pl-PL"/>
        </w:rPr>
        <w:t>przez Zamawiającego oraz wykonania aktualizacji ww. harmonogramu w trakcie realizacji robót,</w:t>
      </w:r>
    </w:p>
    <w:p w14:paraId="356881E1" w14:textId="4FEC82E1" w:rsidR="00D86689" w:rsidRPr="00D86689" w:rsidRDefault="00D86689"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przygotowania i wykonania operat</w:t>
      </w:r>
      <w:r>
        <w:rPr>
          <w:rFonts w:ascii="Times New Roman" w:eastAsia="Times New Roman" w:hAnsi="Times New Roman" w:cs="Times New Roman"/>
          <w:sz w:val="24"/>
          <w:szCs w:val="24"/>
          <w:lang w:eastAsia="pl-PL"/>
        </w:rPr>
        <w:t xml:space="preserve">u kolaudacyjnego (odbiorowego) </w:t>
      </w:r>
      <w:r w:rsidRPr="00D86689">
        <w:rPr>
          <w:rFonts w:ascii="Times New Roman" w:eastAsia="Times New Roman" w:hAnsi="Times New Roman" w:cs="Times New Roman"/>
          <w:sz w:val="24"/>
          <w:szCs w:val="24"/>
          <w:lang w:eastAsia="pl-PL"/>
        </w:rPr>
        <w:t>w dwóch egzemplarzach,</w:t>
      </w:r>
    </w:p>
    <w:p w14:paraId="054B7553" w14:textId="0045D3BF"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 xml:space="preserve">poniesienia kosztów </w:t>
      </w:r>
      <w:r w:rsidRPr="00D86689">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atrudnienia przez W</w:t>
      </w:r>
      <w:r w:rsidRPr="00D86689">
        <w:rPr>
          <w:rFonts w:ascii="Times New Roman" w:eastAsia="Times New Roman" w:hAnsi="Times New Roman" w:cs="Times New Roman"/>
          <w:sz w:val="24"/>
          <w:szCs w:val="24"/>
          <w:lang w:eastAsia="pl-PL"/>
        </w:rPr>
        <w:t>ykonawcę personelu kierowniczego, technicznego i administracyjnego budowy, obejmujące</w:t>
      </w:r>
      <w:r>
        <w:rPr>
          <w:rFonts w:ascii="Times New Roman" w:eastAsia="Times New Roman" w:hAnsi="Times New Roman" w:cs="Times New Roman"/>
          <w:sz w:val="24"/>
          <w:szCs w:val="24"/>
          <w:lang w:eastAsia="pl-PL"/>
        </w:rPr>
        <w:t>go</w:t>
      </w:r>
      <w:r w:rsidRPr="00D86689">
        <w:rPr>
          <w:rFonts w:ascii="Times New Roman" w:eastAsia="Times New Roman" w:hAnsi="Times New Roman" w:cs="Times New Roman"/>
          <w:sz w:val="24"/>
          <w:szCs w:val="24"/>
          <w:lang w:eastAsia="pl-PL"/>
        </w:rPr>
        <w:t xml:space="preserve"> wynagrodzenie tych pracowników niezaliczane do płac bezpośrednich, wyn</w:t>
      </w:r>
      <w:r>
        <w:rPr>
          <w:rFonts w:ascii="Times New Roman" w:eastAsia="Times New Roman" w:hAnsi="Times New Roman" w:cs="Times New Roman"/>
          <w:sz w:val="24"/>
          <w:szCs w:val="24"/>
          <w:lang w:eastAsia="pl-PL"/>
        </w:rPr>
        <w:t>agrodzenia uzupełniające, kosztów</w:t>
      </w:r>
      <w:r w:rsidRPr="00D86689">
        <w:rPr>
          <w:rFonts w:ascii="Times New Roman" w:eastAsia="Times New Roman" w:hAnsi="Times New Roman" w:cs="Times New Roman"/>
          <w:sz w:val="24"/>
          <w:szCs w:val="24"/>
          <w:lang w:eastAsia="pl-PL"/>
        </w:rPr>
        <w:t xml:space="preserve"> u</w:t>
      </w:r>
      <w:r>
        <w:rPr>
          <w:rFonts w:ascii="Times New Roman" w:eastAsia="Times New Roman" w:hAnsi="Times New Roman" w:cs="Times New Roman"/>
          <w:sz w:val="24"/>
          <w:szCs w:val="24"/>
          <w:lang w:eastAsia="pl-PL"/>
        </w:rPr>
        <w:t>bezpieczeń społecznych i podatków</w:t>
      </w:r>
      <w:r w:rsidRPr="00D86689">
        <w:rPr>
          <w:rFonts w:ascii="Times New Roman" w:eastAsia="Times New Roman" w:hAnsi="Times New Roman" w:cs="Times New Roman"/>
          <w:sz w:val="24"/>
          <w:szCs w:val="24"/>
          <w:lang w:eastAsia="pl-PL"/>
        </w:rPr>
        <w:t xml:space="preserve"> od wynagrodzeń, wynagrodzenia bezosobowe</w:t>
      </w:r>
      <w:r>
        <w:rPr>
          <w:rFonts w:ascii="Times New Roman" w:eastAsia="Times New Roman" w:hAnsi="Times New Roman" w:cs="Times New Roman"/>
          <w:sz w:val="24"/>
          <w:szCs w:val="24"/>
          <w:lang w:eastAsia="pl-PL"/>
        </w:rPr>
        <w:t>go</w:t>
      </w:r>
      <w:r w:rsidRPr="00D86689">
        <w:rPr>
          <w:rFonts w:ascii="Times New Roman" w:eastAsia="Times New Roman" w:hAnsi="Times New Roman" w:cs="Times New Roman"/>
          <w:sz w:val="24"/>
          <w:szCs w:val="24"/>
          <w:lang w:eastAsia="pl-PL"/>
        </w:rPr>
        <w:t>, które obciążają budowę,</w:t>
      </w:r>
    </w:p>
    <w:p w14:paraId="3AE0A9CC" w14:textId="292ACA0E"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689">
        <w:rPr>
          <w:rFonts w:ascii="Times New Roman" w:eastAsia="Times New Roman" w:hAnsi="Times New Roman" w:cs="Times New Roman"/>
          <w:sz w:val="24"/>
          <w:szCs w:val="24"/>
          <w:lang w:eastAsia="pl-PL"/>
        </w:rPr>
        <w:t>zapewnienia na terenie budowy w granicach przekazanych przez Zamawiającego należytego ładu, porządku, opracowania planu bezpieczeństwa i ochrony zdrowia wraz z wykonaniem jego zaleceń, obejmujących m.in. oznakowanie robót i zabezpieczenia warunków bhp, p.poż.,</w:t>
      </w:r>
    </w:p>
    <w:p w14:paraId="57DEDD3C" w14:textId="42929744"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689">
        <w:rPr>
          <w:rFonts w:ascii="Times New Roman" w:eastAsia="Times New Roman" w:hAnsi="Times New Roman" w:cs="Times New Roman"/>
          <w:sz w:val="24"/>
          <w:szCs w:val="24"/>
          <w:lang w:eastAsia="pl-PL"/>
        </w:rPr>
        <w:t>zapewnienia na terenie budowy w granicach przekazanych przez Zamawiającego należy</w:t>
      </w:r>
      <w:r>
        <w:rPr>
          <w:rFonts w:ascii="Times New Roman" w:eastAsia="Times New Roman" w:hAnsi="Times New Roman" w:cs="Times New Roman"/>
          <w:sz w:val="24"/>
          <w:szCs w:val="24"/>
          <w:lang w:eastAsia="pl-PL"/>
        </w:rPr>
        <w:t>tego ładu, porządku, oraz</w:t>
      </w:r>
      <w:r w:rsidRPr="00D86689">
        <w:rPr>
          <w:rFonts w:ascii="Times New Roman" w:eastAsia="Times New Roman" w:hAnsi="Times New Roman" w:cs="Times New Roman"/>
          <w:sz w:val="24"/>
          <w:szCs w:val="24"/>
          <w:lang w:eastAsia="pl-PL"/>
        </w:rPr>
        <w:t xml:space="preserve"> zapewnienia takiej organizacji robót, aby nie utrudniały dojazdu do obiektów placówki oświatowej służb technicznych, porządkowych i ratowniczych, ochrony, do urządzeń ppoż. oraz do terenu objętego pracami,</w:t>
      </w:r>
    </w:p>
    <w:p w14:paraId="1BDA36BE" w14:textId="403DB433"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uzyskania wymaganych zezwoleń oraz koszt</w:t>
      </w:r>
      <w:r>
        <w:rPr>
          <w:rFonts w:ascii="Times New Roman" w:eastAsia="Times New Roman" w:hAnsi="Times New Roman" w:cs="Times New Roman"/>
          <w:sz w:val="24"/>
          <w:szCs w:val="24"/>
          <w:lang w:eastAsia="pl-PL"/>
        </w:rPr>
        <w:t>ów</w:t>
      </w:r>
      <w:r w:rsidRPr="00D86689">
        <w:rPr>
          <w:rFonts w:ascii="Times New Roman" w:eastAsia="Times New Roman" w:hAnsi="Times New Roman" w:cs="Times New Roman"/>
          <w:sz w:val="24"/>
          <w:szCs w:val="24"/>
          <w:lang w:eastAsia="pl-PL"/>
        </w:rPr>
        <w:t xml:space="preserve"> opłat za zajęcie niezbędnego na cele budowy terenu (m.in. </w:t>
      </w:r>
      <w:r>
        <w:rPr>
          <w:rFonts w:ascii="Times New Roman" w:eastAsia="Times New Roman" w:hAnsi="Times New Roman" w:cs="Times New Roman"/>
          <w:sz w:val="24"/>
          <w:szCs w:val="24"/>
          <w:lang w:eastAsia="pl-PL"/>
        </w:rPr>
        <w:t>zezwolenia</w:t>
      </w:r>
      <w:r w:rsidRPr="00D86689">
        <w:rPr>
          <w:rFonts w:ascii="Times New Roman" w:eastAsia="Times New Roman" w:hAnsi="Times New Roman" w:cs="Times New Roman"/>
          <w:sz w:val="24"/>
          <w:szCs w:val="24"/>
          <w:lang w:eastAsia="pl-PL"/>
        </w:rPr>
        <w:t xml:space="preserve"> zarządcy drogi na zajęcie pasa drogowego na cele budowy oraz celem umieszczenia w nim urządzeń infrastruktury </w:t>
      </w:r>
      <w:r>
        <w:rPr>
          <w:rFonts w:ascii="Times New Roman" w:eastAsia="Times New Roman" w:hAnsi="Times New Roman" w:cs="Times New Roman"/>
          <w:sz w:val="24"/>
          <w:szCs w:val="24"/>
          <w:lang w:eastAsia="pl-PL"/>
        </w:rPr>
        <w:lastRenderedPageBreak/>
        <w:t>technicznej, kosztów</w:t>
      </w:r>
      <w:r w:rsidRPr="00D86689">
        <w:rPr>
          <w:rFonts w:ascii="Times New Roman" w:eastAsia="Times New Roman" w:hAnsi="Times New Roman" w:cs="Times New Roman"/>
          <w:sz w:val="24"/>
          <w:szCs w:val="24"/>
          <w:lang w:eastAsia="pl-PL"/>
        </w:rPr>
        <w:t xml:space="preserve"> uzyskania zgody na przejazd po drogach z ograniczeniem dopuszczalnego tonażu),</w:t>
      </w:r>
    </w:p>
    <w:p w14:paraId="1D72D8BD" w14:textId="446F1AA7"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 xml:space="preserve">poniesienia kosztów </w:t>
      </w:r>
      <w:r w:rsidRPr="00D86689">
        <w:rPr>
          <w:rFonts w:ascii="Times New Roman" w:eastAsia="Times New Roman" w:hAnsi="Times New Roman" w:cs="Times New Roman"/>
          <w:sz w:val="24"/>
          <w:szCs w:val="24"/>
          <w:lang w:eastAsia="pl-PL"/>
        </w:rPr>
        <w:t xml:space="preserve">odpowiedniego sprzętu i obsługi (wraz z kosztami jego pracy) niezbędnego do realizacji przedmiotu zamówienia, </w:t>
      </w:r>
    </w:p>
    <w:p w14:paraId="59F18999" w14:textId="320C2DD6"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montażu i demontażu oraz eksploatacji obiektów zaplecza tymczasowego budowy wraz z kosztami pozyskania niezb</w:t>
      </w:r>
      <w:r>
        <w:rPr>
          <w:rFonts w:ascii="Times New Roman" w:eastAsia="Times New Roman" w:hAnsi="Times New Roman" w:cs="Times New Roman"/>
          <w:sz w:val="24"/>
          <w:szCs w:val="24"/>
          <w:lang w:eastAsia="pl-PL"/>
        </w:rPr>
        <w:t>ędnego na ten cel terenu, kosztów</w:t>
      </w:r>
      <w:r w:rsidRPr="00D86689">
        <w:rPr>
          <w:rFonts w:ascii="Times New Roman" w:eastAsia="Times New Roman" w:hAnsi="Times New Roman" w:cs="Times New Roman"/>
          <w:sz w:val="24"/>
          <w:szCs w:val="24"/>
          <w:lang w:eastAsia="pl-PL"/>
        </w:rPr>
        <w:t xml:space="preserve"> amortyzacji lu</w:t>
      </w:r>
      <w:r>
        <w:rPr>
          <w:rFonts w:ascii="Times New Roman" w:eastAsia="Times New Roman" w:hAnsi="Times New Roman" w:cs="Times New Roman"/>
          <w:sz w:val="24"/>
          <w:szCs w:val="24"/>
          <w:lang w:eastAsia="pl-PL"/>
        </w:rPr>
        <w:t>b zużycia tych obiektów, kosztów</w:t>
      </w:r>
      <w:r w:rsidRPr="00D86689">
        <w:rPr>
          <w:rFonts w:ascii="Times New Roman" w:eastAsia="Times New Roman" w:hAnsi="Times New Roman" w:cs="Times New Roman"/>
          <w:sz w:val="24"/>
          <w:szCs w:val="24"/>
          <w:lang w:eastAsia="pl-PL"/>
        </w:rPr>
        <w:t xml:space="preserve"> doprowadzenia i wyposażenia zaplecza tymczasowego w niezbędne media wraz z kosztami ich zużycia oraz uzyskaniem wymaganych warunków technicznych,</w:t>
      </w:r>
    </w:p>
    <w:p w14:paraId="2238A29A" w14:textId="5366C0C0"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zabezpieczenia przed uszkodzeniem oraz naprawy i odtworzenia elementów zagospodarowania terenu, m.in. ciągów komunikacyjnych, dróg, obiektów kubaturowych, sieci i przyłączy uszko</w:t>
      </w:r>
      <w:r>
        <w:rPr>
          <w:rFonts w:ascii="Times New Roman" w:eastAsia="Times New Roman" w:hAnsi="Times New Roman" w:cs="Times New Roman"/>
          <w:sz w:val="24"/>
          <w:szCs w:val="24"/>
          <w:lang w:eastAsia="pl-PL"/>
        </w:rPr>
        <w:t>dzonych lub zniszczonych przez W</w:t>
      </w:r>
      <w:r w:rsidRPr="00D86689">
        <w:rPr>
          <w:rFonts w:ascii="Times New Roman" w:eastAsia="Times New Roman" w:hAnsi="Times New Roman" w:cs="Times New Roman"/>
          <w:sz w:val="24"/>
          <w:szCs w:val="24"/>
          <w:lang w:eastAsia="pl-PL"/>
        </w:rPr>
        <w:t>ykonawcę lub podmioty działające na jego rzecz w trakcie realizacji prac objętych zamówieniem,</w:t>
      </w:r>
    </w:p>
    <w:p w14:paraId="71C2B69F" w14:textId="3E76F375"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wszelkich badań, jakości materiałów, robót, prób i rozruchów, odbiorów technicznych zapisanych w dokumentacji projektowej oraz wymaganych przepisami, z wyłączeniem badań i prób wykonywanych na dodatkowe żądanie Zamawiającego, ze sporządzeniem stosownych protokołów i dołączenie ich do operatu kolaudacyjnego,</w:t>
      </w:r>
    </w:p>
    <w:p w14:paraId="55E4F94E" w14:textId="4B26864D"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wykonania i utrzymania w stanie nadającym się do użytku wszystkich robót tymczasowych niezbędnych do realizacji przedmiotu umowy,</w:t>
      </w:r>
    </w:p>
    <w:p w14:paraId="4C3D15CE" w14:textId="7DB36C8F" w:rsidR="00D86689" w:rsidRPr="00D86689" w:rsidRDefault="00D86689"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montażu i demontażu tymczasowych dróg dojazdowych niezbędnych do wykonania robót objętych przedmiotem zamówienia,</w:t>
      </w:r>
    </w:p>
    <w:p w14:paraId="5E7A4BF6" w14:textId="616D3EEA" w:rsidR="00D86689" w:rsidRPr="00D86689" w:rsidRDefault="00D86689"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dokonania zmian w dokumentacji projek</w:t>
      </w:r>
      <w:r w:rsidR="008E6286">
        <w:rPr>
          <w:rFonts w:ascii="Times New Roman" w:eastAsia="Times New Roman" w:hAnsi="Times New Roman" w:cs="Times New Roman"/>
          <w:sz w:val="24"/>
          <w:szCs w:val="24"/>
          <w:lang w:eastAsia="pl-PL"/>
        </w:rPr>
        <w:t>towej wprowadzonych na wniosek W</w:t>
      </w:r>
      <w:r w:rsidRPr="00D86689">
        <w:rPr>
          <w:rFonts w:ascii="Times New Roman" w:eastAsia="Times New Roman" w:hAnsi="Times New Roman" w:cs="Times New Roman"/>
          <w:sz w:val="24"/>
          <w:szCs w:val="24"/>
          <w:lang w:eastAsia="pl-PL"/>
        </w:rPr>
        <w:t>ykonawcy i wynikających z przyczyn od niego zależnych. W takim przypadku wszelkie kwestie formalne wymagane prawem budowlanym, jak też koszt robót budowlanych wynikając</w:t>
      </w:r>
      <w:r w:rsidR="008E6286">
        <w:rPr>
          <w:rFonts w:ascii="Times New Roman" w:eastAsia="Times New Roman" w:hAnsi="Times New Roman" w:cs="Times New Roman"/>
          <w:sz w:val="24"/>
          <w:szCs w:val="24"/>
          <w:lang w:eastAsia="pl-PL"/>
        </w:rPr>
        <w:t>ych z tych zmian leżą w gestii W</w:t>
      </w:r>
      <w:r w:rsidRPr="00D86689">
        <w:rPr>
          <w:rFonts w:ascii="Times New Roman" w:eastAsia="Times New Roman" w:hAnsi="Times New Roman" w:cs="Times New Roman"/>
          <w:sz w:val="24"/>
          <w:szCs w:val="24"/>
          <w:lang w:eastAsia="pl-PL"/>
        </w:rPr>
        <w:t xml:space="preserve">ykonawcy. Zmiana taka wymaga akceptacji Projektanta i zatwierdzenia przez Zamawiającego </w:t>
      </w:r>
    </w:p>
    <w:p w14:paraId="14C10B30" w14:textId="0318E143" w:rsidR="00D86689" w:rsidRPr="00D86689" w:rsidRDefault="008E6286"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opracowania projektu wykonawczego/warsztatowego dźwigu osobowego oraz indywidualnej dokumentacji technicznej konstrukcji elementów wchodzących w zakres zamówienia (rysunków warsztatowych poszczególnych elementów, schematów montażowych, rozwiązań węzłów) przez uprawnionego projektanta i uzyskania ich zatwierdzenia przez autora dokumentacji projektowej/projektanta konstrukcji będącej podstawą wykonywanych prac oraz Zamawiającego, 1 egz. zatwierdzonej dokumentacji pozostaje u Zamawiającego – uzyskanie zatwierdzenia Zamawiającego oraz jego udział nie zwalnia, ani nie ogranicza odpowiedzialności wykonawcy - opracowana dokumentacja musi być zgodna z założeniami dokumentacji przetargowej, </w:t>
      </w:r>
    </w:p>
    <w:p w14:paraId="4CD6FCB7" w14:textId="64396732" w:rsidR="00D86689" w:rsidRPr="00D86689" w:rsidRDefault="008E6286"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przygotowania dla Zamawiającego lub wskazanego przez niego Użytkownika wszelkiej niezbędnej dokumentacji związanej z odbiorem przez Urząd Dozoru Technicznego dostarczonych w ramach realizacji zamówienia urządzeń i wyposażenia,</w:t>
      </w:r>
    </w:p>
    <w:p w14:paraId="6EA9CEDF" w14:textId="6394D867" w:rsidR="00D86689" w:rsidRPr="00D86689" w:rsidRDefault="008E6286"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uzyskania odbioru przez UDT oraz decyzji zezwalającej na użytkowanie windy osobowej przekazanej Zamawiającemu w dniu końcowego odbioru robót.</w:t>
      </w:r>
    </w:p>
    <w:p w14:paraId="45ADFDE0" w14:textId="772C1B5C"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czyszczenia kół środków transportowych oraz dróg z zanieczyszczeń spowodowanych transportem ziemi i gruzu z terenu budowy,</w:t>
      </w:r>
    </w:p>
    <w:p w14:paraId="3EF14EAB" w14:textId="305260D7"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wywozu z placu budowy gruzu i odpadów oraz utylizacji materiałów z rozbiórki wraz z innymi kosztami towarzyszącymi z </w:t>
      </w:r>
      <w:r w:rsidR="00D86689" w:rsidRPr="00D86689">
        <w:rPr>
          <w:rFonts w:ascii="Times New Roman" w:eastAsia="Times New Roman" w:hAnsi="Times New Roman" w:cs="Times New Roman"/>
          <w:sz w:val="24"/>
          <w:szCs w:val="24"/>
          <w:lang w:eastAsia="pl-PL"/>
        </w:rPr>
        <w:lastRenderedPageBreak/>
        <w:t>udokumentowaniem, że materiał został w prawidłowy sposób zagospodarowany lub zutylizowany zgodnie z obowiązującymi przepisami,</w:t>
      </w:r>
    </w:p>
    <w:p w14:paraId="4A63DD39" w14:textId="2CE2FD70"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dokumentacji powykonawczej oraz projektu zmian w przypadku zm</w:t>
      </w:r>
      <w:r>
        <w:rPr>
          <w:rFonts w:ascii="Times New Roman" w:eastAsia="Times New Roman" w:hAnsi="Times New Roman" w:cs="Times New Roman"/>
          <w:sz w:val="24"/>
          <w:szCs w:val="24"/>
          <w:lang w:eastAsia="pl-PL"/>
        </w:rPr>
        <w:t>ian wprowadzonych z inicjatywy W</w:t>
      </w:r>
      <w:r w:rsidR="00D86689" w:rsidRPr="00D86689">
        <w:rPr>
          <w:rFonts w:ascii="Times New Roman" w:eastAsia="Times New Roman" w:hAnsi="Times New Roman" w:cs="Times New Roman"/>
          <w:sz w:val="24"/>
          <w:szCs w:val="24"/>
          <w:lang w:eastAsia="pl-PL"/>
        </w:rPr>
        <w:t>ykonawcy,</w:t>
      </w:r>
    </w:p>
    <w:p w14:paraId="742AAB25" w14:textId="6F1B20EC" w:rsidR="00D86689" w:rsidRPr="00D86689" w:rsidRDefault="008E6286"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23F4A9AC" w14:textId="4769B217"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sprawdzeń wykonanych instalacji i zamontowanych urządzeń pod kątem potwierdzenia osiągnięcia założonych parametrów, wydajności itd. określonych w dokumentacji projektowej i wynikających z obowiązujących w tym zakresie przepisów,</w:t>
      </w:r>
    </w:p>
    <w:p w14:paraId="7C1DEF71" w14:textId="5610A2B0" w:rsidR="00D86689" w:rsidRPr="00D86689" w:rsidRDefault="008E6286"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opracowania instrukcji użytkowania i konserwacji obiektów oraz sprzętu, wyposażenia i urządzeń dostarczonych i zamontowanych w ramach zrealizowanego przedmiotu zamówienia, </w:t>
      </w:r>
    </w:p>
    <w:p w14:paraId="2377B897" w14:textId="03500D8E" w:rsidR="00D86689" w:rsidRPr="00D86689" w:rsidRDefault="008E6286"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dokonania pomiarów natężenia oświetlenia w poszczególnych pomieszczeniach potwierdzających wymagania dla danych pomieszczeń i stanowisk pracy, pomiarów uziemień oraz sporządzenie odpowiednich protokołów i dostarczenie ich do zamawiającego w 2 egz.</w:t>
      </w:r>
    </w:p>
    <w:p w14:paraId="42F13A1E" w14:textId="68E5D26F"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przeszkolenia użytkownika w zakresie obsługi zamontowanego sprzętu, urządzeń i systemów potwierdzone stosownymi protokołami,</w:t>
      </w:r>
    </w:p>
    <w:p w14:paraId="3B4F72C1" w14:textId="0C11A668"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uporządkowania terenu budowy po wykonanych robotach do stanu pierwotnego wraz z naprawą ewentualnych szkód użytkownikowi oraz osobom trzecim,</w:t>
      </w:r>
    </w:p>
    <w:p w14:paraId="71F2387E" w14:textId="61D0D4A3" w:rsidR="00D86689" w:rsidRPr="00D86689" w:rsidRDefault="008E6286" w:rsidP="00D86689">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czynności i przygotowania niezbędnych dokumentów w procesie uzyskania decyzji pozwolenia na użytkowanie zr</w:t>
      </w:r>
      <w:r>
        <w:rPr>
          <w:rFonts w:ascii="Times New Roman" w:eastAsia="Times New Roman" w:hAnsi="Times New Roman" w:cs="Times New Roman"/>
          <w:sz w:val="24"/>
          <w:szCs w:val="24"/>
          <w:lang w:eastAsia="pl-PL"/>
        </w:rPr>
        <w:t>ealizowanego obiektu oraz czynnego</w:t>
      </w:r>
      <w:r w:rsidR="00D86689" w:rsidRPr="00D86689">
        <w:rPr>
          <w:rFonts w:ascii="Times New Roman" w:eastAsia="Times New Roman" w:hAnsi="Times New Roman" w:cs="Times New Roman"/>
          <w:sz w:val="24"/>
          <w:szCs w:val="24"/>
          <w:lang w:eastAsia="pl-PL"/>
        </w:rPr>
        <w:t xml:space="preserve"> udział</w:t>
      </w:r>
      <w:r>
        <w:rPr>
          <w:rFonts w:ascii="Times New Roman" w:eastAsia="Times New Roman" w:hAnsi="Times New Roman" w:cs="Times New Roman"/>
          <w:sz w:val="24"/>
          <w:szCs w:val="24"/>
          <w:lang w:eastAsia="pl-PL"/>
        </w:rPr>
        <w:t>u Wykonawcy i K</w:t>
      </w:r>
      <w:r w:rsidR="00D86689" w:rsidRPr="00D86689">
        <w:rPr>
          <w:rFonts w:ascii="Times New Roman" w:eastAsia="Times New Roman" w:hAnsi="Times New Roman" w:cs="Times New Roman"/>
          <w:sz w:val="24"/>
          <w:szCs w:val="24"/>
          <w:lang w:eastAsia="pl-PL"/>
        </w:rPr>
        <w:t xml:space="preserve">ierownika budowy </w:t>
      </w:r>
      <w:r>
        <w:rPr>
          <w:rFonts w:ascii="Times New Roman" w:eastAsia="Times New Roman" w:hAnsi="Times New Roman" w:cs="Times New Roman"/>
          <w:sz w:val="24"/>
          <w:szCs w:val="24"/>
          <w:lang w:eastAsia="pl-PL"/>
        </w:rPr>
        <w:t>oraz Kierownika</w:t>
      </w:r>
      <w:r w:rsidR="00D86689" w:rsidRPr="00D86689">
        <w:rPr>
          <w:rFonts w:ascii="Times New Roman" w:eastAsia="Times New Roman" w:hAnsi="Times New Roman" w:cs="Times New Roman"/>
          <w:sz w:val="24"/>
          <w:szCs w:val="24"/>
          <w:lang w:eastAsia="pl-PL"/>
        </w:rPr>
        <w:t xml:space="preserve"> robót </w:t>
      </w:r>
      <w:r w:rsidR="00D86689" w:rsidRPr="00D86689">
        <w:rPr>
          <w:rFonts w:ascii="Times New Roman" w:eastAsia="Times New Roman" w:hAnsi="Times New Roman" w:cs="Times New Roman"/>
          <w:sz w:val="24"/>
          <w:szCs w:val="24"/>
          <w:lang w:eastAsia="pl-PL"/>
        </w:rPr>
        <w:br/>
        <w:t>w kontrolach oraz odbiorach prowadzonych przez Nadzór Budowlany, Państwową Inspekcję Sanitarną, Państwową Straż Pożarną,</w:t>
      </w:r>
    </w:p>
    <w:p w14:paraId="746E2691" w14:textId="58F3B01A" w:rsidR="00D86689" w:rsidRPr="00D86689" w:rsidRDefault="008E6286" w:rsidP="00D86689">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zapewnienia pełnej obsługi geodezyjnej inwestycji w tym opracowanie inwentaryzacji powykonawczej w 3 kompletach; komplet powinien zawierać: mapę powykonawczą wykonanych robót w sk</w:t>
      </w:r>
      <w:r>
        <w:rPr>
          <w:rFonts w:ascii="Times New Roman" w:eastAsia="Times New Roman" w:hAnsi="Times New Roman" w:cs="Times New Roman"/>
          <w:sz w:val="24"/>
          <w:szCs w:val="24"/>
          <w:lang w:eastAsia="pl-PL"/>
        </w:rPr>
        <w:t xml:space="preserve">ali 1:500 wraz z oświadczeniem </w:t>
      </w:r>
      <w:r w:rsidR="00D86689" w:rsidRPr="00D86689">
        <w:rPr>
          <w:rFonts w:ascii="Times New Roman" w:eastAsia="Times New Roman" w:hAnsi="Times New Roman" w:cs="Times New Roman"/>
          <w:sz w:val="24"/>
          <w:szCs w:val="24"/>
          <w:lang w:eastAsia="pl-PL"/>
        </w:rPr>
        <w:t>o zgodności usytuowania obiektu budowlanego z projektem budowlanym,</w:t>
      </w:r>
    </w:p>
    <w:p w14:paraId="40CA7EFD" w14:textId="499F701F" w:rsidR="00D86689" w:rsidRPr="00D86689" w:rsidRDefault="008E6286" w:rsidP="00D86689">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nadzoru geologicznego przez uprawnionego geologa wraz z opracowaniem i dostarczeniem dla Zamawiającego dokumentacji pow</w:t>
      </w:r>
      <w:r>
        <w:rPr>
          <w:rFonts w:ascii="Times New Roman" w:eastAsia="Times New Roman" w:hAnsi="Times New Roman" w:cs="Times New Roman"/>
          <w:sz w:val="24"/>
          <w:szCs w:val="24"/>
          <w:lang w:eastAsia="pl-PL"/>
        </w:rPr>
        <w:t xml:space="preserve">ykonawczej geologicznej </w:t>
      </w:r>
      <w:r w:rsidR="00D86689" w:rsidRPr="00D86689">
        <w:rPr>
          <w:rFonts w:ascii="Times New Roman" w:eastAsia="Times New Roman" w:hAnsi="Times New Roman" w:cs="Times New Roman"/>
          <w:sz w:val="24"/>
          <w:szCs w:val="24"/>
          <w:lang w:eastAsia="pl-PL"/>
        </w:rPr>
        <w:t>w 2 egz. (w tym także: odbiory wykopów oraz potwierdzenie zgodności istniejących warunków gruntowych z dokumentacją projektową, potwierdzenie zgodności wykonanych warstw podbudowy posadzki oraz nawierzchni utwardzonych z dokumentacją projektową na podstawie przeprowadzonych badań),</w:t>
      </w:r>
    </w:p>
    <w:p w14:paraId="3376828F" w14:textId="1B479F96" w:rsidR="00D86689" w:rsidRPr="00D86689" w:rsidRDefault="008E6286" w:rsidP="00D86689">
      <w:pPr>
        <w:pStyle w:val="Akapitzlist"/>
        <w:numPr>
          <w:ilvl w:val="0"/>
          <w:numId w:val="35"/>
        </w:numPr>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wykonania przez Wykonawcę przeglądów, serwisowania lub innych czynności wymaganych przez producentów lub dostawców urządzeń, sprzętu i wyposażenia użytego w zrealizowanym przedmiocie zamówienia w okresie udzielonej przez wykonawcę gwarancji jakości i rękojmi za wady dla zrealizowanego przedmiotu,</w:t>
      </w:r>
    </w:p>
    <w:p w14:paraId="647B68D6" w14:textId="4733EF4E"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przygotowania dla Zamawiającego lub wskazanego przez niego Użytkownika wszelkiej niezbędnej dokumentacji związanej z odbiorem przez Urząd Dozoru Tech</w:t>
      </w:r>
      <w:r>
        <w:rPr>
          <w:rFonts w:ascii="Times New Roman" w:eastAsia="Times New Roman" w:hAnsi="Times New Roman" w:cs="Times New Roman"/>
          <w:sz w:val="24"/>
          <w:szCs w:val="24"/>
          <w:lang w:eastAsia="pl-PL"/>
        </w:rPr>
        <w:t>nicznego windy oraz d</w:t>
      </w:r>
      <w:r w:rsidR="00D86689" w:rsidRPr="00D86689">
        <w:rPr>
          <w:rFonts w:ascii="Times New Roman" w:eastAsia="Times New Roman" w:hAnsi="Times New Roman" w:cs="Times New Roman"/>
          <w:sz w:val="24"/>
          <w:szCs w:val="24"/>
          <w:lang w:eastAsia="pl-PL"/>
        </w:rPr>
        <w:t xml:space="preserve">ecyzji zezwalającej na użytkowanie windy wraz </w:t>
      </w:r>
      <w:r>
        <w:rPr>
          <w:rFonts w:ascii="Times New Roman" w:eastAsia="Times New Roman" w:hAnsi="Times New Roman" w:cs="Times New Roman"/>
          <w:sz w:val="24"/>
          <w:szCs w:val="24"/>
          <w:lang w:eastAsia="pl-PL"/>
        </w:rPr>
        <w:br/>
      </w:r>
      <w:r w:rsidR="00D86689" w:rsidRPr="00D86689">
        <w:rPr>
          <w:rFonts w:ascii="Times New Roman" w:eastAsia="Times New Roman" w:hAnsi="Times New Roman" w:cs="Times New Roman"/>
          <w:sz w:val="24"/>
          <w:szCs w:val="24"/>
          <w:lang w:eastAsia="pl-PL"/>
        </w:rPr>
        <w:t xml:space="preserve">z pokryciem kosztów wydania przedmiotowej decyzji. </w:t>
      </w:r>
    </w:p>
    <w:p w14:paraId="6D71BF1E" w14:textId="25ED2D74"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lastRenderedPageBreak/>
        <w:t>poniesienia kosztów</w:t>
      </w:r>
      <w:r w:rsidR="00D86689" w:rsidRPr="00D86689">
        <w:rPr>
          <w:rFonts w:ascii="Times New Roman" w:eastAsia="Times New Roman" w:hAnsi="Times New Roman" w:cs="Times New Roman"/>
          <w:sz w:val="24"/>
          <w:szCs w:val="24"/>
          <w:lang w:eastAsia="pl-PL"/>
        </w:rPr>
        <w:t xml:space="preserve"> prowadzenia robót w sposób niezależny od występujących warunków pogodowych, w tym kosztów zabezpieczenia terenu prowadzonych prac </w:t>
      </w:r>
      <w:r w:rsidR="00D86689" w:rsidRPr="00D86689">
        <w:rPr>
          <w:rFonts w:ascii="Times New Roman" w:eastAsia="Times New Roman" w:hAnsi="Times New Roman" w:cs="Times New Roman"/>
          <w:sz w:val="24"/>
          <w:szCs w:val="24"/>
          <w:lang w:eastAsia="pl-PL"/>
        </w:rPr>
        <w:br/>
        <w:t xml:space="preserve">i stanowisk roboczych przed wszelkimi niesprzyjającymi warunkami atmosferycznymi, jakie mogą wystąpić w okresie objętym umową w celu zachowania ciągłości prac i zapewnienia postępu robót zgodnie z przedłożonym </w:t>
      </w:r>
      <w:r w:rsidR="00D86689" w:rsidRPr="00D86689">
        <w:rPr>
          <w:rFonts w:ascii="Times New Roman" w:eastAsia="Times New Roman" w:hAnsi="Times New Roman" w:cs="Times New Roman"/>
          <w:sz w:val="24"/>
          <w:szCs w:val="24"/>
          <w:lang w:eastAsia="pl-PL"/>
        </w:rPr>
        <w:br/>
        <w:t>i zaakceptowanym harmonogramem rzeczowo-finansowym,</w:t>
      </w:r>
    </w:p>
    <w:p w14:paraId="7E820059" w14:textId="7247F872" w:rsidR="003E4F17" w:rsidRPr="002B6013" w:rsidRDefault="009F7B89" w:rsidP="0093704E">
      <w:pPr>
        <w:numPr>
          <w:ilvl w:val="0"/>
          <w:numId w:val="35"/>
        </w:numPr>
        <w:tabs>
          <w:tab w:val="num" w:pos="1020"/>
        </w:tabs>
        <w:spacing w:after="0" w:line="240" w:lineRule="auto"/>
        <w:jc w:val="both"/>
        <w:rPr>
          <w:rFonts w:ascii="Times New Roman" w:eastAsia="Times New Roman" w:hAnsi="Times New Roman" w:cs="Times New Roman"/>
          <w:sz w:val="24"/>
          <w:szCs w:val="24"/>
          <w:lang w:eastAsia="x-none"/>
        </w:rPr>
      </w:pPr>
      <w:r w:rsidRPr="002B6013">
        <w:rPr>
          <w:rFonts w:ascii="Times New Roman" w:eastAsia="Times New Roman" w:hAnsi="Times New Roman" w:cs="Times New Roman"/>
          <w:sz w:val="24"/>
          <w:szCs w:val="24"/>
          <w:lang w:eastAsia="pl-PL"/>
        </w:rPr>
        <w:t xml:space="preserve">poniesienia wszystkich innych, nie wymienionych </w:t>
      </w:r>
      <w:r w:rsidRPr="002B6013">
        <w:rPr>
          <w:rFonts w:ascii="Times New Roman" w:eastAsia="Times New Roman" w:hAnsi="Times New Roman" w:cs="Times New Roman"/>
          <w:sz w:val="24"/>
          <w:szCs w:val="24"/>
          <w:lang w:eastAsia="x-none"/>
        </w:rPr>
        <w:t xml:space="preserve">wyżej prac, czynności, usług, materiałów, sprzętu, robocizny oraz ogólnych kosztów budowy, które mogą wystąpić w związku </w:t>
      </w:r>
      <w:r w:rsidRPr="002B6013">
        <w:rPr>
          <w:rFonts w:ascii="Times New Roman" w:eastAsia="Times New Roman" w:hAnsi="Times New Roman" w:cs="Times New Roman"/>
          <w:sz w:val="24"/>
          <w:szCs w:val="24"/>
          <w:lang w:eastAsia="pl-PL"/>
        </w:rPr>
        <w:t>z wykonywaniem robót budowlanych objętych ww. zamówieniem oraz pody</w:t>
      </w:r>
      <w:r w:rsidR="008E6286">
        <w:rPr>
          <w:rFonts w:ascii="Times New Roman" w:eastAsia="Times New Roman" w:hAnsi="Times New Roman" w:cs="Times New Roman"/>
          <w:sz w:val="24"/>
          <w:szCs w:val="24"/>
          <w:lang w:eastAsia="pl-PL"/>
        </w:rPr>
        <w:t>ktowanych</w:t>
      </w:r>
      <w:r w:rsidRPr="002B6013">
        <w:rPr>
          <w:rFonts w:ascii="Times New Roman" w:eastAsia="Times New Roman" w:hAnsi="Times New Roman" w:cs="Times New Roman"/>
          <w:sz w:val="24"/>
          <w:szCs w:val="24"/>
          <w:lang w:eastAsia="pl-PL"/>
        </w:rPr>
        <w:t xml:space="preserve"> przepisami technicznymi i prawnymi.</w:t>
      </w:r>
      <w:bookmarkEnd w:id="2"/>
    </w:p>
    <w:p w14:paraId="18FF90E8" w14:textId="0009AEA4" w:rsidR="008E6286" w:rsidRPr="008E6286" w:rsidRDefault="003022D2" w:rsidP="008E6286">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w:t>
      </w:r>
      <w:r w:rsidR="00720563">
        <w:rPr>
          <w:rFonts w:ascii="Times New Roman" w:eastAsia="Times New Roman" w:hAnsi="Times New Roman" w:cs="Times New Roman"/>
          <w:sz w:val="24"/>
          <w:szCs w:val="24"/>
          <w:lang w:eastAsia="x-none"/>
        </w:rPr>
        <w:t xml:space="preserve">, nie późniejszym niż </w:t>
      </w:r>
      <w:r w:rsidRPr="003022D2">
        <w:rPr>
          <w:rFonts w:ascii="Times New Roman" w:eastAsia="Times New Roman" w:hAnsi="Times New Roman" w:cs="Times New Roman"/>
          <w:sz w:val="24"/>
          <w:szCs w:val="24"/>
          <w:lang w:val="x-none" w:eastAsia="x-none"/>
        </w:rPr>
        <w:t xml:space="preserve">dzień odbioru </w:t>
      </w:r>
      <w:r w:rsidR="00720563">
        <w:rPr>
          <w:rFonts w:ascii="Times New Roman" w:eastAsia="Times New Roman" w:hAnsi="Times New Roman" w:cs="Times New Roman"/>
          <w:sz w:val="24"/>
          <w:szCs w:val="24"/>
          <w:lang w:eastAsia="x-none"/>
        </w:rPr>
        <w:t xml:space="preserve">końcowego </w:t>
      </w:r>
      <w:r w:rsidRPr="003022D2">
        <w:rPr>
          <w:rFonts w:ascii="Times New Roman" w:eastAsia="Times New Roman" w:hAnsi="Times New Roman" w:cs="Times New Roman"/>
          <w:sz w:val="24"/>
          <w:szCs w:val="24"/>
          <w:lang w:val="x-none" w:eastAsia="x-none"/>
        </w:rPr>
        <w:t>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przypadku nie uprzątnięcia tego terenu po zakończeniu robót, Zamawiający po bezskutecznym upływie dodatkowego odpowiedniego terminu wyznaczonego Wykonawcy na piśmie na uprzątnięcie terenu prac, obciąży Wykonawcę kosztami sprzątania.</w:t>
      </w:r>
    </w:p>
    <w:p w14:paraId="6A6FC843" w14:textId="2B1560F9" w:rsidR="00FD29CF" w:rsidRPr="0071040D" w:rsidRDefault="001C2883" w:rsidP="00FD29CF">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val="x-none" w:eastAsia="x-none"/>
        </w:rPr>
        <w:t xml:space="preserve">Wykonawca zobowiązuje się do zawarcia </w:t>
      </w:r>
      <w:r w:rsidR="005E4F77" w:rsidRPr="00582581">
        <w:rPr>
          <w:rFonts w:ascii="Times New Roman" w:eastAsia="Times New Roman" w:hAnsi="Times New Roman" w:cs="Times New Roman"/>
          <w:sz w:val="24"/>
          <w:szCs w:val="24"/>
          <w:lang w:val="x-none" w:eastAsia="x-none"/>
        </w:rPr>
        <w:t xml:space="preserve">umowy ubezpieczenia robót budowlanych oraz </w:t>
      </w:r>
      <w:r w:rsidR="005E4F77" w:rsidRPr="008E6286">
        <w:rPr>
          <w:rFonts w:ascii="Times New Roman" w:eastAsia="Times New Roman" w:hAnsi="Times New Roman" w:cs="Times New Roman"/>
          <w:sz w:val="24"/>
          <w:szCs w:val="24"/>
          <w:lang w:val="x-none" w:eastAsia="x-none"/>
        </w:rPr>
        <w:t xml:space="preserve">innych czynności objętych zamówieniem </w:t>
      </w:r>
      <w:r w:rsidR="0071040D" w:rsidRPr="008E6286">
        <w:rPr>
          <w:rFonts w:ascii="Times New Roman" w:eastAsia="Times New Roman" w:hAnsi="Times New Roman" w:cs="Times New Roman"/>
          <w:sz w:val="24"/>
          <w:szCs w:val="24"/>
          <w:lang w:val="x-none" w:eastAsia="x-none"/>
        </w:rPr>
        <w:t>pn.:</w:t>
      </w:r>
      <w:r w:rsidR="004D0F00" w:rsidRPr="008E6286">
        <w:rPr>
          <w:rFonts w:ascii="Times New Roman" w:eastAsia="Times New Roman" w:hAnsi="Times New Roman" w:cs="Times New Roman"/>
          <w:sz w:val="24"/>
          <w:szCs w:val="24"/>
          <w:lang w:eastAsia="x-none"/>
        </w:rPr>
        <w:t xml:space="preserve"> </w:t>
      </w:r>
      <w:r w:rsidR="008E6286" w:rsidRPr="008E6286">
        <w:rPr>
          <w:rFonts w:ascii="Times New Roman" w:eastAsia="Times New Roman" w:hAnsi="Times New Roman" w:cs="Times New Roman"/>
          <w:bCs/>
          <w:sz w:val="24"/>
          <w:szCs w:val="24"/>
          <w:lang w:eastAsia="pl-PL"/>
        </w:rPr>
        <w:t xml:space="preserve">„Poprawa jakości kształcenia zawodowego uczniów z Zespołu Szkół Elektrycznych i Ogólnokształcących w Krośnie poprzez tworzenie nowoczesnych pracowni do nauczania przedmiotów zawodowych” - Część I – Budowa windy </w:t>
      </w:r>
      <w:r w:rsidR="004D0F00" w:rsidRPr="008E6286">
        <w:rPr>
          <w:rFonts w:ascii="Times New Roman" w:hAnsi="Times New Roman" w:cs="Times New Roman"/>
          <w:sz w:val="24"/>
          <w:szCs w:val="24"/>
          <w:lang w:eastAsia="zh-CN"/>
        </w:rPr>
        <w:t xml:space="preserve">- na czas realizacji zamówienia, </w:t>
      </w:r>
      <w:r w:rsidR="004D0F00" w:rsidRPr="008E6286">
        <w:rPr>
          <w:rFonts w:ascii="Times New Roman" w:hAnsi="Times New Roman" w:cs="Times New Roman"/>
          <w:sz w:val="24"/>
          <w:szCs w:val="24"/>
          <w:u w:val="single"/>
          <w:lang w:eastAsia="zh-CN"/>
        </w:rPr>
        <w:t xml:space="preserve">od wszystkich </w:t>
      </w:r>
      <w:proofErr w:type="spellStart"/>
      <w:r w:rsidR="004D0F00" w:rsidRPr="008E6286">
        <w:rPr>
          <w:rFonts w:ascii="Times New Roman" w:hAnsi="Times New Roman" w:cs="Times New Roman"/>
          <w:sz w:val="24"/>
          <w:szCs w:val="24"/>
          <w:u w:val="single"/>
          <w:lang w:eastAsia="zh-CN"/>
        </w:rPr>
        <w:t>ryzyk</w:t>
      </w:r>
      <w:proofErr w:type="spellEnd"/>
      <w:r w:rsidR="004D0F00" w:rsidRPr="008E6286">
        <w:rPr>
          <w:rFonts w:ascii="Times New Roman" w:hAnsi="Times New Roman" w:cs="Times New Roman"/>
          <w:sz w:val="24"/>
          <w:szCs w:val="24"/>
          <w:u w:val="single"/>
          <w:lang w:eastAsia="zh-CN"/>
        </w:rPr>
        <w:t xml:space="preserve"> </w:t>
      </w:r>
      <w:r w:rsidR="004D0F00" w:rsidRPr="008E6286">
        <w:rPr>
          <w:rFonts w:ascii="Times New Roman" w:hAnsi="Times New Roman" w:cs="Times New Roman"/>
          <w:color w:val="000000"/>
          <w:sz w:val="24"/>
          <w:szCs w:val="24"/>
          <w:u w:val="single"/>
          <w:lang w:eastAsia="zh-CN"/>
        </w:rPr>
        <w:t>budowlano-montażowych</w:t>
      </w:r>
      <w:r w:rsidR="004D0F00" w:rsidRPr="008E6286">
        <w:rPr>
          <w:rFonts w:ascii="Times New Roman" w:hAnsi="Times New Roman" w:cs="Times New Roman"/>
          <w:sz w:val="24"/>
          <w:szCs w:val="24"/>
          <w:lang w:eastAsia="zh-CN"/>
        </w:rPr>
        <w:t>, które mogą wystąpić w cza</w:t>
      </w:r>
      <w:r w:rsidR="009C7CEC" w:rsidRPr="008E6286">
        <w:rPr>
          <w:rFonts w:ascii="Times New Roman" w:hAnsi="Times New Roman" w:cs="Times New Roman"/>
          <w:sz w:val="24"/>
          <w:szCs w:val="24"/>
          <w:lang w:eastAsia="zh-CN"/>
        </w:rPr>
        <w:t xml:space="preserve">sie realizacji zamówienia pn.: </w:t>
      </w:r>
      <w:r w:rsidR="008E6286" w:rsidRPr="008E6286">
        <w:rPr>
          <w:rFonts w:ascii="Times New Roman" w:eastAsia="Times New Roman" w:hAnsi="Times New Roman" w:cs="Times New Roman"/>
          <w:bCs/>
          <w:sz w:val="24"/>
          <w:szCs w:val="24"/>
          <w:lang w:eastAsia="pl-PL"/>
        </w:rPr>
        <w:t>„Poprawa jakości kształcenia zawodowego uczniów z Zespołu Szkół Elektrycznych i Ogólnokształcących w Krośnie poprzez tworzenie nowoczesnych pracowni do nauczania przedmiotów zawodowych” - Część I – Budowa windy</w:t>
      </w:r>
      <w:r w:rsidR="008E6286">
        <w:rPr>
          <w:rFonts w:ascii="Times New Roman" w:eastAsia="Times New Roman" w:hAnsi="Times New Roman" w:cs="Times New Roman"/>
          <w:b/>
          <w:bCs/>
          <w:sz w:val="24"/>
          <w:szCs w:val="24"/>
          <w:lang w:eastAsia="pl-PL"/>
        </w:rPr>
        <w:t xml:space="preserve"> </w:t>
      </w:r>
      <w:r w:rsidR="00DB1E67" w:rsidRPr="0071040D">
        <w:rPr>
          <w:rFonts w:ascii="Times New Roman" w:eastAsia="Times New Roman" w:hAnsi="Times New Roman" w:cs="Times New Roman"/>
          <w:sz w:val="24"/>
          <w:szCs w:val="24"/>
          <w:lang w:val="x-none" w:eastAsia="x-none"/>
        </w:rPr>
        <w:t xml:space="preserve">- na kwotę nie niższą </w:t>
      </w:r>
      <w:r w:rsidR="004D3C55">
        <w:rPr>
          <w:rFonts w:ascii="Times New Roman" w:eastAsia="Times New Roman" w:hAnsi="Times New Roman" w:cs="Times New Roman"/>
          <w:sz w:val="24"/>
          <w:szCs w:val="24"/>
          <w:lang w:eastAsia="x-none"/>
        </w:rPr>
        <w:t xml:space="preserve">niż </w:t>
      </w:r>
      <w:r w:rsidR="00DB1E67" w:rsidRPr="0071040D">
        <w:rPr>
          <w:rFonts w:ascii="Times New Roman" w:eastAsia="Times New Roman" w:hAnsi="Times New Roman" w:cs="Times New Roman"/>
          <w:sz w:val="24"/>
          <w:szCs w:val="24"/>
          <w:lang w:val="x-none" w:eastAsia="x-none"/>
        </w:rPr>
        <w:t xml:space="preserve">kwota, </w:t>
      </w:r>
      <w:r w:rsidR="002423DA" w:rsidRPr="0071040D">
        <w:rPr>
          <w:rFonts w:ascii="Times New Roman" w:eastAsia="Times New Roman" w:hAnsi="Times New Roman" w:cs="Times New Roman"/>
          <w:sz w:val="24"/>
          <w:szCs w:val="24"/>
          <w:lang w:val="x-none" w:eastAsia="x-none"/>
        </w:rPr>
        <w:t>o której mowa w § 10 ust. 2.</w:t>
      </w:r>
    </w:p>
    <w:p w14:paraId="5295D751" w14:textId="293322EC" w:rsidR="004D0F00" w:rsidRPr="004D0F00" w:rsidRDefault="0056219B" w:rsidP="004D0F00">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bCs/>
          <w:sz w:val="24"/>
          <w:szCs w:val="24"/>
          <w:lang w:eastAsia="pl-PL"/>
        </w:rPr>
        <w:t>Wykonawca zobowiązuje się do zawarcia na własny koszt umowy ubezpieczenia odpowiedzialności cywilnej</w:t>
      </w:r>
      <w:r w:rsidR="002423DA" w:rsidRPr="00582581">
        <w:rPr>
          <w:rFonts w:ascii="Times New Roman" w:eastAsia="Times New Roman" w:hAnsi="Times New Roman" w:cs="Times New Roman"/>
          <w:sz w:val="24"/>
          <w:szCs w:val="24"/>
          <w:lang w:eastAsia="x-none"/>
        </w:rPr>
        <w:t xml:space="preserve">, </w:t>
      </w:r>
      <w:r w:rsidR="005E4F77" w:rsidRPr="00582581">
        <w:rPr>
          <w:rFonts w:ascii="Times New Roman" w:eastAsia="Times New Roman" w:hAnsi="Times New Roman" w:cs="Times New Roman"/>
          <w:sz w:val="24"/>
          <w:szCs w:val="24"/>
          <w:lang w:val="x-none" w:eastAsia="x-none"/>
        </w:rPr>
        <w:t xml:space="preserve">na czas realizacji zamówienia, w związku </w:t>
      </w:r>
      <w:r w:rsidR="009F7B89" w:rsidRPr="00582581">
        <w:rPr>
          <w:rFonts w:ascii="Times New Roman" w:eastAsia="Times New Roman" w:hAnsi="Times New Roman" w:cs="Times New Roman"/>
          <w:sz w:val="24"/>
          <w:szCs w:val="24"/>
          <w:lang w:eastAsia="x-none"/>
        </w:rPr>
        <w:br/>
      </w:r>
      <w:r w:rsidR="005E4F77" w:rsidRPr="00582581">
        <w:rPr>
          <w:rFonts w:ascii="Times New Roman" w:eastAsia="Times New Roman" w:hAnsi="Times New Roman" w:cs="Times New Roman"/>
          <w:sz w:val="24"/>
          <w:szCs w:val="24"/>
          <w:lang w:val="x-none" w:eastAsia="x-none"/>
        </w:rPr>
        <w:t xml:space="preserve">z prowadzeniem prac budowlano-montażowych z tytułu szkód na mieniu, w tym mieniu osób trzecich lub osobach trzecich, jakie mogą powstać w związku </w:t>
      </w:r>
      <w:r w:rsidR="009F7B89" w:rsidRPr="00582581">
        <w:rPr>
          <w:rFonts w:ascii="Times New Roman" w:eastAsia="Times New Roman" w:hAnsi="Times New Roman" w:cs="Times New Roman"/>
          <w:sz w:val="24"/>
          <w:szCs w:val="24"/>
          <w:lang w:val="x-none" w:eastAsia="x-none"/>
        </w:rPr>
        <w:br/>
      </w:r>
      <w:r w:rsidR="005E4F77" w:rsidRPr="00582581">
        <w:rPr>
          <w:rFonts w:ascii="Times New Roman" w:eastAsia="Times New Roman" w:hAnsi="Times New Roman" w:cs="Times New Roman"/>
          <w:sz w:val="24"/>
          <w:szCs w:val="24"/>
          <w:lang w:val="x-none" w:eastAsia="x-none"/>
        </w:rPr>
        <w:t xml:space="preserve">z wykonywaniem prac budowlanych na kwotę </w:t>
      </w:r>
      <w:r w:rsidR="00DB1E67" w:rsidRPr="00582581">
        <w:rPr>
          <w:rFonts w:ascii="Times New Roman" w:eastAsia="Times New Roman" w:hAnsi="Times New Roman" w:cs="Times New Roman"/>
          <w:sz w:val="24"/>
          <w:szCs w:val="24"/>
          <w:lang w:val="x-none" w:eastAsia="x-none"/>
        </w:rPr>
        <w:t xml:space="preserve">nie niższą niż </w:t>
      </w:r>
      <w:r w:rsidR="008E6286">
        <w:rPr>
          <w:rFonts w:ascii="Times New Roman" w:hAnsi="Times New Roman" w:cs="Times New Roman"/>
          <w:sz w:val="24"/>
          <w:szCs w:val="24"/>
          <w:lang w:eastAsia="zh-CN"/>
        </w:rPr>
        <w:t>1</w:t>
      </w:r>
      <w:r w:rsidR="004D0F00" w:rsidRPr="00986315">
        <w:rPr>
          <w:rFonts w:ascii="Times New Roman" w:hAnsi="Times New Roman" w:cs="Times New Roman"/>
          <w:sz w:val="24"/>
          <w:szCs w:val="24"/>
          <w:lang w:eastAsia="zh-CN"/>
        </w:rPr>
        <w:t xml:space="preserve"> 000 000 zł.</w:t>
      </w:r>
    </w:p>
    <w:p w14:paraId="1FEA4B93" w14:textId="0F6903E6" w:rsidR="00BA616B" w:rsidRPr="00582581" w:rsidRDefault="00BA616B"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eastAsia="pl-PL"/>
        </w:rPr>
        <w:t>Wykonawca jest zobowi</w:t>
      </w:r>
      <w:r w:rsidRPr="00582581">
        <w:rPr>
          <w:rFonts w:ascii="Times New Roman" w:eastAsia="Times New Roman" w:hAnsi="Times New Roman" w:cs="Times New Roman" w:hint="eastAsia"/>
          <w:sz w:val="24"/>
          <w:szCs w:val="24"/>
          <w:lang w:eastAsia="pl-PL"/>
        </w:rPr>
        <w:t>ą</w:t>
      </w:r>
      <w:r w:rsidRPr="00582581">
        <w:rPr>
          <w:rFonts w:ascii="Times New Roman" w:eastAsia="Times New Roman" w:hAnsi="Times New Roman" w:cs="Times New Roman"/>
          <w:sz w:val="24"/>
          <w:szCs w:val="24"/>
          <w:lang w:eastAsia="pl-PL"/>
        </w:rPr>
        <w:t xml:space="preserve">zany </w:t>
      </w:r>
      <w:r w:rsidRPr="00582581">
        <w:rPr>
          <w:rFonts w:ascii="Times New Roman" w:eastAsia="Times New Roman" w:hAnsi="Times New Roman" w:cs="Times New Roman"/>
          <w:bCs/>
          <w:color w:val="000000" w:themeColor="text1"/>
          <w:sz w:val="24"/>
          <w:szCs w:val="24"/>
          <w:lang w:eastAsia="pl-PL"/>
        </w:rPr>
        <w:t>do dostarczenia polis ubezpieczeniowych potwierdzaj</w:t>
      </w:r>
      <w:r w:rsidRPr="00582581">
        <w:rPr>
          <w:rFonts w:ascii="Times New Roman" w:eastAsia="Times New Roman" w:hAnsi="Times New Roman" w:cs="Times New Roman" w:hint="eastAsia"/>
          <w:bCs/>
          <w:color w:val="000000" w:themeColor="text1"/>
          <w:sz w:val="24"/>
          <w:szCs w:val="24"/>
          <w:lang w:eastAsia="pl-PL"/>
        </w:rPr>
        <w:t>ą</w:t>
      </w:r>
      <w:r w:rsidRPr="00582581">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582581">
        <w:rPr>
          <w:rFonts w:ascii="Times New Roman" w:eastAsia="Times New Roman" w:hAnsi="Times New Roman" w:cs="Times New Roman"/>
          <w:color w:val="000000" w:themeColor="text1"/>
          <w:sz w:val="24"/>
          <w:szCs w:val="24"/>
          <w:lang w:eastAsia="x-none"/>
        </w:rPr>
        <w:t>w ust. 3</w:t>
      </w:r>
      <w:r w:rsidRPr="00582581">
        <w:rPr>
          <w:rFonts w:ascii="Times New Roman" w:eastAsia="Times New Roman" w:hAnsi="Times New Roman" w:cs="Times New Roman"/>
          <w:bCs/>
          <w:color w:val="000000" w:themeColor="text1"/>
          <w:sz w:val="24"/>
          <w:szCs w:val="24"/>
          <w:lang w:eastAsia="pl-PL"/>
        </w:rPr>
        <w:t xml:space="preserve"> </w:t>
      </w:r>
      <w:r w:rsidR="004A032E" w:rsidRPr="00582581">
        <w:rPr>
          <w:rFonts w:ascii="Times New Roman" w:eastAsia="Times New Roman" w:hAnsi="Times New Roman" w:cs="Times New Roman"/>
          <w:bCs/>
          <w:color w:val="000000" w:themeColor="text1"/>
          <w:sz w:val="24"/>
          <w:szCs w:val="24"/>
          <w:lang w:eastAsia="pl-PL"/>
        </w:rPr>
        <w:t xml:space="preserve">i ust. 4 </w:t>
      </w:r>
      <w:r w:rsidRPr="00582581">
        <w:rPr>
          <w:rFonts w:ascii="Times New Roman" w:eastAsia="Times New Roman" w:hAnsi="Times New Roman" w:cs="Times New Roman"/>
          <w:bCs/>
          <w:color w:val="000000" w:themeColor="text1"/>
          <w:sz w:val="24"/>
          <w:szCs w:val="24"/>
          <w:lang w:eastAsia="pl-PL"/>
        </w:rPr>
        <w:t>wraz z dowodami op</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acenia sk</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 xml:space="preserve">adek, w terminie </w:t>
      </w:r>
      <w:r w:rsidR="00E5545B" w:rsidRPr="00582581">
        <w:rPr>
          <w:rFonts w:ascii="Times New Roman" w:eastAsia="Times New Roman" w:hAnsi="Times New Roman" w:cs="Times New Roman"/>
          <w:color w:val="000000" w:themeColor="text1"/>
          <w:sz w:val="24"/>
          <w:szCs w:val="24"/>
          <w:lang w:eastAsia="zh-CN"/>
        </w:rPr>
        <w:t>nie dłuższym niż 7 dni od dnia podpisania umowy.</w:t>
      </w:r>
    </w:p>
    <w:p w14:paraId="1C151A67" w14:textId="2914A1D9" w:rsidR="004C352B" w:rsidRPr="00582581" w:rsidRDefault="003022D2"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582581">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582581">
        <w:rPr>
          <w:rFonts w:ascii="Times New Roman" w:eastAsia="Times New Roman" w:hAnsi="Times New Roman" w:cs="Times New Roman"/>
          <w:sz w:val="24"/>
          <w:szCs w:val="24"/>
          <w:lang w:val="x-none" w:eastAsia="x-none"/>
        </w:rPr>
        <w:t>informacji wymaganych tą ustawą</w:t>
      </w:r>
      <w:r w:rsidR="00F414E7" w:rsidRPr="00582581">
        <w:rPr>
          <w:rFonts w:ascii="Times New Roman" w:eastAsia="Times New Roman" w:hAnsi="Times New Roman" w:cs="Times New Roman"/>
          <w:sz w:val="24"/>
          <w:szCs w:val="24"/>
          <w:lang w:eastAsia="x-none"/>
        </w:rPr>
        <w:t>.</w:t>
      </w:r>
    </w:p>
    <w:p w14:paraId="45728C5A" w14:textId="77777777" w:rsidR="00C85F10" w:rsidRPr="00C85F10" w:rsidRDefault="00C85F10" w:rsidP="00C85F10">
      <w:pPr>
        <w:spacing w:after="0" w:line="240" w:lineRule="auto"/>
        <w:jc w:val="both"/>
        <w:rPr>
          <w:rFonts w:ascii="Times New Roman" w:eastAsia="Times New Roman" w:hAnsi="Times New Roman" w:cs="Times New Roman"/>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t xml:space="preserve">Wykonawca przy wykonywaniu przedmiotu umowy zobowiązany jest spełnić warunki służące zapewnieniu dostępności osobom ze szczególnymi potrzebami, z uwzględnieniem wymagań określonych w art. 6 ustawy z dnia 19 lipca 2019 r. o zapewnieniu dostępności </w:t>
      </w:r>
      <w:r w:rsidRPr="00BA541C">
        <w:rPr>
          <w:rFonts w:ascii="Times New Roman" w:eastAsia="Times New Roman" w:hAnsi="Times New Roman" w:cs="Times New Roman"/>
          <w:sz w:val="24"/>
          <w:szCs w:val="24"/>
          <w:lang w:eastAsia="pl-PL"/>
        </w:rPr>
        <w:lastRenderedPageBreak/>
        <w:t>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77777777"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t>Wykonawca zobowiązany jest do przestrzegania wymogów dotyczących należytej jakości wykonywanych robót, dostarczonego i zamontowanego sprzętu, urządzeń i wyposażenia.</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3391E5E8" w14:textId="565571E9" w:rsidR="00DC6F5C" w:rsidRPr="00331669"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78830600"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 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331669"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oświadcza, </w:t>
      </w:r>
      <w:r w:rsidR="00CB475E" w:rsidRPr="00331669">
        <w:rPr>
          <w:rFonts w:ascii="Times New Roman" w:eastAsia="Times New Roman" w:hAnsi="Times New Roman" w:cs="Times New Roman"/>
          <w:sz w:val="24"/>
          <w:szCs w:val="24"/>
          <w:lang w:eastAsia="pl-PL"/>
        </w:rPr>
        <w:t>że dostarczon</w:t>
      </w:r>
      <w:r w:rsidR="00DC6F5C" w:rsidRPr="00331669">
        <w:rPr>
          <w:rFonts w:ascii="Times New Roman" w:eastAsia="Times New Roman" w:hAnsi="Times New Roman" w:cs="Times New Roman"/>
          <w:sz w:val="24"/>
          <w:szCs w:val="24"/>
          <w:lang w:eastAsia="pl-PL"/>
        </w:rPr>
        <w:t xml:space="preserve">y sprzęt, </w:t>
      </w:r>
      <w:r w:rsidR="00B10199" w:rsidRPr="00331669">
        <w:rPr>
          <w:rFonts w:ascii="Times New Roman" w:eastAsia="Times New Roman" w:hAnsi="Times New Roman" w:cs="Times New Roman"/>
          <w:sz w:val="24"/>
          <w:szCs w:val="24"/>
          <w:lang w:eastAsia="pl-PL"/>
        </w:rPr>
        <w:t>urządzenia i wyposażenie</w:t>
      </w:r>
      <w:r w:rsidR="00443149" w:rsidRPr="00331669">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331669">
        <w:rPr>
          <w:rFonts w:ascii="Times New Roman" w:eastAsia="Times New Roman" w:hAnsi="Times New Roman" w:cs="Times New Roman"/>
          <w:sz w:val="24"/>
          <w:szCs w:val="24"/>
          <w:lang w:eastAsia="pl-PL"/>
        </w:rPr>
        <w:t xml:space="preserve"> potwierdzających parametry </w:t>
      </w:r>
      <w:r w:rsidR="00DC6F5C" w:rsidRPr="00D4023A">
        <w:rPr>
          <w:rFonts w:ascii="Times New Roman" w:eastAsia="Times New Roman" w:hAnsi="Times New Roman" w:cs="Times New Roman"/>
          <w:sz w:val="24"/>
          <w:szCs w:val="24"/>
          <w:lang w:eastAsia="pl-PL"/>
        </w:rPr>
        <w:t xml:space="preserve">techniczne dostarczonego sprzętu, urządzeń i wyposażenia </w:t>
      </w:r>
      <w:r w:rsidRPr="00D4023A">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będzie sukcesywnie dołączał dokumenty, o których mowa w ust.</w:t>
      </w:r>
      <w:r w:rsidR="00DC6F5C" w:rsidRPr="00D4023A">
        <w:rPr>
          <w:rFonts w:ascii="Times New Roman" w:eastAsia="Times New Roman" w:hAnsi="Times New Roman" w:cs="Times New Roman"/>
          <w:sz w:val="24"/>
          <w:szCs w:val="24"/>
          <w:lang w:eastAsia="pl-PL"/>
        </w:rPr>
        <w:t xml:space="preserve"> 6 – ust. 8 </w:t>
      </w:r>
      <w:r w:rsidRPr="00D4023A">
        <w:rPr>
          <w:rFonts w:ascii="Times New Roman" w:eastAsia="Times New Roman" w:hAnsi="Times New Roman" w:cs="Times New Roman"/>
          <w:sz w:val="24"/>
          <w:szCs w:val="24"/>
          <w:lang w:eastAsia="pl-PL"/>
        </w:rPr>
        <w:t xml:space="preserve">do dokumentacji wykonywanych </w:t>
      </w:r>
      <w:r w:rsidR="00DC6F5C" w:rsidRPr="00D4023A">
        <w:rPr>
          <w:rFonts w:ascii="Times New Roman" w:eastAsia="Times New Roman" w:hAnsi="Times New Roman" w:cs="Times New Roman"/>
          <w:sz w:val="24"/>
          <w:szCs w:val="24"/>
          <w:lang w:eastAsia="pl-PL"/>
        </w:rPr>
        <w:t xml:space="preserve">robót i </w:t>
      </w:r>
      <w:r w:rsidRPr="00D4023A">
        <w:rPr>
          <w:rFonts w:ascii="Times New Roman" w:eastAsia="Times New Roman" w:hAnsi="Times New Roman" w:cs="Times New Roman"/>
          <w:sz w:val="24"/>
          <w:szCs w:val="24"/>
          <w:lang w:eastAsia="pl-PL"/>
        </w:rPr>
        <w:t>dostaw oraz przekaże je Inspektorowi nadzoru oraz Zamawiającemu przy końcowym odbiorze przedmiotu umowy.</w:t>
      </w:r>
      <w:r w:rsidR="00D4023A" w:rsidRPr="00D4023A">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187E0DE2" w14:textId="06F1C7CC" w:rsidR="00901FD0" w:rsidRDefault="00091425" w:rsidP="00F46381">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w:t>
      </w:r>
      <w:r w:rsidR="004D3C55">
        <w:rPr>
          <w:rFonts w:ascii="Times New Roman" w:eastAsia="Times New Roman" w:hAnsi="Times New Roman" w:cs="Times New Roman"/>
          <w:sz w:val="24"/>
          <w:szCs w:val="24"/>
          <w:lang w:eastAsia="pl-PL"/>
        </w:rPr>
        <w:t>rancyjnego, o którym mowa w § 17</w:t>
      </w:r>
      <w:r w:rsidRPr="00D4023A">
        <w:rPr>
          <w:rFonts w:ascii="Times New Roman" w:eastAsia="Times New Roman" w:hAnsi="Times New Roman" w:cs="Times New Roman"/>
          <w:sz w:val="24"/>
          <w:szCs w:val="24"/>
          <w:lang w:eastAsia="pl-PL"/>
        </w:rPr>
        <w:t xml:space="preserve"> ust. 8. Brak dołączenia ww. dokumentów stanowić może podstawę do odmowy przez Zamawiającego podpisania protokołu odbioru.</w:t>
      </w:r>
    </w:p>
    <w:p w14:paraId="2AEC572B" w14:textId="77777777" w:rsidR="00E550EE" w:rsidRPr="00F46381" w:rsidRDefault="00E550EE" w:rsidP="008E6286">
      <w:pPr>
        <w:spacing w:after="0" w:line="240" w:lineRule="auto"/>
        <w:jc w:val="both"/>
        <w:rPr>
          <w:rFonts w:ascii="Times New Roman" w:eastAsia="Times New Roman" w:hAnsi="Times New Roman" w:cs="Times New Roman"/>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77777777" w:rsidR="007568BB" w:rsidRPr="007568BB" w:rsidRDefault="007568BB" w:rsidP="0093704E">
      <w:pPr>
        <w:numPr>
          <w:ilvl w:val="0"/>
          <w:numId w:val="24"/>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 przepisami.</w:t>
      </w:r>
    </w:p>
    <w:p w14:paraId="221EDB86"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lastRenderedPageBreak/>
        <w:t xml:space="preserve">podwykonawca, na którego zasoby Wykonawca powołał się w ofercie na zasadach określonych w art. 118 ust. 1 ustawy </w:t>
      </w:r>
      <w:proofErr w:type="spellStart"/>
      <w:r w:rsidRPr="007568BB">
        <w:rPr>
          <w:rFonts w:ascii="Times New Roman" w:eastAsia="Times New Roman" w:hAnsi="Times New Roman" w:cs="Times New Roman"/>
          <w:sz w:val="24"/>
          <w:szCs w:val="24"/>
          <w:lang w:eastAsia="pl-PL"/>
        </w:rPr>
        <w:t>Pzp</w:t>
      </w:r>
      <w:proofErr w:type="spellEnd"/>
      <w:r w:rsidRPr="007568BB">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71121E67"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33F401B9"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AF304EC"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4810ABA6"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098A3430"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w:t>
      </w:r>
      <w:proofErr w:type="spellStart"/>
      <w:r w:rsidRPr="007568BB">
        <w:rPr>
          <w:rFonts w:ascii="Times New Roman" w:eastAsia="Times New Roman" w:hAnsi="Times New Roman" w:cs="Times New Roman"/>
          <w:b/>
          <w:sz w:val="16"/>
          <w:szCs w:val="16"/>
          <w:vertAlign w:val="superscript"/>
          <w:lang w:eastAsia="pl-PL"/>
        </w:rPr>
        <w:t>X</w:t>
      </w:r>
      <w:r w:rsidRPr="007568BB">
        <w:rPr>
          <w:rFonts w:ascii="Times New Roman" w:eastAsia="Times New Roman" w:hAnsi="Times New Roman" w:cs="Times New Roman"/>
          <w:sz w:val="16"/>
          <w:szCs w:val="16"/>
          <w:lang w:eastAsia="pl-PL"/>
        </w:rPr>
        <w:t>ust</w:t>
      </w:r>
      <w:proofErr w:type="spellEnd"/>
      <w:r w:rsidRPr="007568BB">
        <w:rPr>
          <w:rFonts w:ascii="Times New Roman" w:eastAsia="Times New Roman" w:hAnsi="Times New Roman" w:cs="Times New Roman"/>
          <w:sz w:val="16"/>
          <w:szCs w:val="16"/>
          <w:lang w:eastAsia="pl-PL"/>
        </w:rPr>
        <w:t>. 1 alternatywnie - w przypadku wykonywania przedsięwzięcia przy udziale podwykonawców oraz dalszych podwykonawców)</w:t>
      </w:r>
    </w:p>
    <w:p w14:paraId="1600BDAD"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0C1B0301"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robót,</w:t>
      </w:r>
    </w:p>
    <w:p w14:paraId="3BEC98BB"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w:t>
      </w:r>
      <w:r w:rsidRPr="007568BB">
        <w:rPr>
          <w:rFonts w:ascii="Times New Roman" w:eastAsiaTheme="minorEastAsia" w:hAnsi="Times New Roman" w:cs="Times New Roman"/>
          <w:sz w:val="24"/>
          <w:szCs w:val="24"/>
          <w:lang w:eastAsia="pl-PL"/>
        </w:rPr>
        <w:lastRenderedPageBreak/>
        <w:t>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7EAC2089"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29A0895"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t>z umowy zawartej pomiędzy W</w:t>
      </w:r>
      <w:r w:rsidRPr="007568BB">
        <w:rPr>
          <w:rFonts w:ascii="Times New Roman" w:eastAsiaTheme="minorEastAsia" w:hAnsi="Times New Roman" w:cs="Times New Roman"/>
          <w:sz w:val="24"/>
          <w:szCs w:val="24"/>
          <w:lang w:eastAsia="pl-PL"/>
        </w:rPr>
        <w:t xml:space="preserve">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w:t>
      </w:r>
      <w:r w:rsidR="00036294">
        <w:rPr>
          <w:rFonts w:ascii="Times New Roman" w:eastAsiaTheme="minorEastAsia" w:hAnsi="Times New Roman" w:cs="Times New Roman"/>
          <w:sz w:val="24"/>
          <w:szCs w:val="24"/>
          <w:lang w:eastAsia="pl-PL"/>
        </w:rPr>
        <w:t xml:space="preserve">ofertowym </w:t>
      </w:r>
      <w:r w:rsidRPr="007568BB">
        <w:rPr>
          <w:rFonts w:ascii="Times New Roman" w:eastAsiaTheme="minorEastAsia" w:hAnsi="Times New Roman" w:cs="Times New Roman"/>
          <w:sz w:val="24"/>
          <w:szCs w:val="24"/>
          <w:lang w:eastAsia="pl-PL"/>
        </w:rPr>
        <w:t>Wykonawcy.</w:t>
      </w:r>
    </w:p>
    <w:p w14:paraId="5968CA9E"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77777777" w:rsidR="007568BB" w:rsidRPr="007568BB" w:rsidRDefault="007568BB" w:rsidP="0093704E">
      <w:pPr>
        <w:numPr>
          <w:ilvl w:val="0"/>
          <w:numId w:val="2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3A40C6">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podwykonawca lub dalszy podwykonawca przedłoży Zamawiającemu poświadczoną za zgodność z oryginałem, przez przedkładającego, kopię zawartej umowy </w:t>
      </w:r>
      <w:r w:rsidRPr="007568BB">
        <w:rPr>
          <w:rFonts w:ascii="Times New Roman" w:eastAsia="Times New Roman" w:hAnsi="Times New Roman" w:cs="Times New Roman"/>
          <w:sz w:val="24"/>
          <w:szCs w:val="24"/>
          <w:lang w:val="x-none" w:eastAsia="x-none"/>
        </w:rPr>
        <w:lastRenderedPageBreak/>
        <w:t>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226CD2ED" w:rsidR="007568BB" w:rsidRPr="00F55544"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10 ust.2.</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podwykonawcy lub dalszemu podwykonawcy przewidziany w umowie na podwykonawstwo, której przedmiotem są dostawy lub usługi, nie może być dłuższy niż </w:t>
      </w:r>
      <w:r w:rsidR="00D80663" w:rsidRPr="00F55544">
        <w:rPr>
          <w:rFonts w:ascii="Times New Roman" w:eastAsia="Times New Roman" w:hAnsi="Times New Roman" w:cs="Times New Roman"/>
          <w:sz w:val="24"/>
          <w:szCs w:val="24"/>
          <w:lang w:eastAsia="pl-PL"/>
        </w:rPr>
        <w:t>21</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w:t>
      </w:r>
      <w:proofErr w:type="spellStart"/>
      <w:r w:rsidR="009C140B">
        <w:rPr>
          <w:rFonts w:ascii="Times New Roman" w:eastAsia="Times New Roman" w:hAnsi="Times New Roman" w:cs="Times New Roman"/>
          <w:sz w:val="24"/>
          <w:szCs w:val="24"/>
          <w:lang w:eastAsia="pl-PL"/>
        </w:rPr>
        <w:t>Pzp</w:t>
      </w:r>
      <w:proofErr w:type="spellEnd"/>
      <w:r w:rsidR="009C140B">
        <w:rPr>
          <w:rFonts w:ascii="Times New Roman" w:eastAsia="Times New Roman" w:hAnsi="Times New Roman" w:cs="Times New Roman"/>
          <w:sz w:val="24"/>
          <w:szCs w:val="24"/>
          <w:lang w:eastAsia="pl-PL"/>
        </w:rPr>
        <w:t xml:space="preserve">, </w:t>
      </w:r>
      <w:r w:rsidRPr="007568BB">
        <w:rPr>
          <w:rFonts w:ascii="Times New Roman" w:eastAsia="Times New Roman" w:hAnsi="Times New Roman" w:cs="Times New Roman"/>
          <w:sz w:val="24"/>
          <w:szCs w:val="24"/>
          <w:lang w:eastAsia="pl-PL"/>
        </w:rPr>
        <w:t>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lastRenderedPageBreak/>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ykonawcy</w:t>
      </w:r>
      <w:proofErr w:type="spellEnd"/>
      <w:r w:rsidRPr="007568BB">
        <w:rPr>
          <w:rFonts w:ascii="Times New Roman" w:eastAsia="Times New Roman" w:hAnsi="Times New Roman" w:cs="Times New Roman"/>
          <w:sz w:val="24"/>
          <w:szCs w:val="24"/>
          <w:lang w:val="x-none" w:eastAsia="x-none"/>
        </w:rPr>
        <w:t xml:space="preserve">, ukształtowane postanowieniami umowy zawartej między </w:t>
      </w:r>
      <w:r w:rsidRPr="007568BB">
        <w:rPr>
          <w:rFonts w:ascii="Times New Roman" w:eastAsia="Times New Roman" w:hAnsi="Times New Roman" w:cs="Times New Roman"/>
          <w:sz w:val="24"/>
          <w:szCs w:val="24"/>
          <w:lang w:eastAsia="x-none"/>
        </w:rPr>
        <w:t>Z</w:t>
      </w:r>
      <w:proofErr w:type="spellStart"/>
      <w:r w:rsidRPr="007568BB">
        <w:rPr>
          <w:rFonts w:ascii="Times New Roman" w:eastAsia="Times New Roman" w:hAnsi="Times New Roman" w:cs="Times New Roman"/>
          <w:sz w:val="24"/>
          <w:szCs w:val="24"/>
          <w:lang w:val="x-none" w:eastAsia="x-none"/>
        </w:rPr>
        <w:t>amawiającym</w:t>
      </w:r>
      <w:proofErr w:type="spellEnd"/>
      <w:r w:rsidRPr="007568BB">
        <w:rPr>
          <w:rFonts w:ascii="Times New Roman" w:eastAsia="Times New Roman" w:hAnsi="Times New Roman" w:cs="Times New Roman"/>
          <w:sz w:val="24"/>
          <w:szCs w:val="24"/>
          <w:lang w:val="x-none" w:eastAsia="x-none"/>
        </w:rPr>
        <w:t xml:space="preserve"> a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ykonawcą</w:t>
      </w:r>
      <w:proofErr w:type="spellEnd"/>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 xml:space="preserve">ustawy </w:t>
      </w:r>
      <w:proofErr w:type="spellStart"/>
      <w:r w:rsidR="007568BB" w:rsidRPr="007568BB">
        <w:rPr>
          <w:rFonts w:ascii="Times New Roman" w:eastAsia="Times New Roman" w:hAnsi="Times New Roman" w:cs="Times New Roman"/>
          <w:sz w:val="24"/>
          <w:szCs w:val="24"/>
          <w:lang w:val="x-none" w:eastAsia="x-none"/>
        </w:rPr>
        <w:t>Pzp</w:t>
      </w:r>
      <w:proofErr w:type="spellEnd"/>
      <w:r w:rsidR="007568BB" w:rsidRPr="007568BB">
        <w:rPr>
          <w:rFonts w:ascii="Times New Roman" w:eastAsia="Times New Roman" w:hAnsi="Times New Roman" w:cs="Times New Roman"/>
          <w:sz w:val="24"/>
          <w:szCs w:val="24"/>
          <w:lang w:val="x-none" w:eastAsia="x-none"/>
        </w:rPr>
        <w:t>, w celu wykazania spełniania warunków udziału 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5494EA66" w14:textId="77777777" w:rsidR="007568BB" w:rsidRPr="007568BB" w:rsidRDefault="007568BB" w:rsidP="007568BB">
      <w:pPr>
        <w:spacing w:after="0" w:line="240" w:lineRule="auto"/>
        <w:ind w:left="360"/>
        <w:jc w:val="both"/>
        <w:rPr>
          <w:rFonts w:ascii="Times New Roman" w:eastAsia="Times New Roman" w:hAnsi="Times New Roman" w:cs="Times New Roman"/>
          <w:sz w:val="16"/>
          <w:szCs w:val="16"/>
          <w:lang w:val="x-none" w:eastAsia="x-none"/>
        </w:rPr>
      </w:pPr>
      <w:r w:rsidRPr="007568BB">
        <w:rPr>
          <w:rFonts w:ascii="Times New Roman" w:eastAsia="Times New Roman" w:hAnsi="Times New Roman" w:cs="Times New Roman"/>
          <w:sz w:val="16"/>
          <w:szCs w:val="16"/>
          <w:lang w:val="x-none" w:eastAsia="x-none"/>
        </w:rPr>
        <w:t>(</w:t>
      </w:r>
      <w:r w:rsidRPr="007568BB">
        <w:rPr>
          <w:rFonts w:ascii="Times New Roman" w:eastAsia="Times New Roman" w:hAnsi="Times New Roman" w:cs="Times New Roman"/>
          <w:sz w:val="16"/>
          <w:szCs w:val="16"/>
          <w:vertAlign w:val="superscript"/>
          <w:lang w:val="x-none" w:eastAsia="x-none"/>
        </w:rPr>
        <w:t xml:space="preserve">x </w:t>
      </w:r>
      <w:r w:rsidRPr="007568BB">
        <w:rPr>
          <w:rFonts w:ascii="Times New Roman" w:eastAsia="Times New Roman" w:hAnsi="Times New Roman" w:cs="Times New Roman"/>
          <w:sz w:val="16"/>
          <w:szCs w:val="16"/>
          <w:lang w:val="x-none" w:eastAsia="x-none"/>
        </w:rPr>
        <w:t>ust. 20</w:t>
      </w:r>
      <w:r w:rsidRPr="007568BB">
        <w:rPr>
          <w:rFonts w:ascii="Times New Roman" w:eastAsia="Times New Roman" w:hAnsi="Times New Roman" w:cs="Times New Roman"/>
          <w:sz w:val="16"/>
          <w:szCs w:val="16"/>
          <w:lang w:eastAsia="x-none"/>
        </w:rPr>
        <w:t xml:space="preserve"> </w:t>
      </w:r>
      <w:r w:rsidRPr="007568BB">
        <w:rPr>
          <w:rFonts w:ascii="Times New Roman" w:eastAsia="Times New Roman" w:hAnsi="Times New Roman" w:cs="Times New Roman"/>
          <w:sz w:val="16"/>
          <w:szCs w:val="16"/>
          <w:lang w:val="x-none" w:eastAsia="x-none"/>
        </w:rPr>
        <w:t xml:space="preserve">w przypadku podwykonawcy, na którego zasoby Wykonawca powołał się w ofercie na zasadach określonych w art. </w:t>
      </w:r>
      <w:r w:rsidRPr="007568BB">
        <w:rPr>
          <w:rFonts w:ascii="Times New Roman" w:eastAsia="Times New Roman" w:hAnsi="Times New Roman" w:cs="Times New Roman"/>
          <w:sz w:val="16"/>
          <w:szCs w:val="16"/>
          <w:lang w:eastAsia="x-none"/>
        </w:rPr>
        <w:t>118</w:t>
      </w:r>
      <w:r w:rsidRPr="007568BB">
        <w:rPr>
          <w:rFonts w:ascii="Times New Roman" w:eastAsia="Times New Roman" w:hAnsi="Times New Roman" w:cs="Times New Roman"/>
          <w:sz w:val="16"/>
          <w:szCs w:val="16"/>
          <w:lang w:val="x-none" w:eastAsia="x-none"/>
        </w:rPr>
        <w:t xml:space="preserve"> ust. 1 </w:t>
      </w:r>
    </w:p>
    <w:p w14:paraId="6FF138F9" w14:textId="77777777" w:rsidR="007568BB" w:rsidRDefault="007568BB" w:rsidP="007568BB">
      <w:pPr>
        <w:spacing w:after="0" w:line="240" w:lineRule="auto"/>
        <w:ind w:left="360"/>
        <w:jc w:val="both"/>
        <w:rPr>
          <w:rFonts w:ascii="Times New Roman" w:eastAsia="Times New Roman" w:hAnsi="Times New Roman" w:cs="Times New Roman"/>
          <w:sz w:val="16"/>
          <w:szCs w:val="16"/>
          <w:lang w:eastAsia="x-none"/>
        </w:rPr>
      </w:pPr>
      <w:r w:rsidRPr="007568BB">
        <w:rPr>
          <w:rFonts w:ascii="Times New Roman" w:eastAsia="Times New Roman" w:hAnsi="Times New Roman" w:cs="Times New Roman"/>
          <w:sz w:val="16"/>
          <w:szCs w:val="16"/>
          <w:lang w:val="x-none" w:eastAsia="x-none"/>
        </w:rPr>
        <w:t xml:space="preserve">ustawy </w:t>
      </w:r>
      <w:proofErr w:type="spellStart"/>
      <w:r w:rsidRPr="007568BB">
        <w:rPr>
          <w:rFonts w:ascii="Times New Roman" w:eastAsia="Times New Roman" w:hAnsi="Times New Roman" w:cs="Times New Roman"/>
          <w:sz w:val="16"/>
          <w:szCs w:val="16"/>
          <w:lang w:val="x-none" w:eastAsia="x-none"/>
        </w:rPr>
        <w:t>Pzp</w:t>
      </w:r>
      <w:proofErr w:type="spellEnd"/>
      <w:r w:rsidRPr="007568BB">
        <w:rPr>
          <w:rFonts w:ascii="Times New Roman" w:eastAsia="Times New Roman" w:hAnsi="Times New Roman" w:cs="Times New Roman"/>
          <w:sz w:val="16"/>
          <w:szCs w:val="16"/>
          <w:lang w:val="x-none" w:eastAsia="x-none"/>
        </w:rPr>
        <w:t>,  w celu wykazania spełniania warunków udziału w postępowaniu).</w:t>
      </w:r>
    </w:p>
    <w:p w14:paraId="426E454D" w14:textId="77777777" w:rsidR="002E7837" w:rsidRDefault="002E7837" w:rsidP="002451CE">
      <w:pPr>
        <w:spacing w:after="0" w:line="240" w:lineRule="auto"/>
        <w:rPr>
          <w:rFonts w:ascii="Times New Roman" w:eastAsia="Times New Roman" w:hAnsi="Times New Roman" w:cs="Times New Roman"/>
          <w:b/>
          <w:bCs/>
          <w:sz w:val="24"/>
          <w:szCs w:val="24"/>
          <w:lang w:eastAsia="pl-PL"/>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 dnia 26 czerwca 1974 r. – Kodeks pracy, będą zatrudnione na umowę o pracę.</w:t>
      </w:r>
    </w:p>
    <w:p w14:paraId="20FFF458"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Wykonawca jest zobowiązany umożliwić Zamawiającemu przeprowadzenie takiej kontroli, w tym udzielić niezbędnych wyjaśnień, informacji oraz przedstawić dokumenty 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tym wezwaniu terminie Wykonawca przedłoży Zamawiającemu, wskazane przez Zamawiającego a wymienione poniżej dowody w celu potwierdzenia spełnienia wymogu </w:t>
      </w:r>
      <w:r w:rsidRPr="003022D2">
        <w:rPr>
          <w:rFonts w:ascii="Times New Roman" w:eastAsia="Calibri" w:hAnsi="Times New Roman" w:cs="Times New Roman"/>
          <w:sz w:val="24"/>
          <w:szCs w:val="24"/>
          <w:lang w:val="x-none"/>
        </w:rPr>
        <w:lastRenderedPageBreak/>
        <w:t>zatrudnienia na podstawie umowy o pracę przez Wykonawcę lub podwykonawcę osób wykonujących wskazane w ust. 1 czynności w trakcie realizacji zamówienia:</w:t>
      </w:r>
    </w:p>
    <w:p w14:paraId="65A9916D" w14:textId="77777777" w:rsidR="00083831" w:rsidRPr="00083831" w:rsidRDefault="00083831"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zamówienia czynności, których dotyczy ww. oświadczenie Wykonawcy lub </w:t>
      </w:r>
      <w:r w:rsidRPr="003022D2">
        <w:rPr>
          <w:rFonts w:ascii="Times New Roman" w:eastAsia="Calibri" w:hAnsi="Times New Roman" w:cs="Times New Roman"/>
          <w:color w:val="000000"/>
          <w:sz w:val="24"/>
          <w:szCs w:val="24"/>
          <w:lang w:val="x-none"/>
        </w:rPr>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022D2">
        <w:rPr>
          <w:rFonts w:ascii="Times New Roman" w:eastAsia="Calibri" w:hAnsi="Times New Roman" w:cs="Times New Roman"/>
          <w:sz w:val="24"/>
          <w:szCs w:val="24"/>
          <w:lang w:val="x-none"/>
        </w:rPr>
        <w:t>(tj.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 Informacje takie jak: data zawar</w:t>
      </w:r>
      <w:r w:rsidR="00083831">
        <w:rPr>
          <w:rFonts w:ascii="Times New Roman" w:eastAsia="Calibri" w:hAnsi="Times New Roman" w:cs="Times New Roman"/>
          <w:sz w:val="24"/>
          <w:szCs w:val="24"/>
          <w:lang w:val="x-none"/>
        </w:rPr>
        <w:t xml:space="preserve">cia umowy, rodzaj umowy 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w:t>
      </w:r>
    </w:p>
    <w:p w14:paraId="350E48EE"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lastRenderedPageBreak/>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2ACE15E2" w14:textId="18934BF3" w:rsidR="000249B3" w:rsidRPr="001C2883" w:rsidRDefault="003022D2" w:rsidP="0093704E">
      <w:pPr>
        <w:numPr>
          <w:ilvl w:val="0"/>
          <w:numId w:val="29"/>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18 ust. 1 pkt 1</w:t>
      </w:r>
      <w:r w:rsidR="006B68D8">
        <w:rPr>
          <w:rFonts w:ascii="Times New Roman" w:eastAsia="Calibri" w:hAnsi="Times New Roman" w:cs="Times New Roman"/>
          <w:color w:val="000000"/>
          <w:sz w:val="24"/>
          <w:szCs w:val="24"/>
        </w:rPr>
        <w:t>1</w:t>
      </w:r>
      <w:r w:rsidR="006B68D8">
        <w:rPr>
          <w:rFonts w:ascii="Times New Roman" w:eastAsia="Calibri" w:hAnsi="Times New Roman" w:cs="Times New Roman"/>
          <w:color w:val="000000"/>
          <w:sz w:val="24"/>
          <w:szCs w:val="24"/>
          <w:lang w:val="x-none"/>
        </w:rPr>
        <w:t xml:space="preserve"> -1</w:t>
      </w:r>
      <w:r w:rsidR="006B68D8">
        <w:rPr>
          <w:rFonts w:ascii="Times New Roman" w:eastAsia="Calibri" w:hAnsi="Times New Roman" w:cs="Times New Roman"/>
          <w:color w:val="000000"/>
          <w:sz w:val="24"/>
          <w:szCs w:val="24"/>
        </w:rPr>
        <w:t>3</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Pr="00A819C0" w:rsidRDefault="001C2883"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5480BFCB"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r w:rsidRPr="003022D2">
        <w:rPr>
          <w:rFonts w:ascii="Times New Roman" w:eastAsia="Calibri" w:hAnsi="Times New Roman" w:cs="Times New Roman"/>
          <w:b/>
          <w:sz w:val="24"/>
          <w:szCs w:val="24"/>
          <w:lang w:val="x-none"/>
        </w:rPr>
        <w:t>§ 10</w:t>
      </w:r>
    </w:p>
    <w:p w14:paraId="6A4AB7DE"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p>
    <w:p w14:paraId="51972669"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Strony postanawiają, że obowiązującą je formą wynagrodzenia za wykonanie całego przedmiotu umowy będzie wynagrodzenie ryczałtowe.</w:t>
      </w:r>
    </w:p>
    <w:p w14:paraId="2EA9608A"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Ustalone na podstawie złożonej oferty wynagrodzenie ryczałtowe Wykonawcy za wykonanie przedmiotu umowy wynosi ……………………</w:t>
      </w:r>
      <w:r w:rsidRPr="00A81EC0">
        <w:rPr>
          <w:rFonts w:ascii="Times New Roman" w:eastAsia="Times New Roman" w:hAnsi="Times New Roman" w:cs="Times New Roman"/>
          <w:b/>
          <w:bCs/>
          <w:sz w:val="24"/>
          <w:szCs w:val="24"/>
          <w:lang w:val="x-none" w:eastAsia="x-none"/>
        </w:rPr>
        <w:t xml:space="preserve"> zł brutto (</w:t>
      </w:r>
      <w:r w:rsidRPr="00A81EC0">
        <w:rPr>
          <w:rFonts w:ascii="Times New Roman" w:eastAsia="Times New Roman" w:hAnsi="Times New Roman" w:cs="Times New Roman"/>
          <w:sz w:val="24"/>
          <w:szCs w:val="24"/>
          <w:lang w:val="x-none" w:eastAsia="x-none"/>
        </w:rPr>
        <w:t>słownie: ……………………………………),</w:t>
      </w:r>
      <w:r w:rsidRPr="00A81EC0">
        <w:rPr>
          <w:rFonts w:ascii="Times New Roman" w:eastAsia="Times New Roman" w:hAnsi="Times New Roman" w:cs="Times New Roman"/>
          <w:sz w:val="24"/>
          <w:szCs w:val="24"/>
          <w:vertAlign w:val="superscript"/>
          <w:lang w:val="x-none" w:eastAsia="x-none"/>
        </w:rPr>
        <w:t>x</w:t>
      </w:r>
      <w:r w:rsidRPr="00A81EC0">
        <w:rPr>
          <w:rFonts w:ascii="Times New Roman" w:eastAsia="Times New Roman" w:hAnsi="Times New Roman" w:cs="Times New Roman"/>
          <w:sz w:val="24"/>
          <w:szCs w:val="24"/>
          <w:lang w:val="x-none" w:eastAsia="x-none"/>
        </w:rPr>
        <w:t>) przy czym złożona oferta prowadzi do powstania u</w:t>
      </w:r>
      <w:r w:rsidRPr="00A81EC0">
        <w:rPr>
          <w:rFonts w:ascii="Times New Roman" w:eastAsia="Times New Roman" w:hAnsi="Times New Roman" w:cs="Times New Roman"/>
          <w:sz w:val="24"/>
          <w:szCs w:val="24"/>
          <w:lang w:eastAsia="x-none"/>
        </w:rPr>
        <w:t> </w:t>
      </w:r>
      <w:r w:rsidRPr="00A81EC0">
        <w:rPr>
          <w:rFonts w:ascii="Times New Roman" w:eastAsia="Times New Roman" w:hAnsi="Times New Roman" w:cs="Times New Roman"/>
          <w:sz w:val="24"/>
          <w:szCs w:val="24"/>
          <w:lang w:val="x-none" w:eastAsia="x-none"/>
        </w:rPr>
        <w:t>Zamawiającego obowiązku podatkowego o</w:t>
      </w:r>
      <w:r w:rsidRPr="00A81EC0">
        <w:rPr>
          <w:rFonts w:ascii="Times New Roman" w:eastAsia="Times New Roman" w:hAnsi="Times New Roman" w:cs="Times New Roman"/>
          <w:sz w:val="24"/>
          <w:szCs w:val="24"/>
          <w:lang w:eastAsia="x-none"/>
        </w:rPr>
        <w:t>d</w:t>
      </w:r>
      <w:r w:rsidRPr="00A81EC0">
        <w:rPr>
          <w:rFonts w:ascii="Times New Roman" w:eastAsia="Times New Roman" w:hAnsi="Times New Roman" w:cs="Times New Roman"/>
          <w:sz w:val="24"/>
          <w:szCs w:val="24"/>
          <w:lang w:val="x-none" w:eastAsia="x-none"/>
        </w:rPr>
        <w:t>………………………………………</w:t>
      </w:r>
      <w:r w:rsidRPr="00A81EC0">
        <w:rPr>
          <w:rFonts w:ascii="Times New Roman" w:eastAsia="Times New Roman" w:hAnsi="Times New Roman" w:cs="Times New Roman"/>
          <w:sz w:val="24"/>
          <w:szCs w:val="24"/>
          <w:lang w:eastAsia="x-none"/>
        </w:rPr>
        <w:t>…….</w:t>
      </w:r>
    </w:p>
    <w:p w14:paraId="32E9522B"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16"/>
          <w:szCs w:val="16"/>
          <w:lang w:val="x-none" w:eastAsia="x-none"/>
        </w:rPr>
      </w:pPr>
      <w:r w:rsidRPr="00A81EC0">
        <w:rPr>
          <w:rFonts w:ascii="Times New Roman" w:eastAsia="Times New Roman" w:hAnsi="Times New Roman" w:cs="Times New Roman"/>
          <w:sz w:val="24"/>
          <w:szCs w:val="24"/>
          <w:lang w:val="x-none" w:eastAsia="x-none"/>
        </w:rPr>
        <w:tab/>
        <w:t xml:space="preserve">                                                                          </w:t>
      </w:r>
      <w:r w:rsidRPr="00A81EC0">
        <w:rPr>
          <w:rFonts w:ascii="Times New Roman" w:eastAsia="Times New Roman" w:hAnsi="Times New Roman" w:cs="Times New Roman"/>
          <w:sz w:val="16"/>
          <w:szCs w:val="16"/>
          <w:lang w:val="x-none" w:eastAsia="x-none"/>
        </w:rPr>
        <w:t>na</w:t>
      </w:r>
      <w:r w:rsidRPr="00A81EC0">
        <w:rPr>
          <w:rFonts w:ascii="Times New Roman" w:eastAsia="Times New Roman" w:hAnsi="Times New Roman" w:cs="Times New Roman"/>
          <w:sz w:val="16"/>
          <w:szCs w:val="16"/>
          <w:lang w:eastAsia="x-none"/>
        </w:rPr>
        <w:t>zwa</w:t>
      </w:r>
      <w:r w:rsidRPr="00A81EC0">
        <w:rPr>
          <w:rFonts w:ascii="Times New Roman" w:eastAsia="Times New Roman" w:hAnsi="Times New Roman" w:cs="Times New Roman"/>
          <w:sz w:val="16"/>
          <w:szCs w:val="16"/>
          <w:lang w:val="x-none" w:eastAsia="x-none"/>
        </w:rPr>
        <w:t xml:space="preserve"> (rodzaj) towaru lub usługi</w:t>
      </w:r>
    </w:p>
    <w:p w14:paraId="3C0212C3"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o wartości bez kwoty podatku ………………………….</w:t>
      </w:r>
    </w:p>
    <w:p w14:paraId="3696A632" w14:textId="0419E774" w:rsidR="00A81EC0" w:rsidRPr="00A33739" w:rsidRDefault="00A33739" w:rsidP="00A81EC0">
      <w:pPr>
        <w:tabs>
          <w:tab w:val="num" w:pos="1020"/>
        </w:tabs>
        <w:spacing w:after="0" w:line="240" w:lineRule="auto"/>
        <w:ind w:left="360"/>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vertAlign w:val="superscript"/>
          <w:lang w:eastAsia="x-none"/>
        </w:rPr>
        <w:t>.</w:t>
      </w:r>
      <w:r w:rsidRPr="007568BB">
        <w:rPr>
          <w:rFonts w:ascii="Times New Roman" w:eastAsia="Times New Roman" w:hAnsi="Times New Roman" w:cs="Times New Roman"/>
          <w:sz w:val="16"/>
          <w:szCs w:val="16"/>
          <w:lang w:val="x-none" w:eastAsia="x-none"/>
        </w:rPr>
        <w:t>(</w:t>
      </w:r>
      <w:r w:rsidR="00A81EC0" w:rsidRPr="00A81EC0">
        <w:rPr>
          <w:rFonts w:ascii="Times New Roman" w:eastAsia="Times New Roman" w:hAnsi="Times New Roman" w:cs="Times New Roman"/>
          <w:sz w:val="16"/>
          <w:szCs w:val="16"/>
          <w:vertAlign w:val="superscript"/>
          <w:lang w:val="x-none" w:eastAsia="x-none"/>
        </w:rPr>
        <w:t>x</w:t>
      </w:r>
      <w:r w:rsidR="00A81EC0" w:rsidRPr="00A81EC0">
        <w:rPr>
          <w:rFonts w:ascii="Times New Roman" w:eastAsia="Times New Roman" w:hAnsi="Times New Roman" w:cs="Times New Roman"/>
          <w:sz w:val="16"/>
          <w:szCs w:val="16"/>
          <w:lang w:val="x-none" w:eastAsia="x-none"/>
        </w:rPr>
        <w:t xml:space="preserve"> ma zastosowanie w przypadku </w:t>
      </w:r>
      <w:r w:rsidR="00A81EC0" w:rsidRPr="00A81EC0">
        <w:rPr>
          <w:rFonts w:ascii="Times New Roman" w:eastAsia="Lucida Sans Unicode" w:hAnsi="Times New Roman" w:cs="Times New Roman"/>
          <w:sz w:val="16"/>
          <w:szCs w:val="16"/>
          <w:lang w:val="x-none" w:eastAsia="x-none"/>
        </w:rPr>
        <w:t>powstania u Zamawiającego obowiązku podatkowego</w:t>
      </w:r>
      <w:r>
        <w:rPr>
          <w:rFonts w:ascii="Times New Roman" w:eastAsia="Times New Roman" w:hAnsi="Times New Roman" w:cs="Times New Roman"/>
          <w:sz w:val="16"/>
          <w:szCs w:val="16"/>
          <w:lang w:eastAsia="x-none"/>
        </w:rPr>
        <w:t>)</w:t>
      </w:r>
    </w:p>
    <w:p w14:paraId="4C72A075"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Wynagrodzenie, o którym mowa w ust. 2, zawiera wszelkie koszty wymagane dla kompleksowej realizacji przedmiotu umowy, w tym wynikające z wymagań określonych w</w:t>
      </w:r>
      <w:r w:rsidRPr="00A81EC0">
        <w:rPr>
          <w:rFonts w:ascii="Times New Roman" w:eastAsia="Times New Roman" w:hAnsi="Times New Roman" w:cs="Times New Roman"/>
          <w:sz w:val="24"/>
          <w:szCs w:val="24"/>
          <w:lang w:eastAsia="x-none"/>
        </w:rPr>
        <w:t xml:space="preserve"> </w:t>
      </w:r>
      <w:r w:rsidRPr="00A81EC0">
        <w:rPr>
          <w:rFonts w:ascii="Times New Roman" w:eastAsia="Times New Roman" w:hAnsi="Times New Roman" w:cs="Times New Roman"/>
          <w:bCs/>
          <w:sz w:val="24"/>
          <w:szCs w:val="24"/>
          <w:lang w:val="x-none" w:eastAsia="x-none"/>
        </w:rPr>
        <w:t xml:space="preserve">§ </w:t>
      </w:r>
      <w:r w:rsidRPr="00A81EC0">
        <w:rPr>
          <w:rFonts w:ascii="Times New Roman" w:eastAsia="Times New Roman" w:hAnsi="Times New Roman" w:cs="Times New Roman"/>
          <w:bCs/>
          <w:sz w:val="24"/>
          <w:szCs w:val="24"/>
          <w:lang w:eastAsia="x-none"/>
        </w:rPr>
        <w:t>6</w:t>
      </w:r>
      <w:r w:rsidRPr="00A81EC0">
        <w:rPr>
          <w:rFonts w:ascii="Times New Roman" w:eastAsia="Times New Roman" w:hAnsi="Times New Roman" w:cs="Times New Roman"/>
          <w:bCs/>
          <w:sz w:val="24"/>
          <w:szCs w:val="24"/>
          <w:lang w:val="x-none" w:eastAsia="x-none"/>
        </w:rPr>
        <w:t xml:space="preserve"> ust. 1 - ust. 3, jak również </w:t>
      </w:r>
      <w:r w:rsidRPr="00A81EC0">
        <w:rPr>
          <w:rFonts w:ascii="Times New Roman" w:eastAsia="Times New Roman" w:hAnsi="Times New Roman" w:cs="Times New Roman"/>
          <w:sz w:val="24"/>
          <w:szCs w:val="24"/>
          <w:lang w:val="x-none" w:eastAsia="x-none"/>
        </w:rPr>
        <w:t>wymagań określonych w specyfikacji warunków zamówienia.</w:t>
      </w:r>
    </w:p>
    <w:p w14:paraId="64828F9A" w14:textId="42CC1269" w:rsidR="00A81EC0" w:rsidRPr="00BE07F7" w:rsidRDefault="00A81EC0" w:rsidP="00A81EC0">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A81EC0">
        <w:rPr>
          <w:rFonts w:ascii="Times New Roman" w:eastAsia="Times New Roman" w:hAnsi="Times New Roman" w:cs="Times New Roman"/>
          <w:sz w:val="24"/>
          <w:szCs w:val="24"/>
          <w:lang w:eastAsia="x-none"/>
        </w:rPr>
        <w:t xml:space="preserve">Strony uzgadniają, że w przypadku ograniczenia przez Zamawiającego zakresu rzeczowego </w:t>
      </w:r>
      <w:r w:rsidRPr="00FE537C">
        <w:rPr>
          <w:rFonts w:ascii="Times New Roman" w:eastAsia="Times New Roman" w:hAnsi="Times New Roman" w:cs="Times New Roman"/>
          <w:sz w:val="24"/>
          <w:szCs w:val="24"/>
          <w:lang w:eastAsia="x-none"/>
        </w:rPr>
        <w:t>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wartości wynagrodzenia wskazanego w ust</w:t>
      </w:r>
      <w:r w:rsidRPr="00A81EC0">
        <w:rPr>
          <w:rFonts w:ascii="Times New Roman" w:eastAsia="Times New Roman" w:hAnsi="Times New Roman" w:cs="Times New Roman"/>
          <w:sz w:val="24"/>
          <w:szCs w:val="24"/>
          <w:lang w:eastAsia="x-none"/>
        </w:rPr>
        <w:t>. 2. Wykonawcy z tego tytułu nie przysługują żadne roszczenia, w tym prawo do odszkodowania. W przypadku ograniczenia zakresu rzeczowego przedmiotu umowy minimalna wartość przedmiotu umowy wynosi</w:t>
      </w:r>
      <w:r w:rsidR="00FC79A1">
        <w:rPr>
          <w:rFonts w:ascii="Times New Roman" w:eastAsia="Times New Roman" w:hAnsi="Times New Roman" w:cs="Times New Roman"/>
          <w:sz w:val="24"/>
          <w:szCs w:val="24"/>
          <w:lang w:eastAsia="x-none"/>
        </w:rPr>
        <w:t>ć będzie nie mniej niż</w:t>
      </w:r>
      <w:r w:rsidRPr="00A81EC0">
        <w:rPr>
          <w:rFonts w:ascii="Times New Roman" w:eastAsia="Times New Roman" w:hAnsi="Times New Roman" w:cs="Times New Roman"/>
          <w:sz w:val="24"/>
          <w:szCs w:val="24"/>
          <w:lang w:eastAsia="x-none"/>
        </w:rPr>
        <w:t xml:space="preserve"> 80 % wartości wynagrodzenia wskazanego w ust. 2.</w:t>
      </w:r>
    </w:p>
    <w:p w14:paraId="3A7CF946" w14:textId="6269BB6B" w:rsidR="002B6013" w:rsidRPr="006E55AE"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Pr>
          <w:rFonts w:ascii="Times New Roman" w:hAnsi="Times New Roman" w:cs="Times New Roman"/>
          <w:color w:val="000000"/>
          <w:vertAlign w:val="superscript"/>
          <w:lang w:eastAsia="x-none"/>
        </w:rPr>
        <w:t xml:space="preserve"> </w:t>
      </w:r>
      <w:r w:rsidR="002B6013" w:rsidRPr="00F047A6">
        <w:rPr>
          <w:rFonts w:ascii="Times New Roman" w:eastAsia="Times New Roman" w:hAnsi="Times New Roman" w:cs="Times New Roman"/>
          <w:sz w:val="24"/>
          <w:szCs w:val="24"/>
          <w:lang w:eastAsia="pl-PL"/>
        </w:rPr>
        <w:t>Zamawiający, dla oddania wzrostów lub spadków kosztów związanych z realizacją zamówienia, przewiduje waloryzację wynagrodzenia Wykonawcy z tytułu realizacji przedmiotu zamówienia.</w:t>
      </w:r>
      <w:r w:rsidR="002B6013">
        <w:rPr>
          <w:rFonts w:ascii="Times New Roman" w:eastAsia="Times New Roman" w:hAnsi="Times New Roman" w:cs="Times New Roman"/>
          <w:sz w:val="24"/>
          <w:szCs w:val="24"/>
          <w:lang w:eastAsia="pl-PL"/>
        </w:rPr>
        <w:t xml:space="preserve"> </w:t>
      </w:r>
      <w:r w:rsidR="002B6013" w:rsidRPr="006E55AE">
        <w:rPr>
          <w:rFonts w:ascii="Times New Roman" w:eastAsia="Times New Roman" w:hAnsi="Times New Roman" w:cs="Times New Roman"/>
          <w:sz w:val="24"/>
          <w:szCs w:val="24"/>
          <w:lang w:eastAsia="pl-PL"/>
        </w:rPr>
        <w:t>Wynagrodzenie Wykonawcy na zasadach określ</w:t>
      </w:r>
      <w:r w:rsidR="002B6013">
        <w:rPr>
          <w:rFonts w:ascii="Times New Roman" w:eastAsia="Times New Roman" w:hAnsi="Times New Roman" w:cs="Times New Roman"/>
          <w:sz w:val="24"/>
          <w:szCs w:val="24"/>
          <w:lang w:eastAsia="pl-PL"/>
        </w:rPr>
        <w:t xml:space="preserve">onych </w:t>
      </w:r>
      <w:r w:rsidR="002B6013">
        <w:rPr>
          <w:rFonts w:ascii="Times New Roman" w:eastAsia="Times New Roman" w:hAnsi="Times New Roman" w:cs="Times New Roman"/>
          <w:sz w:val="24"/>
          <w:szCs w:val="24"/>
          <w:lang w:eastAsia="pl-PL"/>
        </w:rPr>
        <w:br/>
        <w:t xml:space="preserve">w niniejszej umowie oraz </w:t>
      </w:r>
      <w:r w:rsidR="002B6013" w:rsidRPr="006E55AE">
        <w:rPr>
          <w:rFonts w:ascii="Times New Roman" w:eastAsia="Times New Roman" w:hAnsi="Times New Roman" w:cs="Times New Roman"/>
          <w:sz w:val="24"/>
          <w:szCs w:val="24"/>
          <w:lang w:eastAsia="pl-PL"/>
        </w:rPr>
        <w:t xml:space="preserve">w treści art. 439 ustawy Prawo Zamówień Publicznych podlegać będzie waloryzacji prowadzącej do dokonywania zmian wysokości wynagrodzenia należnego Wykonawcy. </w:t>
      </w:r>
      <w:r w:rsidR="002B6013" w:rsidRPr="006E55AE">
        <w:rPr>
          <w:rFonts w:ascii="Times New Roman" w:eastAsia="Times New Roman" w:hAnsi="Times New Roman" w:cs="Times New Roman"/>
          <w:color w:val="000000" w:themeColor="text1"/>
          <w:sz w:val="24"/>
          <w:szCs w:val="24"/>
          <w:lang w:eastAsia="pl-PL"/>
        </w:rPr>
        <w:t xml:space="preserve">Zmiany wynagrodzenia mogą skutkować wzrostem lub spadkiem wynagrodzenia, w zależności od zmiany wskaźnika, o którym mowa poniżej. </w:t>
      </w:r>
    </w:p>
    <w:p w14:paraId="6773CDFD" w14:textId="60D86F0F" w:rsidR="002B6013" w:rsidRPr="004C29B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EC47AB">
        <w:rPr>
          <w:rFonts w:ascii="Times New Roman" w:eastAsia="Times New Roman" w:hAnsi="Times New Roman" w:cs="Times New Roman"/>
          <w:sz w:val="24"/>
          <w:szCs w:val="24"/>
          <w:lang w:eastAsia="pl-PL"/>
        </w:rPr>
        <w:t xml:space="preserve"> </w:t>
      </w:r>
      <w:r w:rsidR="002B6013" w:rsidRPr="00EC47AB">
        <w:rPr>
          <w:rFonts w:ascii="Times New Roman" w:eastAsia="Times New Roman" w:hAnsi="Times New Roman" w:cs="Times New Roman"/>
          <w:sz w:val="24"/>
          <w:szCs w:val="24"/>
          <w:lang w:eastAsia="pl-PL"/>
        </w:rPr>
        <w:t>Maksymalna wysokość zmiany wynagrodzenia ryczałtowego określonego w § 10 ust. 2, jaką dopuszcza Zamawiający w efekcie wprowadza</w:t>
      </w:r>
      <w:r w:rsidR="002B6013" w:rsidRPr="004C29B7">
        <w:rPr>
          <w:rFonts w:ascii="Times New Roman" w:eastAsia="Times New Roman" w:hAnsi="Times New Roman" w:cs="Times New Roman"/>
          <w:sz w:val="24"/>
          <w:szCs w:val="24"/>
          <w:lang w:eastAsia="pl-PL"/>
        </w:rPr>
        <w:t xml:space="preserve">nia zmian w wysokości wynagrodzenia wynikających z dokonywania waloryzacji nie może </w:t>
      </w:r>
      <w:r w:rsidR="002B6013" w:rsidRPr="004C29B7">
        <w:rPr>
          <w:rFonts w:ascii="Times New Roman" w:eastAsia="Times New Roman" w:hAnsi="Times New Roman" w:cs="Times New Roman"/>
          <w:b/>
          <w:sz w:val="24"/>
          <w:szCs w:val="24"/>
          <w:lang w:eastAsia="pl-PL"/>
        </w:rPr>
        <w:t xml:space="preserve">przekroczyć </w:t>
      </w:r>
      <w:r w:rsidR="004C29B7" w:rsidRPr="004C29B7">
        <w:rPr>
          <w:rFonts w:ascii="Times New Roman" w:eastAsia="Times New Roman" w:hAnsi="Times New Roman" w:cs="Times New Roman"/>
          <w:b/>
          <w:sz w:val="24"/>
          <w:szCs w:val="24"/>
          <w:lang w:eastAsia="pl-PL"/>
        </w:rPr>
        <w:t>1</w:t>
      </w:r>
      <w:r w:rsidR="002B6013" w:rsidRPr="004C29B7">
        <w:rPr>
          <w:rFonts w:ascii="Times New Roman" w:eastAsia="Times New Roman" w:hAnsi="Times New Roman" w:cs="Times New Roman"/>
          <w:b/>
          <w:sz w:val="24"/>
          <w:szCs w:val="24"/>
          <w:lang w:eastAsia="pl-PL"/>
        </w:rPr>
        <w:t>,0  %</w:t>
      </w:r>
      <w:r w:rsidR="002B6013" w:rsidRPr="004C29B7">
        <w:rPr>
          <w:rFonts w:ascii="Times New Roman" w:eastAsia="Times New Roman" w:hAnsi="Times New Roman" w:cs="Times New Roman"/>
          <w:sz w:val="24"/>
          <w:szCs w:val="24"/>
          <w:lang w:eastAsia="pl-PL"/>
        </w:rPr>
        <w:t xml:space="preserve"> wartości wynagrodzenia określonego w § 10 ust. 2 z chwili zawarcia Umowy.</w:t>
      </w:r>
    </w:p>
    <w:p w14:paraId="60B261C3" w14:textId="21E4F20B" w:rsidR="002B6013" w:rsidRPr="004C29B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4C29B7">
        <w:rPr>
          <w:rFonts w:ascii="Times New Roman" w:eastAsia="Times New Roman" w:hAnsi="Times New Roman" w:cs="Times New Roman"/>
          <w:sz w:val="24"/>
          <w:szCs w:val="24"/>
          <w:lang w:eastAsia="pl-PL"/>
        </w:rPr>
        <w:t xml:space="preserve"> </w:t>
      </w:r>
      <w:r w:rsidR="002B6013" w:rsidRPr="004C29B7">
        <w:rPr>
          <w:rFonts w:ascii="Times New Roman" w:eastAsia="Times New Roman" w:hAnsi="Times New Roman" w:cs="Times New Roman"/>
          <w:sz w:val="24"/>
          <w:szCs w:val="24"/>
          <w:lang w:eastAsia="pl-PL"/>
        </w:rPr>
        <w:t xml:space="preserve">Wynagrodzenie będzie podlegać waloryzacji, począwszy od pierwszego dnia 7 miesiąca realizacji zamówienia, pod warunkiem, że wskaźnik zmiany </w:t>
      </w:r>
      <w:r w:rsidR="002B6013" w:rsidRPr="004C29B7">
        <w:rPr>
          <w:rFonts w:ascii="Times New Roman" w:hAnsi="Times New Roman" w:cs="Times New Roman"/>
          <w:sz w:val="24"/>
          <w:szCs w:val="24"/>
        </w:rPr>
        <w:t>cen produkcji budowlano – montażowej (</w:t>
      </w:r>
      <w:proofErr w:type="spellStart"/>
      <w:r w:rsidR="002B6013" w:rsidRPr="004C29B7">
        <w:rPr>
          <w:rFonts w:ascii="Times New Roman" w:hAnsi="Times New Roman" w:cs="Times New Roman"/>
          <w:sz w:val="24"/>
          <w:szCs w:val="24"/>
        </w:rPr>
        <w:t>W</w:t>
      </w:r>
      <w:r w:rsidR="002B6013" w:rsidRPr="004C29B7">
        <w:rPr>
          <w:rFonts w:ascii="Times New Roman" w:hAnsi="Times New Roman" w:cs="Times New Roman"/>
          <w:b/>
          <w:sz w:val="24"/>
          <w:szCs w:val="24"/>
          <w:vertAlign w:val="subscript"/>
        </w:rPr>
        <w:t>b</w:t>
      </w:r>
      <w:proofErr w:type="spellEnd"/>
      <w:r w:rsidR="002B6013" w:rsidRPr="004C29B7">
        <w:rPr>
          <w:rFonts w:ascii="Times New Roman" w:hAnsi="Times New Roman" w:cs="Times New Roman"/>
          <w:sz w:val="24"/>
          <w:szCs w:val="24"/>
        </w:rPr>
        <w:t>) za okres począwszy od miesiąca, w którym</w:t>
      </w:r>
      <w:r w:rsidR="002B6013" w:rsidRPr="004C29B7">
        <w:rPr>
          <w:rFonts w:ascii="Times New Roman" w:hAnsi="Times New Roman" w:cs="Times New Roman"/>
          <w:sz w:val="24"/>
          <w:szCs w:val="24"/>
          <w:vertAlign w:val="subscript"/>
        </w:rPr>
        <w:t xml:space="preserve"> </w:t>
      </w:r>
      <w:r w:rsidR="002B6013" w:rsidRPr="004C29B7">
        <w:rPr>
          <w:rFonts w:ascii="Times New Roman" w:hAnsi="Times New Roman" w:cs="Times New Roman"/>
          <w:sz w:val="24"/>
          <w:szCs w:val="24"/>
        </w:rPr>
        <w:t xml:space="preserve">nastąpiło otwarcie oferty Wykonawcy do miesiąca poprzedzającego miesiąc potencjalnej waloryzacji obliczony na podstawie wzoru podanego poniżej, osiągnie wartość większą niż </w:t>
      </w:r>
      <w:r w:rsidR="002B6013" w:rsidRPr="004C29B7">
        <w:rPr>
          <w:rFonts w:ascii="Times New Roman" w:hAnsi="Times New Roman" w:cs="Times New Roman"/>
          <w:b/>
          <w:sz w:val="24"/>
          <w:szCs w:val="24"/>
        </w:rPr>
        <w:t>10</w:t>
      </w:r>
      <w:r w:rsidR="00E82AB8" w:rsidRPr="004C29B7">
        <w:rPr>
          <w:rFonts w:ascii="Times New Roman" w:hAnsi="Times New Roman" w:cs="Times New Roman"/>
          <w:b/>
          <w:sz w:val="24"/>
          <w:szCs w:val="24"/>
        </w:rPr>
        <w:t>3</w:t>
      </w:r>
      <w:r w:rsidR="002B6013" w:rsidRPr="004C29B7">
        <w:rPr>
          <w:rFonts w:ascii="Times New Roman" w:hAnsi="Times New Roman" w:cs="Times New Roman"/>
          <w:b/>
          <w:sz w:val="24"/>
          <w:szCs w:val="24"/>
        </w:rPr>
        <w:t>,00</w:t>
      </w:r>
      <w:r w:rsidR="002B6013" w:rsidRPr="004C29B7">
        <w:rPr>
          <w:rFonts w:ascii="Times New Roman" w:hAnsi="Times New Roman" w:cs="Times New Roman"/>
          <w:sz w:val="24"/>
          <w:szCs w:val="24"/>
        </w:rPr>
        <w:t xml:space="preserve"> lub mniejszą niż 100,00.</w:t>
      </w:r>
    </w:p>
    <w:p w14:paraId="365D6389" w14:textId="77777777" w:rsidR="002B6013" w:rsidRPr="00EC47AB" w:rsidRDefault="002B6013" w:rsidP="002B6013">
      <w:pPr>
        <w:tabs>
          <w:tab w:val="num" w:pos="1020"/>
        </w:tabs>
        <w:autoSpaceDN w:val="0"/>
        <w:spacing w:after="0" w:line="240" w:lineRule="auto"/>
        <w:jc w:val="both"/>
        <w:rPr>
          <w:rFonts w:ascii="Times New Roman" w:eastAsia="Times New Roman" w:hAnsi="Times New Roman" w:cs="Times New Roman"/>
          <w:b/>
          <w:sz w:val="24"/>
          <w:szCs w:val="24"/>
          <w:lang w:eastAsia="pl-PL"/>
        </w:rPr>
      </w:pPr>
      <w:r w:rsidRPr="00EC47AB">
        <w:rPr>
          <w:rFonts w:ascii="Times New Roman" w:hAnsi="Times New Roman" w:cs="Times New Roman"/>
          <w:sz w:val="24"/>
          <w:szCs w:val="24"/>
        </w:rPr>
        <w:tab/>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b/>
          <w:sz w:val="24"/>
          <w:szCs w:val="24"/>
        </w:rPr>
        <w:t xml:space="preserve"> (W</w:t>
      </w:r>
      <w:r w:rsidRPr="00EC47AB">
        <w:rPr>
          <w:rFonts w:ascii="Times New Roman" w:hAnsi="Times New Roman" w:cs="Times New Roman"/>
          <w:b/>
          <w:sz w:val="24"/>
          <w:szCs w:val="24"/>
          <w:vertAlign w:val="subscript"/>
        </w:rPr>
        <w:t>0b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1b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2b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3b</w:t>
      </w:r>
      <w:r w:rsidRPr="00EC47AB">
        <w:rPr>
          <w:rFonts w:ascii="Times New Roman" w:hAnsi="Times New Roman" w:cs="Times New Roman"/>
          <w:b/>
          <w:sz w:val="24"/>
          <w:szCs w:val="24"/>
        </w:rPr>
        <w:t>/100 x …</w:t>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rPr>
        <w:t>/100) x 100</w:t>
      </w:r>
    </w:p>
    <w:p w14:paraId="37C0559D" w14:textId="77777777" w:rsidR="002B6013" w:rsidRPr="00EC47AB" w:rsidRDefault="002B6013" w:rsidP="002B6013">
      <w:pPr>
        <w:tabs>
          <w:tab w:val="num" w:pos="1020"/>
        </w:tabs>
        <w:autoSpaceDN w:val="0"/>
        <w:spacing w:after="0" w:line="240" w:lineRule="auto"/>
        <w:jc w:val="both"/>
        <w:rPr>
          <w:rFonts w:ascii="Times New Roman" w:eastAsia="Times New Roman" w:hAnsi="Times New Roman" w:cs="Times New Roman"/>
          <w:sz w:val="24"/>
          <w:szCs w:val="24"/>
          <w:lang w:eastAsia="pl-PL"/>
        </w:rPr>
      </w:pPr>
    </w:p>
    <w:p w14:paraId="68A12F84"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sz w:val="24"/>
          <w:szCs w:val="24"/>
        </w:rPr>
        <w:t xml:space="preserve"> – wskaźnik zmiany cen (za okres począwszy od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do miesiąca poprzedzającego miesiąc potencjalnej waloryzacji).</w:t>
      </w:r>
    </w:p>
    <w:p w14:paraId="0AA8BFBC"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0b </w:t>
      </w:r>
      <w:r w:rsidRPr="00EC47AB">
        <w:rPr>
          <w:rFonts w:ascii="Times New Roman" w:hAnsi="Times New Roman" w:cs="Times New Roman"/>
          <w:sz w:val="24"/>
          <w:szCs w:val="24"/>
        </w:rPr>
        <w:t>– wskaźnik cen produkcji budowlano – montażowej z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 100.</w:t>
      </w:r>
    </w:p>
    <w:p w14:paraId="06D04E8A"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1b </w:t>
      </w:r>
      <w:r w:rsidRPr="00EC47AB">
        <w:rPr>
          <w:rFonts w:ascii="Times New Roman" w:hAnsi="Times New Roman" w:cs="Times New Roman"/>
          <w:sz w:val="24"/>
          <w:szCs w:val="24"/>
        </w:rPr>
        <w:t>– wskaźnik cen produkcji budowlano – montażowej z następnego miesiąca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 Wykonawcy, opublikowany na stronie internetowej Głównego Urzędu Statystycznego w Dziedzinowej Bazie Wiedzy – Ceny – Wskaźniki cen produkcji budowlano-montażowej, (wyszczególniony w sekcji Budownictwo, okres poprzedni = 100).</w:t>
      </w:r>
    </w:p>
    <w:p w14:paraId="0061C34D"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2b, </w:t>
      </w: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3b, </w:t>
      </w:r>
      <w:r w:rsidRPr="00EC47AB">
        <w:rPr>
          <w:rFonts w:ascii="Times New Roman" w:hAnsi="Times New Roman" w:cs="Times New Roman"/>
          <w:sz w:val="24"/>
          <w:szCs w:val="24"/>
        </w:rPr>
        <w:t>– wskaźniki cen produkcji budowlano – montażowej z kolejnych miesięcy następujących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 xml:space="preserve">nastąpiło otwarcie ofert Wykonawcy, opublikowane na stronie internetowej Głównego Urzędu Statystycznego </w:t>
      </w:r>
      <w:r w:rsidRPr="00EC47AB">
        <w:rPr>
          <w:rFonts w:ascii="Times New Roman" w:hAnsi="Times New Roman" w:cs="Times New Roman"/>
          <w:sz w:val="24"/>
          <w:szCs w:val="24"/>
        </w:rPr>
        <w:br/>
        <w:t>w Dziedzinowej Bazie Wiedzy – Ceny – Wskaźniki cen produkcji budowlano-montażowej, (wyszczególniony w sekcji Budownictwo, okres poprzedni = 100).</w:t>
      </w:r>
    </w:p>
    <w:p w14:paraId="418E192B"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sz w:val="24"/>
          <w:szCs w:val="24"/>
        </w:rPr>
        <w:t>– wskaźnik końcowy cen produkcji budowlano – montażowej z miesiąca zgłoszenia zakończenia robót, opublikowany na stronie internetowej Głównego Urzędu Statystycznego w Dziedzinowej Bazie Wiedzy – Ceny – Wskaźniki cen produkcji budowlano-montażowej, (wyszczególniony w sekcji Budownictwo, okres poprzedni = 100).</w:t>
      </w:r>
    </w:p>
    <w:p w14:paraId="0368694F" w14:textId="092E5238" w:rsidR="002B6013" w:rsidRPr="00EC47AB"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EC47AB">
        <w:rPr>
          <w:rFonts w:ascii="Times New Roman" w:eastAsia="Times New Roman" w:hAnsi="Times New Roman" w:cs="Times New Roman"/>
          <w:sz w:val="24"/>
          <w:szCs w:val="24"/>
          <w:lang w:eastAsia="pl-PL"/>
        </w:rPr>
        <w:t xml:space="preserve"> </w:t>
      </w:r>
      <w:r w:rsidR="002B6013" w:rsidRPr="00EC47AB">
        <w:rPr>
          <w:rFonts w:ascii="Times New Roman" w:eastAsia="Times New Roman" w:hAnsi="Times New Roman" w:cs="Times New Roman"/>
          <w:sz w:val="24"/>
          <w:szCs w:val="24"/>
          <w:lang w:eastAsia="pl-PL"/>
        </w:rPr>
        <w:t>Waloryzacji nie podlegają roboty wykonane przez okres 6 miesięcy licząc od dnia zawarcia umowy oraz roboty wykonane w kolejnych okresach miesięcznych, w których to okresach nie osiągnięto wskaźnika (</w:t>
      </w:r>
      <w:proofErr w:type="spellStart"/>
      <w:r w:rsidR="002B6013" w:rsidRPr="00EC47AB">
        <w:rPr>
          <w:rFonts w:ascii="Times New Roman" w:hAnsi="Times New Roman" w:cs="Times New Roman"/>
          <w:sz w:val="24"/>
          <w:szCs w:val="24"/>
        </w:rPr>
        <w:t>W</w:t>
      </w:r>
      <w:r w:rsidR="002B6013" w:rsidRPr="00EC47AB">
        <w:rPr>
          <w:rFonts w:ascii="Times New Roman" w:hAnsi="Times New Roman" w:cs="Times New Roman"/>
          <w:b/>
          <w:sz w:val="24"/>
          <w:szCs w:val="24"/>
          <w:vertAlign w:val="subscript"/>
        </w:rPr>
        <w:t>b</w:t>
      </w:r>
      <w:proofErr w:type="spellEnd"/>
      <w:r w:rsidR="002B6013" w:rsidRPr="00EC47AB">
        <w:rPr>
          <w:rFonts w:ascii="Times New Roman" w:hAnsi="Times New Roman" w:cs="Times New Roman"/>
          <w:sz w:val="24"/>
          <w:szCs w:val="24"/>
        </w:rPr>
        <w:t>), o którym mowa w ust. 7.</w:t>
      </w:r>
    </w:p>
    <w:p w14:paraId="579C9FAA" w14:textId="5A04F6C0" w:rsidR="002B6013" w:rsidRPr="00EC47AB"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EC47AB">
        <w:rPr>
          <w:rFonts w:ascii="Times New Roman" w:eastAsia="Times New Roman" w:hAnsi="Times New Roman" w:cs="Times New Roman"/>
          <w:sz w:val="24"/>
          <w:szCs w:val="24"/>
          <w:lang w:eastAsia="pl-PL"/>
        </w:rPr>
        <w:t xml:space="preserve"> </w:t>
      </w:r>
      <w:r w:rsidR="002B6013" w:rsidRPr="00EC47AB">
        <w:rPr>
          <w:rFonts w:ascii="Times New Roman" w:eastAsia="Times New Roman" w:hAnsi="Times New Roman" w:cs="Times New Roman"/>
          <w:sz w:val="24"/>
          <w:szCs w:val="24"/>
          <w:lang w:eastAsia="pl-PL"/>
        </w:rPr>
        <w:t xml:space="preserve">Waloryzacji podlegają roboty pozostałe do wykonania po 6 miesiącu realizacji zamówienia, ustalone na podstawie protokołu zaawansowania robót, sporządzonego </w:t>
      </w:r>
      <w:r w:rsidR="002B6013" w:rsidRPr="00EC47AB">
        <w:rPr>
          <w:rFonts w:ascii="Times New Roman" w:eastAsia="Times New Roman" w:hAnsi="Times New Roman" w:cs="Times New Roman"/>
          <w:sz w:val="24"/>
          <w:szCs w:val="24"/>
          <w:lang w:eastAsia="pl-PL"/>
        </w:rPr>
        <w:br/>
        <w:t xml:space="preserve">i podpisanego przez </w:t>
      </w:r>
      <w:r w:rsidR="008235C6">
        <w:rPr>
          <w:rFonts w:ascii="Times New Roman" w:eastAsia="Times New Roman" w:hAnsi="Times New Roman" w:cs="Times New Roman"/>
          <w:sz w:val="24"/>
          <w:szCs w:val="24"/>
          <w:lang w:eastAsia="pl-PL"/>
        </w:rPr>
        <w:t>Zamawiającego</w:t>
      </w:r>
      <w:r w:rsidR="002B6013" w:rsidRPr="00EC47AB">
        <w:rPr>
          <w:rFonts w:ascii="Times New Roman" w:eastAsia="Times New Roman" w:hAnsi="Times New Roman" w:cs="Times New Roman"/>
          <w:sz w:val="24"/>
          <w:szCs w:val="24"/>
          <w:lang w:eastAsia="pl-PL"/>
        </w:rPr>
        <w:t xml:space="preserve"> i Kierownika budowy, według stanu na pierwszy dzień 7 miesiąca realizacji zamówienia oraz na podstawie miesięcznych protokołów zaawansowania robót sporządzanych na koniec każdego miesiąca kalendarzowego, pod warunkiem osiągnięcia wskaźnika (</w:t>
      </w:r>
      <w:proofErr w:type="spellStart"/>
      <w:r w:rsidR="002B6013" w:rsidRPr="00EC47AB">
        <w:rPr>
          <w:rFonts w:ascii="Times New Roman" w:hAnsi="Times New Roman" w:cs="Times New Roman"/>
          <w:sz w:val="24"/>
          <w:szCs w:val="24"/>
        </w:rPr>
        <w:t>W</w:t>
      </w:r>
      <w:r w:rsidR="002B6013" w:rsidRPr="00EC47AB">
        <w:rPr>
          <w:rFonts w:ascii="Times New Roman" w:hAnsi="Times New Roman" w:cs="Times New Roman"/>
          <w:b/>
          <w:sz w:val="24"/>
          <w:szCs w:val="24"/>
          <w:vertAlign w:val="subscript"/>
        </w:rPr>
        <w:t>b</w:t>
      </w:r>
      <w:proofErr w:type="spellEnd"/>
      <w:r w:rsidR="002B6013" w:rsidRPr="00EC47AB">
        <w:rPr>
          <w:rFonts w:ascii="Times New Roman" w:eastAsia="Times New Roman" w:hAnsi="Times New Roman" w:cs="Times New Roman"/>
          <w:sz w:val="24"/>
          <w:szCs w:val="24"/>
          <w:lang w:eastAsia="pl-PL"/>
        </w:rPr>
        <w:t>),</w:t>
      </w:r>
      <w:r w:rsidR="002B6013" w:rsidRPr="00EC47AB">
        <w:rPr>
          <w:rFonts w:ascii="Times New Roman" w:hAnsi="Times New Roman" w:cs="Times New Roman"/>
          <w:sz w:val="24"/>
          <w:szCs w:val="24"/>
        </w:rPr>
        <w:t xml:space="preserve"> o którym mowa w ust. 7.</w:t>
      </w:r>
    </w:p>
    <w:p w14:paraId="2EA61DCB" w14:textId="1D82FAB8"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hAnsi="Times New Roman" w:cs="Times New Roman"/>
          <w:sz w:val="24"/>
          <w:szCs w:val="24"/>
        </w:rPr>
        <w:t xml:space="preserve"> </w:t>
      </w:r>
      <w:r w:rsidR="002B6013" w:rsidRPr="002E7837">
        <w:rPr>
          <w:rFonts w:ascii="Times New Roman" w:hAnsi="Times New Roman" w:cs="Times New Roman"/>
          <w:sz w:val="24"/>
          <w:szCs w:val="24"/>
        </w:rPr>
        <w:t xml:space="preserve">Wynagrodzenie Wykonawcy będzie podlegało waloryzacji jednorazowo po zakończeniu realizacji przedmiotu umowy, za okres od pierwszego dnia 7 miesiąca realizacji zamówienia do dnia zakończenia realizacji zamówienia, </w:t>
      </w:r>
      <w:r w:rsidR="002B6013" w:rsidRPr="002E7837">
        <w:rPr>
          <w:rFonts w:ascii="Times New Roman" w:eastAsia="Times New Roman" w:hAnsi="Times New Roman" w:cs="Times New Roman"/>
          <w:sz w:val="24"/>
          <w:szCs w:val="24"/>
          <w:lang w:eastAsia="pl-PL"/>
        </w:rPr>
        <w:t>pod warunkiem osiągnięcia wskaźnika</w:t>
      </w:r>
      <w:r w:rsidR="002B6013" w:rsidRPr="002E7837">
        <w:rPr>
          <w:rFonts w:ascii="Times New Roman" w:hAnsi="Times New Roman" w:cs="Times New Roman"/>
          <w:sz w:val="24"/>
          <w:szCs w:val="24"/>
        </w:rPr>
        <w:t xml:space="preserve"> zmiany cen, o którym mowa w ust. 7.</w:t>
      </w:r>
    </w:p>
    <w:p w14:paraId="35D1B0D7" w14:textId="622571BD"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hAnsi="Times New Roman" w:cs="Times New Roman"/>
          <w:sz w:val="24"/>
          <w:szCs w:val="24"/>
        </w:rPr>
        <w:t xml:space="preserve"> </w:t>
      </w:r>
      <w:r w:rsidR="002B6013" w:rsidRPr="002E7837">
        <w:rPr>
          <w:rFonts w:ascii="Times New Roman" w:hAnsi="Times New Roman" w:cs="Times New Roman"/>
          <w:sz w:val="24"/>
          <w:szCs w:val="24"/>
        </w:rPr>
        <w:t>Wartość wynagrodzenia Wykonawcy za roboty, o których mowa w ust. 10 ulegnie waloryzacji o wskaźniki cen produkcji budowlano – montażowej, opublikowane na stronie internetowej Głównego Urzędu Statystycznego w Dziedzinowej Bazie Wiedzy – Ceny – Wskaźniki cen produkcji budowlano-montażowej, (wyszczególniony w sekcji Budownictwo, okres poprzedni = 100).</w:t>
      </w:r>
    </w:p>
    <w:p w14:paraId="4879F582" w14:textId="0353AF05"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hAnsi="Times New Roman" w:cs="Times New Roman"/>
          <w:sz w:val="24"/>
          <w:szCs w:val="24"/>
        </w:rPr>
        <w:t xml:space="preserve"> </w:t>
      </w:r>
      <w:r w:rsidR="002B6013" w:rsidRPr="002E7837">
        <w:rPr>
          <w:rFonts w:ascii="Times New Roman" w:hAnsi="Times New Roman" w:cs="Times New Roman"/>
          <w:sz w:val="24"/>
          <w:szCs w:val="24"/>
        </w:rPr>
        <w:t>Wartość zmiany (W</w:t>
      </w:r>
      <w:r w:rsidR="002B6013" w:rsidRPr="002E7837">
        <w:rPr>
          <w:rFonts w:ascii="Times New Roman" w:hAnsi="Times New Roman" w:cs="Times New Roman"/>
          <w:sz w:val="24"/>
          <w:szCs w:val="24"/>
          <w:vertAlign w:val="subscript"/>
        </w:rPr>
        <w:t>Z</w:t>
      </w:r>
      <w:r w:rsidR="002B6013" w:rsidRPr="002E7837">
        <w:rPr>
          <w:rFonts w:ascii="Times New Roman" w:hAnsi="Times New Roman" w:cs="Times New Roman"/>
          <w:sz w:val="24"/>
          <w:szCs w:val="24"/>
        </w:rPr>
        <w:t>), o której mowa w zdaniu poprzednim określa się na podstawie wzoru podanego poniżej, z zastrzeżeniem ust. 6 - 17</w:t>
      </w:r>
    </w:p>
    <w:p w14:paraId="09CC480F" w14:textId="77777777" w:rsidR="002B6013" w:rsidRPr="00D15B90" w:rsidRDefault="002B6013" w:rsidP="002B6013">
      <w:pPr>
        <w:tabs>
          <w:tab w:val="num" w:pos="1020"/>
        </w:tabs>
        <w:autoSpaceDN w:val="0"/>
        <w:spacing w:after="0" w:line="240" w:lineRule="auto"/>
        <w:ind w:left="360"/>
        <w:jc w:val="both"/>
        <w:rPr>
          <w:rFonts w:ascii="Times New Roman" w:eastAsia="Times New Roman" w:hAnsi="Times New Roman" w:cs="Times New Roman"/>
          <w:color w:val="FF0000"/>
          <w:sz w:val="24"/>
          <w:szCs w:val="24"/>
          <w:lang w:eastAsia="pl-PL"/>
        </w:rPr>
      </w:pPr>
    </w:p>
    <w:p w14:paraId="7CF51407" w14:textId="77777777" w:rsidR="002B6013" w:rsidRPr="00D15B90" w:rsidRDefault="002B6013" w:rsidP="002B6013">
      <w:pPr>
        <w:tabs>
          <w:tab w:val="num" w:pos="1020"/>
        </w:tabs>
        <w:autoSpaceDN w:val="0"/>
        <w:spacing w:after="0" w:line="240" w:lineRule="auto"/>
        <w:ind w:left="360"/>
        <w:jc w:val="both"/>
        <w:rPr>
          <w:rFonts w:ascii="Times New Roman" w:hAnsi="Times New Roman" w:cs="Times New Roman"/>
          <w:b/>
          <w:color w:val="FF0000"/>
          <w:sz w:val="24"/>
          <w:szCs w:val="24"/>
        </w:rPr>
      </w:pPr>
      <w:proofErr w:type="spellStart"/>
      <w:r w:rsidRPr="002451CE">
        <w:rPr>
          <w:rFonts w:ascii="Times New Roman" w:hAnsi="Times New Roman" w:cs="Times New Roman"/>
          <w:b/>
          <w:sz w:val="24"/>
          <w:szCs w:val="24"/>
        </w:rPr>
        <w:t>Wz</w:t>
      </w:r>
      <w:proofErr w:type="spellEnd"/>
      <w:r w:rsidRPr="002451CE">
        <w:rPr>
          <w:rFonts w:ascii="Times New Roman" w:hAnsi="Times New Roman" w:cs="Times New Roman"/>
          <w:b/>
          <w:sz w:val="24"/>
          <w:szCs w:val="24"/>
        </w:rPr>
        <w:t xml:space="preserve"> = 0,5 x(Wz</w:t>
      </w:r>
      <w:r w:rsidRPr="002451CE">
        <w:rPr>
          <w:rFonts w:ascii="Times New Roman" w:hAnsi="Times New Roman" w:cs="Times New Roman"/>
          <w:b/>
          <w:sz w:val="24"/>
          <w:szCs w:val="24"/>
          <w:vertAlign w:val="subscript"/>
        </w:rPr>
        <w:t xml:space="preserve">m1 </w:t>
      </w:r>
      <w:r w:rsidRPr="002451CE">
        <w:rPr>
          <w:rFonts w:ascii="Times New Roman" w:hAnsi="Times New Roman" w:cs="Times New Roman"/>
          <w:b/>
          <w:sz w:val="24"/>
          <w:szCs w:val="24"/>
        </w:rPr>
        <w:t>+ Wz</w:t>
      </w:r>
      <w:r w:rsidRPr="002451CE">
        <w:rPr>
          <w:rFonts w:ascii="Times New Roman" w:hAnsi="Times New Roman" w:cs="Times New Roman"/>
          <w:b/>
          <w:sz w:val="24"/>
          <w:szCs w:val="24"/>
          <w:vertAlign w:val="subscript"/>
        </w:rPr>
        <w:t xml:space="preserve">m2 </w:t>
      </w:r>
      <w:r w:rsidRPr="002451CE">
        <w:rPr>
          <w:rFonts w:ascii="Times New Roman" w:hAnsi="Times New Roman" w:cs="Times New Roman"/>
          <w:b/>
          <w:sz w:val="24"/>
          <w:szCs w:val="24"/>
        </w:rPr>
        <w:t>+ Wz</w:t>
      </w:r>
      <w:r w:rsidRPr="002451CE">
        <w:rPr>
          <w:rFonts w:ascii="Times New Roman" w:hAnsi="Times New Roman" w:cs="Times New Roman"/>
          <w:b/>
          <w:sz w:val="24"/>
          <w:szCs w:val="24"/>
          <w:vertAlign w:val="subscript"/>
        </w:rPr>
        <w:t xml:space="preserve">m3 </w:t>
      </w:r>
      <w:r w:rsidRPr="002451CE">
        <w:rPr>
          <w:rFonts w:ascii="Times New Roman" w:hAnsi="Times New Roman" w:cs="Times New Roman"/>
          <w:b/>
          <w:sz w:val="24"/>
          <w:szCs w:val="24"/>
        </w:rPr>
        <w:t>+……+</w:t>
      </w:r>
      <w:proofErr w:type="spellStart"/>
      <w:r w:rsidRPr="002451CE">
        <w:rPr>
          <w:rFonts w:ascii="Times New Roman" w:hAnsi="Times New Roman" w:cs="Times New Roman"/>
          <w:b/>
          <w:sz w:val="24"/>
          <w:szCs w:val="24"/>
        </w:rPr>
        <w:t>Wz</w:t>
      </w:r>
      <w:r w:rsidRPr="002451CE">
        <w:rPr>
          <w:rFonts w:ascii="Times New Roman" w:hAnsi="Times New Roman" w:cs="Times New Roman"/>
          <w:b/>
          <w:sz w:val="24"/>
          <w:szCs w:val="24"/>
          <w:vertAlign w:val="subscript"/>
        </w:rPr>
        <w:t>mn</w:t>
      </w:r>
      <w:proofErr w:type="spellEnd"/>
      <w:r w:rsidRPr="002451CE">
        <w:rPr>
          <w:rFonts w:ascii="Times New Roman" w:hAnsi="Times New Roman" w:cs="Times New Roman"/>
          <w:b/>
          <w:sz w:val="24"/>
          <w:szCs w:val="24"/>
          <w:vertAlign w:val="subscript"/>
        </w:rPr>
        <w:t>)</w:t>
      </w:r>
    </w:p>
    <w:p w14:paraId="610E53AA" w14:textId="77777777" w:rsidR="002B6013" w:rsidRPr="00D15B90" w:rsidRDefault="002B6013" w:rsidP="002B6013">
      <w:pPr>
        <w:tabs>
          <w:tab w:val="num" w:pos="1020"/>
        </w:tabs>
        <w:autoSpaceDN w:val="0"/>
        <w:spacing w:after="0" w:line="240" w:lineRule="auto"/>
        <w:ind w:left="360"/>
        <w:jc w:val="both"/>
        <w:rPr>
          <w:rFonts w:ascii="Times New Roman" w:hAnsi="Times New Roman" w:cs="Times New Roman"/>
          <w:b/>
          <w:color w:val="FF0000"/>
          <w:sz w:val="24"/>
          <w:szCs w:val="24"/>
          <w:vertAlign w:val="subscript"/>
        </w:rPr>
      </w:pPr>
    </w:p>
    <w:p w14:paraId="7DAC9C29" w14:textId="77777777" w:rsidR="002B6013" w:rsidRPr="002E7837" w:rsidRDefault="002B6013" w:rsidP="002B6013">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gdzie:</w:t>
      </w:r>
    </w:p>
    <w:p w14:paraId="61EFD750"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m1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1,</w:t>
      </w:r>
    </w:p>
    <w:p w14:paraId="4924132B"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m2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2,</w:t>
      </w:r>
    </w:p>
    <w:p w14:paraId="0800432C"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m3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3,</w:t>
      </w:r>
    </w:p>
    <w:p w14:paraId="0D1DADB4"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r>
      <w:proofErr w:type="spellStart"/>
      <w:r w:rsidRPr="002E7837">
        <w:rPr>
          <w:rFonts w:ascii="Times New Roman" w:hAnsi="Times New Roman" w:cs="Times New Roman"/>
          <w:sz w:val="24"/>
          <w:szCs w:val="24"/>
        </w:rPr>
        <w:t>Wz</w:t>
      </w:r>
      <w:r w:rsidRPr="002E7837">
        <w:rPr>
          <w:rFonts w:ascii="Times New Roman" w:hAnsi="Times New Roman" w:cs="Times New Roman"/>
          <w:sz w:val="24"/>
          <w:szCs w:val="24"/>
          <w:vertAlign w:val="subscript"/>
        </w:rPr>
        <w:t>mn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t>
      </w:r>
      <w:proofErr w:type="spellStart"/>
      <w:r w:rsidRPr="002E7837">
        <w:rPr>
          <w:rFonts w:ascii="Times New Roman" w:hAnsi="Times New Roman" w:cs="Times New Roman"/>
          <w:sz w:val="24"/>
          <w:szCs w:val="24"/>
        </w:rPr>
        <w:t>Wr</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x</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/100) x………(</w:t>
      </w:r>
      <w:proofErr w:type="spellStart"/>
      <w:r w:rsidRPr="002E7837">
        <w:rPr>
          <w:rFonts w:ascii="Times New Roman" w:hAnsi="Times New Roman" w:cs="Times New Roman"/>
          <w:sz w:val="24"/>
          <w:szCs w:val="24"/>
        </w:rPr>
        <w:t>W</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rPr>
        <w:t xml:space="preserve">/100)) – </w:t>
      </w:r>
      <w:proofErr w:type="spellStart"/>
      <w:r w:rsidRPr="002E7837">
        <w:rPr>
          <w:rFonts w:ascii="Times New Roman" w:hAnsi="Times New Roman" w:cs="Times New Roman"/>
          <w:sz w:val="24"/>
          <w:szCs w:val="24"/>
        </w:rPr>
        <w:t>Wr</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vertAlign w:val="subscript"/>
        </w:rPr>
        <w:t>.</w:t>
      </w:r>
    </w:p>
    <w:p w14:paraId="469D8724" w14:textId="77777777" w:rsidR="002B6013" w:rsidRPr="00D15B90" w:rsidRDefault="002B6013" w:rsidP="002B6013">
      <w:pPr>
        <w:tabs>
          <w:tab w:val="num" w:pos="1020"/>
        </w:tabs>
        <w:autoSpaceDN w:val="0"/>
        <w:spacing w:after="0" w:line="240" w:lineRule="auto"/>
        <w:jc w:val="both"/>
        <w:rPr>
          <w:rFonts w:ascii="Times New Roman" w:hAnsi="Times New Roman" w:cs="Times New Roman"/>
          <w:color w:val="FF0000"/>
          <w:sz w:val="24"/>
          <w:szCs w:val="24"/>
        </w:rPr>
      </w:pPr>
    </w:p>
    <w:p w14:paraId="24564520"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lastRenderedPageBreak/>
        <w:t>Wz</w:t>
      </w:r>
      <w:r w:rsidRPr="002E7837">
        <w:rPr>
          <w:rFonts w:ascii="Times New Roman" w:hAnsi="Times New Roman" w:cs="Times New Roman"/>
          <w:b/>
          <w:sz w:val="24"/>
          <w:szCs w:val="24"/>
          <w:vertAlign w:val="subscript"/>
        </w:rPr>
        <w:t>m1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wielkość zmiany wartości robót wykonanych w okresie od pierwszego dnia 1 m-ca kalendarzowego podlegającego waloryzacji,</w:t>
      </w:r>
    </w:p>
    <w:p w14:paraId="1CA69653"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m2</w:t>
      </w:r>
      <w:r w:rsidRPr="002E7837">
        <w:rPr>
          <w:rFonts w:ascii="Times New Roman" w:hAnsi="Times New Roman" w:cs="Times New Roman"/>
          <w:sz w:val="24"/>
          <w:szCs w:val="24"/>
        </w:rPr>
        <w:t xml:space="preserve"> – wielkość zmiany wartości robót wykonanych w 2 m-</w:t>
      </w:r>
      <w:proofErr w:type="spellStart"/>
      <w:r w:rsidRPr="002E7837">
        <w:rPr>
          <w:rFonts w:ascii="Times New Roman" w:hAnsi="Times New Roman" w:cs="Times New Roman"/>
          <w:sz w:val="24"/>
          <w:szCs w:val="24"/>
        </w:rPr>
        <w:t>cu</w:t>
      </w:r>
      <w:proofErr w:type="spellEnd"/>
      <w:r w:rsidRPr="002E7837">
        <w:rPr>
          <w:rFonts w:ascii="Times New Roman" w:hAnsi="Times New Roman" w:cs="Times New Roman"/>
          <w:sz w:val="24"/>
          <w:szCs w:val="24"/>
        </w:rPr>
        <w:t xml:space="preserve"> kalendarzowym podlegającym waloryzacji,</w:t>
      </w:r>
    </w:p>
    <w:p w14:paraId="3DE19C62"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m3</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wielkość zmiany wartości robót wykonanych w 3 m-</w:t>
      </w:r>
      <w:proofErr w:type="spellStart"/>
      <w:r w:rsidRPr="002E7837">
        <w:rPr>
          <w:rFonts w:ascii="Times New Roman" w:hAnsi="Times New Roman" w:cs="Times New Roman"/>
          <w:sz w:val="24"/>
          <w:szCs w:val="24"/>
        </w:rPr>
        <w:t>cu</w:t>
      </w:r>
      <w:proofErr w:type="spellEnd"/>
      <w:r w:rsidRPr="002E7837">
        <w:rPr>
          <w:rFonts w:ascii="Times New Roman" w:hAnsi="Times New Roman" w:cs="Times New Roman"/>
          <w:sz w:val="24"/>
          <w:szCs w:val="24"/>
        </w:rPr>
        <w:t xml:space="preserve"> kalendarzowym podlegającym waloryzacji,</w:t>
      </w:r>
    </w:p>
    <w:p w14:paraId="13393837"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wielkość zmiany wartości robót wykonanych w kolejnych miesiącach kalendarzowych podlegających waloryzacji do zakończenia robót.</w:t>
      </w:r>
    </w:p>
    <w:p w14:paraId="152E5CF1"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okresie od pierwszego dnia 1 m-ca kalendarzowego podlegającego waloryzacji, określona na podstawie miesięcznego protokołu zaawansowania robót, sporządzonego na koniec miesiąca kalendarzowego,</w:t>
      </w:r>
    </w:p>
    <w:p w14:paraId="2EB03D8D"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rPr>
        <w:t xml:space="preserve"> – wartość robót wykonanych w 2 miesiącu kalendarzowym podlegającym waloryzacji, określona na podstawie miesięcznego protokołu zaawansowania robót, sporządzonego na koniec tego miesiąca kalendarzowego,</w:t>
      </w:r>
    </w:p>
    <w:p w14:paraId="3A36264F"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3 miesiącu kalendarzowym podlegającym waloryzacji, określona na podstawie miesięcznego protokołu zaawansowania robót, sporządzonego na koniec tego miesiąca kalendarzowego,</w:t>
      </w:r>
    </w:p>
    <w:p w14:paraId="4A68879B"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kolejnych miesiącach kalendarzowych od zawarcia umowy, określonych na podstawie miesięcznych protokołów zaawansowania robót, sporządzonych na koniec każdego kolejnego miesiąca kalendarzowego.</w:t>
      </w:r>
    </w:p>
    <w:p w14:paraId="27271628"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pierwszy miesiąc kalendarzowy podlegający waloryzacji, prezentujący zmianę cen w stosunku do miesiąca poprzedniego.</w:t>
      </w:r>
    </w:p>
    <w:p w14:paraId="2189D5FF"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xml:space="preserve">– wskaźnik cen produkcji budowlano – montażowej, opublikowany na stronie internetowej Głównego Urzędu Statystycznego w Dziedzinowej Bazie Wiedzy – Ceny – Wskaźniki cen produkcji budowlano-montażowej, (wyszczególniony w sekcji Budownictwo, okres poprzedni = 100), za drugi miesiąc kalendarzowy podlegający waloryzacji, prezentujący zmianę cen w stosunku do miesiąca poprzedniego. </w:t>
      </w:r>
    </w:p>
    <w:p w14:paraId="3FE36CD5"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trzeci miesiąc kalendarzowy podlegający waloryzacji, prezentujący zmianę cen w stosunku do miesiąca poprzedniego.</w:t>
      </w:r>
    </w:p>
    <w:p w14:paraId="12D2EF03"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kolejny miesiąc kalendarzowy podlegający waloryzacji, prezentujący zmianę cen w stosunku do miesiąca poprzedniego.</w:t>
      </w:r>
    </w:p>
    <w:p w14:paraId="41281271"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Iloczyny i ilorazy wskaźników należy obliczyć z dokładnością do 4 miejsc po przecinku, a wartość zmian, należy obliczyć z dokładnością do 2 miejsc po przecinku.</w:t>
      </w:r>
    </w:p>
    <w:p w14:paraId="3958566A"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 xml:space="preserve">W przypadku braku aktualnych wskaźników (publikacja w GUS odbywa się </w:t>
      </w:r>
      <w:r w:rsidRPr="002E7837">
        <w:rPr>
          <w:rFonts w:ascii="Times New Roman" w:hAnsi="Times New Roman" w:cs="Times New Roman"/>
          <w:sz w:val="24"/>
          <w:szCs w:val="24"/>
        </w:rPr>
        <w:br/>
        <w:t>z opóźnieniem) waloryzacja z bieżącego okresu rozliczeniowego zostanie wyliczona gdy wskaźniki dla danego okresu objętego waloryzacją zostaną opublikowane na stronie internetowej Głównego Urzędu Statystycznego w Dziedzinowej Bazie Wiedzy – Ceny – Wskaźniki cen produkcji budowlano-montażowej, (wyszczególniony w sekcji Budownictwo, okres poprzedni = 100).</w:t>
      </w:r>
    </w:p>
    <w:p w14:paraId="0CF7E06D"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lastRenderedPageBreak/>
        <w:t>W przypadku zaprzestania publikacji wskaźników GUS w Dziedzinowej Bazie Wiedzy przyjmuje się zastosowanie wskaźników GUS publikowanych przez inne podmioty komercyjne.</w:t>
      </w:r>
    </w:p>
    <w:p w14:paraId="1C6966C1" w14:textId="72B9114F"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Postanowień umownych w zakresie waloryzacji nie stosuje się od chwili osiągnięcia limitu, o którym mowa w ust. 6.</w:t>
      </w:r>
    </w:p>
    <w:p w14:paraId="1297B396" w14:textId="606C176C"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 xml:space="preserve">W umowach zawieranych pomiędzy Wykonawcą a podwykonawcą, Wykonawca lub podwykonawca jest zobowiązany zawrzeć postanowienia przewidujące, iż </w:t>
      </w:r>
      <w:r w:rsidR="002B6013" w:rsidRPr="002E7837">
        <w:rPr>
          <w:rFonts w:ascii="Times New Roman" w:eastAsia="Times New Roman" w:hAnsi="Times New Roman" w:cs="Times New Roman"/>
          <w:sz w:val="24"/>
          <w:szCs w:val="24"/>
          <w:lang w:eastAsia="pl-PL"/>
        </w:rPr>
        <w:br/>
        <w:t>w przypadku, gdy umowa o podwykonawstwo, której przedmiotem są roboty budowlane dostawy lub usługi przekracza lub przekroczy 6 miesięcy (np. w wyniku zawarcia aneksu), kwoty należne podwykonawcy będą korygowane dla oddania wzrostów lub spadków cen, zgodnie z ust. 5 - 13 powyżej. Intencją stron jest, aby warunki waloryzacji w umowach zawieranych pomiędzy Wykonawcą a podwykonawcą możliwie jak najbardziej odpowiadały warunkom waloryzacji przewidzianym w niniejszym paragrafie.</w:t>
      </w:r>
    </w:p>
    <w:p w14:paraId="60D1412E" w14:textId="37F39A69"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 xml:space="preserve">W przypadku wydłużenia okresu trwania realizacji poszczególnych prac lub etapów umowy z przyczyn, za które odpowiedzialność ponosi Wykonawca wyłącza się waloryzację w stosunku do wynagrodzenia należnego za prace, których czas uległ </w:t>
      </w:r>
      <w:r w:rsidR="002B6013" w:rsidRPr="002E7837">
        <w:rPr>
          <w:rFonts w:ascii="Times New Roman" w:eastAsia="Times New Roman" w:hAnsi="Times New Roman" w:cs="Times New Roman"/>
          <w:sz w:val="24"/>
          <w:szCs w:val="24"/>
          <w:lang w:eastAsia="pl-PL"/>
        </w:rPr>
        <w:br/>
        <w:t>w wydłużeniu, za okres tego wydłużenia.</w:t>
      </w:r>
    </w:p>
    <w:p w14:paraId="56BE6AAF" w14:textId="40943775"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Zmiana wynagrodzenia w wyniku waloryzacji, o której mowa powyżej wymaga aneksu do umowy.</w:t>
      </w:r>
    </w:p>
    <w:p w14:paraId="620FA7C5" w14:textId="7126AE61"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 xml:space="preserve">Obowiązek wykazania wpływu zmian cen materiałów lub kosztów na koszt wykonania przedmiotu umowy, należy do Wykonawcy pod rygorem odmowy dokonania zmiany umowy przez Zamawiającego. W przypadku wystąpienia podstaw do waloryzacji, </w:t>
      </w:r>
      <w:r w:rsidR="002B6013" w:rsidRPr="002E7837">
        <w:rPr>
          <w:rFonts w:ascii="Times New Roman" w:eastAsia="Times New Roman" w:hAnsi="Times New Roman" w:cs="Times New Roman"/>
          <w:sz w:val="24"/>
          <w:szCs w:val="24"/>
          <w:lang w:eastAsia="pl-PL"/>
        </w:rPr>
        <w:br/>
        <w:t xml:space="preserve">o których mowa w ust. 7, Wykonawca winien wystąpić do Zamawiającego z pisemnym wnioskiem o zmianę wynagrodzenia pozostałego do wypłaty, przedkładając odpowiednie dowody, potwierdzające wpływ zmiany cen materiałów i kosztów na koszt wykonania zamówienia w okresie podlegającym waloryzacji. </w:t>
      </w:r>
    </w:p>
    <w:p w14:paraId="04F27101" w14:textId="77777777" w:rsidR="000200BB" w:rsidRDefault="000200BB" w:rsidP="000200BB">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Zmiana wynagrodzenia może wystąpić także na wniosek Zamawiającego.</w:t>
      </w:r>
    </w:p>
    <w:p w14:paraId="130C3239" w14:textId="63E5EC62" w:rsidR="000200BB" w:rsidRPr="000200BB" w:rsidRDefault="000200BB" w:rsidP="000200BB">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sz w:val="16"/>
          <w:szCs w:val="16"/>
          <w:lang w:val="x-none" w:eastAsia="x-none"/>
        </w:rPr>
        <w:t>(</w:t>
      </w:r>
      <w:r w:rsidRPr="000200BB">
        <w:rPr>
          <w:rFonts w:ascii="Times New Roman" w:hAnsi="Times New Roman" w:cs="Times New Roman"/>
          <w:sz w:val="16"/>
          <w:szCs w:val="16"/>
          <w:vertAlign w:val="superscript"/>
          <w:lang w:val="x-none" w:eastAsia="x-none"/>
        </w:rPr>
        <w:t>x</w:t>
      </w:r>
      <w:r w:rsidRPr="000200BB">
        <w:rPr>
          <w:rFonts w:ascii="Times New Roman" w:hAnsi="Times New Roman" w:cs="Times New Roman"/>
          <w:bCs/>
          <w:sz w:val="16"/>
          <w:szCs w:val="16"/>
        </w:rPr>
        <w:t xml:space="preserve"> ustępy mają zastosowanie, gdy umowa będzie zawarta na okres dłuższy niż 6 miesięcy)</w:t>
      </w:r>
    </w:p>
    <w:p w14:paraId="50A9968D" w14:textId="2F8916FD" w:rsidR="00D86689" w:rsidRPr="00D86689" w:rsidRDefault="00DE74DB" w:rsidP="00D86689">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DE74DB">
        <w:rPr>
          <w:rFonts w:ascii="Times New Roman" w:eastAsia="Times New Roman" w:hAnsi="Times New Roman" w:cs="Times New Roman"/>
          <w:sz w:val="24"/>
          <w:szCs w:val="24"/>
          <w:lang w:eastAsia="pl-PL"/>
        </w:rPr>
        <w:t>Ustala</w:t>
      </w:r>
      <w:r w:rsidRPr="00DE74DB">
        <w:rPr>
          <w:rFonts w:ascii="Times New Roman" w:eastAsia="Times New Roman" w:hAnsi="Times New Roman" w:cs="Times New Roman"/>
          <w:color w:val="000000"/>
          <w:sz w:val="24"/>
          <w:szCs w:val="24"/>
          <w:lang w:val="x-none" w:eastAsia="x-none"/>
        </w:rPr>
        <w:t xml:space="preserve"> się, że na realizację umowy Zamawiający przewiduje</w:t>
      </w:r>
      <w:r w:rsidRPr="00DE74DB">
        <w:rPr>
          <w:rFonts w:ascii="Times New Roman" w:eastAsia="Times New Roman" w:hAnsi="Times New Roman" w:cs="Times New Roman"/>
          <w:color w:val="000000"/>
          <w:sz w:val="24"/>
          <w:szCs w:val="24"/>
          <w:lang w:eastAsia="x-none"/>
        </w:rPr>
        <w:t xml:space="preserve"> w następujących latach na  zadaniu następujące kwoty: </w:t>
      </w:r>
    </w:p>
    <w:p w14:paraId="6F1949C8" w14:textId="297261DE" w:rsidR="00DE74DB" w:rsidRPr="00DE74DB" w:rsidRDefault="00DE74DB" w:rsidP="0093704E">
      <w:pPr>
        <w:numPr>
          <w:ilvl w:val="0"/>
          <w:numId w:val="48"/>
        </w:numPr>
        <w:tabs>
          <w:tab w:val="left" w:pos="426"/>
        </w:tabs>
        <w:spacing w:after="0" w:line="240" w:lineRule="auto"/>
        <w:ind w:right="4"/>
        <w:jc w:val="both"/>
        <w:rPr>
          <w:rFonts w:ascii="Times New Roman" w:eastAsia="Times New Roman" w:hAnsi="Times New Roman" w:cs="Times New Roman"/>
          <w:bCs/>
          <w:color w:val="000000"/>
          <w:lang w:eastAsia="pl-PL"/>
        </w:rPr>
      </w:pPr>
      <w:r w:rsidRPr="00DE74DB">
        <w:rPr>
          <w:rFonts w:ascii="Times New Roman" w:eastAsia="Times New Roman" w:hAnsi="Times New Roman" w:cs="Times New Roman"/>
          <w:color w:val="000000"/>
          <w:sz w:val="24"/>
          <w:szCs w:val="24"/>
          <w:lang w:val="x-none" w:eastAsia="x-none"/>
        </w:rPr>
        <w:t>w 202</w:t>
      </w:r>
      <w:r w:rsidRPr="00DE74DB">
        <w:rPr>
          <w:rFonts w:ascii="Times New Roman" w:eastAsia="Times New Roman" w:hAnsi="Times New Roman" w:cs="Times New Roman"/>
          <w:color w:val="000000"/>
          <w:sz w:val="24"/>
          <w:szCs w:val="24"/>
          <w:lang w:eastAsia="x-none"/>
        </w:rPr>
        <w:t>4</w:t>
      </w:r>
      <w:r w:rsidRPr="00DE74DB">
        <w:rPr>
          <w:rFonts w:ascii="Times New Roman" w:eastAsia="Times New Roman" w:hAnsi="Times New Roman" w:cs="Times New Roman"/>
          <w:color w:val="000000"/>
          <w:sz w:val="24"/>
          <w:szCs w:val="24"/>
          <w:lang w:val="x-none" w:eastAsia="x-none"/>
        </w:rPr>
        <w:t xml:space="preserve"> r. </w:t>
      </w:r>
      <w:r>
        <w:rPr>
          <w:rFonts w:ascii="Times New Roman" w:eastAsia="Times New Roman" w:hAnsi="Times New Roman" w:cs="Times New Roman"/>
          <w:sz w:val="24"/>
          <w:szCs w:val="24"/>
          <w:lang w:eastAsia="pl-PL"/>
        </w:rPr>
        <w:t xml:space="preserve">kwotę </w:t>
      </w:r>
      <w:r w:rsidR="00D86689">
        <w:rPr>
          <w:rFonts w:ascii="Times New Roman" w:eastAsia="Times New Roman" w:hAnsi="Times New Roman" w:cs="Times New Roman"/>
          <w:sz w:val="24"/>
          <w:szCs w:val="24"/>
          <w:lang w:eastAsia="pl-PL"/>
        </w:rPr>
        <w:t>380</w:t>
      </w:r>
      <w:r>
        <w:rPr>
          <w:rFonts w:ascii="Times New Roman" w:eastAsia="Times New Roman" w:hAnsi="Times New Roman" w:cs="Times New Roman"/>
          <w:sz w:val="24"/>
          <w:szCs w:val="24"/>
          <w:lang w:eastAsia="pl-PL"/>
        </w:rPr>
        <w:t xml:space="preserve"> 000</w:t>
      </w:r>
      <w:r w:rsidRPr="00DE74DB">
        <w:rPr>
          <w:rFonts w:ascii="Times New Roman" w:eastAsia="Times New Roman" w:hAnsi="Times New Roman" w:cs="Times New Roman"/>
          <w:sz w:val="24"/>
          <w:szCs w:val="24"/>
          <w:lang w:eastAsia="pl-PL"/>
        </w:rPr>
        <w:t>,00 zł brutto,</w:t>
      </w:r>
      <w:r w:rsidRPr="00DE74DB">
        <w:rPr>
          <w:rFonts w:ascii="Times New Roman" w:eastAsia="Times New Roman" w:hAnsi="Times New Roman" w:cs="Times New Roman"/>
          <w:color w:val="000000"/>
          <w:sz w:val="24"/>
          <w:szCs w:val="24"/>
          <w:lang w:eastAsia="pl-PL"/>
        </w:rPr>
        <w:t xml:space="preserve"> </w:t>
      </w:r>
    </w:p>
    <w:p w14:paraId="58424A5B" w14:textId="77777777" w:rsidR="00B71300" w:rsidRDefault="00DE74DB" w:rsidP="0093704E">
      <w:pPr>
        <w:numPr>
          <w:ilvl w:val="0"/>
          <w:numId w:val="48"/>
        </w:numPr>
        <w:tabs>
          <w:tab w:val="left" w:pos="426"/>
        </w:tabs>
        <w:spacing w:after="0" w:line="240" w:lineRule="auto"/>
        <w:ind w:right="4"/>
        <w:jc w:val="both"/>
        <w:rPr>
          <w:rFonts w:ascii="Times New Roman" w:eastAsia="Times New Roman" w:hAnsi="Times New Roman" w:cs="Times New Roman"/>
          <w:bCs/>
          <w:color w:val="000000"/>
          <w:lang w:eastAsia="pl-PL"/>
        </w:rPr>
      </w:pPr>
      <w:r w:rsidRPr="00DE74DB">
        <w:rPr>
          <w:rFonts w:ascii="Times New Roman" w:eastAsia="Times New Roman" w:hAnsi="Times New Roman" w:cs="Times New Roman"/>
          <w:color w:val="000000"/>
          <w:sz w:val="24"/>
          <w:szCs w:val="24"/>
          <w:lang w:eastAsia="pl-PL"/>
        </w:rPr>
        <w:t xml:space="preserve">w 2025 r. pozostałą kwotę wynagrodzenia określonego w </w:t>
      </w:r>
      <w:r w:rsidRPr="00DE74DB">
        <w:rPr>
          <w:rFonts w:ascii="Times New Roman" w:eastAsia="Times New Roman" w:hAnsi="Times New Roman" w:cs="Times New Roman"/>
          <w:bCs/>
          <w:color w:val="000000"/>
          <w:sz w:val="24"/>
          <w:szCs w:val="24"/>
          <w:lang w:eastAsia="pl-PL"/>
        </w:rPr>
        <w:t>ust. 2.</w:t>
      </w:r>
    </w:p>
    <w:p w14:paraId="07484735" w14:textId="77777777" w:rsidR="002451CE" w:rsidRPr="002E7837" w:rsidRDefault="002451CE" w:rsidP="00B71300">
      <w:pPr>
        <w:tabs>
          <w:tab w:val="num" w:pos="1020"/>
        </w:tabs>
        <w:autoSpaceDN w:val="0"/>
        <w:spacing w:after="0" w:line="240" w:lineRule="auto"/>
        <w:jc w:val="both"/>
        <w:rPr>
          <w:rFonts w:ascii="Times New Roman" w:eastAsia="Times New Roman" w:hAnsi="Times New Roman" w:cs="Times New Roman"/>
          <w:bCs/>
          <w:sz w:val="16"/>
          <w:szCs w:val="16"/>
          <w:lang w:eastAsia="pl-PL"/>
        </w:rPr>
      </w:pPr>
    </w:p>
    <w:p w14:paraId="18D9FB5C" w14:textId="77777777" w:rsidR="00A81EC0" w:rsidRPr="00A81EC0" w:rsidRDefault="00A81EC0" w:rsidP="00A81EC0">
      <w:pPr>
        <w:spacing w:line="240" w:lineRule="auto"/>
        <w:ind w:left="360"/>
        <w:contextualSpacing/>
        <w:jc w:val="center"/>
        <w:rPr>
          <w:rFonts w:ascii="Times New Roman" w:eastAsia="Calibri" w:hAnsi="Times New Roman" w:cs="Times New Roman"/>
          <w:b/>
          <w:sz w:val="24"/>
          <w:szCs w:val="24"/>
        </w:rPr>
      </w:pPr>
      <w:r w:rsidRPr="00A81EC0">
        <w:rPr>
          <w:rFonts w:ascii="Times New Roman" w:eastAsia="Calibri" w:hAnsi="Times New Roman" w:cs="Times New Roman"/>
          <w:b/>
          <w:sz w:val="24"/>
          <w:szCs w:val="24"/>
          <w:lang w:val="x-none"/>
        </w:rPr>
        <w:t>§ 1</w:t>
      </w:r>
      <w:r w:rsidRPr="00A81EC0">
        <w:rPr>
          <w:rFonts w:ascii="Times New Roman" w:eastAsia="Calibri" w:hAnsi="Times New Roman" w:cs="Times New Roman"/>
          <w:b/>
          <w:sz w:val="24"/>
          <w:szCs w:val="24"/>
        </w:rPr>
        <w:t>1</w:t>
      </w:r>
    </w:p>
    <w:p w14:paraId="7D8CC897" w14:textId="77777777" w:rsidR="00A81EC0" w:rsidRPr="00A81EC0" w:rsidRDefault="00A81EC0" w:rsidP="00A81EC0">
      <w:pPr>
        <w:spacing w:line="240" w:lineRule="auto"/>
        <w:contextualSpacing/>
        <w:rPr>
          <w:rFonts w:ascii="Times New Roman" w:eastAsia="Calibri" w:hAnsi="Times New Roman" w:cs="Times New Roman"/>
          <w:b/>
          <w:sz w:val="24"/>
          <w:szCs w:val="24"/>
        </w:rPr>
      </w:pPr>
    </w:p>
    <w:p w14:paraId="796D896D" w14:textId="230BA9CA" w:rsidR="00622D7E" w:rsidRPr="00622D7E" w:rsidRDefault="00622D7E" w:rsidP="0093704E">
      <w:pPr>
        <w:numPr>
          <w:ilvl w:val="0"/>
          <w:numId w:val="47"/>
        </w:numPr>
        <w:spacing w:after="0" w:line="240" w:lineRule="auto"/>
        <w:ind w:left="360"/>
        <w:jc w:val="both"/>
        <w:rPr>
          <w:rFonts w:ascii="Times New Roman" w:eastAsia="Calibri" w:hAnsi="Times New Roman" w:cs="Times New Roman"/>
          <w:sz w:val="24"/>
          <w:szCs w:val="24"/>
        </w:rPr>
      </w:pPr>
      <w:r w:rsidRPr="00622D7E">
        <w:rPr>
          <w:rFonts w:ascii="Times New Roman" w:hAnsi="Times New Roman" w:cs="Times New Roman"/>
          <w:sz w:val="24"/>
          <w:szCs w:val="24"/>
        </w:rPr>
        <w:t xml:space="preserve">Strony </w:t>
      </w:r>
      <w:r w:rsidRPr="00622D7E">
        <w:rPr>
          <w:rFonts w:ascii="Times New Roman" w:hAnsi="Times New Roman" w:cs="Times New Roman"/>
          <w:sz w:val="24"/>
          <w:szCs w:val="24"/>
          <w:lang w:eastAsia="x-none"/>
        </w:rPr>
        <w:t xml:space="preserve">postanawiają, że rozliczenie za wykonanie przedmiotu umowy będzie się odbywać na podstawie faktur wystawianych miesięcznie za prawidłowo wykonane w tym okresie </w:t>
      </w:r>
      <w:r w:rsidRPr="00622D7E">
        <w:rPr>
          <w:rFonts w:ascii="Times New Roman" w:hAnsi="Times New Roman" w:cs="Times New Roman"/>
          <w:sz w:val="24"/>
          <w:szCs w:val="24"/>
        </w:rPr>
        <w:t>roboty</w:t>
      </w:r>
      <w:r w:rsidR="00D4023A" w:rsidRPr="00D4023A">
        <w:rPr>
          <w:rFonts w:ascii="Times New Roman" w:hAnsi="Times New Roman" w:cs="Times New Roman"/>
          <w:sz w:val="24"/>
          <w:szCs w:val="24"/>
        </w:rPr>
        <w:t>, dostawy sprzętu, urządzeń i wyposażenia</w:t>
      </w:r>
      <w:r w:rsidRPr="00622D7E">
        <w:rPr>
          <w:rFonts w:ascii="Times New Roman" w:hAnsi="Times New Roman" w:cs="Times New Roman"/>
          <w:sz w:val="24"/>
          <w:szCs w:val="24"/>
        </w:rPr>
        <w:t xml:space="preserve"> oraz fakturą końcową wystawioną po </w:t>
      </w:r>
      <w:r w:rsidRPr="00622D7E">
        <w:rPr>
          <w:rFonts w:ascii="Times New Roman" w:hAnsi="Times New Roman" w:cs="Times New Roman"/>
          <w:sz w:val="24"/>
          <w:szCs w:val="24"/>
          <w:lang w:eastAsia="x-none"/>
        </w:rPr>
        <w:t xml:space="preserve">prawidłowym wykonaniu przedmiotu umowy. Rozliczenie fakturami wystawianymi miesięcznie nie może przekroczyć 80 % kwoty wynagrodzenia określonego w § 10 ust. 2. </w:t>
      </w:r>
    </w:p>
    <w:p w14:paraId="7A3E170D" w14:textId="5F7A88D5" w:rsidR="00622D7E" w:rsidRPr="00622D7E" w:rsidRDefault="00622D7E" w:rsidP="0093704E">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 xml:space="preserve">Strony ustalają, zgodnie z art. 9 ustawy z dnia 8 marca 2013 r. o przeciwdziałaniu </w:t>
      </w:r>
      <w:r w:rsidRPr="00622D7E">
        <w:rPr>
          <w:rFonts w:ascii="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odbioru końcowego. </w:t>
      </w:r>
      <w:r w:rsidR="00331669" w:rsidRPr="00331669">
        <w:rPr>
          <w:rFonts w:ascii="Times New Roman" w:hAnsi="Times New Roman" w:cs="Times New Roman"/>
          <w:sz w:val="24"/>
          <w:szCs w:val="24"/>
          <w:lang w:eastAsia="x-none"/>
        </w:rPr>
        <w:t>Potwierdzeniem częściowego wykonania robót, dostaw sprzętu, urządzeń i wyposażenia będzie protokół częściowego odbioru robót sporządzony na podstawie zaawansowania robót, dostaw sprzętu, urządzeń i wyposażenia wykonanych w danym okresie rozliczeniowym podpisany</w:t>
      </w:r>
      <w:r w:rsidR="00D4023A">
        <w:rPr>
          <w:rFonts w:ascii="Times New Roman" w:hAnsi="Times New Roman" w:cs="Times New Roman"/>
          <w:sz w:val="24"/>
          <w:szCs w:val="24"/>
          <w:lang w:eastAsia="x-none"/>
        </w:rPr>
        <w:t xml:space="preserve"> przez</w:t>
      </w:r>
      <w:r w:rsidR="00D4023A">
        <w:rPr>
          <w:rFonts w:ascii="Times New Roman" w:hAnsi="Times New Roman" w:cs="Times New Roman"/>
          <w:sz w:val="24"/>
          <w:szCs w:val="24"/>
        </w:rPr>
        <w:t xml:space="preserve"> </w:t>
      </w:r>
      <w:r w:rsidR="008235C6">
        <w:rPr>
          <w:rFonts w:ascii="Times New Roman" w:hAnsi="Times New Roman" w:cs="Times New Roman"/>
          <w:sz w:val="24"/>
          <w:szCs w:val="24"/>
        </w:rPr>
        <w:t>Zamawiającego</w:t>
      </w:r>
      <w:r w:rsidR="00D4023A">
        <w:rPr>
          <w:rFonts w:ascii="Times New Roman" w:hAnsi="Times New Roman" w:cs="Times New Roman"/>
          <w:sz w:val="24"/>
          <w:szCs w:val="24"/>
        </w:rPr>
        <w:t xml:space="preserve"> </w:t>
      </w:r>
      <w:r w:rsidR="00A33739">
        <w:rPr>
          <w:rFonts w:ascii="Times New Roman" w:hAnsi="Times New Roman" w:cs="Times New Roman"/>
          <w:sz w:val="24"/>
          <w:szCs w:val="24"/>
        </w:rPr>
        <w:br/>
      </w:r>
      <w:r w:rsidRPr="00622D7E">
        <w:rPr>
          <w:rFonts w:ascii="Times New Roman" w:hAnsi="Times New Roman" w:cs="Times New Roman"/>
          <w:sz w:val="24"/>
          <w:szCs w:val="24"/>
        </w:rPr>
        <w:t>i Kierownika budowy, a potwierdzeniem wykonania całości przedmiotu umowy będzie podpisany przez powołaną przez Zamawiającego Komisję odbioru</w:t>
      </w:r>
      <w:r w:rsidR="004049B9">
        <w:rPr>
          <w:rFonts w:ascii="Times New Roman" w:hAnsi="Times New Roman" w:cs="Times New Roman"/>
          <w:sz w:val="24"/>
          <w:szCs w:val="24"/>
        </w:rPr>
        <w:t>, przy udziale Wykonawcy,</w:t>
      </w:r>
      <w:r w:rsidRPr="00622D7E">
        <w:rPr>
          <w:rFonts w:ascii="Times New Roman" w:hAnsi="Times New Roman" w:cs="Times New Roman"/>
          <w:sz w:val="24"/>
          <w:szCs w:val="24"/>
        </w:rPr>
        <w:t xml:space="preserve"> bezusterkowy protokół odbioru końcowego przedmiotu umowy lub protokół odbioru końcowego przedmiotu umowy określający termin i sposób usunięcia </w:t>
      </w:r>
      <w:r w:rsidRPr="00622D7E">
        <w:rPr>
          <w:rFonts w:ascii="Times New Roman" w:hAnsi="Times New Roman" w:cs="Times New Roman"/>
          <w:sz w:val="24"/>
          <w:szCs w:val="24"/>
        </w:rPr>
        <w:lastRenderedPageBreak/>
        <w:t>stwierdzonych przy odbiorze wad, o którym mowa w § 14 ust. 5 wraz z protokołem usunięcia wad, o którym mowa w § 14 ust. 6, lub protokół odbioru spisany na okoliczność odbioru, o którym mowa w § 14 ust. 7.</w:t>
      </w:r>
    </w:p>
    <w:p w14:paraId="3B0742B0" w14:textId="77777777" w:rsidR="00622D7E" w:rsidRPr="00622D7E" w:rsidRDefault="00622D7E" w:rsidP="0093704E">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AD31359"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Warunkiem zapłaty należnego wynagrodzenia Wykonawcy za prawidłowo wykonane roboty jest przedstawienie przez Wykonawcę dowodów zapłaty wymagalnego wynagrodzenia podwykonawcom i dalszym podwykonawcom biorącym udział w realizacji odebranych robót budowlanych, dostaw oraz usług.</w:t>
      </w:r>
    </w:p>
    <w:p w14:paraId="3E9A3B23" w14:textId="0F3AD864"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00DA6253" w:rsidRP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 xml:space="preserve">W przypadku płatności końcowej, Zamawiający wymaga przedstawienia dowodów rozliczenia się </w:t>
      </w:r>
      <w:r w:rsidR="00DA6253">
        <w:rPr>
          <w:rFonts w:ascii="Times New Roman" w:eastAsia="Times New Roman" w:hAnsi="Times New Roman" w:cs="Times New Roman"/>
          <w:sz w:val="24"/>
          <w:szCs w:val="24"/>
          <w:lang w:eastAsia="pl-PL"/>
        </w:rPr>
        <w:br/>
      </w:r>
      <w:r w:rsidR="00DA6253" w:rsidRPr="00F55544">
        <w:rPr>
          <w:rFonts w:ascii="Times New Roman" w:eastAsia="Times New Roman" w:hAnsi="Times New Roman" w:cs="Times New Roman"/>
          <w:sz w:val="24"/>
          <w:szCs w:val="24"/>
          <w:lang w:eastAsia="pl-PL"/>
        </w:rPr>
        <w:t>z wszystkimi podwykonawcami. W przypadku gdy wymagalność wynagrodzenia</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podwykonawcy jeszcze nie nastąpiła, Zamawiający ma prawo wstrzymać wypłatę odpowiedniej części wynagrodzenia Wykonawcy, do czasu przedstawienia dowodów</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potwierdzających dokonanie wszystkich płatności</w:t>
      </w:r>
      <w:r w:rsidR="00DA6253">
        <w:rPr>
          <w:rFonts w:ascii="Times New Roman" w:eastAsia="Times New Roman" w:hAnsi="Times New Roman" w:cs="Times New Roman"/>
          <w:sz w:val="24"/>
          <w:szCs w:val="24"/>
          <w:lang w:eastAsia="pl-PL"/>
        </w:rPr>
        <w:t>.</w:t>
      </w:r>
    </w:p>
    <w:p w14:paraId="3DDB86A8"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29C9A5D0"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w:t>
      </w:r>
      <w:r w:rsidRPr="00BD0A97">
        <w:rPr>
          <w:rFonts w:ascii="Times New Roman" w:eastAsia="Times New Roman" w:hAnsi="Times New Roman" w:cs="Times New Roman"/>
          <w:sz w:val="24"/>
          <w:szCs w:val="24"/>
          <w:lang w:eastAsia="pl-PL"/>
        </w:rPr>
        <w:lastRenderedPageBreak/>
        <w:t>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37EADAAE"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47D40EF1" w14:textId="21C2A4F8"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sidR="000B57C5">
        <w:rPr>
          <w:rFonts w:ascii="Times New Roman" w:eastAsia="Times New Roman" w:hAnsi="Times New Roman" w:cs="Times New Roman"/>
          <w:sz w:val="24"/>
          <w:szCs w:val="24"/>
          <w:lang w:eastAsia="pl-PL"/>
        </w:rPr>
        <w:t xml:space="preserve"> </w:t>
      </w:r>
      <w:r w:rsidRPr="00BD0A97">
        <w:rPr>
          <w:rFonts w:ascii="Times New Roman" w:eastAsia="Times New Roman" w:hAnsi="Times New Roman" w:cs="Times New Roman"/>
          <w:sz w:val="24"/>
          <w:szCs w:val="24"/>
          <w:lang w:eastAsia="pl-PL"/>
        </w:rPr>
        <w:t>Wykonawca nie może w uwagach powoływać się na potrącenie swoich roszczeń względem podwykonawcy niezwiązanych z realizacją umowy o podwykonawstwo.</w:t>
      </w:r>
    </w:p>
    <w:p w14:paraId="2D4E0333"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 W przypadku zgłoszenia uwag, o których mowa w ust. 9, w terminie wskazanym przez Zamawiającego, Zamawiający może:</w:t>
      </w:r>
    </w:p>
    <w:p w14:paraId="24DD9897" w14:textId="77777777" w:rsidR="00BD0A97" w:rsidRPr="00BD0A97"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433A342" w14:textId="77777777" w:rsidR="00BD0A97" w:rsidRPr="00BD0A97"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780324EB" w14:textId="145DB4CB" w:rsidR="008C4FE3" w:rsidRPr="008C4FE3"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D7E0F28"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28183F4F"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w:t>
      </w:r>
    </w:p>
    <w:p w14:paraId="45418201"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11A65D4E" w14:textId="1E1DCC94" w:rsidR="00C468F8" w:rsidRDefault="00BD0A97" w:rsidP="0093704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lastRenderedPageBreak/>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sidR="00504606">
        <w:rPr>
          <w:rFonts w:ascii="Times New Roman" w:eastAsia="Times New Roman" w:hAnsi="Times New Roman" w:cs="Times New Roman"/>
          <w:sz w:val="24"/>
          <w:szCs w:val="24"/>
          <w:lang w:eastAsia="pl-PL"/>
        </w:rPr>
        <w:t>.</w:t>
      </w:r>
    </w:p>
    <w:p w14:paraId="7F0F6606" w14:textId="77777777" w:rsidR="005C4D47" w:rsidRPr="00851A8F" w:rsidRDefault="005C4D47" w:rsidP="005C4D47">
      <w:pPr>
        <w:spacing w:after="0" w:line="240" w:lineRule="auto"/>
        <w:jc w:val="both"/>
        <w:rPr>
          <w:rFonts w:ascii="Times New Roman" w:eastAsia="Times New Roman" w:hAnsi="Times New Roman" w:cs="Times New Roman"/>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60425B2" w14:textId="5F3BF3A2" w:rsidR="003022D2" w:rsidRPr="003022D2" w:rsidRDefault="003022D2" w:rsidP="0093704E">
      <w:pPr>
        <w:numPr>
          <w:ilvl w:val="0"/>
          <w:numId w:val="2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Należności będą regulowane przelewem z rachunku bankowego Zamawiającego na rachunek bankow</w:t>
      </w:r>
      <w:r w:rsidR="002239F4">
        <w:rPr>
          <w:rFonts w:ascii="Times New Roman" w:eastAsia="Times New Roman" w:hAnsi="Times New Roman" w:cs="Times New Roman"/>
          <w:sz w:val="24"/>
          <w:szCs w:val="24"/>
          <w:lang w:eastAsia="pl-PL"/>
        </w:rPr>
        <w:t>y Wykonawcy nr …………………………………….</w:t>
      </w:r>
      <w:r w:rsidRPr="003022D2">
        <w:rPr>
          <w:rFonts w:ascii="Times New Roman" w:eastAsia="Times New Roman" w:hAnsi="Times New Roman" w:cs="Times New Roman"/>
          <w:sz w:val="24"/>
          <w:szCs w:val="24"/>
          <w:lang w:eastAsia="pl-PL"/>
        </w:rPr>
        <w:t xml:space="preserve">wskazany na fakturze w terminie do </w:t>
      </w:r>
      <w:r w:rsidR="00FD2781">
        <w:rPr>
          <w:rFonts w:ascii="Times New Roman" w:eastAsia="Times New Roman" w:hAnsi="Times New Roman" w:cs="Times New Roman"/>
          <w:sz w:val="24"/>
          <w:szCs w:val="24"/>
          <w:lang w:eastAsia="pl-PL"/>
        </w:rPr>
        <w:t>21</w:t>
      </w:r>
      <w:r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o podwykonawstwo. Jeżeli Zamawiający otrzyma fakturę potwierdzającą prawidłowo wykonany przedmiot umowy przed rozpoczęciem odbioru lub w jego trakcie, termin zapłaty liczony jest od dnia zakończenia odbioru.</w:t>
      </w:r>
    </w:p>
    <w:p w14:paraId="5826FC86" w14:textId="4C1C1B98" w:rsidR="003022D2" w:rsidRPr="003022D2" w:rsidRDefault="00A33739" w:rsidP="003022D2">
      <w:pPr>
        <w:spacing w:after="0" w:line="240" w:lineRule="auto"/>
        <w:ind w:left="360"/>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sz w:val="16"/>
          <w:szCs w:val="16"/>
          <w:lang w:eastAsia="pl-PL"/>
        </w:rPr>
        <w:t xml:space="preserve">) w przypadku, jeżeli </w:t>
      </w:r>
      <w:r w:rsidR="003022D2" w:rsidRPr="003022D2">
        <w:rPr>
          <w:rFonts w:ascii="Times New Roman" w:eastAsia="Times New Roman" w:hAnsi="Times New Roman" w:cs="Times New Roman"/>
          <w:bCs/>
          <w:sz w:val="16"/>
          <w:szCs w:val="16"/>
          <w:lang w:eastAsia="pl-PL"/>
        </w:rPr>
        <w:t>Wykonawcą jest Konsorcjum</w:t>
      </w:r>
      <w:r w:rsidR="003022D2" w:rsidRPr="003022D2">
        <w:rPr>
          <w:rFonts w:ascii="Times New Roman" w:eastAsia="Times New Roman" w:hAnsi="Times New Roman" w:cs="Times New Roman"/>
          <w:sz w:val="16"/>
          <w:szCs w:val="16"/>
          <w:lang w:eastAsia="pl-PL"/>
        </w:rPr>
        <w:t xml:space="preserve"> , ust. 1 brzmieć będzie następująco:</w:t>
      </w:r>
    </w:p>
    <w:p w14:paraId="6AB278DE" w14:textId="6AF49DF1" w:rsidR="003022D2" w:rsidRPr="003022D2" w:rsidRDefault="00A33739"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16"/>
          <w:szCs w:val="16"/>
          <w:lang w:eastAsia="pl-PL"/>
        </w:rPr>
        <w:t xml:space="preserve">                                        (nazwa/firma  Lidera)                                              </w:t>
      </w:r>
    </w:p>
    <w:p w14:paraId="6898D6B4" w14:textId="5D468F3E" w:rsidR="003022D2" w:rsidRPr="003022D2" w:rsidRDefault="00310C77" w:rsidP="003022D2">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003022D2" w:rsidRPr="003022D2">
        <w:rPr>
          <w:rFonts w:ascii="Times New Roman" w:eastAsia="Times New Roman" w:hAnsi="Times New Roman" w:cs="Times New Roman"/>
          <w:sz w:val="24"/>
          <w:szCs w:val="24"/>
          <w:lang w:eastAsia="pl-PL"/>
        </w:rPr>
        <w:t xml:space="preserve">wskazany na fakturze w terminie do </w:t>
      </w:r>
      <w:r w:rsidR="0096666F">
        <w:rPr>
          <w:rFonts w:ascii="Times New Roman" w:eastAsia="Times New Roman" w:hAnsi="Times New Roman" w:cs="Times New Roman"/>
          <w:sz w:val="24"/>
          <w:szCs w:val="24"/>
          <w:lang w:eastAsia="pl-PL"/>
        </w:rPr>
        <w:t>21</w:t>
      </w:r>
      <w:r w:rsidR="003022D2"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3022D2">
        <w:rPr>
          <w:rFonts w:ascii="Times New Roman" w:eastAsia="Times New Roman" w:hAnsi="Times New Roman" w:cs="Times New Roman"/>
          <w:bCs/>
          <w:sz w:val="24"/>
          <w:szCs w:val="24"/>
          <w:lang w:eastAsia="pl-PL"/>
        </w:rPr>
        <w:t>§ 11 ust. 6</w:t>
      </w:r>
      <w:r w:rsidR="003022D2"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16"/>
          <w:szCs w:val="16"/>
          <w:lang w:eastAsia="pl-PL"/>
        </w:rPr>
        <w:t xml:space="preserve">                                                                                                      (nazwa/firma  Lidera)                                              </w:t>
      </w:r>
    </w:p>
    <w:p w14:paraId="04A3562A" w14:textId="77777777" w:rsidR="003022D2" w:rsidRPr="003022D2" w:rsidRDefault="003022D2" w:rsidP="003022D2">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Zamawiający oświadcza, że jest podatnikiem podatku od towarów i usług, a jego pełna nazwa dla celów identyfikacji podatkowej brzmi:</w:t>
      </w:r>
    </w:p>
    <w:p w14:paraId="3AEB4A84" w14:textId="77777777" w:rsidR="003022D2" w:rsidRPr="003022D2" w:rsidRDefault="003022D2" w:rsidP="003022D2">
      <w:pPr>
        <w:spacing w:after="0" w:line="240" w:lineRule="auto"/>
        <w:ind w:left="360" w:hanging="360"/>
        <w:jc w:val="both"/>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Gmina Miasto Krosno 38 – 400 Krosno, ul. Lwowska 28 a, NIP: 684-00-13-798. </w:t>
      </w:r>
    </w:p>
    <w:p w14:paraId="6F968D28"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Wykonawca oświadcza, że jest/nie jest</w:t>
      </w:r>
      <w:r w:rsidRPr="003022D2">
        <w:rPr>
          <w:rFonts w:ascii="Times New Roman" w:eastAsia="Times New Roman" w:hAnsi="Times New Roman" w:cs="Times New Roman"/>
          <w:sz w:val="24"/>
          <w:szCs w:val="24"/>
          <w:vertAlign w:val="superscript"/>
          <w:lang w:eastAsia="pl-PL"/>
        </w:rPr>
        <w:t>*</w:t>
      </w:r>
      <w:r w:rsidRPr="003022D2">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3022D2"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NIP: ……….……..</w:t>
      </w:r>
    </w:p>
    <w:p w14:paraId="36259AAB" w14:textId="79FA1ADC" w:rsidR="003022D2" w:rsidRPr="003022D2" w:rsidRDefault="00A33739" w:rsidP="003022D2">
      <w:pPr>
        <w:spacing w:after="0" w:line="240" w:lineRule="auto"/>
        <w:ind w:left="720" w:hanging="360"/>
        <w:rPr>
          <w:rFonts w:ascii="Times New Roman" w:eastAsia="Times New Roman" w:hAnsi="Times New Roman" w:cs="Times New Roman"/>
          <w:bCs/>
          <w:sz w:val="16"/>
          <w:szCs w:val="16"/>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bCs/>
          <w:sz w:val="16"/>
          <w:szCs w:val="16"/>
          <w:lang w:eastAsia="pl-PL"/>
        </w:rPr>
        <w:t xml:space="preserve"> niepotrzebne skreślić</w:t>
      </w:r>
    </w:p>
    <w:p w14:paraId="5BAB6FDB" w14:textId="77777777" w:rsidR="003022D2" w:rsidRPr="008235C6"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w:t>
      </w:r>
      <w:r w:rsidRPr="003022D2">
        <w:rPr>
          <w:rFonts w:ascii="Times New Roman" w:eastAsia="Times New Roman" w:hAnsi="Times New Roman" w:cs="Times New Roman"/>
          <w:noProof/>
          <w:sz w:val="24"/>
          <w:szCs w:val="24"/>
          <w:lang w:eastAsia="x-none"/>
        </w:rPr>
        <w:t>a</w:t>
      </w:r>
      <w:r w:rsidRPr="003022D2">
        <w:rPr>
          <w:rFonts w:ascii="Times New Roman" w:eastAsia="Times New Roman" w:hAnsi="Times New Roman" w:cs="Times New Roman"/>
          <w:noProof/>
          <w:sz w:val="24"/>
          <w:szCs w:val="24"/>
          <w:lang w:val="x-none" w:eastAsia="x-none"/>
        </w:rPr>
        <w:t>wiający nie przewiduje wypłaty zali</w:t>
      </w:r>
      <w:r w:rsidR="007568BB">
        <w:rPr>
          <w:rFonts w:ascii="Times New Roman" w:eastAsia="Times New Roman" w:hAnsi="Times New Roman" w:cs="Times New Roman"/>
          <w:noProof/>
          <w:sz w:val="24"/>
          <w:szCs w:val="24"/>
          <w:lang w:val="x-none" w:eastAsia="x-none"/>
        </w:rPr>
        <w:t>czek na poczet wykonania robót.</w:t>
      </w:r>
    </w:p>
    <w:p w14:paraId="77D16D70" w14:textId="77777777" w:rsidR="008235C6" w:rsidRPr="00FB4679" w:rsidRDefault="008235C6" w:rsidP="008235C6">
      <w:pPr>
        <w:spacing w:after="0" w:line="240" w:lineRule="auto"/>
        <w:ind w:left="360"/>
        <w:jc w:val="both"/>
        <w:rPr>
          <w:rFonts w:ascii="Times New Roman" w:eastAsia="Times New Roman" w:hAnsi="Times New Roman" w:cs="Times New Roman"/>
          <w:noProof/>
          <w:sz w:val="24"/>
          <w:szCs w:val="24"/>
          <w:lang w:val="x-none" w:eastAsia="x-none"/>
        </w:rPr>
      </w:pPr>
    </w:p>
    <w:p w14:paraId="1EF8715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3022D2" w:rsidRDefault="003022D2" w:rsidP="003022D2">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58E6FBE2" w14:textId="6F209918" w:rsidR="004A4FF4" w:rsidRPr="004A4FF4" w:rsidRDefault="004A4FF4"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odbiór robót zanikających i ulegających zakryciu - dokonywany będzie przez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w terminie do 3 dni roboczych od pisemnego zgłoszenia przez Wykonawcę. Nie przystąpienie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do odbioru w terminie wyżej wskazanym uprawnia Wykonawcę do dokonania odbioru jednostronnego,</w:t>
      </w:r>
    </w:p>
    <w:p w14:paraId="54E65B28" w14:textId="586D6E85" w:rsidR="00331669" w:rsidRPr="00331669" w:rsidRDefault="004A4FF4"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odbiory częściowe – dokonywane będą przez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dla zakresu robót, dostaw sprzętu, urządzeń i wyposażenia, który zostanie uznany przez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jako kwalifikujący się do rozliczenia miesięcznego w terminie do 5 dni roboczych od pisemnego zgłoszenia przez Wykonawcę, na podstawie protokołu częściowego odbioru robót, dostaw </w:t>
      </w:r>
      <w:r w:rsidR="00331669">
        <w:rPr>
          <w:rFonts w:ascii="Times New Roman" w:eastAsia="Times New Roman" w:hAnsi="Times New Roman" w:cs="Times New Roman"/>
          <w:sz w:val="24"/>
          <w:szCs w:val="24"/>
          <w:lang w:eastAsia="pl-PL"/>
        </w:rPr>
        <w:t>sprzętu, urządzeń i wyposażenia,</w:t>
      </w:r>
    </w:p>
    <w:p w14:paraId="064D7B4E" w14:textId="77777777" w:rsidR="0058396F"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odbiór końcowy - dokonywany będzie w sposób określony w § 14,</w:t>
      </w:r>
    </w:p>
    <w:p w14:paraId="7D55E79E" w14:textId="77777777" w:rsidR="003022D2" w:rsidRPr="003022D2"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sidR="006A5D79">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0F8931E9" w:rsidR="003645ED"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w:t>
      </w:r>
      <w:r w:rsidR="000249B3">
        <w:rPr>
          <w:rFonts w:ascii="Times New Roman" w:eastAsia="Times New Roman" w:hAnsi="Times New Roman" w:cs="Times New Roman"/>
          <w:sz w:val="24"/>
          <w:szCs w:val="24"/>
          <w:lang w:eastAsia="pl-PL"/>
        </w:rPr>
        <w:t>ca jest zobowiązany usunąć wady.</w:t>
      </w:r>
    </w:p>
    <w:p w14:paraId="4E6B949C" w14:textId="77777777" w:rsidR="00390A95" w:rsidRPr="00C85F10"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305A9918" w:rsidR="00F31264" w:rsidRDefault="00F31264"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 xml:space="preserve">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w:t>
      </w:r>
      <w:r w:rsidR="00682F20">
        <w:rPr>
          <w:rFonts w:ascii="Times New Roman" w:eastAsia="Times New Roman" w:hAnsi="Times New Roman" w:cs="Times New Roman"/>
          <w:sz w:val="24"/>
          <w:szCs w:val="24"/>
          <w:lang w:eastAsia="pl-PL"/>
        </w:rPr>
        <w:t>B</w:t>
      </w:r>
      <w:r w:rsidRPr="00F31264">
        <w:rPr>
          <w:rFonts w:ascii="Times New Roman" w:eastAsia="Times New Roman" w:hAnsi="Times New Roman" w:cs="Times New Roman"/>
          <w:sz w:val="24"/>
          <w:szCs w:val="24"/>
          <w:lang w:eastAsia="pl-PL"/>
        </w:rPr>
        <w:t xml:space="preserve">rak ustosunkowania się przez </w:t>
      </w:r>
      <w:r w:rsidR="008235C6">
        <w:rPr>
          <w:rFonts w:ascii="Times New Roman" w:eastAsia="Times New Roman" w:hAnsi="Times New Roman" w:cs="Times New Roman"/>
          <w:sz w:val="24"/>
          <w:szCs w:val="24"/>
          <w:lang w:eastAsia="pl-PL"/>
        </w:rPr>
        <w:t>Zamawiającego</w:t>
      </w:r>
      <w:r w:rsidRPr="00F31264">
        <w:rPr>
          <w:rFonts w:ascii="Times New Roman" w:eastAsia="Times New Roman" w:hAnsi="Times New Roman" w:cs="Times New Roman"/>
          <w:sz w:val="24"/>
          <w:szCs w:val="24"/>
          <w:lang w:eastAsia="pl-PL"/>
        </w:rPr>
        <w:t xml:space="preserve"> w terminie 7 dni od daty doręczenia pisma o gotowości do odbioru, oznaczać będzie osiągnięcie gotowości do odbioru </w:t>
      </w:r>
      <w:r w:rsidR="00682F20" w:rsidRPr="003022D2">
        <w:rPr>
          <w:rFonts w:ascii="Times New Roman" w:eastAsia="Times New Roman" w:hAnsi="Times New Roman" w:cs="Times New Roman"/>
          <w:sz w:val="24"/>
          <w:szCs w:val="24"/>
          <w:lang w:eastAsia="pl-PL"/>
        </w:rPr>
        <w:t xml:space="preserve">w dacie </w:t>
      </w:r>
      <w:r w:rsidR="00682F20">
        <w:rPr>
          <w:rFonts w:ascii="Times New Roman" w:eastAsia="Times New Roman" w:hAnsi="Times New Roman" w:cs="Times New Roman"/>
          <w:sz w:val="24"/>
          <w:szCs w:val="24"/>
          <w:lang w:eastAsia="pl-PL"/>
        </w:rPr>
        <w:t>doręczenia pisma.</w:t>
      </w:r>
    </w:p>
    <w:p w14:paraId="17529071" w14:textId="7D4FD778"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sidRPr="00682F20">
        <w:rPr>
          <w:rFonts w:ascii="Times New Roman" w:eastAsia="Times New Roman" w:hAnsi="Times New Roman" w:cs="Times New Roman"/>
          <w:sz w:val="24"/>
          <w:szCs w:val="24"/>
          <w:lang w:eastAsia="pl-PL"/>
        </w:rPr>
        <w:t>.</w:t>
      </w:r>
    </w:p>
    <w:p w14:paraId="557BEDA8" w14:textId="77777777" w:rsidR="003022D2" w:rsidRPr="00682F20"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3022D2" w:rsidRDefault="003022D2" w:rsidP="0093704E">
      <w:pPr>
        <w:numPr>
          <w:ilvl w:val="0"/>
          <w:numId w:val="2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14:paraId="39F7130F"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3E915A3D" w14:textId="693FA189" w:rsidR="00FA730E" w:rsidRPr="003022D2" w:rsidRDefault="003022D2" w:rsidP="00FA730E">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lastRenderedPageBreak/>
        <w:t>Z czynności odbioru końcowego strony sporządzą protokół zawierający wszystkie ustalenia dokonane w toku odbioru, jak też terminy wyznaczone na usunięcie ewentualnych wad stwierdzonych przy odbiorze.</w:t>
      </w:r>
    </w:p>
    <w:p w14:paraId="3FF8DA78"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48E1FDD7"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551BB728" w14:textId="19ADF12B" w:rsidR="000830B2" w:rsidRPr="002E7837"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bCs/>
          <w:noProof/>
          <w:sz w:val="24"/>
          <w:szCs w:val="24"/>
          <w:lang w:val="x-none" w:eastAsia="x-none"/>
        </w:rPr>
        <w:t>Prawo jednostronnego odbioru i sporządzeni</w:t>
      </w:r>
      <w:r w:rsidRPr="00FA730E">
        <w:rPr>
          <w:rFonts w:ascii="Times New Roman" w:eastAsia="Times New Roman" w:hAnsi="Times New Roman" w:cs="Times New Roman"/>
          <w:bCs/>
          <w:noProof/>
          <w:sz w:val="24"/>
          <w:szCs w:val="24"/>
          <w:lang w:eastAsia="x-none"/>
        </w:rPr>
        <w:t>a</w:t>
      </w:r>
      <w:r w:rsidRPr="00FA730E">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sidRPr="00FA730E">
        <w:rPr>
          <w:rFonts w:ascii="Times New Roman" w:eastAsia="Times New Roman" w:hAnsi="Times New Roman" w:cs="Times New Roman"/>
          <w:bCs/>
          <w:noProof/>
          <w:sz w:val="24"/>
          <w:szCs w:val="24"/>
          <w:lang w:val="x-none" w:eastAsia="x-none"/>
        </w:rPr>
        <w:t>zgłosi się do czynności odbioru</w:t>
      </w:r>
      <w:r w:rsidR="00502373" w:rsidRPr="00FA730E">
        <w:rPr>
          <w:rFonts w:ascii="Times New Roman" w:eastAsia="Times New Roman" w:hAnsi="Times New Roman" w:cs="Times New Roman"/>
          <w:bCs/>
          <w:noProof/>
          <w:sz w:val="24"/>
          <w:szCs w:val="24"/>
          <w:lang w:eastAsia="x-none"/>
        </w:rPr>
        <w:t>.</w:t>
      </w:r>
    </w:p>
    <w:p w14:paraId="0E578F1F" w14:textId="77777777" w:rsidR="002451CE" w:rsidRDefault="002451CE" w:rsidP="002451CE">
      <w:pPr>
        <w:spacing w:after="0" w:line="240" w:lineRule="auto"/>
        <w:rPr>
          <w:rFonts w:ascii="Times New Roman" w:eastAsia="Times New Roman" w:hAnsi="Times New Roman" w:cs="Times New Roman"/>
          <w:bCs/>
          <w:noProof/>
          <w:sz w:val="24"/>
          <w:szCs w:val="24"/>
          <w:lang w:eastAsia="x-none"/>
        </w:rPr>
      </w:pPr>
    </w:p>
    <w:p w14:paraId="4ECE5A17" w14:textId="77777777" w:rsidR="003022D2" w:rsidRPr="003022D2" w:rsidRDefault="003022D2" w:rsidP="002451CE">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758B59BD" w:rsidR="0058396F" w:rsidRPr="0058396F" w:rsidRDefault="0058396F" w:rsidP="0093704E">
      <w:pPr>
        <w:numPr>
          <w:ilvl w:val="0"/>
          <w:numId w:val="5"/>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Strony postanawiają, że jeżeli w toku realizacji zamówienia zaistnieje koniecz</w:t>
      </w:r>
      <w:r w:rsidR="0017639F">
        <w:rPr>
          <w:rFonts w:ascii="Times New Roman" w:eastAsia="Times New Roman" w:hAnsi="Times New Roman" w:cs="Times New Roman"/>
          <w:sz w:val="24"/>
          <w:szCs w:val="24"/>
          <w:lang w:val="x-none" w:eastAsia="x-none"/>
        </w:rPr>
        <w:t>ność wykonania robót zamiennych</w:t>
      </w:r>
      <w:r w:rsidR="0017639F">
        <w:rPr>
          <w:rFonts w:ascii="Times New Roman" w:eastAsia="Times New Roman" w:hAnsi="Times New Roman" w:cs="Times New Roman"/>
          <w:sz w:val="24"/>
          <w:szCs w:val="24"/>
          <w:lang w:eastAsia="x-none"/>
        </w:rPr>
        <w:t xml:space="preserve"> lub dodatkowych</w:t>
      </w:r>
      <w:r w:rsidRPr="0058396F">
        <w:rPr>
          <w:rFonts w:ascii="Times New Roman" w:eastAsia="Times New Roman" w:hAnsi="Times New Roman" w:cs="Times New Roman"/>
          <w:sz w:val="24"/>
          <w:szCs w:val="24"/>
          <w:lang w:val="x-none" w:eastAsia="x-none"/>
        </w:rPr>
        <w:t xml:space="preserve"> to wynagrodzenie określone w </w:t>
      </w:r>
      <w:r w:rsidRPr="0058396F">
        <w:rPr>
          <w:rFonts w:ascii="Times New Roman" w:eastAsia="Times New Roman" w:hAnsi="Times New Roman" w:cs="Times New Roman"/>
          <w:bCs/>
          <w:sz w:val="24"/>
          <w:szCs w:val="24"/>
          <w:lang w:val="x-none" w:eastAsia="x-none"/>
        </w:rPr>
        <w:t>§ 10 ust. 2 zostanie 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sidR="0017639F">
        <w:rPr>
          <w:rFonts w:ascii="Times New Roman" w:eastAsia="Times New Roman" w:hAnsi="Times New Roman" w:cs="Times New Roman"/>
          <w:bCs/>
          <w:sz w:val="24"/>
          <w:szCs w:val="24"/>
          <w:lang w:eastAsia="x-none"/>
        </w:rPr>
        <w:t xml:space="preserve"> lub dodatkowych,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poprzez analogię, Wykonawca zobowiązany jest do wyliczenia ceny taką metodą i przedłożenia wyliczenia Zamawiającemu celem jego zatwierdzenia,</w:t>
      </w:r>
    </w:p>
    <w:p w14:paraId="4D5B6FA0" w14:textId="323781A6"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jeżeli nie jest możliwa wycena tych robót z zastosowaniem metody określonej w pkt 1, Wykonawca powinien przedłożyć do akceptacji</w:t>
      </w:r>
      <w:r w:rsidR="00B72149" w:rsidRPr="00B72149">
        <w:rPr>
          <w:rFonts w:ascii="Times New Roman" w:hAnsi="Times New Roman"/>
          <w:sz w:val="24"/>
          <w:szCs w:val="24"/>
        </w:rPr>
        <w:t xml:space="preserve"> </w:t>
      </w:r>
      <w:r w:rsidR="008235C6">
        <w:rPr>
          <w:rFonts w:ascii="Times New Roman" w:hAnsi="Times New Roman"/>
          <w:sz w:val="24"/>
          <w:szCs w:val="24"/>
        </w:rPr>
        <w:t>Zamawiającego</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425101C" w14:textId="74B13456" w:rsidR="008B7F41" w:rsidRPr="008B7F41" w:rsidRDefault="008B7F41" w:rsidP="0093704E">
      <w:pPr>
        <w:numPr>
          <w:ilvl w:val="0"/>
          <w:numId w:val="5"/>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Konieczność wykonania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wynikać z protokołu konieczności sporządzonego przez </w:t>
      </w:r>
      <w:r w:rsidR="008235C6">
        <w:rPr>
          <w:rFonts w:ascii="Times New Roman" w:hAnsi="Times New Roman"/>
          <w:sz w:val="24"/>
          <w:szCs w:val="24"/>
        </w:rPr>
        <w:t>Zamawiającego</w:t>
      </w:r>
      <w:r w:rsidR="00B72149" w:rsidRPr="001F34F8">
        <w:rPr>
          <w:rFonts w:ascii="Times New Roman" w:hAnsi="Times New Roman"/>
          <w:sz w:val="24"/>
          <w:szCs w:val="24"/>
        </w:rPr>
        <w:t xml:space="preserve">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przed rozpoczęciem tych robót. Wykonanie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w:t>
      </w:r>
      <w:r w:rsidR="0017639F">
        <w:rPr>
          <w:rFonts w:ascii="Times New Roman" w:eastAsia="Times New Roman" w:hAnsi="Times New Roman" w:cs="Times New Roman"/>
          <w:noProof/>
          <w:sz w:val="24"/>
          <w:szCs w:val="24"/>
          <w:lang w:eastAsia="x-none"/>
        </w:rPr>
        <w:br/>
      </w:r>
      <w:r w:rsidRPr="008B7F41">
        <w:rPr>
          <w:rFonts w:ascii="Times New Roman" w:eastAsia="Times New Roman" w:hAnsi="Times New Roman" w:cs="Times New Roman"/>
          <w:noProof/>
          <w:sz w:val="24"/>
          <w:szCs w:val="24"/>
          <w:lang w:val="x-none" w:eastAsia="x-none"/>
        </w:rPr>
        <w:t xml:space="preserve">z negocjacji dotyczących wyceny robót zatwierdzony przez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zaakceptowany przez </w:t>
      </w:r>
      <w:r w:rsidR="008235C6">
        <w:rPr>
          <w:rFonts w:ascii="Times New Roman" w:hAnsi="Times New Roman"/>
          <w:sz w:val="24"/>
          <w:szCs w:val="24"/>
        </w:rPr>
        <w:t>Zamawiającego</w:t>
      </w:r>
      <w:r w:rsidR="00B72149" w:rsidRPr="001F34F8">
        <w:rPr>
          <w:rFonts w:ascii="Times New Roman" w:hAnsi="Times New Roman"/>
          <w:sz w:val="24"/>
          <w:szCs w:val="24"/>
        </w:rPr>
        <w:t xml:space="preserve"> </w:t>
      </w:r>
      <w:r w:rsidR="00B72149">
        <w:rPr>
          <w:rFonts w:ascii="Times New Roman" w:hAnsi="Times New Roman"/>
          <w:sz w:val="24"/>
          <w:szCs w:val="24"/>
        </w:rPr>
        <w:t xml:space="preserve">i </w:t>
      </w:r>
      <w:r w:rsidRPr="008B7F41">
        <w:rPr>
          <w:rFonts w:ascii="Times New Roman" w:eastAsia="Times New Roman" w:hAnsi="Times New Roman" w:cs="Times New Roman"/>
          <w:noProof/>
          <w:sz w:val="24"/>
          <w:szCs w:val="24"/>
          <w:lang w:val="x-none" w:eastAsia="x-none"/>
        </w:rPr>
        <w:t>Zamawiającego.</w:t>
      </w:r>
    </w:p>
    <w:p w14:paraId="7CE7E2FA" w14:textId="5DB8B238" w:rsidR="008B7F41" w:rsidRPr="008B7F41" w:rsidRDefault="008B7F41" w:rsidP="0093704E">
      <w:pPr>
        <w:numPr>
          <w:ilvl w:val="0"/>
          <w:numId w:val="5"/>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w:t>
      </w:r>
      <w:r w:rsidR="0017639F">
        <w:rPr>
          <w:rFonts w:ascii="Times New Roman" w:eastAsia="Times New Roman" w:hAnsi="Times New Roman" w:cs="Times New Roman"/>
          <w:sz w:val="24"/>
          <w:szCs w:val="24"/>
          <w:lang w:eastAsia="x-none"/>
        </w:rPr>
        <w:t xml:space="preserve"> lub dodatkowe</w:t>
      </w:r>
      <w:r w:rsidRPr="008B7F41">
        <w:rPr>
          <w:rFonts w:ascii="Times New Roman" w:eastAsia="Times New Roman" w:hAnsi="Times New Roman" w:cs="Times New Roman"/>
          <w:sz w:val="24"/>
          <w:szCs w:val="24"/>
          <w:lang w:val="x-none" w:eastAsia="x-none"/>
        </w:rPr>
        <w:t xml:space="preserve"> sporządzane będą w oparciu o KNR, a przy braku w KNR odpowiednich pozycji kosztorysowych wg innych katalogów </w:t>
      </w:r>
      <w:r w:rsidRPr="008B7F41">
        <w:rPr>
          <w:rFonts w:ascii="Times New Roman" w:eastAsia="Times New Roman" w:hAnsi="Times New Roman" w:cs="Times New Roman"/>
          <w:sz w:val="24"/>
          <w:szCs w:val="24"/>
          <w:lang w:val="x-none" w:eastAsia="x-none"/>
        </w:rPr>
        <w:lastRenderedPageBreak/>
        <w:t>nakładczych, z zastosowaniem składników kalkulacyjnych jak w kosztorysach ofertowych do niniejszego zamówienia tj.:</w:t>
      </w:r>
    </w:p>
    <w:p w14:paraId="66FB84BB" w14:textId="77777777" w:rsidR="008B7F41" w:rsidRPr="008B7F41" w:rsidRDefault="008B7F41" w:rsidP="0093704E">
      <w:pPr>
        <w:numPr>
          <w:ilvl w:val="0"/>
          <w:numId w:val="28"/>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5A1FFA22"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17CBE264"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stawki rob./godz. .......zł, </w:t>
      </w:r>
    </w:p>
    <w:p w14:paraId="03B8C95C"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ogólnych od „R” i „S” .......%, </w:t>
      </w:r>
    </w:p>
    <w:p w14:paraId="63117648"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zakupu od „M” .......%, </w:t>
      </w:r>
    </w:p>
    <w:p w14:paraId="2FF39A46"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p>
    <w:p w14:paraId="2F723B69" w14:textId="77777777" w:rsidR="008B7F41" w:rsidRPr="008B7F41" w:rsidRDefault="008B7F41" w:rsidP="008B7F41">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4C5DE5AA"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49407F47"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ceny sprzętu nie występującego w kosztorysach ofertowych, uzgodnionych każdorazowo z Zamawiającym, lecz nie wyższych niż ceny publikowane przez wydawnictwo „SEKOCENBUD” aktualnych w miesiącu, w którym kalkulacja jest sporządzana.</w:t>
      </w:r>
    </w:p>
    <w:p w14:paraId="446CF173" w14:textId="77777777" w:rsidR="00C85F10" w:rsidRDefault="00C85F10" w:rsidP="00C85F10">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1A7CB333" w14:textId="77777777" w:rsidR="003022D2" w:rsidRPr="003022D2" w:rsidRDefault="003022D2" w:rsidP="003022D2">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6</w:t>
      </w:r>
    </w:p>
    <w:p w14:paraId="3CF362FA" w14:textId="77777777" w:rsidR="003022D2" w:rsidRPr="003022D2" w:rsidRDefault="003022D2" w:rsidP="003022D2">
      <w:pPr>
        <w:spacing w:after="0" w:line="240" w:lineRule="auto"/>
        <w:rPr>
          <w:rFonts w:ascii="Times New Roman" w:eastAsia="Times New Roman" w:hAnsi="Times New Roman" w:cs="Times New Roman"/>
          <w:sz w:val="24"/>
          <w:szCs w:val="24"/>
          <w:lang w:eastAsia="pl-PL"/>
        </w:rPr>
      </w:pPr>
    </w:p>
    <w:p w14:paraId="6028D42E" w14:textId="4D0A5D1B" w:rsidR="003022D2" w:rsidRPr="003022D2" w:rsidRDefault="003022D2" w:rsidP="0093704E">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 dniu podpisania umowy wniesie zabezpieczenie należytego wykonania umowy. Zabezpieczenie należytego wykonania umowy w wysokości </w:t>
      </w:r>
      <w:r w:rsidRPr="003022D2">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bCs/>
          <w:sz w:val="24"/>
          <w:szCs w:val="24"/>
          <w:lang w:eastAsia="pl-PL"/>
        </w:rPr>
        <w:t xml:space="preserve"> % </w:t>
      </w:r>
      <w:r w:rsidRPr="003022D2">
        <w:rPr>
          <w:rFonts w:ascii="Times New Roman" w:eastAsia="Times New Roman" w:hAnsi="Times New Roman" w:cs="Times New Roman"/>
          <w:sz w:val="24"/>
          <w:szCs w:val="24"/>
          <w:lang w:eastAsia="pl-PL"/>
        </w:rPr>
        <w:t xml:space="preserve">ceny całkowitej podanej w ofercie </w:t>
      </w:r>
      <w:r w:rsidRPr="003022D2">
        <w:rPr>
          <w:rFonts w:ascii="Times New Roman" w:eastAsia="Times New Roman" w:hAnsi="Times New Roman" w:cs="Times New Roman"/>
          <w:bCs/>
          <w:sz w:val="24"/>
          <w:szCs w:val="24"/>
          <w:lang w:eastAsia="pl-PL"/>
        </w:rPr>
        <w:t>w kwocie............ zł,</w:t>
      </w:r>
      <w:r w:rsidRPr="003022D2">
        <w:rPr>
          <w:rFonts w:ascii="Times New Roman" w:eastAsia="Times New Roman" w:hAnsi="Times New Roman" w:cs="Times New Roman"/>
          <w:sz w:val="24"/>
          <w:szCs w:val="24"/>
          <w:lang w:eastAsia="pl-PL"/>
        </w:rPr>
        <w:t xml:space="preserve"> zostanie wniesione w </w:t>
      </w:r>
      <w:r w:rsidR="00A61E68" w:rsidRPr="007568BB">
        <w:rPr>
          <w:rFonts w:ascii="Times New Roman" w:eastAsia="Times New Roman" w:hAnsi="Times New Roman" w:cs="Times New Roman"/>
          <w:sz w:val="24"/>
          <w:szCs w:val="24"/>
          <w:vertAlign w:val="superscript"/>
          <w:lang w:val="x-none" w:eastAsia="x-none"/>
        </w:rPr>
        <w:t>x</w:t>
      </w:r>
      <w:r w:rsidR="00A61E68"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 pieniądzu, poręczeniach bankowych lub poręczeniach spółdzielczej kasy oszczędnościowo-kredytowej, z tym że zobowiązanie kasy jest zawsze zobowiązaniem pieniężnym, w gwarancjach bankowych, w gwarancjach ubezpieczeniowych, bądź w poręczeniach udzielanych przez podmioty, </w:t>
      </w:r>
      <w:r w:rsidRPr="003022D2">
        <w:rPr>
          <w:rFonts w:ascii="Times New Roman" w:eastAsia="Times New Roman" w:hAnsi="Times New Roman" w:cs="Times New Roman"/>
          <w:sz w:val="24"/>
          <w:szCs w:val="24"/>
          <w:lang w:eastAsia="pl-PL"/>
        </w:rPr>
        <w:br/>
        <w:t>o których mowa w art. 6 b ust. 5 pkt 2 ustawy z dnia 9 listopada 2000</w:t>
      </w:r>
      <w:r w:rsidR="004B712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r. o utworzeniu Polskiej Agencji Rozwoju Przedsiębiorczości]. </w:t>
      </w:r>
    </w:p>
    <w:p w14:paraId="1960CDDE" w14:textId="21A2BCF6" w:rsidR="003022D2" w:rsidRPr="003022D2" w:rsidRDefault="00A61E68" w:rsidP="003022D2">
      <w:pPr>
        <w:autoSpaceDE w:val="0"/>
        <w:autoSpaceDN w:val="0"/>
        <w:adjustRightInd w:val="0"/>
        <w:spacing w:after="0" w:line="240" w:lineRule="auto"/>
        <w:ind w:left="36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vertAlign w:val="superscript"/>
          <w:lang w:eastAsia="x-none"/>
        </w:rPr>
        <w:t>(</w:t>
      </w:r>
      <w:r w:rsidR="00A33739" w:rsidRPr="007568BB">
        <w:rPr>
          <w:rFonts w:ascii="Times New Roman" w:eastAsia="Times New Roman" w:hAnsi="Times New Roman" w:cs="Times New Roman"/>
          <w:sz w:val="24"/>
          <w:szCs w:val="24"/>
          <w:vertAlign w:val="superscript"/>
          <w:lang w:val="x-none" w:eastAsia="x-none"/>
        </w:rPr>
        <w:t>x</w:t>
      </w:r>
      <w:r w:rsidR="00A33739"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16"/>
          <w:szCs w:val="16"/>
          <w:lang w:eastAsia="pl-PL"/>
        </w:rPr>
        <w:t>należy wpisać przyjętą formę zabezpieczenia.</w:t>
      </w:r>
    </w:p>
    <w:p w14:paraId="31C6795E" w14:textId="0F4C57FA" w:rsidR="003022D2" w:rsidRPr="003022D2" w:rsidRDefault="003022D2"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70 % kwoty zabezpieczenia Zamawiający zwróci w terminie 30 dni od dnia </w:t>
      </w:r>
      <w:r w:rsidR="00CC7EF1">
        <w:rPr>
          <w:rFonts w:ascii="Times New Roman" w:eastAsia="Times New Roman" w:hAnsi="Times New Roman" w:cs="Times New Roman"/>
          <w:sz w:val="24"/>
          <w:szCs w:val="24"/>
          <w:lang w:eastAsia="pl-PL"/>
        </w:rPr>
        <w:t>wykonania zamówienia i</w:t>
      </w:r>
      <w:r w:rsidRPr="003022D2">
        <w:rPr>
          <w:rFonts w:ascii="Times New Roman" w:eastAsia="Times New Roman" w:hAnsi="Times New Roman" w:cs="Times New Roman"/>
          <w:sz w:val="24"/>
          <w:szCs w:val="24"/>
          <w:lang w:eastAsia="pl-PL"/>
        </w:rPr>
        <w:t xml:space="preserve"> uznania przez Zamawiającego, że zamówienie zostało należycie wykonane.</w:t>
      </w:r>
    </w:p>
    <w:p w14:paraId="262ADC13" w14:textId="77777777" w:rsidR="00A96A44" w:rsidRDefault="00A96A44"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30 % kwoty zabezpieczenia pozostawionej na zabezpieczenie roszczeń z tytułu rękojmi za wady zostanie zwrócone nie później niż w 15 dniu po upływie okresu rękojmi za wady</w:t>
      </w:r>
      <w:r w:rsidRPr="00F51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gwarancji jakości.</w:t>
      </w:r>
    </w:p>
    <w:p w14:paraId="55497EF9" w14:textId="77777777" w:rsidR="00B22209" w:rsidRPr="00B22209" w:rsidRDefault="00B22209"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B22209">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rękojmi za wady fizyczne. W przypadku stwierdzonych przy odbiorze wad lub w przypadku wystąpienia okoliczności zawartych w ust. 5 i ust. 6 Załącznika nr 1 do umowy </w:t>
      </w:r>
      <w:r w:rsidRPr="00B22209">
        <w:rPr>
          <w:rFonts w:ascii="Times New Roman" w:eastAsia="Times New Roman" w:hAnsi="Times New Roman" w:cs="Times New Roman"/>
          <w:sz w:val="24"/>
          <w:szCs w:val="24"/>
          <w:lang w:eastAsia="pl-PL"/>
        </w:rPr>
        <w:br/>
        <w:t xml:space="preserve">(Dokumencie Gwarancyjnym Jakości), Wykonawca zobowiązany jest do stosownego wydłużenia zabezpieczenia należytego wykonania umowy oraz zabezpieczenia roszczeń </w:t>
      </w:r>
      <w:r w:rsidRPr="00B22209">
        <w:rPr>
          <w:rFonts w:ascii="Times New Roman" w:eastAsia="Times New Roman" w:hAnsi="Times New Roman" w:cs="Times New Roman"/>
          <w:sz w:val="24"/>
          <w:szCs w:val="24"/>
          <w:lang w:eastAsia="pl-PL"/>
        </w:rPr>
        <w:br/>
        <w:t>z tytułu rękojmi za wady lub gwarancji jakości. W przypadku przekroczenia terminu wykonania umowy Wykonawca zobowiązany jest do zaktualizowania zabezpieczenia należytego wykonania umowy wnoszonego w innej formie niż pieniężna.</w:t>
      </w:r>
    </w:p>
    <w:p w14:paraId="073681AE" w14:textId="1D0F616F" w:rsidR="002E7837" w:rsidRPr="008235C6" w:rsidRDefault="003022D2" w:rsidP="008235C6">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 trakcie realizacji umowy Wykonawca może dokonać zmiany formy zabezpieczenia należytego wykonania umowy na jedną lub kilka form, o których mowa w przepisach ustawy </w:t>
      </w:r>
      <w:proofErr w:type="spellStart"/>
      <w:r w:rsidRPr="003022D2">
        <w:rPr>
          <w:rFonts w:ascii="Times New Roman" w:eastAsia="Times New Roman" w:hAnsi="Times New Roman" w:cs="Times New Roman"/>
          <w:sz w:val="24"/>
          <w:szCs w:val="24"/>
          <w:lang w:eastAsia="pl-PL"/>
        </w:rPr>
        <w:t>Pzp</w:t>
      </w:r>
      <w:proofErr w:type="spellEnd"/>
      <w:r w:rsidRPr="003022D2">
        <w:rPr>
          <w:rFonts w:ascii="Times New Roman" w:eastAsia="Times New Roman" w:hAnsi="Times New Roman" w:cs="Times New Roman"/>
          <w:sz w:val="24"/>
          <w:szCs w:val="24"/>
          <w:lang w:eastAsia="pl-PL"/>
        </w:rPr>
        <w:t xml:space="preserve">, pod warunkiem, że zmiana formy zabezpieczenia zostanie dokonana z zachowaniem ciągłości zabezpieczenia i bez </w:t>
      </w:r>
      <w:r w:rsidR="00FA730E">
        <w:rPr>
          <w:rFonts w:ascii="Times New Roman" w:eastAsia="Times New Roman" w:hAnsi="Times New Roman" w:cs="Times New Roman"/>
          <w:sz w:val="24"/>
          <w:szCs w:val="24"/>
          <w:lang w:eastAsia="pl-PL"/>
        </w:rPr>
        <w:t>zmniejszenia jego wysokości</w:t>
      </w:r>
      <w:r w:rsidR="003511B3">
        <w:rPr>
          <w:rFonts w:ascii="Times New Roman" w:eastAsia="Times New Roman" w:hAnsi="Times New Roman" w:cs="Times New Roman"/>
          <w:sz w:val="24"/>
          <w:szCs w:val="24"/>
          <w:lang w:eastAsia="pl-PL"/>
        </w:rPr>
        <w:t>.</w:t>
      </w:r>
    </w:p>
    <w:p w14:paraId="4CD6EF6A"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lastRenderedPageBreak/>
        <w:t>§ 1</w:t>
      </w:r>
      <w:r w:rsidRPr="003022D2">
        <w:rPr>
          <w:rFonts w:ascii="Times New Roman" w:eastAsia="Times New Roman" w:hAnsi="Times New Roman" w:cs="Times New Roman"/>
          <w:b/>
          <w:bCs/>
          <w:sz w:val="24"/>
          <w:szCs w:val="24"/>
          <w:lang w:eastAsia="x-none"/>
        </w:rPr>
        <w:t>7</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06852E13"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8235C6">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sz w:val="24"/>
          <w:szCs w:val="24"/>
          <w:lang w:eastAsia="pl-PL"/>
        </w:rPr>
        <w:t xml:space="preserve"> miesięcy gwarancji jakości i </w:t>
      </w:r>
      <w:r w:rsidR="008235C6">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b/>
          <w:bCs/>
          <w:sz w:val="24"/>
          <w:szCs w:val="24"/>
          <w:lang w:eastAsia="pl-PL"/>
        </w:rPr>
        <w:t xml:space="preserve">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oraz dostarczone i zamontowane urządzenia, sprzęt oraz wyposażenie 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oraz dostarczonych i zamontowanych urządzeń, sprzętu oraz wyposażenia, jak i wady </w:t>
      </w:r>
      <w:r w:rsidRPr="003022D2">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nie usunie wad w wyznaczonym przez Zamawiającego terminie, wady może usunąć Zamawiający poprzez zlecenie ich usunięcia stronie trzeciej oraz obciążając pełnymi kosztami ich usunięcia Wykonawcę. W tym przypadku koszty usuwania wad będą p</w:t>
      </w:r>
      <w:r w:rsidR="003645ED">
        <w:rPr>
          <w:rFonts w:ascii="Times New Roman" w:eastAsia="Times New Roman" w:hAnsi="Times New Roman" w:cs="Times New Roman"/>
          <w:sz w:val="24"/>
          <w:szCs w:val="24"/>
          <w:lang w:eastAsia="pl-PL"/>
        </w:rPr>
        <w:t>okrywane w pierwszej kolejności</w:t>
      </w:r>
      <w:r w:rsidRPr="003022D2">
        <w:rPr>
          <w:rFonts w:ascii="Times New Roman" w:eastAsia="Times New Roman" w:hAnsi="Times New Roman" w:cs="Times New Roman"/>
          <w:sz w:val="24"/>
          <w:szCs w:val="24"/>
          <w:lang w:eastAsia="pl-PL"/>
        </w:rPr>
        <w:t> z</w:t>
      </w:r>
      <w:r w:rsidR="00315C09">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 xml:space="preserve"> zabezpieczenia należytego wykonania umowy pozostawione</w:t>
      </w:r>
      <w:r w:rsidR="00315C09">
        <w:rPr>
          <w:rFonts w:ascii="Times New Roman" w:eastAsia="Times New Roman" w:hAnsi="Times New Roman" w:cs="Times New Roman"/>
          <w:sz w:val="24"/>
          <w:szCs w:val="24"/>
          <w:lang w:eastAsia="pl-PL"/>
        </w:rPr>
        <w:t>go</w:t>
      </w:r>
      <w:r w:rsidRPr="003022D2">
        <w:rPr>
          <w:rFonts w:ascii="Times New Roman" w:eastAsia="Times New Roman" w:hAnsi="Times New Roman" w:cs="Times New Roman"/>
          <w:sz w:val="24"/>
          <w:szCs w:val="24"/>
          <w:lang w:eastAsia="pl-PL"/>
        </w:rPr>
        <w:t xml:space="preserve"> na zabezpieczenie ros</w:t>
      </w:r>
      <w:r w:rsidR="00315C09">
        <w:rPr>
          <w:rFonts w:ascii="Times New Roman" w:eastAsia="Times New Roman" w:hAnsi="Times New Roman" w:cs="Times New Roman"/>
          <w:sz w:val="24"/>
          <w:szCs w:val="24"/>
          <w:lang w:eastAsia="pl-PL"/>
        </w:rPr>
        <w:t>zczeń z tytułu rękojmi za wady lub gwarancji jakości.</w:t>
      </w:r>
    </w:p>
    <w:p w14:paraId="3E25FC6F"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Default="006166BF"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color w:val="000000" w:themeColor="text1"/>
          <w:sz w:val="24"/>
          <w:szCs w:val="24"/>
          <w:lang w:eastAsia="pl-PL"/>
        </w:rPr>
        <w:t xml:space="preserve">Jeżeli Wykonawca z racji swoich zobowiązań wymieni </w:t>
      </w:r>
      <w:r w:rsidR="005A0D5E" w:rsidRPr="005A0D5E">
        <w:rPr>
          <w:rFonts w:ascii="Times New Roman" w:hAnsi="Times New Roman" w:cs="Times New Roman"/>
          <w:sz w:val="24"/>
          <w:szCs w:val="24"/>
        </w:rPr>
        <w:t>lub naprawi w okresie gwarancji jakości element składowy danego urządzeni</w:t>
      </w:r>
      <w:r w:rsidR="005A0D5E">
        <w:rPr>
          <w:rFonts w:ascii="Times New Roman" w:hAnsi="Times New Roman" w:cs="Times New Roman"/>
          <w:sz w:val="24"/>
          <w:szCs w:val="24"/>
        </w:rPr>
        <w:t>a, sprzętu, wyposażenia</w:t>
      </w:r>
      <w:r w:rsidR="005A0D5E" w:rsidRPr="005A0D5E">
        <w:rPr>
          <w:rFonts w:ascii="Times New Roman" w:hAnsi="Times New Roman" w:cs="Times New Roman"/>
          <w:sz w:val="24"/>
          <w:szCs w:val="24"/>
        </w:rPr>
        <w:t xml:space="preserve">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03DAC0F0"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Dokument gwarancyjny, którego wzór stanowi Załącznik nr 1 do umowy, Wykonawca dołączy do protokołu odbioru końcowego przedmiotu umowy, o którym mowa w § 14 ust. 5 oraz ust. 6 w przypadku stwierdzenia wad, lub protokołu odbioru spisanego na okoliczność odbioru, o którym mowa w § 14 ust. 7.</w:t>
      </w:r>
    </w:p>
    <w:p w14:paraId="7A286591"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1BAE63C2"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W ramach udzielonej gwarancji jakości Wykonawca zobowiązuje się do wykonywania przeglądów gwarancyjnych.</w:t>
      </w:r>
    </w:p>
    <w:p w14:paraId="0C35C280"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Przeglądy gwarancyjne odbywać się będą nie częściej niż raz do roku w okresie obowiązywania gwarancji jakości.</w:t>
      </w:r>
    </w:p>
    <w:p w14:paraId="057364B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lastRenderedPageBreak/>
        <w:t>Przegląd gwarancyjny będzie przeprowadzony przy udziale Zamawiającego, Użytkownika obiektu i Wykonawcy.</w:t>
      </w:r>
    </w:p>
    <w:p w14:paraId="36ECA85D" w14:textId="008560DC"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Zamawiający wyznaczy termin przeglądu gwarancyjnego. O ww. czynnościach Zamawiający zawiadomi Wykonawcę oraz Użytkownika obiektu z co najmniej 3 dniowym wyprzedzeniem (fax, poczta elektroniczna) lub telefonicznie. Czynności, </w:t>
      </w:r>
      <w:r w:rsidR="00652563">
        <w:rPr>
          <w:rFonts w:ascii="Times New Roman" w:eastAsia="Times New Roman" w:hAnsi="Times New Roman" w:cs="Times New Roman"/>
          <w:sz w:val="24"/>
          <w:szCs w:val="24"/>
          <w:lang w:eastAsia="pl-PL"/>
        </w:rPr>
        <w:br/>
      </w:r>
      <w:r w:rsidRPr="00652563">
        <w:rPr>
          <w:rFonts w:ascii="Times New Roman" w:eastAsia="Times New Roman" w:hAnsi="Times New Roman" w:cs="Times New Roman"/>
          <w:sz w:val="24"/>
          <w:szCs w:val="24"/>
          <w:lang w:eastAsia="pl-PL"/>
        </w:rPr>
        <w:t>o których mowa powyżej mogą być przeprowadzone również pod nieobecność przedstawiciela Wykonawcy, na co Wykonawca wyraża zgodę.</w:t>
      </w:r>
    </w:p>
    <w:p w14:paraId="3003BB5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Z czynności przeglądu gwarancyjnego strony sporządzą protokół przeglądu gwarancyjnego zawierający wszystkie ustalenia dokonane w toku, jak też terminy wyznaczone na usunięcie ewentualnych wad stwierdzonych podczas przeglądu gwarancyjnego oraz propozycję ich usunięcia. W przypadku nieobecności przedstawicieli Wykonawcy, Zamawiający niezwłocznie prześle Wykonawcy jeden egzemplarz protokołu przeglądu gwarancyjnego.</w:t>
      </w:r>
    </w:p>
    <w:p w14:paraId="1A37FF36" w14:textId="3A26F6FA"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 upływie terminu wyznaczonego na usunięcie wad stwierdzonych w protokole odbioru gwarancyjnego, o których mowa w ust. 5, Wykonawca pisemnie zawiadamia Zamawiającego o gotowości do odbioru usuniętych wad. Zamawiający dokonuje odbioru w terminie do 7 dni od daty zawiadomienia. O terminie odbioru Zamawiający zawiadamia Wykonawcę pisemnie (fax, poczta elektroniczna) lub telefonicznie. Na okoliczność tego odbioru strony sporządzają protokół usunięcia wad. W przypadku nie usunięcia wad przez Wykonawcę w wyznaczonym terminie, wady może usunąć Zamawiający poprzez zlecenie ich usunięcia stronie trzeciej oraz obciążając pełnymi ko</w:t>
      </w:r>
      <w:r w:rsidR="00652563">
        <w:rPr>
          <w:rFonts w:ascii="Times New Roman" w:eastAsia="Times New Roman" w:hAnsi="Times New Roman" w:cs="Times New Roman"/>
          <w:sz w:val="24"/>
          <w:szCs w:val="24"/>
          <w:lang w:eastAsia="pl-PL"/>
        </w:rPr>
        <w:t>sztami ich usunięcia Wykonawcę.</w:t>
      </w:r>
    </w:p>
    <w:p w14:paraId="714669F8"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Powyższe nie wyłącza innych uprawnień Zamawiającego wynikających z tytułu Gwarancji Jakości i Rękojmi za wady oraz przepisów prawa.</w:t>
      </w:r>
    </w:p>
    <w:p w14:paraId="0270AA2B" w14:textId="6CB8D083" w:rsidR="00912A86" w:rsidRPr="00652563"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Wykonawca jest odpowiedzialny za wszelkie szkody i straty, które spowodował w czasie prac nad usuwaniem wad. </w:t>
      </w:r>
    </w:p>
    <w:p w14:paraId="20B5A17E" w14:textId="77777777" w:rsidR="005A0D5E" w:rsidRDefault="005A0D5E" w:rsidP="002A3B47">
      <w:pPr>
        <w:spacing w:after="0" w:line="240" w:lineRule="auto"/>
        <w:rPr>
          <w:rFonts w:ascii="Times New Roman" w:eastAsia="Times New Roman" w:hAnsi="Times New Roman" w:cs="Times New Roman"/>
          <w:b/>
          <w:bCs/>
          <w:sz w:val="24"/>
          <w:szCs w:val="24"/>
          <w:lang w:eastAsia="pl-PL"/>
        </w:rPr>
      </w:pPr>
    </w:p>
    <w:p w14:paraId="3271ADF0" w14:textId="77777777"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18</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93704E">
      <w:pPr>
        <w:numPr>
          <w:ilvl w:val="0"/>
          <w:numId w:val="8"/>
        </w:numPr>
        <w:spacing w:after="0" w:line="240" w:lineRule="auto"/>
        <w:ind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Wykonawca zapłaci Zamawiającemu kary umowne w przypadku:</w:t>
      </w:r>
    </w:p>
    <w:p w14:paraId="065CD10D" w14:textId="42F1B36B" w:rsidR="003022D2" w:rsidRPr="00851A8F"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51A8F">
        <w:rPr>
          <w:rFonts w:ascii="Times New Roman" w:eastAsia="Times New Roman" w:hAnsi="Times New Roman" w:cs="Times New Roman"/>
          <w:sz w:val="24"/>
          <w:szCs w:val="24"/>
          <w:lang w:eastAsia="pl-PL"/>
        </w:rPr>
        <w:t xml:space="preserve">zwłoki w wykonaniu przedmiotu umowy w wysokości </w:t>
      </w:r>
      <w:r w:rsidR="00720563">
        <w:rPr>
          <w:rFonts w:ascii="Times New Roman" w:eastAsia="Times New Roman" w:hAnsi="Times New Roman" w:cs="Times New Roman"/>
          <w:b/>
          <w:sz w:val="24"/>
          <w:szCs w:val="24"/>
          <w:lang w:eastAsia="pl-PL"/>
        </w:rPr>
        <w:t>0,</w:t>
      </w:r>
      <w:r w:rsidR="00851A8F">
        <w:rPr>
          <w:rFonts w:ascii="Times New Roman" w:eastAsia="Times New Roman" w:hAnsi="Times New Roman" w:cs="Times New Roman"/>
          <w:b/>
          <w:sz w:val="24"/>
          <w:szCs w:val="24"/>
          <w:lang w:eastAsia="pl-PL"/>
        </w:rPr>
        <w:t>5</w:t>
      </w:r>
      <w:r w:rsidR="00D72387" w:rsidRPr="00851A8F">
        <w:rPr>
          <w:rFonts w:ascii="Times New Roman" w:eastAsia="Times New Roman" w:hAnsi="Times New Roman" w:cs="Times New Roman"/>
          <w:b/>
          <w:sz w:val="24"/>
          <w:szCs w:val="24"/>
          <w:lang w:eastAsia="pl-PL"/>
        </w:rPr>
        <w:t xml:space="preserve"> </w:t>
      </w:r>
      <w:r w:rsidRPr="00851A8F">
        <w:rPr>
          <w:rFonts w:ascii="Times New Roman" w:eastAsia="Times New Roman" w:hAnsi="Times New Roman" w:cs="Times New Roman"/>
          <w:b/>
          <w:sz w:val="24"/>
          <w:szCs w:val="24"/>
          <w:lang w:eastAsia="pl-PL"/>
        </w:rPr>
        <w:t>%</w:t>
      </w:r>
      <w:r w:rsidR="00B22209" w:rsidRPr="00851A8F">
        <w:rPr>
          <w:rFonts w:ascii="Times New Roman" w:eastAsia="Times New Roman" w:hAnsi="Times New Roman" w:cs="Times New Roman"/>
          <w:sz w:val="24"/>
          <w:szCs w:val="24"/>
          <w:lang w:eastAsia="pl-PL"/>
        </w:rPr>
        <w:t xml:space="preserve"> </w:t>
      </w:r>
      <w:r w:rsidRPr="00851A8F">
        <w:rPr>
          <w:rFonts w:ascii="Times New Roman" w:eastAsia="Times New Roman" w:hAnsi="Times New Roman" w:cs="Times New Roman"/>
          <w:sz w:val="24"/>
          <w:szCs w:val="24"/>
          <w:lang w:eastAsia="pl-PL"/>
        </w:rPr>
        <w:t xml:space="preserve">wynagrodzenia określonego w § 10 ust. 2 </w:t>
      </w:r>
      <w:r w:rsidR="00294DAE" w:rsidRPr="00851A8F">
        <w:rPr>
          <w:rFonts w:ascii="Times New Roman" w:eastAsia="Times New Roman" w:hAnsi="Times New Roman" w:cs="Times New Roman"/>
          <w:sz w:val="24"/>
          <w:szCs w:val="24"/>
          <w:lang w:eastAsia="pl-PL"/>
        </w:rPr>
        <w:t>za każdy dzień zwłoki, liczonej</w:t>
      </w:r>
      <w:r w:rsidRPr="00851A8F">
        <w:rPr>
          <w:rFonts w:ascii="Times New Roman" w:eastAsia="Times New Roman" w:hAnsi="Times New Roman" w:cs="Times New Roman"/>
          <w:sz w:val="24"/>
          <w:szCs w:val="24"/>
          <w:lang w:eastAsia="pl-PL"/>
        </w:rPr>
        <w:t xml:space="preserve"> </w:t>
      </w:r>
      <w:r w:rsidR="00FB6DBE" w:rsidRPr="00851A8F">
        <w:rPr>
          <w:rFonts w:ascii="Times New Roman" w:eastAsia="Times New Roman" w:hAnsi="Times New Roman" w:cs="Times New Roman"/>
          <w:sz w:val="24"/>
          <w:szCs w:val="24"/>
          <w:lang w:eastAsia="pl-PL"/>
        </w:rPr>
        <w:t>od dnia określonego w § 3 pkt 2,</w:t>
      </w:r>
      <w:r w:rsidR="00E74903" w:rsidRPr="00851A8F">
        <w:rPr>
          <w:rFonts w:ascii="Times New Roman" w:eastAsia="Times New Roman" w:hAnsi="Times New Roman" w:cs="Times New Roman"/>
          <w:sz w:val="24"/>
          <w:szCs w:val="24"/>
          <w:lang w:eastAsia="pl-PL"/>
        </w:rPr>
        <w:t xml:space="preserve"> </w:t>
      </w:r>
    </w:p>
    <w:p w14:paraId="31CC8749" w14:textId="65A31AFB" w:rsidR="003022D2" w:rsidRPr="003022D2" w:rsidRDefault="003022D2" w:rsidP="0093704E">
      <w:pPr>
        <w:numPr>
          <w:ilvl w:val="0"/>
          <w:numId w:val="9"/>
        </w:numPr>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Pr>
          <w:rFonts w:ascii="Times New Roman" w:eastAsia="Times New Roman" w:hAnsi="Times New Roman" w:cs="Times New Roman"/>
          <w:b/>
          <w:sz w:val="24"/>
          <w:szCs w:val="24"/>
          <w:lang w:eastAsia="pl-PL"/>
        </w:rPr>
        <w:t>0,</w:t>
      </w:r>
      <w:r w:rsidR="0076036D">
        <w:rPr>
          <w:rFonts w:ascii="Times New Roman" w:eastAsia="Times New Roman" w:hAnsi="Times New Roman" w:cs="Times New Roman"/>
          <w:b/>
          <w:sz w:val="24"/>
          <w:szCs w:val="24"/>
          <w:lang w:eastAsia="pl-PL"/>
        </w:rPr>
        <w:t>2</w:t>
      </w:r>
      <w:bookmarkStart w:id="3" w:name="_GoBack"/>
      <w:bookmarkEnd w:id="3"/>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w:t>
      </w:r>
      <w:r w:rsidR="00F06390">
        <w:rPr>
          <w:rFonts w:ascii="Times New Roman" w:eastAsia="Times New Roman" w:hAnsi="Times New Roman" w:cs="Times New Roman"/>
          <w:sz w:val="24"/>
          <w:szCs w:val="24"/>
          <w:lang w:eastAsia="pl-PL"/>
        </w:rPr>
        <w:t>zwłoki liczonej</w:t>
      </w:r>
      <w:r w:rsidRPr="003022D2">
        <w:rPr>
          <w:rFonts w:ascii="Times New Roman" w:eastAsia="Times New Roman" w:hAnsi="Times New Roman" w:cs="Times New Roman"/>
          <w:sz w:val="24"/>
          <w:szCs w:val="24"/>
          <w:lang w:eastAsia="pl-PL"/>
        </w:rPr>
        <w:t xml:space="preserve"> od dni</w:t>
      </w:r>
      <w:r w:rsidR="00FB6DBE">
        <w:rPr>
          <w:rFonts w:ascii="Times New Roman" w:eastAsia="Times New Roman" w:hAnsi="Times New Roman" w:cs="Times New Roman"/>
          <w:sz w:val="24"/>
          <w:szCs w:val="24"/>
          <w:lang w:eastAsia="pl-PL"/>
        </w:rPr>
        <w:t>a wyznaczonego na usunięcie wad,</w:t>
      </w:r>
      <w:r w:rsidR="00E74903" w:rsidRPr="00E74903">
        <w:rPr>
          <w:rFonts w:ascii="Times New Roman" w:eastAsia="Times New Roman" w:hAnsi="Times New Roman" w:cs="Times New Roman"/>
          <w:sz w:val="24"/>
          <w:szCs w:val="24"/>
          <w:lang w:eastAsia="pl-PL"/>
        </w:rPr>
        <w:t xml:space="preserve"> </w:t>
      </w:r>
    </w:p>
    <w:p w14:paraId="0E6ED1C4" w14:textId="0B860D4B"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odstąpienia od umowy</w:t>
      </w:r>
      <w:r w:rsidR="00FB6DBE">
        <w:rPr>
          <w:rFonts w:ascii="Times New Roman" w:eastAsia="Times New Roman" w:hAnsi="Times New Roman" w:cs="Times New Roman"/>
          <w:sz w:val="24"/>
          <w:szCs w:val="24"/>
          <w:lang w:eastAsia="pl-PL"/>
        </w:rPr>
        <w:t xml:space="preserve"> przez Zamawiającego</w:t>
      </w:r>
      <w:r w:rsidRPr="003022D2">
        <w:rPr>
          <w:rFonts w:ascii="Times New Roman" w:eastAsia="Times New Roman" w:hAnsi="Times New Roman" w:cs="Times New Roman"/>
          <w:sz w:val="24"/>
          <w:szCs w:val="24"/>
          <w:lang w:eastAsia="pl-PL"/>
        </w:rPr>
        <w:t xml:space="preserve"> z przyczyn zależnych 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w:t>
      </w:r>
      <w:r w:rsidR="00851A8F">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odstąpienia w części, jeżeli umowa lub przepis to przewiduje,</w:t>
      </w:r>
    </w:p>
    <w:p w14:paraId="4C72024D" w14:textId="39503D34"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 </w:t>
      </w:r>
      <w:r w:rsidRPr="003022D2">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 § 10 ust. 2,</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7B0A1A50"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 xml:space="preserve">0,5 </w:t>
      </w:r>
      <w:r w:rsidRPr="003022D2">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61FB5157" w:rsidR="003022D2" w:rsidRP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gdy roboty objęte przedmiotem niniejszej umowy będzie wykonywał inny podmiot niż Wykonawca lub inny niż podwykonawca lub dalszy podwykonawca zaakceptowany 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0D8D4B8E" w:rsidR="0096791E" w:rsidRDefault="0096791E"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mowa w § 6 ust. 3 </w:t>
      </w:r>
      <w:r w:rsidR="0078247E">
        <w:rPr>
          <w:rFonts w:ascii="Times New Roman" w:eastAsia="Times New Roman" w:hAnsi="Times New Roman" w:cs="Times New Roman"/>
          <w:sz w:val="24"/>
          <w:szCs w:val="24"/>
          <w:lang w:eastAsia="pl-PL"/>
        </w:rPr>
        <w:t xml:space="preserve">i 4 </w:t>
      </w:r>
      <w:r w:rsidRPr="00FE33FE">
        <w:rPr>
          <w:rFonts w:ascii="Times New Roman" w:eastAsia="Times New Roman" w:hAnsi="Times New Roman" w:cs="Times New Roman"/>
          <w:sz w:val="24"/>
          <w:szCs w:val="24"/>
          <w:lang w:eastAsia="pl-PL"/>
        </w:rPr>
        <w:t xml:space="preserve">wraz z dowodami opłacenia składek w </w:t>
      </w:r>
      <w:r w:rsidR="0078247E">
        <w:rPr>
          <w:rFonts w:ascii="Times New Roman" w:eastAsia="Times New Roman" w:hAnsi="Times New Roman" w:cs="Times New Roman"/>
          <w:sz w:val="24"/>
          <w:szCs w:val="24"/>
          <w:lang w:eastAsia="pl-PL"/>
        </w:rPr>
        <w:t>terminie określonym w § 6 ust. 5</w:t>
      </w:r>
      <w:r w:rsidRPr="00FE33FE">
        <w:rPr>
          <w:rFonts w:ascii="Times New Roman" w:eastAsia="Times New Roman" w:hAnsi="Times New Roman" w:cs="Times New Roman"/>
          <w:sz w:val="24"/>
          <w:szCs w:val="24"/>
          <w:lang w:eastAsia="pl-PL"/>
        </w:rPr>
        <w:t>, w wysokoś</w:t>
      </w:r>
      <w:r w:rsidR="002E2D1D">
        <w:rPr>
          <w:rFonts w:ascii="Times New Roman" w:eastAsia="Times New Roman" w:hAnsi="Times New Roman" w:cs="Times New Roman"/>
          <w:sz w:val="24"/>
          <w:szCs w:val="24"/>
          <w:lang w:eastAsia="pl-PL"/>
        </w:rPr>
        <w:t>ci 500 zł za każdy dzień zwłoki,</w:t>
      </w:r>
    </w:p>
    <w:p w14:paraId="5409E2CF" w14:textId="7819708B" w:rsidR="002E2D1D" w:rsidRPr="00C30080" w:rsidRDefault="002E2D1D"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C30080">
        <w:rPr>
          <w:rFonts w:ascii="Times New Roman" w:eastAsia="Times New Roman" w:hAnsi="Times New Roman" w:cs="Times New Roman"/>
          <w:sz w:val="24"/>
          <w:szCs w:val="24"/>
          <w:lang w:eastAsia="pl-PL"/>
        </w:rPr>
        <w:t xml:space="preserve">braku zapłaty lub w przypadku nieterminowej zapłaty wynagrodzenia podwykonawcy </w:t>
      </w:r>
      <w:r w:rsidRPr="00C30080">
        <w:rPr>
          <w:rFonts w:ascii="Times New Roman" w:eastAsia="Times New Roman" w:hAnsi="Times New Roman" w:cs="Times New Roman"/>
          <w:sz w:val="24"/>
          <w:szCs w:val="24"/>
          <w:lang w:eastAsia="pl-PL"/>
        </w:rPr>
        <w:br/>
        <w:t xml:space="preserve">z tytułu zmiany wysokości wynagrodzenia, o której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t>
      </w:r>
      <w:r w:rsidRPr="00C30080">
        <w:rPr>
          <w:rFonts w:ascii="Times New Roman" w:eastAsia="Times New Roman" w:hAnsi="Times New Roman" w:cs="Times New Roman"/>
          <w:sz w:val="24"/>
          <w:szCs w:val="24"/>
          <w:lang w:eastAsia="pl-PL"/>
        </w:rPr>
        <w:br/>
        <w:t xml:space="preserve">w przypadkach o których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 wysokości 10.000 zł za k</w:t>
      </w:r>
      <w:r w:rsidR="00C30080">
        <w:rPr>
          <w:rFonts w:ascii="Times New Roman" w:eastAsia="Times New Roman" w:hAnsi="Times New Roman" w:cs="Times New Roman"/>
          <w:sz w:val="24"/>
          <w:szCs w:val="24"/>
          <w:lang w:eastAsia="pl-PL"/>
        </w:rPr>
        <w:t>ażdy stwierdzony taki przypadek.</w:t>
      </w:r>
    </w:p>
    <w:p w14:paraId="3F30B7F2" w14:textId="4C01E0A0" w:rsidR="003022D2" w:rsidRPr="003022D2" w:rsidRDefault="003022D2" w:rsidP="0093704E">
      <w:pPr>
        <w:numPr>
          <w:ilvl w:val="0"/>
          <w:numId w:val="8"/>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w:t>
      </w:r>
      <w:r w:rsidR="00D573AD">
        <w:rPr>
          <w:rFonts w:ascii="Times New Roman" w:eastAsia="Times New Roman" w:hAnsi="Times New Roman" w:cs="Times New Roman"/>
          <w:sz w:val="24"/>
          <w:szCs w:val="24"/>
          <w:lang w:eastAsia="pl-PL"/>
        </w:rPr>
        <w:t>,</w:t>
      </w:r>
      <w:r w:rsidRPr="003022D2">
        <w:rPr>
          <w:rFonts w:ascii="Times New Roman" w:eastAsia="Times New Roman" w:hAnsi="Times New Roman" w:cs="Times New Roman"/>
          <w:sz w:val="24"/>
          <w:szCs w:val="24"/>
          <w:lang w:eastAsia="pl-PL"/>
        </w:rPr>
        <w:t xml:space="preserve"> że Zamawiający zapłaci kary umowne w przypadku:</w:t>
      </w:r>
    </w:p>
    <w:p w14:paraId="4B0D8605" w14:textId="77777777"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BC5B5A">
        <w:rPr>
          <w:rFonts w:ascii="Times New Roman" w:eastAsia="Times New Roman" w:hAnsi="Times New Roman" w:cs="Times New Roman"/>
          <w:b/>
          <w:sz w:val="24"/>
          <w:szCs w:val="24"/>
          <w:lang w:eastAsia="pl-PL"/>
        </w:rPr>
        <w:t>0,5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77777777"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w:t>
      </w:r>
    </w:p>
    <w:p w14:paraId="598390BE" w14:textId="77777777" w:rsidR="003022D2" w:rsidRPr="003022D2" w:rsidRDefault="003022D2" w:rsidP="0093704E">
      <w:pPr>
        <w:numPr>
          <w:ilvl w:val="0"/>
          <w:numId w:val="8"/>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w:t>
      </w:r>
      <w:r w:rsidRPr="003022D2">
        <w:rPr>
          <w:rFonts w:ascii="Times New Roman" w:eastAsia="Times New Roman" w:hAnsi="Times New Roman" w:cs="Times New Roman"/>
          <w:sz w:val="24"/>
          <w:szCs w:val="24"/>
          <w:lang w:eastAsia="pl-PL"/>
        </w:rPr>
        <w:lastRenderedPageBreak/>
        <w:t>ust. 2, z zastrzeżeniem, że jeżeli została naliczona kara umowna za odstąpienie, o której mowa w § 18 ust. 1 pkt 3 lub ust.</w:t>
      </w:r>
      <w:r w:rsidR="007968C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2 pkt 2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158C2112" w14:textId="77777777" w:rsidR="00EB3177" w:rsidRDefault="00EB3177" w:rsidP="004E4B77">
      <w:pPr>
        <w:spacing w:after="0" w:line="240" w:lineRule="auto"/>
        <w:rPr>
          <w:rFonts w:ascii="Times New Roman" w:eastAsia="Times New Roman" w:hAnsi="Times New Roman" w:cs="Times New Roman"/>
          <w:b/>
          <w:bCs/>
          <w:sz w:val="24"/>
          <w:szCs w:val="24"/>
          <w:lang w:eastAsia="pl-PL"/>
        </w:rPr>
      </w:pPr>
    </w:p>
    <w:p w14:paraId="02451C7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19</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7777777" w:rsidR="003022D2" w:rsidRPr="003022D2" w:rsidRDefault="003022D2" w:rsidP="0093704E">
      <w:pPr>
        <w:numPr>
          <w:ilvl w:val="1"/>
          <w:numId w:val="10"/>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Pr="003022D2">
        <w:rPr>
          <w:rFonts w:ascii="Times New Roman" w:eastAsia="Times New Roman" w:hAnsi="Times New Roman" w:cs="Times New Roman"/>
          <w:noProof/>
          <w:sz w:val="24"/>
          <w:szCs w:val="24"/>
          <w:lang w:eastAsia="x-none"/>
        </w:rPr>
        <w:t>8</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Default="003022D2" w:rsidP="0093704E">
      <w:pPr>
        <w:numPr>
          <w:ilvl w:val="1"/>
          <w:numId w:val="1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5081F437" w14:textId="77777777" w:rsidR="00901FD0" w:rsidRDefault="00901FD0" w:rsidP="00F46381">
      <w:pPr>
        <w:spacing w:after="0" w:line="240" w:lineRule="auto"/>
        <w:rPr>
          <w:rFonts w:ascii="Times New Roman" w:eastAsia="Times New Roman" w:hAnsi="Times New Roman" w:cs="Times New Roman"/>
          <w:b/>
          <w:bCs/>
          <w:sz w:val="24"/>
          <w:szCs w:val="24"/>
          <w:lang w:eastAsia="pl-PL"/>
        </w:rPr>
      </w:pPr>
    </w:p>
    <w:p w14:paraId="13C8262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20</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93704E">
      <w:pPr>
        <w:numPr>
          <w:ilvl w:val="0"/>
          <w:numId w:val="11"/>
        </w:numPr>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42F4F53D"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odmawia bez uzasadnionej przyczyny rozpoczęcia odbioru przedmiotu umowy w terminie określonym w § 14 ust. 2 lub podpisania protokołu odbioru przedmiotu umowy. Odstąpienie od umowy w tym przypad</w:t>
      </w:r>
      <w:r w:rsidR="00FA730E">
        <w:rPr>
          <w:rFonts w:ascii="Times New Roman" w:eastAsia="Times New Roman" w:hAnsi="Times New Roman" w:cs="Times New Roman"/>
          <w:sz w:val="24"/>
          <w:szCs w:val="24"/>
          <w:lang w:eastAsia="pl-PL"/>
        </w:rPr>
        <w:t>ku może nastąpić w terminie do 3</w:t>
      </w:r>
      <w:r w:rsidRPr="003022D2">
        <w:rPr>
          <w:rFonts w:ascii="Times New Roman" w:eastAsia="Times New Roman" w:hAnsi="Times New Roman" w:cs="Times New Roman"/>
          <w:sz w:val="24"/>
          <w:szCs w:val="24"/>
          <w:lang w:eastAsia="pl-PL"/>
        </w:rPr>
        <w:t xml:space="preserve">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77777777"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93704E">
      <w:pPr>
        <w:numPr>
          <w:ilvl w:val="0"/>
          <w:numId w:val="11"/>
        </w:numPr>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t>Zamawiającemu w przypadku gdy:</w:t>
      </w:r>
    </w:p>
    <w:p w14:paraId="3343136A" w14:textId="6B3E5CD1" w:rsidR="003022D2" w:rsidRPr="005638D4"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robót określonego w </w:t>
      </w:r>
      <w:r w:rsidRPr="005638D4">
        <w:rPr>
          <w:rFonts w:ascii="Times New Roman" w:eastAsia="Times New Roman" w:hAnsi="Times New Roman" w:cs="Times New Roman"/>
          <w:bCs/>
          <w:noProof/>
          <w:sz w:val="24"/>
          <w:szCs w:val="24"/>
          <w:lang w:val="x-none" w:eastAsia="x-none"/>
        </w:rPr>
        <w:t>§ 3 pkt 1</w:t>
      </w:r>
      <w:r w:rsidRPr="005638D4">
        <w:rPr>
          <w:rFonts w:ascii="Times New Roman" w:eastAsia="Times New Roman" w:hAnsi="Times New Roman" w:cs="Times New Roman"/>
          <w:noProof/>
          <w:sz w:val="24"/>
          <w:szCs w:val="24"/>
          <w:lang w:val="x-none" w:eastAsia="x-none"/>
        </w:rPr>
        <w:t xml:space="preserve">.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dnia określonego w </w:t>
      </w:r>
      <w:r w:rsidRPr="005638D4">
        <w:rPr>
          <w:rFonts w:ascii="Times New Roman" w:eastAsia="Times New Roman" w:hAnsi="Times New Roman" w:cs="Times New Roman"/>
          <w:bCs/>
          <w:noProof/>
          <w:sz w:val="24"/>
          <w:szCs w:val="24"/>
          <w:lang w:val="x-none" w:eastAsia="x-none"/>
        </w:rPr>
        <w:t>§ 3 pkt 1,</w:t>
      </w:r>
    </w:p>
    <w:p w14:paraId="2F4C9C4E" w14:textId="6ED279F9"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9152B2A" w14:textId="209E64D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C25A108" w14:textId="44D90CC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3A9F8147"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lastRenderedPageBreak/>
        <w:t>wystąpi konieczność dokonania bezpośrednich zapłat na sumę większą niż 5% wynagrodzenia określonego w § 10 ust. 2,</w:t>
      </w:r>
    </w:p>
    <w:p w14:paraId="7935F931" w14:textId="7E9843FF"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Wykonawca skieruje do wykonywania czynności określonych w § 9 ust. 1 osoby niezatrudnione na podstawie umowy o pracę. Odstąpienie od umowy w tym wy</w:t>
      </w:r>
      <w:r w:rsidR="00FA730E">
        <w:rPr>
          <w:rFonts w:ascii="Times New Roman" w:eastAsia="Times New Roman" w:hAnsi="Times New Roman" w:cs="Times New Roman"/>
          <w:noProof/>
          <w:sz w:val="24"/>
          <w:szCs w:val="24"/>
          <w:lang w:val="x-none" w:eastAsia="x-none"/>
        </w:rPr>
        <w:t xml:space="preserve">padku może nastąpić w terminie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stwierdzenia przez </w:t>
      </w:r>
      <w:r w:rsidR="00A06160">
        <w:rPr>
          <w:rFonts w:ascii="Times New Roman" w:eastAsia="Times New Roman" w:hAnsi="Times New Roman" w:cs="Times New Roman"/>
          <w:noProof/>
          <w:sz w:val="24"/>
          <w:szCs w:val="24"/>
          <w:lang w:val="x-none" w:eastAsia="x-none"/>
        </w:rPr>
        <w:t xml:space="preserve">Zamawiającego naruszenia przez </w:t>
      </w:r>
      <w:r w:rsidRPr="003022D2">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93704E">
      <w:pPr>
        <w:numPr>
          <w:ilvl w:val="0"/>
          <w:numId w:val="18"/>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08A4A3A6" w14:textId="77777777" w:rsidR="00F87801" w:rsidRPr="003022D2" w:rsidRDefault="00F87801" w:rsidP="003022D2">
      <w:pPr>
        <w:spacing w:after="0" w:line="240" w:lineRule="auto"/>
        <w:rPr>
          <w:rFonts w:ascii="Times New Roman" w:eastAsia="Times New Roman" w:hAnsi="Times New Roman" w:cs="Times New Roman"/>
          <w:b/>
          <w:bCs/>
          <w:sz w:val="24"/>
          <w:szCs w:val="24"/>
          <w:lang w:eastAsia="pl-PL"/>
        </w:rPr>
      </w:pPr>
    </w:p>
    <w:p w14:paraId="32A2D5A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21</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20BAA8BE"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wspólnie z Zamawiającym sporządza w terminie 5 dni od dnia złożenia oświadczenia o odstąpieniu protokół inwentaryzacji wykonanych robót,</w:t>
      </w:r>
      <w:r w:rsidR="00331669">
        <w:rPr>
          <w:rFonts w:ascii="Times New Roman" w:eastAsia="Times New Roman" w:hAnsi="Times New Roman" w:cs="Times New Roman"/>
          <w:sz w:val="24"/>
          <w:szCs w:val="24"/>
          <w:lang w:eastAsia="pl-PL"/>
        </w:rPr>
        <w:t xml:space="preserve"> </w:t>
      </w:r>
      <w:r w:rsidR="00331669" w:rsidRPr="00331669">
        <w:rPr>
          <w:rFonts w:ascii="Times New Roman" w:eastAsia="Times New Roman" w:hAnsi="Times New Roman" w:cs="Times New Roman"/>
          <w:sz w:val="24"/>
          <w:szCs w:val="24"/>
          <w:lang w:eastAsia="pl-PL"/>
        </w:rPr>
        <w:t xml:space="preserve">dostaw sprzętu, urządzeń i wyposażenia lub usług </w:t>
      </w:r>
      <w:r w:rsidRPr="003022D2">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331669" w:rsidRDefault="00331669"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3022D2" w:rsidRDefault="003022D2" w:rsidP="0093704E">
      <w:pPr>
        <w:keepNext/>
        <w:numPr>
          <w:ilvl w:val="0"/>
          <w:numId w:val="23"/>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13B07F42"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 przejąć je.</w:t>
      </w:r>
    </w:p>
    <w:p w14:paraId="5C58FC4C" w14:textId="7BBE52A4"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47F4A3A2" w14:textId="1F0CC4C3" w:rsidR="003022D2" w:rsidRDefault="003022D2" w:rsidP="0093704E">
      <w:pPr>
        <w:numPr>
          <w:ilvl w:val="0"/>
          <w:numId w:val="23"/>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zgłosi do odbioru przez Zamawiającego wykonane roboty, do czasu odstąpienia od umowy oraz roboty zabezpieczające.</w:t>
      </w:r>
    </w:p>
    <w:p w14:paraId="7219AED2" w14:textId="77777777" w:rsidR="008235C6" w:rsidRDefault="008235C6" w:rsidP="008235C6">
      <w:pPr>
        <w:spacing w:after="0" w:line="240" w:lineRule="auto"/>
        <w:ind w:left="360"/>
        <w:jc w:val="both"/>
        <w:rPr>
          <w:rFonts w:ascii="Times New Roman" w:eastAsia="Times New Roman" w:hAnsi="Times New Roman" w:cs="Times New Roman"/>
          <w:sz w:val="24"/>
          <w:szCs w:val="24"/>
          <w:lang w:eastAsia="pl-PL"/>
        </w:rPr>
      </w:pPr>
    </w:p>
    <w:p w14:paraId="0F365B9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22</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 xml:space="preserve">Wykonawca, jego personel oraz inne osoby, które występują po stronie Wykonawcy przy realizacji niniejszej umowy są zobowiązane stosować środki techniczne i organizacyjne </w:t>
      </w:r>
      <w:r w:rsidRPr="003022D2">
        <w:rPr>
          <w:rFonts w:ascii="Times New Roman" w:eastAsia="Times New Roman" w:hAnsi="Times New Roman" w:cs="Times New Roman"/>
          <w:bCs/>
          <w:sz w:val="24"/>
          <w:szCs w:val="24"/>
          <w:lang w:eastAsia="pl-PL"/>
        </w:rPr>
        <w:lastRenderedPageBreak/>
        <w:t>Zamawiającego zapewniające ochronę przetwarzanych przez Zamawiającego danych osobowych odpowiednią do zagrożeń.</w:t>
      </w:r>
    </w:p>
    <w:p w14:paraId="1B24B701" w14:textId="2477011E"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powstania konieczności powierzenia lub przetwarzania danych osobowych, zgodnie z przepisami ustawy z dnia 10 maja 2018 r. o ochronie danych osobowych</w:t>
      </w:r>
      <w:r w:rsidR="00D573AD">
        <w:rPr>
          <w:rFonts w:ascii="Times New Roman" w:eastAsia="Times New Roman" w:hAnsi="Times New Roman" w:cs="Times New Roman"/>
          <w:bCs/>
          <w:sz w:val="24"/>
          <w:szCs w:val="24"/>
          <w:lang w:eastAsia="pl-PL"/>
        </w:rPr>
        <w:t xml:space="preserve"> </w:t>
      </w:r>
      <w:r w:rsidRPr="003022D2">
        <w:rPr>
          <w:rFonts w:ascii="Times New Roman" w:eastAsia="Times New Roman" w:hAnsi="Times New Roman" w:cs="Times New Roman"/>
          <w:bCs/>
          <w:sz w:val="24"/>
          <w:szCs w:val="24"/>
          <w:lang w:eastAsia="pl-PL"/>
        </w:rPr>
        <w:t>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uchylania się Wykonawcy od podpisania umowy, o której mowa w ust. 4, Wykonawca ponosi pełną odpowiedzialność za następstwa tego uchylenia, w tym z tytułu powstałej szkody Zamawiającego (jako administratora danych) lub osoby trzeciej.</w:t>
      </w:r>
    </w:p>
    <w:p w14:paraId="4FB3D828" w14:textId="77777777" w:rsidR="009C140B" w:rsidRDefault="009C140B" w:rsidP="001F1224">
      <w:pPr>
        <w:spacing w:after="0" w:line="240" w:lineRule="auto"/>
        <w:jc w:val="center"/>
        <w:rPr>
          <w:rFonts w:ascii="Times New Roman" w:eastAsia="Times New Roman" w:hAnsi="Times New Roman" w:cs="Times New Roman"/>
          <w:b/>
          <w:bCs/>
          <w:sz w:val="24"/>
          <w:szCs w:val="24"/>
          <w:lang w:eastAsia="pl-PL"/>
        </w:rPr>
      </w:pPr>
    </w:p>
    <w:p w14:paraId="379CF03B"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23</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0A820161" w:rsidR="004749EC" w:rsidRPr="00390A95" w:rsidRDefault="004749EC" w:rsidP="0093704E">
      <w:pPr>
        <w:numPr>
          <w:ilvl w:val="0"/>
          <w:numId w:val="36"/>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Dopuszcza się zmiany umowy w stosunku do treści oferty, na podstawie której dokonano wyboru Wykonawcy w zakresie terminu wykonania przedmiotu umowy, o którym mowa w § 3 pkt 2, poprzez jego wydłużenie zgodnie z w</w:t>
      </w:r>
      <w:r w:rsidR="002451CE">
        <w:rPr>
          <w:rFonts w:ascii="Times New Roman" w:eastAsia="Times New Roman" w:hAnsi="Times New Roman" w:cs="Times New Roman"/>
          <w:bCs/>
          <w:color w:val="000000" w:themeColor="text1"/>
          <w:sz w:val="24"/>
          <w:szCs w:val="24"/>
          <w:lang w:eastAsia="pl-PL"/>
        </w:rPr>
        <w:t>arunkami określonymi w pkt 1 - 6</w:t>
      </w:r>
      <w:r w:rsidRPr="00390A95">
        <w:rPr>
          <w:rFonts w:ascii="Times New Roman" w:eastAsia="Times New Roman" w:hAnsi="Times New Roman" w:cs="Times New Roman"/>
          <w:bCs/>
          <w:color w:val="000000" w:themeColor="text1"/>
          <w:sz w:val="24"/>
          <w:szCs w:val="24"/>
          <w:lang w:eastAsia="pl-PL"/>
        </w:rPr>
        <w:t xml:space="preserve"> poniżej:</w:t>
      </w:r>
    </w:p>
    <w:p w14:paraId="683BF853" w14:textId="5675F672" w:rsidR="002451CE" w:rsidRPr="002451CE" w:rsidRDefault="002451CE" w:rsidP="0093704E">
      <w:pPr>
        <w:pStyle w:val="Akapitzlist"/>
        <w:numPr>
          <w:ilvl w:val="0"/>
          <w:numId w:val="44"/>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zaistnienia niekorzystnych warunków atmosferycznych uniemożliwiających prowadzenie prac: w tym m.in. temperatury wykraczające poza dopuszczalne przez producentów materiałów, opady (dobowa suma opadów atmosferycznych co najmniej </w:t>
      </w:r>
      <w:r w:rsidRPr="00956035">
        <w:rPr>
          <w:rFonts w:ascii="Times New Roman" w:eastAsiaTheme="minorEastAsia" w:hAnsi="Times New Roman" w:cs="Times New Roman"/>
          <w:color w:val="000000" w:themeColor="text1"/>
          <w:sz w:val="24"/>
          <w:szCs w:val="24"/>
          <w:lang w:eastAsia="pl-PL"/>
        </w:rPr>
        <w:t>1,0 mm), silny wiatr (maksymalna dobowa prędkość wiatru co najmniej 10,8 m/s), opady</w:t>
      </w:r>
      <w:r w:rsidRPr="00390A95">
        <w:rPr>
          <w:rFonts w:ascii="Times New Roman" w:eastAsiaTheme="minorEastAsia" w:hAnsi="Times New Roman" w:cs="Times New Roman"/>
          <w:color w:val="000000" w:themeColor="text1"/>
          <w:sz w:val="24"/>
          <w:szCs w:val="24"/>
          <w:lang w:eastAsia="pl-PL"/>
        </w:rPr>
        <w:t xml:space="preserve"> śniegu (powodujące powstanie lub utrzymywanie się pokrywy śnieżnej o grubości co najmniej 5 cm), obniżenie temperatury (średnia t</w:t>
      </w:r>
      <w:r>
        <w:rPr>
          <w:rFonts w:ascii="Times New Roman" w:eastAsiaTheme="minorEastAsia" w:hAnsi="Times New Roman" w:cs="Times New Roman"/>
          <w:color w:val="000000" w:themeColor="text1"/>
          <w:sz w:val="24"/>
          <w:szCs w:val="24"/>
          <w:lang w:eastAsia="pl-PL"/>
        </w:rPr>
        <w:t xml:space="preserve">emperatura dobowa poniżej plus </w:t>
      </w:r>
      <w:r w:rsidRPr="00390A95">
        <w:rPr>
          <w:rFonts w:ascii="Times New Roman" w:eastAsiaTheme="minorEastAsia" w:hAnsi="Times New Roman" w:cs="Times New Roman"/>
          <w:color w:val="000000" w:themeColor="text1"/>
          <w:sz w:val="24"/>
          <w:szCs w:val="24"/>
          <w:lang w:eastAsia="pl-PL"/>
        </w:rPr>
        <w:t>3 st.</w:t>
      </w:r>
      <w:r w:rsidRPr="00390A95">
        <w:rPr>
          <w:rFonts w:ascii="Times New Roman" w:eastAsiaTheme="minorEastAsia" w:hAnsi="Times New Roman" w:cs="Times New Roman"/>
          <w:color w:val="000000" w:themeColor="text1"/>
          <w:sz w:val="24"/>
          <w:szCs w:val="24"/>
          <w:vertAlign w:val="superscript"/>
          <w:lang w:eastAsia="pl-PL"/>
        </w:rPr>
        <w:t xml:space="preserve"> </w:t>
      </w:r>
      <w:r w:rsidRPr="00390A95">
        <w:rPr>
          <w:rFonts w:ascii="Times New Roman" w:eastAsiaTheme="minorEastAsia" w:hAnsi="Times New Roman" w:cs="Times New Roman"/>
          <w:color w:val="000000" w:themeColor="text1"/>
          <w:sz w:val="24"/>
          <w:szCs w:val="24"/>
          <w:lang w:eastAsia="pl-PL"/>
        </w:rPr>
        <w:t>C), które zostaną potwierdzone danymi IMGW, pod warunkiem, że konieczność wykonywania robót w okresie wystąpienia niekorzystnych warunków atmosferycznych nie jest następstwem okoliczności, za które Wykonawca ponosi odpowiedzialność - dopuszcza się wydłużenie terminu o liczbę dni, w których z powodu zaistnienia niekorzystnych warunków atmosferycznych brak było możliwości wykonywania umowy, pomimo starań Wykonawcy (w tym również brak było możliwości, z uwagi na technologię wykonywania robót, normy lub inne przepisy, zmiany kolejności wykonywania robót w sposób, który pozwoliłyby na terminowe wykonanie przedmiotu umowy).</w:t>
      </w:r>
    </w:p>
    <w:p w14:paraId="5D7B1E88" w14:textId="77777777" w:rsidR="00901FD0" w:rsidRPr="00390A95" w:rsidRDefault="00901FD0" w:rsidP="0093704E">
      <w:pPr>
        <w:pStyle w:val="Akapitzlist"/>
        <w:numPr>
          <w:ilvl w:val="0"/>
          <w:numId w:val="44"/>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nieterminowego przekazania Wykonawcy przez Zamawiającego terenu budowy - dopuszcza się wydłużenie terminu wykonania przedmiotu umowy o liczbę dni nieterminowego przekazania terenu budowy.</w:t>
      </w:r>
    </w:p>
    <w:p w14:paraId="35F586D5" w14:textId="5DDFF149" w:rsidR="00901FD0" w:rsidRPr="00901FD0" w:rsidRDefault="00901FD0" w:rsidP="0093704E">
      <w:pPr>
        <w:pStyle w:val="Akapitzlist"/>
        <w:numPr>
          <w:ilvl w:val="0"/>
          <w:numId w:val="44"/>
        </w:numPr>
        <w:spacing w:line="240" w:lineRule="auto"/>
        <w:jc w:val="both"/>
        <w:rPr>
          <w:rFonts w:ascii="Times New Roman" w:eastAsiaTheme="minorEastAsia" w:hAnsi="Times New Roman" w:cs="Times New Roman"/>
          <w:sz w:val="24"/>
          <w:szCs w:val="24"/>
          <w:lang w:eastAsia="pl-PL"/>
        </w:rPr>
      </w:pPr>
      <w:r w:rsidRPr="00A95651">
        <w:rPr>
          <w:rFonts w:ascii="Times New Roman" w:eastAsiaTheme="minorEastAsia" w:hAnsi="Times New Roman" w:cs="Times New Roman"/>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93704E">
      <w:pPr>
        <w:pStyle w:val="Akapitzlist"/>
        <w:numPr>
          <w:ilvl w:val="0"/>
          <w:numId w:val="44"/>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 xml:space="preserve">o liczbę dni, w których z powodu zmiany sposobu wykonywania przedmiotu umowy brak było możliwości wykonywania umowy w sposób, który pozwoliłby na terminowe </w:t>
      </w:r>
      <w:r w:rsidRPr="00390A95">
        <w:rPr>
          <w:rFonts w:ascii="Times New Roman" w:eastAsiaTheme="minorEastAsia" w:hAnsi="Times New Roman" w:cs="Times New Roman"/>
          <w:color w:val="000000" w:themeColor="text1"/>
          <w:sz w:val="24"/>
          <w:szCs w:val="24"/>
          <w:lang w:eastAsia="pl-PL"/>
        </w:rPr>
        <w:lastRenderedPageBreak/>
        <w:t>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390A95"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5FECC789" w:rsidR="004749EC" w:rsidRPr="00390A95" w:rsidRDefault="004749EC" w:rsidP="0093704E">
      <w:pPr>
        <w:numPr>
          <w:ilvl w:val="0"/>
          <w:numId w:val="36"/>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Dopuszcza si</w:t>
      </w:r>
      <w:r w:rsidRPr="00390A95">
        <w:rPr>
          <w:rFonts w:ascii="Times New Roman" w:eastAsia="Times New Roman" w:hAnsi="Times New Roman" w:cs="Times New Roman"/>
          <w:color w:val="000000" w:themeColor="text1"/>
          <w:sz w:val="24"/>
          <w:szCs w:val="24"/>
          <w:lang w:eastAsia="pl-PL"/>
        </w:rPr>
        <w:t>ę zmiany umowy w stosunku do treści oferty, na podstawie której dokonano wyboru Wykonawcy w zakresie sposobu wykonania przedmiotu umowy, zakresu przedmiotu umowy w przypadku zaistnienia którejkolwiek z okoli</w:t>
      </w:r>
      <w:r w:rsidR="00BF1D07">
        <w:rPr>
          <w:rFonts w:ascii="Times New Roman" w:eastAsia="Times New Roman" w:hAnsi="Times New Roman" w:cs="Times New Roman"/>
          <w:color w:val="000000" w:themeColor="text1"/>
          <w:sz w:val="24"/>
          <w:szCs w:val="24"/>
          <w:lang w:eastAsia="pl-PL"/>
        </w:rPr>
        <w:t xml:space="preserve">czności określonych </w:t>
      </w:r>
      <w:r w:rsidR="00BF1D07">
        <w:rPr>
          <w:rFonts w:ascii="Times New Roman" w:eastAsia="Times New Roman" w:hAnsi="Times New Roman" w:cs="Times New Roman"/>
          <w:color w:val="000000" w:themeColor="text1"/>
          <w:sz w:val="24"/>
          <w:szCs w:val="24"/>
          <w:lang w:eastAsia="pl-PL"/>
        </w:rPr>
        <w:br/>
        <w:t>w pkt 1 - 6</w:t>
      </w:r>
      <w:r w:rsidRPr="00390A95">
        <w:rPr>
          <w:rFonts w:ascii="Times New Roman" w:eastAsia="Times New Roman" w:hAnsi="Times New Roman" w:cs="Times New Roman"/>
          <w:color w:val="000000" w:themeColor="text1"/>
          <w:sz w:val="24"/>
          <w:szCs w:val="24"/>
          <w:lang w:eastAsia="pl-PL"/>
        </w:rPr>
        <w:t xml:space="preserve"> poniżej:</w:t>
      </w:r>
    </w:p>
    <w:p w14:paraId="6C9BE8AA"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5C3D99B"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7393D15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 xml:space="preserve">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w:t>
      </w:r>
      <w:r w:rsidRPr="00390A95">
        <w:rPr>
          <w:rFonts w:ascii="Times New Roman" w:eastAsiaTheme="minorEastAsia" w:hAnsi="Times New Roman" w:cs="Times New Roman"/>
          <w:color w:val="000000" w:themeColor="text1"/>
          <w:sz w:val="24"/>
          <w:szCs w:val="24"/>
          <w:lang w:eastAsia="pl-PL"/>
        </w:rPr>
        <w:lastRenderedPageBreak/>
        <w:t>zaoszczędzenie czasu lub kosztów realizacji przedmiotu umowy lub kosztów eksploatacji wykonanego przedmiotu umowy, lub umożliwiające uzyskanie lepszej jakości robót,</w:t>
      </w:r>
    </w:p>
    <w:p w14:paraId="3EA672A6" w14:textId="5F4BEFEC" w:rsidR="00A23EEE" w:rsidRDefault="00A23EEE"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7396E">
        <w:rPr>
          <w:rFonts w:ascii="Times New Roman" w:eastAsiaTheme="minorEastAsia" w:hAnsi="Times New Roman" w:cs="Times New Roman"/>
          <w:sz w:val="24"/>
          <w:szCs w:val="24"/>
          <w:lang w:eastAsia="pl-PL"/>
        </w:rPr>
        <w:t xml:space="preserve">w przypadku, gdy zaistnieje konieczność wykonania robót zamiennych </w:t>
      </w:r>
      <w:r w:rsidR="002B6013">
        <w:rPr>
          <w:rFonts w:ascii="Times New Roman" w:eastAsiaTheme="minorEastAsia" w:hAnsi="Times New Roman" w:cs="Times New Roman"/>
          <w:sz w:val="24"/>
          <w:szCs w:val="24"/>
          <w:lang w:eastAsia="pl-PL"/>
        </w:rPr>
        <w:t xml:space="preserve">lub dodatkowych </w:t>
      </w:r>
      <w:r w:rsidRPr="0017396E">
        <w:rPr>
          <w:rFonts w:ascii="Times New Roman" w:eastAsiaTheme="minorEastAsia" w:hAnsi="Times New Roman" w:cs="Times New Roman"/>
          <w:sz w:val="24"/>
          <w:szCs w:val="24"/>
          <w:lang w:eastAsia="pl-PL"/>
        </w:rPr>
        <w:t xml:space="preserve">wpływających na podniesienie standardu, walorów użytkowych, lub </w:t>
      </w:r>
      <w:r>
        <w:rPr>
          <w:rFonts w:ascii="Times New Roman" w:eastAsiaTheme="minorEastAsia" w:hAnsi="Times New Roman" w:cs="Times New Roman"/>
          <w:sz w:val="24"/>
          <w:szCs w:val="24"/>
          <w:lang w:eastAsia="pl-PL"/>
        </w:rPr>
        <w:t xml:space="preserve">uzasadnionych innymi względami </w:t>
      </w:r>
      <w:r w:rsidRPr="0017396E">
        <w:rPr>
          <w:rFonts w:ascii="Times New Roman" w:eastAsiaTheme="minorEastAsia" w:hAnsi="Times New Roman" w:cs="Times New Roman"/>
          <w:sz w:val="24"/>
          <w:szCs w:val="24"/>
          <w:lang w:eastAsia="pl-PL"/>
        </w:rPr>
        <w:t>robót zamiennych</w:t>
      </w:r>
      <w:r w:rsidR="002B6013">
        <w:rPr>
          <w:rFonts w:ascii="Times New Roman" w:eastAsiaTheme="minorEastAsia" w:hAnsi="Times New Roman" w:cs="Times New Roman"/>
          <w:sz w:val="24"/>
          <w:szCs w:val="24"/>
          <w:lang w:eastAsia="pl-PL"/>
        </w:rPr>
        <w:t xml:space="preserve"> lub dodatkowych</w:t>
      </w:r>
      <w:r w:rsidRPr="0017396E">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 xml:space="preserve">dotyczących zmian rozwiązań technicznych i </w:t>
      </w:r>
      <w:r w:rsidRPr="0017396E">
        <w:rPr>
          <w:rFonts w:ascii="Times New Roman" w:eastAsiaTheme="minorEastAsia" w:hAnsi="Times New Roman" w:cs="Times New Roman"/>
          <w:sz w:val="24"/>
          <w:szCs w:val="24"/>
          <w:lang w:eastAsia="pl-PL"/>
        </w:rPr>
        <w:t>technologicznych lub materiałowych w stosunku do rozwiązań przyjętych w dokumentacji projektowej</w:t>
      </w:r>
      <w:r>
        <w:rPr>
          <w:rFonts w:ascii="Times New Roman" w:eastAsiaTheme="minorEastAsia" w:hAnsi="Times New Roman" w:cs="Times New Roman"/>
          <w:sz w:val="24"/>
          <w:szCs w:val="24"/>
          <w:lang w:eastAsia="pl-PL"/>
        </w:rPr>
        <w:t>,</w:t>
      </w:r>
      <w:r w:rsidRPr="0017396E">
        <w:rPr>
          <w:rFonts w:ascii="Times New Roman" w:eastAsiaTheme="minorEastAsia" w:hAnsi="Times New Roman" w:cs="Times New Roman"/>
          <w:sz w:val="24"/>
          <w:szCs w:val="24"/>
          <w:lang w:eastAsia="pl-PL"/>
        </w:rPr>
        <w:t xml:space="preserve"> za uprzednią zgodą Zamawiającego wyrażoną na piśmie,</w:t>
      </w:r>
    </w:p>
    <w:p w14:paraId="2EA86B58" w14:textId="77777777" w:rsidR="004749EC" w:rsidRPr="001F1224"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93704E">
      <w:pPr>
        <w:numPr>
          <w:ilvl w:val="0"/>
          <w:numId w:val="39"/>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Pr="00390A95" w:rsidRDefault="00376A23" w:rsidP="0093704E">
      <w:pPr>
        <w:numPr>
          <w:ilvl w:val="0"/>
          <w:numId w:val="36"/>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1489FF16"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DE74DB"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5F1C1222" w14:textId="400B7165" w:rsidR="00DE74DB" w:rsidRPr="00DE74DB" w:rsidRDefault="00DE74DB" w:rsidP="0093704E">
      <w:pPr>
        <w:numPr>
          <w:ilvl w:val="0"/>
          <w:numId w:val="36"/>
        </w:numPr>
        <w:spacing w:after="0" w:line="240" w:lineRule="auto"/>
        <w:jc w:val="both"/>
        <w:rPr>
          <w:rFonts w:ascii="Times New Roman" w:eastAsia="Times New Roman" w:hAnsi="Times New Roman" w:cs="Times New Roman"/>
          <w:spacing w:val="-11"/>
          <w:sz w:val="24"/>
          <w:szCs w:val="24"/>
          <w:lang w:eastAsia="pl-PL"/>
        </w:rPr>
      </w:pPr>
      <w:r w:rsidRPr="00F83868">
        <w:rPr>
          <w:rFonts w:ascii="Times New Roman" w:eastAsia="Times New Roman" w:hAnsi="Times New Roman" w:cs="Times New Roman"/>
          <w:spacing w:val="-11"/>
          <w:sz w:val="24"/>
          <w:szCs w:val="24"/>
          <w:lang w:eastAsia="pl-PL"/>
        </w:rPr>
        <w:t>Dopuszcza się zmiany umowy w zakresie kwot przewidzianych przez Zamawiającego na sfinansowanie przedmiotowego zamówienia na poszczególne lata – każdorazowa zmiana wymagać będzie zgody Rady Miasta Krosna.</w:t>
      </w:r>
    </w:p>
    <w:p w14:paraId="2F6417B9" w14:textId="77777777" w:rsidR="001F1224" w:rsidRPr="00901FD0" w:rsidRDefault="001F1224" w:rsidP="0093704E">
      <w:pPr>
        <w:numPr>
          <w:ilvl w:val="0"/>
          <w:numId w:val="36"/>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37AE9E88" w14:textId="77777777" w:rsidR="004B2DB1" w:rsidRDefault="004B2DB1" w:rsidP="008235C6">
      <w:pPr>
        <w:spacing w:after="0" w:line="240" w:lineRule="auto"/>
        <w:rPr>
          <w:rFonts w:ascii="Times New Roman" w:eastAsia="Times New Roman" w:hAnsi="Times New Roman" w:cs="Times New Roman"/>
          <w:b/>
          <w:bCs/>
          <w:sz w:val="24"/>
          <w:szCs w:val="24"/>
          <w:lang w:eastAsia="pl-PL"/>
        </w:rPr>
      </w:pPr>
    </w:p>
    <w:p w14:paraId="420C9595" w14:textId="77777777"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24</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93704E">
      <w:pPr>
        <w:numPr>
          <w:ilvl w:val="2"/>
          <w:numId w:val="18"/>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3E50CFC8" w14:textId="7547F29B" w:rsidR="002451CE" w:rsidRPr="00130163" w:rsidRDefault="001F1224" w:rsidP="0093704E">
      <w:pPr>
        <w:numPr>
          <w:ilvl w:val="2"/>
          <w:numId w:val="18"/>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64CF366A" w14:textId="77777777" w:rsidR="002451CE" w:rsidRPr="001F1224" w:rsidRDefault="002451CE" w:rsidP="00CB1482">
      <w:pPr>
        <w:spacing w:after="0" w:line="240" w:lineRule="auto"/>
        <w:jc w:val="both"/>
        <w:rPr>
          <w:rFonts w:ascii="Times New Roman" w:eastAsia="Times New Roman" w:hAnsi="Times New Roman" w:cs="Times New Roman"/>
          <w:sz w:val="24"/>
          <w:szCs w:val="24"/>
          <w:lang w:eastAsia="pl-PL"/>
        </w:rPr>
      </w:pPr>
    </w:p>
    <w:p w14:paraId="40D51C91"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24a</w:t>
      </w:r>
      <w:r w:rsidR="001F1224" w:rsidRPr="001F1224">
        <w:rPr>
          <w:rFonts w:ascii="Times New Roman" w:eastAsia="Times New Roman" w:hAnsi="Times New Roman" w:cs="Times New Roman"/>
          <w:b/>
          <w:bCs/>
          <w:sz w:val="24"/>
          <w:szCs w:val="24"/>
          <w:vertAlign w:val="superscript"/>
          <w:lang w:eastAsia="pl-PL"/>
        </w:rPr>
        <w:t>x</w:t>
      </w:r>
    </w:p>
    <w:p w14:paraId="2723D5EC" w14:textId="77777777" w:rsidR="002451CE" w:rsidRPr="001F1224" w:rsidRDefault="002451CE"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5F519351"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578D731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 jest upoważniony do otrzymywania poleceń dla i w imieniu wszystkich podmiotów wchodzących w skład Konsorcjum.</w:t>
      </w:r>
    </w:p>
    <w:p w14:paraId="68857CC4"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lastRenderedPageBreak/>
        <w:t>Liderowi przysługuje wyłączne prawo pobierania zapłaty wynagrodzenia za wykonane przez wszystkie podmioty wchodzące w skład Konsorcjum świadczenia i wystawiania z tego tytułu faktur Zamawiającemu.</w:t>
      </w:r>
    </w:p>
    <w:p w14:paraId="6410609D" w14:textId="77777777" w:rsidR="00A23EEE" w:rsidRPr="00B36117" w:rsidRDefault="00A23EEE" w:rsidP="0093704E">
      <w:pPr>
        <w:numPr>
          <w:ilvl w:val="0"/>
          <w:numId w:val="45"/>
        </w:numPr>
        <w:spacing w:after="0" w:line="240" w:lineRule="auto"/>
        <w:ind w:left="284" w:right="106"/>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14:paraId="63575913"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Podmioty wchodzące w skład Konsorcjum zobowiązane są do pozostawania w Konsorcjum przez cały czas trwania umowy, łącznie z okresem gwarancji jakości i rękojmi za wady.</w:t>
      </w:r>
    </w:p>
    <w:p w14:paraId="29011947"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2A33776F"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powierzenia realizacji części zamówienia objętego niniejszą umową podwykonawcy/om, umowa/y o podwykonawstwo winna/y być zawarta/e przez wszystkie podmioty wchodzące w skład Konsorcjum.</w:t>
      </w:r>
    </w:p>
    <w:p w14:paraId="1379B17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14:paraId="3E9A21C2" w14:textId="77777777" w:rsidR="00A23EEE" w:rsidRPr="00B36117" w:rsidRDefault="00A23EEE" w:rsidP="00A23EEE">
      <w:pPr>
        <w:autoSpaceDE w:val="0"/>
        <w:autoSpaceDN w:val="0"/>
        <w:spacing w:after="0" w:line="240" w:lineRule="auto"/>
        <w:ind w:firstLine="284"/>
        <w:rPr>
          <w:rFonts w:ascii="Times New Roman" w:eastAsia="Times New Roman" w:hAnsi="Times New Roman" w:cs="Times New Roman"/>
          <w:sz w:val="18"/>
          <w:szCs w:val="18"/>
          <w:lang w:eastAsia="pl-PL"/>
        </w:rPr>
      </w:pPr>
      <w:r w:rsidRPr="00B36117">
        <w:rPr>
          <w:rFonts w:ascii="Times New Roman" w:eastAsia="Times New Roman" w:hAnsi="Times New Roman" w:cs="Times New Roman"/>
          <w:sz w:val="18"/>
          <w:szCs w:val="18"/>
          <w:lang w:eastAsia="pl-PL"/>
        </w:rPr>
        <w:t>(</w:t>
      </w:r>
      <w:r w:rsidRPr="00B36117">
        <w:rPr>
          <w:rFonts w:ascii="Times New Roman" w:eastAsia="Times New Roman" w:hAnsi="Times New Roman" w:cs="Times New Roman"/>
          <w:sz w:val="18"/>
          <w:szCs w:val="18"/>
          <w:vertAlign w:val="superscript"/>
          <w:lang w:eastAsia="pl-PL"/>
        </w:rPr>
        <w:t xml:space="preserve">X </w:t>
      </w:r>
      <w:r w:rsidRPr="00B36117">
        <w:rPr>
          <w:rFonts w:ascii="Times New Roman" w:eastAsia="Times New Roman" w:hAnsi="Times New Roman" w:cs="Times New Roman"/>
          <w:sz w:val="18"/>
          <w:szCs w:val="18"/>
          <w:lang w:eastAsia="pl-PL"/>
        </w:rPr>
        <w:t>§ ma zastosowanie w przypadku, jeżeli Wykonawcą jest Konsorcjum/ podmioty wspólnie ubiegające się o zamówienie publiczne)</w:t>
      </w:r>
    </w:p>
    <w:p w14:paraId="6A691097" w14:textId="77777777" w:rsidR="00C85F10" w:rsidRPr="00C85F10" w:rsidRDefault="00C85F10" w:rsidP="00C85F10">
      <w:pPr>
        <w:spacing w:after="0" w:line="240" w:lineRule="auto"/>
        <w:jc w:val="both"/>
        <w:rPr>
          <w:rFonts w:ascii="Times New Roman" w:eastAsia="Times New Roman" w:hAnsi="Times New Roman" w:cs="Times New Roman"/>
          <w:bCs/>
          <w:sz w:val="16"/>
          <w:szCs w:val="16"/>
          <w:lang w:eastAsia="pl-PL"/>
        </w:rPr>
      </w:pPr>
    </w:p>
    <w:p w14:paraId="263A0575"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25</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7F402CD0" w:rsidR="001F1224" w:rsidRPr="00915E3B" w:rsidRDefault="001F1224"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Pr>
          <w:rFonts w:ascii="Times New Roman" w:eastAsia="Times New Roman" w:hAnsi="Times New Roman" w:cs="Times New Roman"/>
          <w:sz w:val="24"/>
          <w:szCs w:val="24"/>
          <w:lang w:val="x-none" w:eastAsia="x-none"/>
        </w:rPr>
        <w:t xml:space="preserve">ustawy z dnia </w:t>
      </w:r>
      <w:r w:rsidR="008B5AD9">
        <w:rPr>
          <w:rFonts w:ascii="Times New Roman" w:eastAsia="Times New Roman" w:hAnsi="Times New Roman" w:cs="Times New Roman"/>
          <w:sz w:val="24"/>
          <w:szCs w:val="24"/>
          <w:lang w:eastAsia="x-none"/>
        </w:rPr>
        <w:t>11</w:t>
      </w:r>
      <w:r w:rsidR="008B5AD9">
        <w:rPr>
          <w:rFonts w:ascii="Times New Roman" w:eastAsia="Times New Roman" w:hAnsi="Times New Roman" w:cs="Times New Roman"/>
          <w:sz w:val="24"/>
          <w:szCs w:val="24"/>
          <w:lang w:val="x-none" w:eastAsia="x-none"/>
        </w:rPr>
        <w:t>.0</w:t>
      </w:r>
      <w:r w:rsidR="008B5AD9">
        <w:rPr>
          <w:rFonts w:ascii="Times New Roman" w:eastAsia="Times New Roman" w:hAnsi="Times New Roman" w:cs="Times New Roman"/>
          <w:sz w:val="24"/>
          <w:szCs w:val="24"/>
          <w:lang w:eastAsia="x-none"/>
        </w:rPr>
        <w:t>9</w:t>
      </w:r>
      <w:r w:rsidR="008B5AD9">
        <w:rPr>
          <w:rFonts w:ascii="Times New Roman" w:eastAsia="Times New Roman" w:hAnsi="Times New Roman" w:cs="Times New Roman"/>
          <w:sz w:val="24"/>
          <w:szCs w:val="24"/>
          <w:lang w:val="x-none" w:eastAsia="x-none"/>
        </w:rPr>
        <w:t>.20</w:t>
      </w:r>
      <w:r w:rsidR="008B5AD9">
        <w:rPr>
          <w:rFonts w:ascii="Times New Roman" w:eastAsia="Times New Roman" w:hAnsi="Times New Roman" w:cs="Times New Roman"/>
          <w:sz w:val="24"/>
          <w:szCs w:val="24"/>
          <w:lang w:eastAsia="x-none"/>
        </w:rPr>
        <w:t>19</w:t>
      </w:r>
      <w:r w:rsidR="008B5AD9">
        <w:rPr>
          <w:rFonts w:ascii="Times New Roman" w:eastAsia="Times New Roman" w:hAnsi="Times New Roman" w:cs="Times New Roman"/>
          <w:sz w:val="24"/>
          <w:szCs w:val="24"/>
          <w:lang w:val="x-none" w:eastAsia="x-none"/>
        </w:rPr>
        <w:t> r. Prawo zamówień publicznych (Dz. U. z 20</w:t>
      </w:r>
      <w:r w:rsidR="000B32B9">
        <w:rPr>
          <w:rFonts w:ascii="Times New Roman" w:eastAsia="Times New Roman" w:hAnsi="Times New Roman" w:cs="Times New Roman"/>
          <w:sz w:val="24"/>
          <w:szCs w:val="24"/>
          <w:lang w:eastAsia="x-none"/>
        </w:rPr>
        <w:t>23</w:t>
      </w:r>
      <w:r w:rsidR="008B5AD9">
        <w:rPr>
          <w:rFonts w:ascii="Times New Roman" w:eastAsia="Times New Roman" w:hAnsi="Times New Roman" w:cs="Times New Roman"/>
          <w:sz w:val="24"/>
          <w:szCs w:val="24"/>
          <w:lang w:val="x-none" w:eastAsia="x-none"/>
        </w:rPr>
        <w:t xml:space="preserve"> r.</w:t>
      </w:r>
      <w:r w:rsidR="008B5AD9">
        <w:rPr>
          <w:rFonts w:ascii="Times New Roman" w:eastAsia="Times New Roman" w:hAnsi="Times New Roman" w:cs="Times New Roman"/>
          <w:sz w:val="24"/>
          <w:szCs w:val="24"/>
          <w:lang w:eastAsia="x-none"/>
        </w:rPr>
        <w:t>,</w:t>
      </w:r>
      <w:r w:rsidR="008B5AD9">
        <w:rPr>
          <w:rFonts w:ascii="Times New Roman" w:eastAsia="Times New Roman" w:hAnsi="Times New Roman" w:cs="Times New Roman"/>
          <w:sz w:val="24"/>
          <w:szCs w:val="24"/>
          <w:lang w:val="x-none" w:eastAsia="x-none"/>
        </w:rPr>
        <w:t xml:space="preserve"> </w:t>
      </w:r>
      <w:r w:rsidR="000B32B9">
        <w:rPr>
          <w:rFonts w:ascii="Times New Roman" w:eastAsia="Times New Roman" w:hAnsi="Times New Roman" w:cs="Times New Roman"/>
          <w:sz w:val="24"/>
          <w:szCs w:val="24"/>
          <w:lang w:eastAsia="x-none"/>
        </w:rPr>
        <w:t>poz. 1605</w:t>
      </w:r>
      <w:r w:rsidR="002B6013">
        <w:rPr>
          <w:rFonts w:ascii="Times New Roman" w:eastAsia="Times New Roman" w:hAnsi="Times New Roman" w:cs="Times New Roman"/>
          <w:sz w:val="24"/>
          <w:szCs w:val="24"/>
          <w:lang w:eastAsia="x-none"/>
        </w:rPr>
        <w:t xml:space="preserve"> ze zm.</w:t>
      </w:r>
      <w:r w:rsidR="000B32B9">
        <w:rPr>
          <w:rFonts w:ascii="Times New Roman" w:eastAsia="Times New Roman" w:hAnsi="Times New Roman" w:cs="Times New Roman"/>
          <w:sz w:val="24"/>
          <w:szCs w:val="24"/>
          <w:lang w:eastAsia="x-none"/>
        </w:rPr>
        <w:t>).</w:t>
      </w:r>
    </w:p>
    <w:p w14:paraId="25D613D0"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Zamawiający i Wykonawca podejmą starania w celu rozstrzygnięcia wszelkich sporów powstałych między nimi, a wynikających z niniejszej umowy lub pozostających w pośrednim lub bezpośrednim związku z niniejszą umową, na drodze bezpośrednich negocjacji. W czasie trwania negocjacji strony będą wykonywać swoje zobo</w:t>
      </w:r>
      <w:r>
        <w:rPr>
          <w:rFonts w:ascii="Times New Roman" w:eastAsia="Times New Roman" w:hAnsi="Times New Roman" w:cs="Times New Roman"/>
          <w:sz w:val="24"/>
          <w:szCs w:val="24"/>
          <w:lang w:eastAsia="pl-PL"/>
        </w:rPr>
        <w:t>wiązania w sposób nieprzerwany.</w:t>
      </w:r>
    </w:p>
    <w:p w14:paraId="20C2D70D"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554EF5E7" w14:textId="77777777" w:rsidR="00F46381" w:rsidRDefault="00F46381" w:rsidP="00C00B6F">
      <w:pPr>
        <w:spacing w:after="0" w:line="240" w:lineRule="auto"/>
        <w:rPr>
          <w:rFonts w:ascii="Times New Roman" w:eastAsia="Times New Roman" w:hAnsi="Times New Roman" w:cs="Times New Roman"/>
          <w:b/>
          <w:bCs/>
          <w:sz w:val="24"/>
          <w:szCs w:val="24"/>
          <w:lang w:eastAsia="pl-PL"/>
        </w:rPr>
      </w:pPr>
    </w:p>
    <w:p w14:paraId="16DD51E9"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26</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FE585A"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54D7E619" w14:textId="77777777" w:rsidR="00190838" w:rsidRDefault="00190838" w:rsidP="009C140B">
      <w:pPr>
        <w:jc w:val="center"/>
        <w:rPr>
          <w:rFonts w:ascii="Times New Roman" w:eastAsia="Times New Roman" w:hAnsi="Times New Roman" w:cs="Times New Roman"/>
          <w:b/>
          <w:sz w:val="24"/>
          <w:szCs w:val="24"/>
          <w:lang w:eastAsia="pl-PL"/>
        </w:rPr>
      </w:pPr>
    </w:p>
    <w:p w14:paraId="1EF79540" w14:textId="61B21374" w:rsidR="00873B25" w:rsidRDefault="00873B25" w:rsidP="00DF7E50">
      <w:pPr>
        <w:rPr>
          <w:rFonts w:ascii="Times New Roman" w:eastAsia="Times New Roman" w:hAnsi="Times New Roman" w:cs="Times New Roman"/>
          <w:b/>
          <w:sz w:val="24"/>
          <w:szCs w:val="24"/>
          <w:lang w:eastAsia="pl-PL"/>
        </w:rPr>
      </w:pPr>
    </w:p>
    <w:p w14:paraId="3C56D8EF" w14:textId="68020CED" w:rsidR="00C664BC" w:rsidRPr="00C664BC" w:rsidRDefault="006166BF" w:rsidP="00C664BC">
      <w:pPr>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r w:rsidR="00C664BC" w:rsidRPr="00C664BC">
        <w:rPr>
          <w:rFonts w:ascii="Times New Roman" w:eastAsia="Times New Roman" w:hAnsi="Times New Roman" w:cs="Times New Roman"/>
          <w:b/>
          <w:sz w:val="24"/>
          <w:szCs w:val="24"/>
          <w:lang w:eastAsia="pl-PL"/>
        </w:rPr>
        <w:t>Załącznik nr 1</w:t>
      </w:r>
    </w:p>
    <w:p w14:paraId="6ACD1B8B"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331669">
        <w:rPr>
          <w:rFonts w:ascii="Times New Roman" w:eastAsia="Times New Roman" w:hAnsi="Times New Roman" w:cs="Times New Roman"/>
          <w:sz w:val="24"/>
          <w:szCs w:val="24"/>
          <w:lang w:eastAsia="pl-PL"/>
        </w:rPr>
        <w:t xml:space="preserve">, dostarczony </w:t>
      </w:r>
      <w:r w:rsidR="00331669">
        <w:rPr>
          <w:rFonts w:ascii="Times New Roman" w:eastAsia="Times New Roman" w:hAnsi="Times New Roman" w:cs="Times New Roman"/>
          <w:sz w:val="24"/>
          <w:szCs w:val="24"/>
          <w:lang w:eastAsia="pl-PL"/>
        </w:rPr>
        <w:br/>
        <w:t xml:space="preserve">i zamontowany sprzęt, urządzenia, wyposażenie oraz związane z nimi </w:t>
      </w:r>
      <w:r w:rsidR="005A0D5E" w:rsidRPr="005A0D5E">
        <w:rPr>
          <w:rFonts w:ascii="Times New Roman" w:eastAsia="Times New Roman" w:hAnsi="Times New Roman" w:cs="Times New Roman"/>
          <w:sz w:val="24"/>
          <w:szCs w:val="24"/>
          <w:lang w:eastAsia="pl-PL"/>
        </w:rPr>
        <w:t>wykonane usługi montażu</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00173D4A" w:rsidRPr="00173D4A">
        <w:rPr>
          <w:rFonts w:ascii="Times New Roman" w:eastAsia="Times New Roman" w:hAnsi="Times New Roman" w:cs="Times New Roman"/>
          <w:sz w:val="24"/>
          <w:szCs w:val="24"/>
          <w:lang w:eastAsia="pl-PL"/>
        </w:rPr>
        <w:t xml:space="preserve"> </w:t>
      </w:r>
      <w:r w:rsidR="00173D4A" w:rsidRPr="00173D4A">
        <w:rPr>
          <w:rFonts w:ascii="Times New Roman" w:hAnsi="Times New Roman" w:cs="Times New Roman"/>
          <w:sz w:val="24"/>
          <w:szCs w:val="24"/>
        </w:rPr>
        <w:t>i zamontowanych urządzeń</w:t>
      </w:r>
      <w:r w:rsidR="00173D4A">
        <w:rPr>
          <w:rFonts w:ascii="Times New Roman" w:hAnsi="Times New Roman" w:cs="Times New Roman"/>
          <w:sz w:val="24"/>
          <w:szCs w:val="24"/>
        </w:rPr>
        <w:t xml:space="preserve"> i wyposażenia</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C8F03C9"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w:t>
      </w:r>
      <w:r w:rsidR="00582581">
        <w:rPr>
          <w:rFonts w:ascii="Times New Roman" w:eastAsia="Times New Roman" w:hAnsi="Times New Roman" w:cs="Times New Roman"/>
          <w:bCs/>
          <w:sz w:val="24"/>
          <w:szCs w:val="24"/>
          <w:lang w:eastAsia="pl-PL"/>
        </w:rPr>
        <w:t>sposób lub termin usunięcia wady.</w:t>
      </w:r>
    </w:p>
    <w:p w14:paraId="28BE6B40"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t xml:space="preserve">upływie 7 dni od daty zawiadomienia o wykryciu wady, uznaje się, że Wykonawca </w:t>
      </w:r>
      <w:r w:rsidRPr="00173D4A">
        <w:rPr>
          <w:rFonts w:ascii="Times New Roman" w:eastAsia="Times New Roman" w:hAnsi="Times New Roman" w:cs="Times New Roman"/>
          <w:bCs/>
          <w:sz w:val="24"/>
          <w:szCs w:val="24"/>
          <w:lang w:eastAsia="pl-PL"/>
        </w:rPr>
        <w:lastRenderedPageBreak/>
        <w:t>potwierdził istnienie wady oraz zaakceptował wyznaczony przez Zamawiającego termin usunięcia wady.</w:t>
      </w:r>
    </w:p>
    <w:p w14:paraId="2C254DD8" w14:textId="5700CA66"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Okres gwarancji ulega przedłużeniu o czas od zawiadomienia przez Zamawiającego </w:t>
      </w:r>
      <w:r w:rsidR="00331669">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Pr>
          <w:rFonts w:ascii="Times New Roman" w:eastAsia="Times New Roman" w:hAnsi="Times New Roman" w:cs="Times New Roman"/>
          <w:sz w:val="24"/>
          <w:szCs w:val="24"/>
          <w:lang w:eastAsia="pl-PL"/>
        </w:rPr>
        <w:t xml:space="preserve">w </w:t>
      </w:r>
      <w:r w:rsidR="005A0D5E" w:rsidRPr="005A0D5E">
        <w:rPr>
          <w:rFonts w:ascii="Times New Roman" w:eastAsia="Times New Roman" w:hAnsi="Times New Roman" w:cs="Times New Roman"/>
          <w:sz w:val="24"/>
          <w:szCs w:val="24"/>
          <w:lang w:eastAsia="pl-PL"/>
        </w:rPr>
        <w:t>pełni z wadliwego urządzenia, sprzętu lub elementu wyposażenia.</w:t>
      </w:r>
    </w:p>
    <w:p w14:paraId="584C859A" w14:textId="193B9287"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Wykonawca wykonując swoje obowiązki wymieni </w:t>
      </w:r>
      <w:r w:rsidR="00331669">
        <w:rPr>
          <w:rFonts w:ascii="Times New Roman" w:hAnsi="Times New Roman" w:cs="Times New Roman"/>
          <w:sz w:val="24"/>
          <w:szCs w:val="24"/>
        </w:rPr>
        <w:t xml:space="preserve">lub naprawi </w:t>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danego urządzenia, sprzętu, wyposażenia/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składowe danego urządzenia, sprzętu, wyposażenia</w:t>
      </w:r>
      <w:r w:rsidRPr="00173D4A">
        <w:rPr>
          <w:rFonts w:ascii="Times New Roman" w:hAnsi="Times New Roman" w:cs="Times New Roman"/>
          <w:sz w:val="24"/>
          <w:szCs w:val="24"/>
        </w:rPr>
        <w:t xml:space="preserve"> od nowa (od początku) od chwili przekazania ich Zamawiającemu.</w:t>
      </w:r>
    </w:p>
    <w:p w14:paraId="650122CB" w14:textId="4B5E29EA"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t>
      </w:r>
      <w:r w:rsidR="00331669">
        <w:rPr>
          <w:rFonts w:ascii="Times New Roman" w:hAnsi="Times New Roman" w:cs="Times New Roman"/>
          <w:sz w:val="24"/>
          <w:szCs w:val="24"/>
        </w:rPr>
        <w:t xml:space="preserve">wadliwe urządzenie, sprzęt </w:t>
      </w:r>
      <w:r w:rsidRPr="00173D4A">
        <w:rPr>
          <w:rFonts w:ascii="Times New Roman" w:hAnsi="Times New Roman" w:cs="Times New Roman"/>
          <w:sz w:val="24"/>
          <w:szCs w:val="24"/>
        </w:rPr>
        <w:t>lub element robót</w:t>
      </w:r>
      <w:r w:rsidR="00331669">
        <w:rPr>
          <w:rFonts w:ascii="Times New Roman" w:hAnsi="Times New Roman" w:cs="Times New Roman"/>
          <w:sz w:val="24"/>
          <w:szCs w:val="24"/>
        </w:rPr>
        <w:t>/wyposażenia</w:t>
      </w:r>
      <w:r w:rsidRPr="00173D4A">
        <w:rPr>
          <w:rFonts w:ascii="Times New Roman" w:hAnsi="Times New Roman" w:cs="Times New Roman"/>
          <w:sz w:val="24"/>
          <w:szCs w:val="24"/>
        </w:rPr>
        <w:t xml:space="preserve"> był już dwukrotnie naprawiany Zamawiający może zobowiązać Wykonawcę do wymiany urządzenia</w:t>
      </w:r>
      <w:r w:rsidR="00331669">
        <w:rPr>
          <w:rFonts w:ascii="Times New Roman" w:hAnsi="Times New Roman" w:cs="Times New Roman"/>
          <w:sz w:val="24"/>
          <w:szCs w:val="24"/>
        </w:rPr>
        <w:t>, sprzętu</w:t>
      </w:r>
      <w:r w:rsidRPr="00173D4A">
        <w:rPr>
          <w:rFonts w:ascii="Times New Roman" w:hAnsi="Times New Roman" w:cs="Times New Roman"/>
          <w:sz w:val="24"/>
          <w:szCs w:val="24"/>
        </w:rPr>
        <w:t xml:space="preserve"> lub elementów robót</w:t>
      </w:r>
      <w:r w:rsidR="00331669">
        <w:rPr>
          <w:rFonts w:ascii="Times New Roman" w:hAnsi="Times New Roman" w:cs="Times New Roman"/>
          <w:sz w:val="24"/>
          <w:szCs w:val="24"/>
        </w:rPr>
        <w:t xml:space="preserve">/wyposażenia, </w:t>
      </w:r>
      <w:r w:rsidRPr="00173D4A">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zabezpieczenia należyte</w:t>
      </w:r>
      <w:r w:rsidR="00315C09" w:rsidRPr="00173D4A">
        <w:rPr>
          <w:rFonts w:ascii="Times New Roman" w:eastAsia="Times New Roman" w:hAnsi="Times New Roman" w:cs="Times New Roman"/>
          <w:sz w:val="24"/>
          <w:szCs w:val="24"/>
          <w:lang w:eastAsia="pl-PL"/>
        </w:rPr>
        <w:t>go wykonania umowy pozostawionego</w:t>
      </w:r>
      <w:r w:rsidRPr="00173D4A">
        <w:rPr>
          <w:rFonts w:ascii="Times New Roman" w:eastAsia="Times New Roman" w:hAnsi="Times New Roman" w:cs="Times New Roman"/>
          <w:sz w:val="24"/>
          <w:szCs w:val="24"/>
          <w:lang w:eastAsia="pl-PL"/>
        </w:rPr>
        <w:t xml:space="preserve"> na zabezpieczenie ros</w:t>
      </w:r>
      <w:r w:rsidR="00315C09" w:rsidRPr="00173D4A">
        <w:rPr>
          <w:rFonts w:ascii="Times New Roman" w:eastAsia="Times New Roman" w:hAnsi="Times New Roman" w:cs="Times New Roman"/>
          <w:sz w:val="24"/>
          <w:szCs w:val="24"/>
          <w:lang w:eastAsia="pl-PL"/>
        </w:rPr>
        <w:t>zczeń z tytułu rękojmi za wady lub gwarancji jakości.</w:t>
      </w:r>
    </w:p>
    <w:p w14:paraId="52D54385" w14:textId="2C203585"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W przypadku gdy okres gwarancji udzielony przez producenta/dostawcę materiałów, urządzeń</w:t>
      </w:r>
      <w:r w:rsidR="00331669">
        <w:rPr>
          <w:rFonts w:ascii="Times New Roman" w:hAnsi="Times New Roman" w:cs="Times New Roman"/>
          <w:sz w:val="24"/>
          <w:szCs w:val="24"/>
        </w:rPr>
        <w:t>, sprzętu lub wyposażenia</w:t>
      </w:r>
      <w:r w:rsidRPr="00173D4A">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C664BC" w:rsidRDefault="00C664BC" w:rsidP="00C664BC">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pieczęć  firmowa Wykonawcy</w:t>
      </w:r>
    </w:p>
    <w:p w14:paraId="0F82140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017D137A" w14:textId="79124B97" w:rsidR="003E0000" w:rsidRPr="004C4003" w:rsidRDefault="00C664BC" w:rsidP="004C4003">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ab/>
        <w:t xml:space="preserve">                 data, podpis i pieczęć imienna osoby uprawnionej do reprezentacji Wykonawcy</w:t>
      </w:r>
    </w:p>
    <w:sectPr w:rsidR="003E0000" w:rsidRPr="004C4003" w:rsidSect="003E26CC">
      <w:footerReference w:type="default" r:id="rId9"/>
      <w:headerReference w:type="first" r:id="rId10"/>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086DA" w14:textId="77777777" w:rsidR="003607AE" w:rsidRDefault="003607AE" w:rsidP="004E6EF3">
      <w:pPr>
        <w:spacing w:after="0" w:line="240" w:lineRule="auto"/>
      </w:pPr>
      <w:r>
        <w:separator/>
      </w:r>
    </w:p>
  </w:endnote>
  <w:endnote w:type="continuationSeparator" w:id="0">
    <w:p w14:paraId="29CAF657" w14:textId="77777777" w:rsidR="003607AE" w:rsidRDefault="003607AE"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69351"/>
      <w:docPartObj>
        <w:docPartGallery w:val="Page Numbers (Bottom of Page)"/>
        <w:docPartUnique/>
      </w:docPartObj>
    </w:sdtPr>
    <w:sdtEndPr/>
    <w:sdtContent>
      <w:p w14:paraId="5795DD69" w14:textId="77777777" w:rsidR="00E550EE" w:rsidRDefault="00E550EE">
        <w:pPr>
          <w:pStyle w:val="Stopka"/>
          <w:jc w:val="right"/>
        </w:pPr>
        <w:r>
          <w:fldChar w:fldCharType="begin"/>
        </w:r>
        <w:r>
          <w:instrText>PAGE   \* MERGEFORMAT</w:instrText>
        </w:r>
        <w:r>
          <w:fldChar w:fldCharType="separate"/>
        </w:r>
        <w:r w:rsidR="0076036D" w:rsidRPr="0076036D">
          <w:rPr>
            <w:lang w:val="pl-PL"/>
          </w:rPr>
          <w:t>23</w:t>
        </w:r>
        <w:r>
          <w:fldChar w:fldCharType="end"/>
        </w:r>
      </w:p>
    </w:sdtContent>
  </w:sdt>
  <w:p w14:paraId="2B5BEC06" w14:textId="77777777" w:rsidR="00E550EE" w:rsidRDefault="00E550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C90E9" w14:textId="77777777" w:rsidR="003607AE" w:rsidRDefault="003607AE" w:rsidP="004E6EF3">
      <w:pPr>
        <w:spacing w:after="0" w:line="240" w:lineRule="auto"/>
      </w:pPr>
      <w:r>
        <w:separator/>
      </w:r>
    </w:p>
  </w:footnote>
  <w:footnote w:type="continuationSeparator" w:id="0">
    <w:p w14:paraId="622D7C0C" w14:textId="77777777" w:rsidR="003607AE" w:rsidRDefault="003607AE" w:rsidP="004E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3A09" w14:textId="2A129E8C" w:rsidR="00E550EE" w:rsidRDefault="00E550EE" w:rsidP="00E550EE">
    <w:pPr>
      <w:spacing w:after="0" w:line="240" w:lineRule="auto"/>
      <w:jc w:val="right"/>
    </w:pPr>
    <w:r>
      <w:rPr>
        <w:rFonts w:ascii="Times New Roman" w:eastAsia="Times New Roman" w:hAnsi="Times New Roman" w:cs="Times New Roman"/>
        <w:noProof/>
        <w:sz w:val="28"/>
        <w:szCs w:val="24"/>
        <w:lang w:eastAsia="pl-PL"/>
      </w:rPr>
      <w:drawing>
        <wp:inline distT="0" distB="0" distL="0" distR="0" wp14:anchorId="05311134" wp14:editId="357FBF93">
          <wp:extent cx="5758180"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438150"/>
                  </a:xfrm>
                  <a:prstGeom prst="rect">
                    <a:avLst/>
                  </a:prstGeom>
                  <a:noFill/>
                  <a:ln>
                    <a:noFill/>
                  </a:ln>
                </pic:spPr>
              </pic:pic>
            </a:graphicData>
          </a:graphic>
        </wp:inline>
      </w:drawing>
    </w:r>
    <w:r w:rsidRPr="00E550EE">
      <w:rPr>
        <w:rFonts w:ascii="Times New Roman" w:eastAsia="Times New Roman" w:hAnsi="Times New Roman" w:cs="Times New Roman"/>
        <w:b/>
        <w:sz w:val="24"/>
        <w:szCs w:val="24"/>
        <w:lang w:val="x-none" w:eastAsia="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nsid w:val="01153BE0"/>
    <w:multiLevelType w:val="hybridMultilevel"/>
    <w:tmpl w:val="A5D0C4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0771392D"/>
    <w:multiLevelType w:val="hybridMultilevel"/>
    <w:tmpl w:val="B4021E52"/>
    <w:lvl w:ilvl="0" w:tplc="FAE49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4B33A9D"/>
    <w:multiLevelType w:val="hybridMultilevel"/>
    <w:tmpl w:val="FDD0D3B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6C66065"/>
    <w:multiLevelType w:val="hybridMultilevel"/>
    <w:tmpl w:val="D3ECAE28"/>
    <w:lvl w:ilvl="0" w:tplc="165E78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1F32BAF"/>
    <w:multiLevelType w:val="hybridMultilevel"/>
    <w:tmpl w:val="D0CCBE64"/>
    <w:lvl w:ilvl="0" w:tplc="222434F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5304E3A"/>
    <w:multiLevelType w:val="hybridMultilevel"/>
    <w:tmpl w:val="4958157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A605A0A"/>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EF47910"/>
    <w:multiLevelType w:val="hybridMultilevel"/>
    <w:tmpl w:val="0082ECB2"/>
    <w:lvl w:ilvl="0" w:tplc="01D0D564">
      <w:start w:val="1"/>
      <w:numFmt w:val="decimal"/>
      <w:lvlText w:val="%1."/>
      <w:lvlJc w:val="left"/>
      <w:pPr>
        <w:tabs>
          <w:tab w:val="num" w:pos="720"/>
        </w:tabs>
        <w:ind w:left="720" w:hanging="360"/>
      </w:pPr>
      <w:rPr>
        <w:b w:val="0"/>
        <w:color w:val="auto"/>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7B72D67"/>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A3E64EF"/>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29">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19B7B9F"/>
    <w:multiLevelType w:val="hybridMultilevel"/>
    <w:tmpl w:val="B5FC36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2">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565372A6"/>
    <w:multiLevelType w:val="hybridMultilevel"/>
    <w:tmpl w:val="AF2E00A8"/>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9CE00A7"/>
    <w:multiLevelType w:val="hybridMultilevel"/>
    <w:tmpl w:val="C4102394"/>
    <w:lvl w:ilvl="0" w:tplc="6F9AD34C">
      <w:start w:val="5"/>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6">
    <w:nsid w:val="5A11140D"/>
    <w:multiLevelType w:val="hybridMultilevel"/>
    <w:tmpl w:val="09C2D38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0">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646A7C1A"/>
    <w:multiLevelType w:val="hybridMultilevel"/>
    <w:tmpl w:val="D5E07AD4"/>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6F55E84"/>
    <w:multiLevelType w:val="hybridMultilevel"/>
    <w:tmpl w:val="B4E2E27C"/>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7AE5036E"/>
    <w:multiLevelType w:val="hybridMultilevel"/>
    <w:tmpl w:val="5D700A38"/>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3"/>
  </w:num>
  <w:num w:numId="2">
    <w:abstractNumId w:val="11"/>
  </w:num>
  <w:num w:numId="3">
    <w:abstractNumId w:val="37"/>
  </w:num>
  <w:num w:numId="4">
    <w:abstractNumId w:val="19"/>
  </w:num>
  <w:num w:numId="5">
    <w:abstractNumId w:val="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1"/>
  </w:num>
  <w:num w:numId="17">
    <w:abstractNumId w:val="36"/>
  </w:num>
  <w:num w:numId="18">
    <w:abstractNumId w:val="29"/>
  </w:num>
  <w:num w:numId="19">
    <w:abstractNumId w:val="42"/>
  </w:num>
  <w:num w:numId="20">
    <w:abstractNumId w:val="39"/>
  </w:num>
  <w:num w:numId="21">
    <w:abstractNumId w:val="38"/>
  </w:num>
  <w:num w:numId="22">
    <w:abstractNumId w:val="23"/>
  </w:num>
  <w:num w:numId="23">
    <w:abstractNumId w:val="25"/>
  </w:num>
  <w:num w:numId="24">
    <w:abstractNumId w:val="24"/>
  </w:num>
  <w:num w:numId="25">
    <w:abstractNumId w:val="52"/>
  </w:num>
  <w:num w:numId="26">
    <w:abstractNumId w:val="10"/>
  </w:num>
  <w:num w:numId="27">
    <w:abstractNumId w:val="8"/>
  </w:num>
  <w:num w:numId="28">
    <w:abstractNumId w:val="44"/>
  </w:num>
  <w:num w:numId="29">
    <w:abstractNumId w:val="46"/>
  </w:num>
  <w:num w:numId="30">
    <w:abstractNumId w:val="5"/>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4"/>
  </w:num>
  <w:num w:numId="35">
    <w:abstractNumId w:val="49"/>
  </w:num>
  <w:num w:numId="36">
    <w:abstractNumId w:val="32"/>
  </w:num>
  <w:num w:numId="37">
    <w:abstractNumId w:val="31"/>
  </w:num>
  <w:num w:numId="38">
    <w:abstractNumId w:val="22"/>
  </w:num>
  <w:num w:numId="39">
    <w:abstractNumId w:val="50"/>
  </w:num>
  <w:num w:numId="40">
    <w:abstractNumId w:val="53"/>
  </w:num>
  <w:num w:numId="41">
    <w:abstractNumId w:val="45"/>
  </w:num>
  <w:num w:numId="42">
    <w:abstractNumId w:val="26"/>
  </w:num>
  <w:num w:numId="43">
    <w:abstractNumId w:val="40"/>
  </w:num>
  <w:num w:numId="44">
    <w:abstractNumId w:val="3"/>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8"/>
  </w:num>
  <w:num w:numId="48">
    <w:abstractNumId w:val="17"/>
  </w:num>
  <w:num w:numId="49">
    <w:abstractNumId w:val="7"/>
  </w:num>
  <w:num w:numId="50">
    <w:abstractNumId w:val="18"/>
  </w:num>
  <w:num w:numId="51">
    <w:abstractNumId w:val="21"/>
  </w:num>
  <w:num w:numId="52">
    <w:abstractNumId w:val="14"/>
  </w:num>
  <w:num w:numId="53">
    <w:abstractNumId w:val="35"/>
  </w:num>
  <w:num w:numId="5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2"/>
    <w:rsid w:val="00002469"/>
    <w:rsid w:val="00002B8E"/>
    <w:rsid w:val="0000783B"/>
    <w:rsid w:val="00010566"/>
    <w:rsid w:val="00017003"/>
    <w:rsid w:val="000200BB"/>
    <w:rsid w:val="00022F63"/>
    <w:rsid w:val="000249B3"/>
    <w:rsid w:val="0003472B"/>
    <w:rsid w:val="00036294"/>
    <w:rsid w:val="00036CF0"/>
    <w:rsid w:val="00043015"/>
    <w:rsid w:val="000443A8"/>
    <w:rsid w:val="000503C8"/>
    <w:rsid w:val="00053FFE"/>
    <w:rsid w:val="000550B8"/>
    <w:rsid w:val="00063DF8"/>
    <w:rsid w:val="00067E68"/>
    <w:rsid w:val="000744B7"/>
    <w:rsid w:val="000830B2"/>
    <w:rsid w:val="00083831"/>
    <w:rsid w:val="00086926"/>
    <w:rsid w:val="00086FB3"/>
    <w:rsid w:val="00091425"/>
    <w:rsid w:val="00091C2A"/>
    <w:rsid w:val="000A2AB3"/>
    <w:rsid w:val="000A326B"/>
    <w:rsid w:val="000A5B61"/>
    <w:rsid w:val="000A6CAA"/>
    <w:rsid w:val="000B0247"/>
    <w:rsid w:val="000B32B9"/>
    <w:rsid w:val="000B57C5"/>
    <w:rsid w:val="000C2D3E"/>
    <w:rsid w:val="000C5559"/>
    <w:rsid w:val="000C7C4B"/>
    <w:rsid w:val="000D68A0"/>
    <w:rsid w:val="000F321D"/>
    <w:rsid w:val="000F49F6"/>
    <w:rsid w:val="000F623E"/>
    <w:rsid w:val="0010765A"/>
    <w:rsid w:val="001169FA"/>
    <w:rsid w:val="00117858"/>
    <w:rsid w:val="001209BC"/>
    <w:rsid w:val="00120C68"/>
    <w:rsid w:val="0012463F"/>
    <w:rsid w:val="00127D20"/>
    <w:rsid w:val="00130163"/>
    <w:rsid w:val="00132522"/>
    <w:rsid w:val="001331CF"/>
    <w:rsid w:val="00143176"/>
    <w:rsid w:val="001471EB"/>
    <w:rsid w:val="0015437D"/>
    <w:rsid w:val="00162E8B"/>
    <w:rsid w:val="00173D4A"/>
    <w:rsid w:val="0017639F"/>
    <w:rsid w:val="00176DA8"/>
    <w:rsid w:val="00190838"/>
    <w:rsid w:val="00192333"/>
    <w:rsid w:val="0019549E"/>
    <w:rsid w:val="0019686F"/>
    <w:rsid w:val="001A5D88"/>
    <w:rsid w:val="001B64A6"/>
    <w:rsid w:val="001B6730"/>
    <w:rsid w:val="001C2883"/>
    <w:rsid w:val="001C4ABC"/>
    <w:rsid w:val="001D21D6"/>
    <w:rsid w:val="001D2EEB"/>
    <w:rsid w:val="001D2EF4"/>
    <w:rsid w:val="001D6A25"/>
    <w:rsid w:val="001D6CA0"/>
    <w:rsid w:val="001D6CD4"/>
    <w:rsid w:val="001E15BA"/>
    <w:rsid w:val="001E179D"/>
    <w:rsid w:val="001E1FDE"/>
    <w:rsid w:val="001E23A0"/>
    <w:rsid w:val="001E4045"/>
    <w:rsid w:val="001E5D76"/>
    <w:rsid w:val="001F1224"/>
    <w:rsid w:val="001F31F3"/>
    <w:rsid w:val="001F3658"/>
    <w:rsid w:val="001F4168"/>
    <w:rsid w:val="002005CB"/>
    <w:rsid w:val="00213146"/>
    <w:rsid w:val="00214730"/>
    <w:rsid w:val="0021498F"/>
    <w:rsid w:val="002234EE"/>
    <w:rsid w:val="002239F4"/>
    <w:rsid w:val="00223E01"/>
    <w:rsid w:val="00224768"/>
    <w:rsid w:val="00226714"/>
    <w:rsid w:val="002272F6"/>
    <w:rsid w:val="00231B90"/>
    <w:rsid w:val="002346AE"/>
    <w:rsid w:val="00235F82"/>
    <w:rsid w:val="002369C6"/>
    <w:rsid w:val="002423DA"/>
    <w:rsid w:val="00242CF0"/>
    <w:rsid w:val="00243633"/>
    <w:rsid w:val="002451CE"/>
    <w:rsid w:val="002461BC"/>
    <w:rsid w:val="002500D3"/>
    <w:rsid w:val="00253122"/>
    <w:rsid w:val="00254D27"/>
    <w:rsid w:val="002551D8"/>
    <w:rsid w:val="00257D4C"/>
    <w:rsid w:val="002623A3"/>
    <w:rsid w:val="00265A2D"/>
    <w:rsid w:val="002766D9"/>
    <w:rsid w:val="002815B7"/>
    <w:rsid w:val="00287E93"/>
    <w:rsid w:val="0029275D"/>
    <w:rsid w:val="00294DAE"/>
    <w:rsid w:val="002A2B88"/>
    <w:rsid w:val="002A3622"/>
    <w:rsid w:val="002A3B47"/>
    <w:rsid w:val="002A3C49"/>
    <w:rsid w:val="002A3F13"/>
    <w:rsid w:val="002A4445"/>
    <w:rsid w:val="002A5B03"/>
    <w:rsid w:val="002B056E"/>
    <w:rsid w:val="002B33D6"/>
    <w:rsid w:val="002B6013"/>
    <w:rsid w:val="002B72B5"/>
    <w:rsid w:val="002B7AE6"/>
    <w:rsid w:val="002C04C2"/>
    <w:rsid w:val="002C4556"/>
    <w:rsid w:val="002C5809"/>
    <w:rsid w:val="002D24FE"/>
    <w:rsid w:val="002D2FF8"/>
    <w:rsid w:val="002D6C42"/>
    <w:rsid w:val="002E2D1D"/>
    <w:rsid w:val="002E675E"/>
    <w:rsid w:val="002E7837"/>
    <w:rsid w:val="002F7964"/>
    <w:rsid w:val="003022D2"/>
    <w:rsid w:val="00303F94"/>
    <w:rsid w:val="00310C77"/>
    <w:rsid w:val="00312A20"/>
    <w:rsid w:val="003140BF"/>
    <w:rsid w:val="00314554"/>
    <w:rsid w:val="00315A2B"/>
    <w:rsid w:val="00315C09"/>
    <w:rsid w:val="00320EA2"/>
    <w:rsid w:val="00323F46"/>
    <w:rsid w:val="00331669"/>
    <w:rsid w:val="00331A54"/>
    <w:rsid w:val="00335860"/>
    <w:rsid w:val="0033661C"/>
    <w:rsid w:val="0033681F"/>
    <w:rsid w:val="00336B6F"/>
    <w:rsid w:val="003511B3"/>
    <w:rsid w:val="0035353B"/>
    <w:rsid w:val="00355EDC"/>
    <w:rsid w:val="003607AE"/>
    <w:rsid w:val="003645ED"/>
    <w:rsid w:val="003751C4"/>
    <w:rsid w:val="00376A23"/>
    <w:rsid w:val="00376F0D"/>
    <w:rsid w:val="0038286B"/>
    <w:rsid w:val="00384E70"/>
    <w:rsid w:val="00385888"/>
    <w:rsid w:val="00386265"/>
    <w:rsid w:val="00390A95"/>
    <w:rsid w:val="00393E78"/>
    <w:rsid w:val="003A20EA"/>
    <w:rsid w:val="003A2AD2"/>
    <w:rsid w:val="003A40C6"/>
    <w:rsid w:val="003A5201"/>
    <w:rsid w:val="003B300A"/>
    <w:rsid w:val="003B7840"/>
    <w:rsid w:val="003C2823"/>
    <w:rsid w:val="003D2D1D"/>
    <w:rsid w:val="003E0000"/>
    <w:rsid w:val="003E1B33"/>
    <w:rsid w:val="003E2383"/>
    <w:rsid w:val="003E26CC"/>
    <w:rsid w:val="003E27C2"/>
    <w:rsid w:val="003E4F17"/>
    <w:rsid w:val="003F0A84"/>
    <w:rsid w:val="003F19DC"/>
    <w:rsid w:val="003F2302"/>
    <w:rsid w:val="003F3716"/>
    <w:rsid w:val="003F4981"/>
    <w:rsid w:val="003F4C9A"/>
    <w:rsid w:val="003F7B61"/>
    <w:rsid w:val="00403F46"/>
    <w:rsid w:val="004049B9"/>
    <w:rsid w:val="00414CA7"/>
    <w:rsid w:val="0042582D"/>
    <w:rsid w:val="00427569"/>
    <w:rsid w:val="00431F33"/>
    <w:rsid w:val="0043325E"/>
    <w:rsid w:val="004424E6"/>
    <w:rsid w:val="00443149"/>
    <w:rsid w:val="004459B9"/>
    <w:rsid w:val="0044740B"/>
    <w:rsid w:val="00451371"/>
    <w:rsid w:val="0045207C"/>
    <w:rsid w:val="004537C8"/>
    <w:rsid w:val="00462567"/>
    <w:rsid w:val="00463393"/>
    <w:rsid w:val="0046549C"/>
    <w:rsid w:val="004659E2"/>
    <w:rsid w:val="004749EC"/>
    <w:rsid w:val="00476FF6"/>
    <w:rsid w:val="00477513"/>
    <w:rsid w:val="004779EF"/>
    <w:rsid w:val="00487396"/>
    <w:rsid w:val="00492495"/>
    <w:rsid w:val="004930E4"/>
    <w:rsid w:val="0049680A"/>
    <w:rsid w:val="0049686B"/>
    <w:rsid w:val="00496A8A"/>
    <w:rsid w:val="004A032E"/>
    <w:rsid w:val="004A1002"/>
    <w:rsid w:val="004A45DA"/>
    <w:rsid w:val="004A4BBC"/>
    <w:rsid w:val="004A4BED"/>
    <w:rsid w:val="004A4FF4"/>
    <w:rsid w:val="004A6A96"/>
    <w:rsid w:val="004B1FBF"/>
    <w:rsid w:val="004B2DB1"/>
    <w:rsid w:val="004B362D"/>
    <w:rsid w:val="004B5DAF"/>
    <w:rsid w:val="004B6810"/>
    <w:rsid w:val="004B7120"/>
    <w:rsid w:val="004B7C92"/>
    <w:rsid w:val="004C1859"/>
    <w:rsid w:val="004C29B7"/>
    <w:rsid w:val="004C352B"/>
    <w:rsid w:val="004C3658"/>
    <w:rsid w:val="004C4003"/>
    <w:rsid w:val="004C535B"/>
    <w:rsid w:val="004C66DE"/>
    <w:rsid w:val="004D0F00"/>
    <w:rsid w:val="004D1316"/>
    <w:rsid w:val="004D2F53"/>
    <w:rsid w:val="004D3C55"/>
    <w:rsid w:val="004D50F2"/>
    <w:rsid w:val="004E4B77"/>
    <w:rsid w:val="004E6BD3"/>
    <w:rsid w:val="004E6EF3"/>
    <w:rsid w:val="004F0FC1"/>
    <w:rsid w:val="004F132F"/>
    <w:rsid w:val="004F4AC4"/>
    <w:rsid w:val="00501C96"/>
    <w:rsid w:val="00502373"/>
    <w:rsid w:val="0050396E"/>
    <w:rsid w:val="00504606"/>
    <w:rsid w:val="00507876"/>
    <w:rsid w:val="005107E6"/>
    <w:rsid w:val="005244A2"/>
    <w:rsid w:val="00524ADF"/>
    <w:rsid w:val="00531BD3"/>
    <w:rsid w:val="00532D6F"/>
    <w:rsid w:val="00533829"/>
    <w:rsid w:val="00552BF6"/>
    <w:rsid w:val="00553785"/>
    <w:rsid w:val="00553861"/>
    <w:rsid w:val="0056219B"/>
    <w:rsid w:val="005638D4"/>
    <w:rsid w:val="005651B3"/>
    <w:rsid w:val="005652EE"/>
    <w:rsid w:val="00566801"/>
    <w:rsid w:val="005668F8"/>
    <w:rsid w:val="00570258"/>
    <w:rsid w:val="005769FF"/>
    <w:rsid w:val="00576C8B"/>
    <w:rsid w:val="00576E23"/>
    <w:rsid w:val="0057707D"/>
    <w:rsid w:val="005800DD"/>
    <w:rsid w:val="00580449"/>
    <w:rsid w:val="00582581"/>
    <w:rsid w:val="0058396F"/>
    <w:rsid w:val="005920F2"/>
    <w:rsid w:val="005938B5"/>
    <w:rsid w:val="005940C3"/>
    <w:rsid w:val="0059473E"/>
    <w:rsid w:val="0059772D"/>
    <w:rsid w:val="005A0D5E"/>
    <w:rsid w:val="005A1F58"/>
    <w:rsid w:val="005A43AE"/>
    <w:rsid w:val="005B1303"/>
    <w:rsid w:val="005C4ADB"/>
    <w:rsid w:val="005C4D47"/>
    <w:rsid w:val="005C7610"/>
    <w:rsid w:val="005D4345"/>
    <w:rsid w:val="005D6A5E"/>
    <w:rsid w:val="005D7030"/>
    <w:rsid w:val="005E0EA5"/>
    <w:rsid w:val="005E4F77"/>
    <w:rsid w:val="005F0F55"/>
    <w:rsid w:val="005F3605"/>
    <w:rsid w:val="005F4236"/>
    <w:rsid w:val="005F471B"/>
    <w:rsid w:val="00605B3E"/>
    <w:rsid w:val="00616623"/>
    <w:rsid w:val="006166BF"/>
    <w:rsid w:val="00616F72"/>
    <w:rsid w:val="00617537"/>
    <w:rsid w:val="006201CB"/>
    <w:rsid w:val="0062046A"/>
    <w:rsid w:val="00620742"/>
    <w:rsid w:val="00622987"/>
    <w:rsid w:val="00622D7E"/>
    <w:rsid w:val="0062657A"/>
    <w:rsid w:val="00635E16"/>
    <w:rsid w:val="006369E8"/>
    <w:rsid w:val="00640771"/>
    <w:rsid w:val="00652563"/>
    <w:rsid w:val="00652E01"/>
    <w:rsid w:val="00653D67"/>
    <w:rsid w:val="00657C85"/>
    <w:rsid w:val="00661D88"/>
    <w:rsid w:val="00665194"/>
    <w:rsid w:val="0067161A"/>
    <w:rsid w:val="00673B86"/>
    <w:rsid w:val="00682F20"/>
    <w:rsid w:val="00690E87"/>
    <w:rsid w:val="00692650"/>
    <w:rsid w:val="0069660D"/>
    <w:rsid w:val="00697B66"/>
    <w:rsid w:val="006A05ED"/>
    <w:rsid w:val="006A5D79"/>
    <w:rsid w:val="006A6DB6"/>
    <w:rsid w:val="006A75A6"/>
    <w:rsid w:val="006B0C22"/>
    <w:rsid w:val="006B30D8"/>
    <w:rsid w:val="006B3B8B"/>
    <w:rsid w:val="006B4DA7"/>
    <w:rsid w:val="006B68D8"/>
    <w:rsid w:val="006C1D90"/>
    <w:rsid w:val="006C1EF9"/>
    <w:rsid w:val="006C6A1D"/>
    <w:rsid w:val="006D6A75"/>
    <w:rsid w:val="006D6BCB"/>
    <w:rsid w:val="006D7108"/>
    <w:rsid w:val="006E3597"/>
    <w:rsid w:val="006F0F22"/>
    <w:rsid w:val="006F1691"/>
    <w:rsid w:val="00700B6A"/>
    <w:rsid w:val="0070434C"/>
    <w:rsid w:val="00704944"/>
    <w:rsid w:val="0071040D"/>
    <w:rsid w:val="00710CEC"/>
    <w:rsid w:val="00711579"/>
    <w:rsid w:val="00711DF2"/>
    <w:rsid w:val="00713857"/>
    <w:rsid w:val="00714933"/>
    <w:rsid w:val="00716D85"/>
    <w:rsid w:val="00720563"/>
    <w:rsid w:val="007237A4"/>
    <w:rsid w:val="00723B3E"/>
    <w:rsid w:val="00724995"/>
    <w:rsid w:val="00727D32"/>
    <w:rsid w:val="007303F2"/>
    <w:rsid w:val="00730A95"/>
    <w:rsid w:val="00741719"/>
    <w:rsid w:val="00745C3C"/>
    <w:rsid w:val="00746EDA"/>
    <w:rsid w:val="00747193"/>
    <w:rsid w:val="00752447"/>
    <w:rsid w:val="00752482"/>
    <w:rsid w:val="007539CD"/>
    <w:rsid w:val="007542ED"/>
    <w:rsid w:val="007568BB"/>
    <w:rsid w:val="0076036D"/>
    <w:rsid w:val="00760CF0"/>
    <w:rsid w:val="00761F6D"/>
    <w:rsid w:val="00765FD9"/>
    <w:rsid w:val="007725E6"/>
    <w:rsid w:val="00775587"/>
    <w:rsid w:val="00781882"/>
    <w:rsid w:val="007818E4"/>
    <w:rsid w:val="0078223D"/>
    <w:rsid w:val="0078247E"/>
    <w:rsid w:val="007854AC"/>
    <w:rsid w:val="00787182"/>
    <w:rsid w:val="007968C0"/>
    <w:rsid w:val="00797FA1"/>
    <w:rsid w:val="007A659B"/>
    <w:rsid w:val="007B3EB1"/>
    <w:rsid w:val="007C03F5"/>
    <w:rsid w:val="007C4C60"/>
    <w:rsid w:val="007C65E2"/>
    <w:rsid w:val="007D2A79"/>
    <w:rsid w:val="007D2AC8"/>
    <w:rsid w:val="007D3B0D"/>
    <w:rsid w:val="007E4605"/>
    <w:rsid w:val="007E4FE1"/>
    <w:rsid w:val="007E6576"/>
    <w:rsid w:val="00800D9D"/>
    <w:rsid w:val="00812158"/>
    <w:rsid w:val="00817A93"/>
    <w:rsid w:val="00822C07"/>
    <w:rsid w:val="008235C6"/>
    <w:rsid w:val="008453BC"/>
    <w:rsid w:val="00851A8F"/>
    <w:rsid w:val="00856B33"/>
    <w:rsid w:val="0086270D"/>
    <w:rsid w:val="00866C35"/>
    <w:rsid w:val="00871BDD"/>
    <w:rsid w:val="008726B4"/>
    <w:rsid w:val="0087294E"/>
    <w:rsid w:val="00873B25"/>
    <w:rsid w:val="00874BDD"/>
    <w:rsid w:val="00877258"/>
    <w:rsid w:val="00882E71"/>
    <w:rsid w:val="008840ED"/>
    <w:rsid w:val="008878C8"/>
    <w:rsid w:val="00890734"/>
    <w:rsid w:val="00896935"/>
    <w:rsid w:val="00896D8E"/>
    <w:rsid w:val="00896E09"/>
    <w:rsid w:val="008A08B8"/>
    <w:rsid w:val="008A2C59"/>
    <w:rsid w:val="008A448E"/>
    <w:rsid w:val="008A4A68"/>
    <w:rsid w:val="008A58F1"/>
    <w:rsid w:val="008A59E1"/>
    <w:rsid w:val="008B0455"/>
    <w:rsid w:val="008B0F39"/>
    <w:rsid w:val="008B16BC"/>
    <w:rsid w:val="008B355E"/>
    <w:rsid w:val="008B5AD9"/>
    <w:rsid w:val="008B7F41"/>
    <w:rsid w:val="008C0651"/>
    <w:rsid w:val="008C1DF2"/>
    <w:rsid w:val="008C4FE3"/>
    <w:rsid w:val="008C5DC2"/>
    <w:rsid w:val="008C68CA"/>
    <w:rsid w:val="008C69B3"/>
    <w:rsid w:val="008D54B9"/>
    <w:rsid w:val="008E0A20"/>
    <w:rsid w:val="008E5CE3"/>
    <w:rsid w:val="008E6286"/>
    <w:rsid w:val="008F4A27"/>
    <w:rsid w:val="008F66D6"/>
    <w:rsid w:val="00901FD0"/>
    <w:rsid w:val="00902D38"/>
    <w:rsid w:val="00903E90"/>
    <w:rsid w:val="00906188"/>
    <w:rsid w:val="00912284"/>
    <w:rsid w:val="00912A86"/>
    <w:rsid w:val="00912CD3"/>
    <w:rsid w:val="00912E4B"/>
    <w:rsid w:val="00915E3B"/>
    <w:rsid w:val="0091739C"/>
    <w:rsid w:val="00921F77"/>
    <w:rsid w:val="00933BDD"/>
    <w:rsid w:val="0093704E"/>
    <w:rsid w:val="00937BEF"/>
    <w:rsid w:val="00937C1E"/>
    <w:rsid w:val="0094335D"/>
    <w:rsid w:val="00946497"/>
    <w:rsid w:val="00946AEC"/>
    <w:rsid w:val="0095188D"/>
    <w:rsid w:val="00952CE7"/>
    <w:rsid w:val="00953ADD"/>
    <w:rsid w:val="00955C98"/>
    <w:rsid w:val="00956035"/>
    <w:rsid w:val="00957838"/>
    <w:rsid w:val="00960EB0"/>
    <w:rsid w:val="0096296A"/>
    <w:rsid w:val="0096666F"/>
    <w:rsid w:val="0096791E"/>
    <w:rsid w:val="009749A1"/>
    <w:rsid w:val="00974EB3"/>
    <w:rsid w:val="00975DE9"/>
    <w:rsid w:val="009772A7"/>
    <w:rsid w:val="00984A04"/>
    <w:rsid w:val="009854A8"/>
    <w:rsid w:val="009907BA"/>
    <w:rsid w:val="00994B7D"/>
    <w:rsid w:val="0099552F"/>
    <w:rsid w:val="00996603"/>
    <w:rsid w:val="009A094A"/>
    <w:rsid w:val="009A1C69"/>
    <w:rsid w:val="009A45BD"/>
    <w:rsid w:val="009A6ED0"/>
    <w:rsid w:val="009B0FA3"/>
    <w:rsid w:val="009B380C"/>
    <w:rsid w:val="009B7DE0"/>
    <w:rsid w:val="009C140B"/>
    <w:rsid w:val="009C19A8"/>
    <w:rsid w:val="009C7CEC"/>
    <w:rsid w:val="009D1BBA"/>
    <w:rsid w:val="009D285F"/>
    <w:rsid w:val="009D3729"/>
    <w:rsid w:val="009D4BDD"/>
    <w:rsid w:val="009E1E9C"/>
    <w:rsid w:val="009E6311"/>
    <w:rsid w:val="009E7705"/>
    <w:rsid w:val="009F053F"/>
    <w:rsid w:val="009F1726"/>
    <w:rsid w:val="009F4622"/>
    <w:rsid w:val="009F7B89"/>
    <w:rsid w:val="00A02315"/>
    <w:rsid w:val="00A05975"/>
    <w:rsid w:val="00A06160"/>
    <w:rsid w:val="00A16AA7"/>
    <w:rsid w:val="00A214E0"/>
    <w:rsid w:val="00A23AAF"/>
    <w:rsid w:val="00A23EEE"/>
    <w:rsid w:val="00A33739"/>
    <w:rsid w:val="00A35041"/>
    <w:rsid w:val="00A35542"/>
    <w:rsid w:val="00A373DA"/>
    <w:rsid w:val="00A450FF"/>
    <w:rsid w:val="00A45304"/>
    <w:rsid w:val="00A4689E"/>
    <w:rsid w:val="00A477A7"/>
    <w:rsid w:val="00A477D6"/>
    <w:rsid w:val="00A51133"/>
    <w:rsid w:val="00A54CFA"/>
    <w:rsid w:val="00A61E68"/>
    <w:rsid w:val="00A61EF9"/>
    <w:rsid w:val="00A72B72"/>
    <w:rsid w:val="00A73069"/>
    <w:rsid w:val="00A75713"/>
    <w:rsid w:val="00A77AEC"/>
    <w:rsid w:val="00A77E6E"/>
    <w:rsid w:val="00A819C0"/>
    <w:rsid w:val="00A81EC0"/>
    <w:rsid w:val="00A82ED9"/>
    <w:rsid w:val="00A94E76"/>
    <w:rsid w:val="00A95651"/>
    <w:rsid w:val="00A963AB"/>
    <w:rsid w:val="00A96A44"/>
    <w:rsid w:val="00AA2E17"/>
    <w:rsid w:val="00AA6C42"/>
    <w:rsid w:val="00AB1077"/>
    <w:rsid w:val="00AB10A6"/>
    <w:rsid w:val="00AB1280"/>
    <w:rsid w:val="00AB68C2"/>
    <w:rsid w:val="00AB6F76"/>
    <w:rsid w:val="00AC0385"/>
    <w:rsid w:val="00AC4E7B"/>
    <w:rsid w:val="00AD0717"/>
    <w:rsid w:val="00AE6144"/>
    <w:rsid w:val="00AE6426"/>
    <w:rsid w:val="00AF382E"/>
    <w:rsid w:val="00AF4FEE"/>
    <w:rsid w:val="00AF633E"/>
    <w:rsid w:val="00B0046F"/>
    <w:rsid w:val="00B006A9"/>
    <w:rsid w:val="00B0693A"/>
    <w:rsid w:val="00B10199"/>
    <w:rsid w:val="00B13520"/>
    <w:rsid w:val="00B13870"/>
    <w:rsid w:val="00B21549"/>
    <w:rsid w:val="00B21B00"/>
    <w:rsid w:val="00B22209"/>
    <w:rsid w:val="00B27B4F"/>
    <w:rsid w:val="00B32789"/>
    <w:rsid w:val="00B32FE9"/>
    <w:rsid w:val="00B42D5A"/>
    <w:rsid w:val="00B45192"/>
    <w:rsid w:val="00B466B3"/>
    <w:rsid w:val="00B47147"/>
    <w:rsid w:val="00B5053F"/>
    <w:rsid w:val="00B529EB"/>
    <w:rsid w:val="00B53419"/>
    <w:rsid w:val="00B53AB2"/>
    <w:rsid w:val="00B61080"/>
    <w:rsid w:val="00B627ED"/>
    <w:rsid w:val="00B63162"/>
    <w:rsid w:val="00B64A85"/>
    <w:rsid w:val="00B65468"/>
    <w:rsid w:val="00B666B5"/>
    <w:rsid w:val="00B67807"/>
    <w:rsid w:val="00B71300"/>
    <w:rsid w:val="00B72149"/>
    <w:rsid w:val="00B743BC"/>
    <w:rsid w:val="00B758F3"/>
    <w:rsid w:val="00B84FE7"/>
    <w:rsid w:val="00B9179F"/>
    <w:rsid w:val="00B929AB"/>
    <w:rsid w:val="00BA19F7"/>
    <w:rsid w:val="00BA616B"/>
    <w:rsid w:val="00BA7C12"/>
    <w:rsid w:val="00BB3941"/>
    <w:rsid w:val="00BC2153"/>
    <w:rsid w:val="00BC3F53"/>
    <w:rsid w:val="00BC5B5A"/>
    <w:rsid w:val="00BD0A97"/>
    <w:rsid w:val="00BD50FE"/>
    <w:rsid w:val="00BE07F7"/>
    <w:rsid w:val="00BE0D34"/>
    <w:rsid w:val="00BE52FE"/>
    <w:rsid w:val="00BE56C0"/>
    <w:rsid w:val="00BE5D1E"/>
    <w:rsid w:val="00BF0266"/>
    <w:rsid w:val="00BF1D07"/>
    <w:rsid w:val="00BF4A36"/>
    <w:rsid w:val="00C00B6F"/>
    <w:rsid w:val="00C0618B"/>
    <w:rsid w:val="00C0783E"/>
    <w:rsid w:val="00C1137B"/>
    <w:rsid w:val="00C1438D"/>
    <w:rsid w:val="00C165C6"/>
    <w:rsid w:val="00C17ACC"/>
    <w:rsid w:val="00C217FB"/>
    <w:rsid w:val="00C2211C"/>
    <w:rsid w:val="00C23679"/>
    <w:rsid w:val="00C24EEC"/>
    <w:rsid w:val="00C30080"/>
    <w:rsid w:val="00C3322D"/>
    <w:rsid w:val="00C44017"/>
    <w:rsid w:val="00C468F8"/>
    <w:rsid w:val="00C55A4B"/>
    <w:rsid w:val="00C55FEC"/>
    <w:rsid w:val="00C56A7D"/>
    <w:rsid w:val="00C65DEC"/>
    <w:rsid w:val="00C664BC"/>
    <w:rsid w:val="00C81323"/>
    <w:rsid w:val="00C81C51"/>
    <w:rsid w:val="00C8344F"/>
    <w:rsid w:val="00C85F10"/>
    <w:rsid w:val="00C9222B"/>
    <w:rsid w:val="00C95335"/>
    <w:rsid w:val="00CB0067"/>
    <w:rsid w:val="00CB1482"/>
    <w:rsid w:val="00CB35A5"/>
    <w:rsid w:val="00CB3CAA"/>
    <w:rsid w:val="00CB475E"/>
    <w:rsid w:val="00CC2F3A"/>
    <w:rsid w:val="00CC4342"/>
    <w:rsid w:val="00CC65DD"/>
    <w:rsid w:val="00CC7EF1"/>
    <w:rsid w:val="00CD7243"/>
    <w:rsid w:val="00CE7B74"/>
    <w:rsid w:val="00CF02AC"/>
    <w:rsid w:val="00D04417"/>
    <w:rsid w:val="00D075F3"/>
    <w:rsid w:val="00D07B22"/>
    <w:rsid w:val="00D15B90"/>
    <w:rsid w:val="00D169F1"/>
    <w:rsid w:val="00D17440"/>
    <w:rsid w:val="00D2052A"/>
    <w:rsid w:val="00D236CE"/>
    <w:rsid w:val="00D36DFB"/>
    <w:rsid w:val="00D4023A"/>
    <w:rsid w:val="00D46C6D"/>
    <w:rsid w:val="00D50419"/>
    <w:rsid w:val="00D53CEC"/>
    <w:rsid w:val="00D573AD"/>
    <w:rsid w:val="00D578A0"/>
    <w:rsid w:val="00D61BB0"/>
    <w:rsid w:val="00D63BCD"/>
    <w:rsid w:val="00D64702"/>
    <w:rsid w:val="00D66FE8"/>
    <w:rsid w:val="00D72387"/>
    <w:rsid w:val="00D734FE"/>
    <w:rsid w:val="00D74444"/>
    <w:rsid w:val="00D74B8C"/>
    <w:rsid w:val="00D77D98"/>
    <w:rsid w:val="00D80663"/>
    <w:rsid w:val="00D83DFD"/>
    <w:rsid w:val="00D85D0C"/>
    <w:rsid w:val="00D86689"/>
    <w:rsid w:val="00D874B4"/>
    <w:rsid w:val="00D91295"/>
    <w:rsid w:val="00D91745"/>
    <w:rsid w:val="00D9270B"/>
    <w:rsid w:val="00D93AB5"/>
    <w:rsid w:val="00DA27BF"/>
    <w:rsid w:val="00DA6253"/>
    <w:rsid w:val="00DA6B65"/>
    <w:rsid w:val="00DB1231"/>
    <w:rsid w:val="00DB1E67"/>
    <w:rsid w:val="00DC3843"/>
    <w:rsid w:val="00DC3A61"/>
    <w:rsid w:val="00DC3ED5"/>
    <w:rsid w:val="00DC6F5C"/>
    <w:rsid w:val="00DC78D2"/>
    <w:rsid w:val="00DD4947"/>
    <w:rsid w:val="00DE401A"/>
    <w:rsid w:val="00DE4440"/>
    <w:rsid w:val="00DE515A"/>
    <w:rsid w:val="00DE64B4"/>
    <w:rsid w:val="00DE74DB"/>
    <w:rsid w:val="00DF2BB1"/>
    <w:rsid w:val="00DF410B"/>
    <w:rsid w:val="00DF7E50"/>
    <w:rsid w:val="00E02916"/>
    <w:rsid w:val="00E04D01"/>
    <w:rsid w:val="00E05E14"/>
    <w:rsid w:val="00E12343"/>
    <w:rsid w:val="00E25363"/>
    <w:rsid w:val="00E31086"/>
    <w:rsid w:val="00E33F76"/>
    <w:rsid w:val="00E34D3D"/>
    <w:rsid w:val="00E35C14"/>
    <w:rsid w:val="00E4176D"/>
    <w:rsid w:val="00E42040"/>
    <w:rsid w:val="00E44D15"/>
    <w:rsid w:val="00E515D0"/>
    <w:rsid w:val="00E54B70"/>
    <w:rsid w:val="00E550EE"/>
    <w:rsid w:val="00E5545B"/>
    <w:rsid w:val="00E638BA"/>
    <w:rsid w:val="00E64AFE"/>
    <w:rsid w:val="00E70354"/>
    <w:rsid w:val="00E72300"/>
    <w:rsid w:val="00E74903"/>
    <w:rsid w:val="00E76C50"/>
    <w:rsid w:val="00E7765D"/>
    <w:rsid w:val="00E80AC5"/>
    <w:rsid w:val="00E82AB8"/>
    <w:rsid w:val="00E872B4"/>
    <w:rsid w:val="00E9144C"/>
    <w:rsid w:val="00E94073"/>
    <w:rsid w:val="00EA3154"/>
    <w:rsid w:val="00EA3810"/>
    <w:rsid w:val="00EA48FA"/>
    <w:rsid w:val="00EB1D6B"/>
    <w:rsid w:val="00EB3177"/>
    <w:rsid w:val="00EB347D"/>
    <w:rsid w:val="00EB6311"/>
    <w:rsid w:val="00EC0EDC"/>
    <w:rsid w:val="00EC47AB"/>
    <w:rsid w:val="00EC4CB9"/>
    <w:rsid w:val="00ED3667"/>
    <w:rsid w:val="00ED3E69"/>
    <w:rsid w:val="00ED50F1"/>
    <w:rsid w:val="00EE23AC"/>
    <w:rsid w:val="00EF098B"/>
    <w:rsid w:val="00EF367F"/>
    <w:rsid w:val="00EF632B"/>
    <w:rsid w:val="00EF64D8"/>
    <w:rsid w:val="00F000F3"/>
    <w:rsid w:val="00F047A6"/>
    <w:rsid w:val="00F06390"/>
    <w:rsid w:val="00F065C0"/>
    <w:rsid w:val="00F067E3"/>
    <w:rsid w:val="00F10361"/>
    <w:rsid w:val="00F10A15"/>
    <w:rsid w:val="00F17B7D"/>
    <w:rsid w:val="00F275EC"/>
    <w:rsid w:val="00F31264"/>
    <w:rsid w:val="00F3334C"/>
    <w:rsid w:val="00F33526"/>
    <w:rsid w:val="00F33FD9"/>
    <w:rsid w:val="00F35159"/>
    <w:rsid w:val="00F373EF"/>
    <w:rsid w:val="00F414E7"/>
    <w:rsid w:val="00F46381"/>
    <w:rsid w:val="00F46F00"/>
    <w:rsid w:val="00F47472"/>
    <w:rsid w:val="00F50942"/>
    <w:rsid w:val="00F521D5"/>
    <w:rsid w:val="00F55544"/>
    <w:rsid w:val="00F5666A"/>
    <w:rsid w:val="00F63B1F"/>
    <w:rsid w:val="00F64191"/>
    <w:rsid w:val="00F75ED3"/>
    <w:rsid w:val="00F8070A"/>
    <w:rsid w:val="00F87801"/>
    <w:rsid w:val="00FA1D8F"/>
    <w:rsid w:val="00FA306E"/>
    <w:rsid w:val="00FA7017"/>
    <w:rsid w:val="00FA730E"/>
    <w:rsid w:val="00FB3876"/>
    <w:rsid w:val="00FB4679"/>
    <w:rsid w:val="00FB5BB1"/>
    <w:rsid w:val="00FB6DBE"/>
    <w:rsid w:val="00FC5B36"/>
    <w:rsid w:val="00FC68FC"/>
    <w:rsid w:val="00FC79A1"/>
    <w:rsid w:val="00FD00A9"/>
    <w:rsid w:val="00FD0F1B"/>
    <w:rsid w:val="00FD2781"/>
    <w:rsid w:val="00FD29CF"/>
    <w:rsid w:val="00FD34F2"/>
    <w:rsid w:val="00FD47CB"/>
    <w:rsid w:val="00FD5D14"/>
    <w:rsid w:val="00FD7615"/>
    <w:rsid w:val="00FD7ACE"/>
    <w:rsid w:val="00FE1BB4"/>
    <w:rsid w:val="00FE537C"/>
    <w:rsid w:val="00FE585A"/>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90322651">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10982164">
      <w:bodyDiv w:val="1"/>
      <w:marLeft w:val="0"/>
      <w:marRight w:val="0"/>
      <w:marTop w:val="0"/>
      <w:marBottom w:val="0"/>
      <w:divBdr>
        <w:top w:val="none" w:sz="0" w:space="0" w:color="auto"/>
        <w:left w:val="none" w:sz="0" w:space="0" w:color="auto"/>
        <w:bottom w:val="none" w:sz="0" w:space="0" w:color="auto"/>
        <w:right w:val="none" w:sz="0" w:space="0" w:color="auto"/>
      </w:divBdr>
    </w:div>
    <w:div w:id="333385038">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06727150">
          <w:marLeft w:val="45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101442286">
          <w:marLeft w:val="450"/>
          <w:marRight w:val="0"/>
          <w:marTop w:val="0"/>
          <w:marBottom w:val="0"/>
          <w:divBdr>
            <w:top w:val="none" w:sz="0" w:space="0" w:color="auto"/>
            <w:left w:val="none" w:sz="0" w:space="0" w:color="auto"/>
            <w:bottom w:val="none" w:sz="0" w:space="0" w:color="auto"/>
            <w:right w:val="none" w:sz="0" w:space="0" w:color="auto"/>
          </w:divBdr>
        </w:div>
      </w:divsChild>
    </w:div>
    <w:div w:id="623123853">
      <w:bodyDiv w:val="1"/>
      <w:marLeft w:val="0"/>
      <w:marRight w:val="0"/>
      <w:marTop w:val="0"/>
      <w:marBottom w:val="0"/>
      <w:divBdr>
        <w:top w:val="none" w:sz="0" w:space="0" w:color="auto"/>
        <w:left w:val="none" w:sz="0" w:space="0" w:color="auto"/>
        <w:bottom w:val="none" w:sz="0" w:space="0" w:color="auto"/>
        <w:right w:val="none" w:sz="0" w:space="0" w:color="auto"/>
      </w:divBdr>
    </w:div>
    <w:div w:id="664474440">
      <w:bodyDiv w:val="1"/>
      <w:marLeft w:val="0"/>
      <w:marRight w:val="0"/>
      <w:marTop w:val="0"/>
      <w:marBottom w:val="0"/>
      <w:divBdr>
        <w:top w:val="none" w:sz="0" w:space="0" w:color="auto"/>
        <w:left w:val="none" w:sz="0" w:space="0" w:color="auto"/>
        <w:bottom w:val="none" w:sz="0" w:space="0" w:color="auto"/>
        <w:right w:val="none" w:sz="0" w:space="0" w:color="auto"/>
      </w:divBdr>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1660357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25114288">
          <w:marLeft w:val="45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957643149">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06194317">
      <w:bodyDiv w:val="1"/>
      <w:marLeft w:val="0"/>
      <w:marRight w:val="0"/>
      <w:marTop w:val="0"/>
      <w:marBottom w:val="0"/>
      <w:divBdr>
        <w:top w:val="none" w:sz="0" w:space="0" w:color="auto"/>
        <w:left w:val="none" w:sz="0" w:space="0" w:color="auto"/>
        <w:bottom w:val="none" w:sz="0" w:space="0" w:color="auto"/>
        <w:right w:val="none" w:sz="0" w:space="0" w:color="auto"/>
      </w:divBdr>
    </w:div>
    <w:div w:id="1111167189">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18393524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465659294">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05728223">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2756868">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4938-AA89-418F-BA73-28D8AA8D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14851</Words>
  <Characters>89107</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Agnieszka Szmyd</cp:lastModifiedBy>
  <cp:revision>6</cp:revision>
  <cp:lastPrinted>2024-05-21T07:37:00Z</cp:lastPrinted>
  <dcterms:created xsi:type="dcterms:W3CDTF">2024-06-12T05:42:00Z</dcterms:created>
  <dcterms:modified xsi:type="dcterms:W3CDTF">2024-06-17T06:58:00Z</dcterms:modified>
</cp:coreProperties>
</file>