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E5B1" w14:textId="77777777" w:rsidR="00F53CDD" w:rsidRPr="00071BC3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177EE3">
        <w:rPr>
          <w:rFonts w:ascii="Arial" w:hAnsi="Arial" w:cs="Arial"/>
          <w:sz w:val="18"/>
          <w:szCs w:val="18"/>
        </w:rPr>
        <w:t>Zamawiający na stronie prowadzonego postępowania:</w:t>
      </w:r>
      <w:r w:rsidRPr="00177EE3">
        <w:rPr>
          <w:sz w:val="18"/>
          <w:szCs w:val="18"/>
        </w:rPr>
        <w:t xml:space="preserve"> </w:t>
      </w:r>
      <w:hyperlink r:id="rId5" w:history="1">
        <w:r w:rsidRPr="00177EE3">
          <w:rPr>
            <w:rStyle w:val="Hipercze"/>
            <w:rFonts w:ascii="Arial" w:hAnsi="Arial" w:cs="Arial"/>
            <w:sz w:val="18"/>
            <w:szCs w:val="18"/>
          </w:rPr>
          <w:t>https://platformazakupowa.pl</w:t>
        </w:r>
      </w:hyperlink>
      <w:r w:rsidRPr="00177EE3">
        <w:rPr>
          <w:rFonts w:ascii="Arial" w:hAnsi="Arial" w:cs="Arial"/>
          <w:sz w:val="18"/>
          <w:szCs w:val="18"/>
        </w:rPr>
        <w:t xml:space="preserve"> informuje, </w:t>
      </w:r>
      <w:r>
        <w:rPr>
          <w:rFonts w:ascii="Arial" w:hAnsi="Arial" w:cs="Arial"/>
          <w:sz w:val="18"/>
          <w:szCs w:val="18"/>
        </w:rPr>
        <w:br/>
      </w:r>
      <w:r w:rsidRPr="00177EE3">
        <w:rPr>
          <w:rFonts w:ascii="Arial" w:hAnsi="Arial" w:cs="Arial"/>
          <w:sz w:val="18"/>
          <w:szCs w:val="18"/>
        </w:rPr>
        <w:t xml:space="preserve">że </w:t>
      </w:r>
      <w:r w:rsidRPr="00177EE3">
        <w:rPr>
          <w:rFonts w:ascii="Arial" w:hAnsi="Arial" w:cs="Arial"/>
          <w:color w:val="000000"/>
          <w:sz w:val="18"/>
          <w:szCs w:val="18"/>
        </w:rPr>
        <w:t>postępowani</w:t>
      </w:r>
      <w:r>
        <w:rPr>
          <w:rFonts w:ascii="Arial" w:hAnsi="Arial" w:cs="Arial"/>
          <w:color w:val="000000"/>
          <w:sz w:val="18"/>
          <w:szCs w:val="18"/>
        </w:rPr>
        <w:t>e</w:t>
      </w:r>
      <w:r w:rsidRPr="00177EE3">
        <w:rPr>
          <w:rFonts w:ascii="Arial" w:hAnsi="Arial" w:cs="Arial"/>
          <w:color w:val="000000"/>
          <w:sz w:val="18"/>
          <w:szCs w:val="18"/>
        </w:rPr>
        <w:t xml:space="preserve"> prowadzon</w:t>
      </w:r>
      <w:r>
        <w:rPr>
          <w:rFonts w:ascii="Arial" w:hAnsi="Arial" w:cs="Arial"/>
          <w:color w:val="000000"/>
          <w:sz w:val="18"/>
          <w:szCs w:val="18"/>
        </w:rPr>
        <w:t>e jest</w:t>
      </w:r>
      <w:r w:rsidRPr="00177EE3">
        <w:rPr>
          <w:rFonts w:ascii="Arial" w:hAnsi="Arial" w:cs="Arial"/>
          <w:color w:val="000000"/>
          <w:sz w:val="18"/>
          <w:szCs w:val="18"/>
        </w:rPr>
        <w:t xml:space="preserve"> przez Zamawiającego w trybie zgodnym z </w:t>
      </w:r>
      <w:r w:rsidRPr="002C51C1">
        <w:rPr>
          <w:rFonts w:ascii="Arial" w:hAnsi="Arial" w:cs="Arial"/>
          <w:color w:val="000000"/>
          <w:sz w:val="18"/>
          <w:szCs w:val="18"/>
          <w:u w:val="single"/>
        </w:rPr>
        <w:t>regulaminem wewnętrznym organizacji</w:t>
      </w:r>
      <w:r>
        <w:rPr>
          <w:rFonts w:ascii="Arial" w:hAnsi="Arial" w:cs="Arial"/>
          <w:color w:val="000000"/>
          <w:sz w:val="18"/>
          <w:szCs w:val="18"/>
        </w:rPr>
        <w:t>”.</w:t>
      </w:r>
    </w:p>
    <w:p w14:paraId="393E93C3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Zwracamy się z wnioskiem o udostępnienie przedmiotowego regulaminu.</w:t>
      </w:r>
    </w:p>
    <w:p w14:paraId="04339B40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E02F14A" w14:textId="737AA260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Postępowanie nie jest powadzone na podstawie ustawy PZP. </w:t>
      </w:r>
    </w:p>
    <w:p w14:paraId="30B77F3A" w14:textId="77777777" w:rsidR="00F53CDD" w:rsidRPr="00177EE3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0A989051" w14:textId="77777777" w:rsidR="00F53CDD" w:rsidRPr="002470E3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Zamawiający na </w:t>
      </w:r>
      <w:r w:rsidRPr="00177EE3">
        <w:rPr>
          <w:rFonts w:ascii="Arial" w:hAnsi="Arial" w:cs="Arial"/>
          <w:sz w:val="18"/>
          <w:szCs w:val="18"/>
        </w:rPr>
        <w:t>prowadzonego postępowania:</w:t>
      </w:r>
      <w:r w:rsidRPr="00177EE3">
        <w:rPr>
          <w:sz w:val="18"/>
          <w:szCs w:val="18"/>
        </w:rPr>
        <w:t xml:space="preserve"> </w:t>
      </w:r>
      <w:hyperlink r:id="rId6" w:history="1">
        <w:r w:rsidRPr="00177EE3">
          <w:rPr>
            <w:rStyle w:val="Hipercze"/>
            <w:rFonts w:ascii="Arial" w:hAnsi="Arial" w:cs="Arial"/>
            <w:sz w:val="18"/>
            <w:szCs w:val="18"/>
          </w:rPr>
          <w:t>https://platformazakupowa.pl</w:t>
        </w:r>
      </w:hyperlink>
      <w:r>
        <w:rPr>
          <w:rFonts w:ascii="Arial" w:hAnsi="Arial" w:cs="Arial"/>
          <w:sz w:val="18"/>
          <w:szCs w:val="18"/>
        </w:rPr>
        <w:t xml:space="preserve">  w kryteriach i warunkach formalnych wskazuje termin płatności </w:t>
      </w:r>
      <w:r w:rsidRPr="002470E3">
        <w:rPr>
          <w:rFonts w:ascii="Arial" w:hAnsi="Arial" w:cs="Arial"/>
          <w:sz w:val="18"/>
          <w:szCs w:val="18"/>
        </w:rPr>
        <w:t>-  Przelew 30 dni od dostarczenia prawidłowo wystawionej faktury.</w:t>
      </w:r>
    </w:p>
    <w:p w14:paraId="19E52867" w14:textId="77777777" w:rsidR="00F53CDD" w:rsidRPr="002470E3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074BBB02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Czy w przypadku braku akceptacji 30 dniowego terminu płatności faktur, oferta Wykonawcy nie będzie kwalifikowała się do oceny?</w:t>
      </w:r>
    </w:p>
    <w:p w14:paraId="16A3A515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7F1C3F89" w14:textId="7F59F7F4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14:paraId="7F51E90E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0466BA2C" w14:textId="77777777" w:rsidR="00F53CDD" w:rsidRPr="002470E3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Zamawiający na </w:t>
      </w:r>
      <w:r w:rsidRPr="00177EE3">
        <w:rPr>
          <w:rFonts w:ascii="Arial" w:hAnsi="Arial" w:cs="Arial"/>
          <w:sz w:val="18"/>
          <w:szCs w:val="18"/>
        </w:rPr>
        <w:t>prowadzonego postępowania:</w:t>
      </w:r>
      <w:r w:rsidRPr="00177EE3">
        <w:rPr>
          <w:sz w:val="18"/>
          <w:szCs w:val="18"/>
        </w:rPr>
        <w:t xml:space="preserve"> </w:t>
      </w:r>
      <w:hyperlink r:id="rId7" w:history="1">
        <w:r w:rsidRPr="00177EE3">
          <w:rPr>
            <w:rStyle w:val="Hipercze"/>
            <w:rFonts w:ascii="Arial" w:hAnsi="Arial" w:cs="Arial"/>
            <w:sz w:val="18"/>
            <w:szCs w:val="18"/>
          </w:rPr>
          <w:t>https://platformazakupowa.pl</w:t>
        </w:r>
      </w:hyperlink>
      <w:r>
        <w:rPr>
          <w:rFonts w:ascii="Arial" w:hAnsi="Arial" w:cs="Arial"/>
          <w:sz w:val="18"/>
          <w:szCs w:val="18"/>
        </w:rPr>
        <w:t xml:space="preserve">  w kryteriach i warunkach formalnych wskazuje termin płatności </w:t>
      </w:r>
      <w:r w:rsidRPr="002470E3">
        <w:rPr>
          <w:rFonts w:ascii="Arial" w:hAnsi="Arial" w:cs="Arial"/>
          <w:sz w:val="18"/>
          <w:szCs w:val="18"/>
        </w:rPr>
        <w:t>-  Przelew 30 dni od dostarczenia prawidłowo wystawionej faktury.</w:t>
      </w:r>
    </w:p>
    <w:p w14:paraId="7400D5AA" w14:textId="77777777" w:rsidR="00F53CDD" w:rsidRPr="002470E3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5F11D6FD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Czy w przypadku zaproponowania innego niż 30 dniowy termin płatności terminu Wykonawca ma wskazać „nie akceptuje”, czy wpisać inny termin np. „21 dni od daty wystawienia”?</w:t>
      </w:r>
    </w:p>
    <w:p w14:paraId="0A6F8514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5430A9F" w14:textId="643B403D" w:rsidR="00F53CDD" w:rsidRPr="002470E3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Decyzja wykonawcy co wpisze. </w:t>
      </w:r>
    </w:p>
    <w:p w14:paraId="4A71880B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0"/>
        <w:jc w:val="both"/>
        <w:rPr>
          <w:rFonts w:ascii="Arial" w:hAnsi="Arial" w:cs="Arial"/>
          <w:bCs/>
          <w:sz w:val="18"/>
          <w:szCs w:val="18"/>
        </w:rPr>
      </w:pPr>
    </w:p>
    <w:p w14:paraId="007CE990" w14:textId="77777777" w:rsidR="00F53CDD" w:rsidRPr="002470E3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Zamawiający na </w:t>
      </w:r>
      <w:r w:rsidRPr="00177EE3">
        <w:rPr>
          <w:rFonts w:ascii="Arial" w:hAnsi="Arial" w:cs="Arial"/>
          <w:sz w:val="18"/>
          <w:szCs w:val="18"/>
        </w:rPr>
        <w:t>prowadzonego postępowania:</w:t>
      </w:r>
      <w:r w:rsidRPr="00177EE3">
        <w:rPr>
          <w:sz w:val="18"/>
          <w:szCs w:val="18"/>
        </w:rPr>
        <w:t xml:space="preserve"> </w:t>
      </w:r>
      <w:hyperlink r:id="rId8" w:history="1">
        <w:r w:rsidRPr="00177EE3">
          <w:rPr>
            <w:rStyle w:val="Hipercze"/>
            <w:rFonts w:ascii="Arial" w:hAnsi="Arial" w:cs="Arial"/>
            <w:sz w:val="18"/>
            <w:szCs w:val="18"/>
          </w:rPr>
          <w:t>https://platformazakupowa.pl</w:t>
        </w:r>
      </w:hyperlink>
      <w:r>
        <w:rPr>
          <w:rFonts w:ascii="Arial" w:hAnsi="Arial" w:cs="Arial"/>
          <w:sz w:val="18"/>
          <w:szCs w:val="18"/>
        </w:rPr>
        <w:t xml:space="preserve">  w kryteriach i warunkach formalnych wskazuje termin płatności </w:t>
      </w:r>
      <w:r w:rsidRPr="002470E3">
        <w:rPr>
          <w:rFonts w:ascii="Arial" w:hAnsi="Arial" w:cs="Arial"/>
          <w:sz w:val="18"/>
          <w:szCs w:val="18"/>
        </w:rPr>
        <w:t>-  Przelew 30 dni od dostarczenia prawidłowo wystawionej faktury.</w:t>
      </w:r>
    </w:p>
    <w:p w14:paraId="5318EB70" w14:textId="77777777" w:rsidR="00F53CDD" w:rsidRPr="002470E3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7E0D1561" w14:textId="77777777" w:rsidR="00F53CDD" w:rsidRPr="002470E3" w:rsidRDefault="00F53CDD" w:rsidP="00F53CDD">
      <w:pPr>
        <w:pStyle w:val="Akapitzlist"/>
        <w:tabs>
          <w:tab w:val="center" w:pos="5103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2470E3">
        <w:rPr>
          <w:rFonts w:ascii="Arial" w:hAnsi="Arial" w:cs="Arial"/>
          <w:color w:val="000000"/>
          <w:sz w:val="18"/>
          <w:szCs w:val="18"/>
        </w:rPr>
        <w:t xml:space="preserve">Przepisy prawa nie przewidują instytucji „prawidłowej” faktury VAT. Ustawa o podatku od towarów i usług (Dz.U.2018.0.2174 </w:t>
      </w:r>
      <w:proofErr w:type="spellStart"/>
      <w:r w:rsidRPr="002470E3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Pr="002470E3">
        <w:rPr>
          <w:rFonts w:ascii="Arial" w:hAnsi="Arial" w:cs="Arial"/>
          <w:color w:val="000000"/>
          <w:sz w:val="18"/>
          <w:szCs w:val="18"/>
        </w:rPr>
        <w:t xml:space="preserve">. - Ustawa z dnia 11 marca 2004 r.) w art. 106e wymienia jedynie niezbędne elementy, które musi zawierać faktura. W przypadku stwierdzenia niezgodności w fakturze Zamawiający zgłasza uwagi  do Wykonawcy. W uzasadnionych przypadkach Wykonawca wystawia dokument korygujący fakturę, który zgodnie z ustawą nie zwalnia Zamawiającego z zapłaty za fakturę w wyznaczonym terminie. Dlatego zapis o poprawnie wystawionej fakturze nie może zostać zaakceptowany przez Wykonawcę, gdyż rodzi niebezpieczeństwo długoterminowego odwlekania z zapłatą przez Zamawiającego na rzecz Wykonawcy za zrealizowane usługi. </w:t>
      </w:r>
    </w:p>
    <w:p w14:paraId="56FA32E8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2470E3">
        <w:rPr>
          <w:rFonts w:ascii="Arial" w:hAnsi="Arial" w:cs="Arial"/>
          <w:color w:val="000000"/>
          <w:sz w:val="18"/>
          <w:szCs w:val="18"/>
        </w:rPr>
        <w:t xml:space="preserve">Wykonawca zwraca się z prośbą o zmianę zapisu na następujący: „Płatności realizowane będą w terminie </w:t>
      </w:r>
      <w:r>
        <w:rPr>
          <w:rFonts w:ascii="Arial" w:hAnsi="Arial" w:cs="Arial"/>
          <w:color w:val="000000"/>
          <w:sz w:val="18"/>
          <w:szCs w:val="18"/>
        </w:rPr>
        <w:t>..</w:t>
      </w:r>
      <w:r w:rsidRPr="002470E3">
        <w:rPr>
          <w:rFonts w:ascii="Arial" w:hAnsi="Arial" w:cs="Arial"/>
          <w:color w:val="000000"/>
          <w:sz w:val="18"/>
          <w:szCs w:val="18"/>
        </w:rPr>
        <w:t xml:space="preserve"> dni od daty wystawienia faktury VAT. </w:t>
      </w:r>
    </w:p>
    <w:p w14:paraId="694C3799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431823E3" w14:textId="01E358F7" w:rsidR="00F53CDD" w:rsidRPr="002470E3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Nie uwzględniamy tego wniosku. </w:t>
      </w:r>
    </w:p>
    <w:p w14:paraId="577FD41C" w14:textId="77777777" w:rsidR="00F53CDD" w:rsidRPr="00177EE3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5DF90A3D" w14:textId="77777777" w:rsidR="00F53CDD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Czy Zamawiający wyrazi zgodę na zapis w umowie dotyczący płatności: </w:t>
      </w:r>
    </w:p>
    <w:p w14:paraId="360ABEB9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„Pł</w:t>
      </w:r>
      <w:r w:rsidRPr="002470E3">
        <w:rPr>
          <w:rFonts w:ascii="Arial" w:hAnsi="Arial" w:cs="Arial"/>
          <w:color w:val="000000"/>
          <w:sz w:val="18"/>
          <w:szCs w:val="18"/>
        </w:rPr>
        <w:t>atności realizowane będą w terminie 21 dni od daty wystawienia faktury VAT. Za dzień zapłaty uważa się dzień uznania rachunku bankowego Wykonawcy.”</w:t>
      </w:r>
    </w:p>
    <w:p w14:paraId="5AB1DFD0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6C64BE97" w14:textId="271DCFD9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NIE</w:t>
      </w:r>
    </w:p>
    <w:p w14:paraId="55437CA6" w14:textId="77777777" w:rsidR="00F53CDD" w:rsidRPr="002470E3" w:rsidRDefault="00F53CDD" w:rsidP="00F53CDD">
      <w:pPr>
        <w:pStyle w:val="Akapitzlist"/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1911C40C" w14:textId="77777777" w:rsidR="00F53CDD" w:rsidRPr="002470E3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Zamawiający na </w:t>
      </w:r>
      <w:r w:rsidRPr="00177EE3">
        <w:rPr>
          <w:rFonts w:ascii="Arial" w:hAnsi="Arial" w:cs="Arial"/>
          <w:sz w:val="18"/>
          <w:szCs w:val="18"/>
        </w:rPr>
        <w:t>prowadzonego postępowania:</w:t>
      </w:r>
      <w:r w:rsidRPr="00177EE3">
        <w:rPr>
          <w:sz w:val="18"/>
          <w:szCs w:val="18"/>
        </w:rPr>
        <w:t xml:space="preserve"> </w:t>
      </w:r>
      <w:hyperlink r:id="rId9" w:history="1">
        <w:r w:rsidRPr="00177EE3">
          <w:rPr>
            <w:rStyle w:val="Hipercze"/>
            <w:rFonts w:ascii="Arial" w:hAnsi="Arial" w:cs="Arial"/>
            <w:sz w:val="18"/>
            <w:szCs w:val="18"/>
          </w:rPr>
          <w:t>https://platformazakupowa.pl</w:t>
        </w:r>
      </w:hyperlink>
      <w:r>
        <w:rPr>
          <w:rFonts w:ascii="Arial" w:hAnsi="Arial" w:cs="Arial"/>
          <w:sz w:val="18"/>
          <w:szCs w:val="18"/>
        </w:rPr>
        <w:t xml:space="preserve">  w kryteriach i warunkach formalnych wskazuje termin realizacji -</w:t>
      </w:r>
      <w:r w:rsidRPr="002470E3">
        <w:rPr>
          <w:rFonts w:ascii="Arial" w:hAnsi="Arial" w:cs="Arial"/>
          <w:sz w:val="18"/>
          <w:szCs w:val="18"/>
        </w:rPr>
        <w:t xml:space="preserve"> 2 dni od otrzymania zamówienia</w:t>
      </w:r>
      <w:r>
        <w:rPr>
          <w:rFonts w:ascii="Arial" w:hAnsi="Arial" w:cs="Arial"/>
          <w:sz w:val="18"/>
          <w:szCs w:val="18"/>
        </w:rPr>
        <w:t>.</w:t>
      </w:r>
    </w:p>
    <w:p w14:paraId="599ACEBC" w14:textId="77777777" w:rsidR="00F53CDD" w:rsidRDefault="00F53CDD" w:rsidP="00F53CDD">
      <w:pPr>
        <w:pStyle w:val="Akapitzlist"/>
        <w:rPr>
          <w:rFonts w:ascii="Arial" w:hAnsi="Arial" w:cs="Arial"/>
          <w:bCs/>
          <w:sz w:val="18"/>
          <w:szCs w:val="18"/>
        </w:rPr>
      </w:pPr>
    </w:p>
    <w:p w14:paraId="22F9DBFD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Czy słusznie interpretujemy, że Wykonawca ma rozpocząć realizację usług dla Zamawiającego w ciągu dwóch dni od otrzymania informacji o wyborze jego oferty? Jeżeli tak prosimy o potwierdzenie, że chodzi o 2 dni robocze?</w:t>
      </w:r>
    </w:p>
    <w:p w14:paraId="2BF8B02D" w14:textId="77777777" w:rsidR="006B7724" w:rsidRDefault="006B7724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5BD0F332" w14:textId="79FAF793" w:rsidR="00F53CDD" w:rsidRPr="002470E3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14:paraId="66793CA5" w14:textId="77777777" w:rsidR="00F53CDD" w:rsidRPr="002470E3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54186792" w14:textId="77777777" w:rsidR="00F53CDD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określił przedmiot zamówienia jako: Świadczenie usług pocztowych w obrocie krajowym. Jednocześnie Zamawiający zobowiązał wykonawcę do świadczenia usług na podstawie ustawy z dnia 23 listopada 2012 r. Prawo pocztowe (dalej Ustawa), czyli także zgodnie z przepisami wykonawczymi do Ustawy.</w:t>
      </w:r>
    </w:p>
    <w:p w14:paraId="474A3FE1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>W związku z powyższym wykonawca zwraca się o wyjaśnienie, czy poprzez usługę pocztową Zamawiający rozumie usługę pocztową określoną w art. 2 ust. 1 pkt 1 Ustawy, zdefiniowaną ustawowo w następujący sposób: Usługę pocztową stanowi, wykonywane w obrocie krajowym, zarobkowe: realizowane łącznie lub rozdzielnie przyjmowanie, sortowanie, doręczanie przesyłek pocztowych oraz druków bezadresowych ?</w:t>
      </w:r>
    </w:p>
    <w:p w14:paraId="06816D8A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Jeżeli, jak wskazał Zamawiający, przedmiotem zamówienia są usługi pocztowe określone w Ustawie, a ich świadczenie powinno być realizowane na podstawie przepisów Ustawy, czy  Zamawiający potwierdza, że podstawą prawną, zgodnie 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br/>
        <w:t>z art. 14 Ustawy, świadczenia usług pocztowych są: umowy o świadczenie usług pocztowych zawierane między nadawcami a operatorami pocztowymi?</w:t>
      </w:r>
    </w:p>
    <w:p w14:paraId="2E53EF98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>Wykonawca wskazuje, że zgodnie z ustawową definicją zawartą w art. 3 pkt. 10) Ustawy, nadawcą jest podmiot, który zawarł z operatorem pocztowym umowę o świadczenie usługi pocztowej.</w:t>
      </w:r>
    </w:p>
    <w:p w14:paraId="651B775A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Przekładając to na przedmiotowe zamówienie Wykonawca wnosi o potwierdzenie, czy w wyniku rozstrzygnięcia niniejszego postępowania i wyboru najkorzystniejszej oferty, nadawcą przesyłek będzie Zamawiający, tj. </w:t>
      </w:r>
      <w:r>
        <w:rPr>
          <w:rFonts w:ascii="Arial" w:hAnsi="Arial" w:cs="Arial"/>
          <w:b/>
          <w:sz w:val="18"/>
          <w:szCs w:val="18"/>
        </w:rPr>
        <w:t>PGK sp. z o.o. w Koszalinie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, która wybierze jednego operatora pocztowego i zawrze z tym operatorem umowę o świadczenie usług pocztowych?</w:t>
      </w:r>
    </w:p>
    <w:p w14:paraId="2F00CB35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</w:p>
    <w:p w14:paraId="7813C559" w14:textId="5C925613" w:rsidR="00F53CDD" w:rsidRPr="00E96235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>TAK</w:t>
      </w:r>
    </w:p>
    <w:p w14:paraId="69BEAF6E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86726C8" w14:textId="7DE8D049" w:rsidR="00F53CDD" w:rsidRPr="00F53CDD" w:rsidRDefault="00F53CDD" w:rsidP="00F53CD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u w:color="000000"/>
        </w:rPr>
      </w:pPr>
      <w:r w:rsidRPr="00FA4774">
        <w:rPr>
          <w:rFonts w:ascii="Arial" w:hAnsi="Arial" w:cs="Arial"/>
          <w:sz w:val="18"/>
          <w:szCs w:val="18"/>
          <w:u w:color="000000"/>
        </w:rPr>
        <w:t xml:space="preserve">Zamawiający uwzględnił, iż w przypadku świadczenia usług przez podwykonawcę (pośrednika) na Zamawiającym będzie spoczywał obowiązek uiszczania opłaty za zwrot przesyłki do nadawcy (po wyczerpaniu możliwości jej doręczenia adresatowi)? </w:t>
      </w:r>
    </w:p>
    <w:p w14:paraId="2FDD00D1" w14:textId="77777777" w:rsidR="00F53CDD" w:rsidRDefault="00F53CDD" w:rsidP="00F53CDD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u w:color="000000"/>
        </w:rPr>
      </w:pPr>
      <w:r w:rsidRPr="00FA4774">
        <w:rPr>
          <w:rFonts w:ascii="Arial" w:hAnsi="Arial" w:cs="Arial"/>
          <w:sz w:val="18"/>
          <w:szCs w:val="18"/>
          <w:u w:color="000000"/>
        </w:rPr>
        <w:t xml:space="preserve">To element występujący w przypadku odmowy przyjęcia przesyłki przez adresata bądź nieodebrania przesyłki po awizacji </w:t>
      </w:r>
      <w:r>
        <w:rPr>
          <w:rFonts w:ascii="Arial" w:hAnsi="Arial" w:cs="Arial"/>
          <w:sz w:val="18"/>
          <w:szCs w:val="18"/>
          <w:u w:color="000000"/>
        </w:rPr>
        <w:br/>
      </w:r>
      <w:r w:rsidRPr="00FA4774">
        <w:rPr>
          <w:rFonts w:ascii="Arial" w:hAnsi="Arial" w:cs="Arial"/>
          <w:sz w:val="18"/>
          <w:szCs w:val="18"/>
          <w:u w:color="000000"/>
        </w:rPr>
        <w:t>w określonym przepisami czasie. Stawka opłaty za zwrot przesyłki rejestrowanej po wyczerpaniu możliwości doręczenia/wydania odbiorcy, której nadanie zostało opłacone znaczkiem pocztowym, pobierana byłaby na podstawie oraz zgodnie z cennikiem usług powszechnych w obrocie krajowym i zagranicznym od nadawcy tj. Zamawiającego. Opłata zostanie pobrana w formie gotówki, przed wydaniem przesyłki przez listonosza. Podstawę prawną żądania zapłaty za zwrot przesyłek stanowi art. 32 Prawa Pocztowego, zgodnie z którym: przesyłkę pocztową, której nie można doręczyć adresatowi, operator pocztowy, który zawarł z nadawcą umowę na świadczenie usługi pocztowej, zwraca nadawcy. Za czynności związane ze zwrotem przesyłki operator ten może żądać uiszczenia opłaty w wysokości określonej w cenniku usług pocztowych albo w cenniku usług powszechnych albo umowie</w:t>
      </w:r>
      <w:r>
        <w:rPr>
          <w:rFonts w:ascii="Arial" w:hAnsi="Arial" w:cs="Arial"/>
          <w:sz w:val="18"/>
          <w:szCs w:val="18"/>
          <w:u w:color="000000"/>
        </w:rPr>
        <w:t>.</w:t>
      </w:r>
    </w:p>
    <w:p w14:paraId="6B46A870" w14:textId="77777777" w:rsidR="00F53CDD" w:rsidRDefault="00F53CDD" w:rsidP="00F53CDD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u w:color="000000"/>
        </w:rPr>
      </w:pPr>
    </w:p>
    <w:p w14:paraId="1B414307" w14:textId="1DA9AA69" w:rsidR="00F53CDD" w:rsidRDefault="00F53CDD" w:rsidP="00F53CDD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u w:color="000000"/>
        </w:rPr>
      </w:pPr>
      <w:r>
        <w:rPr>
          <w:rFonts w:ascii="Arial" w:hAnsi="Arial" w:cs="Arial"/>
          <w:sz w:val="18"/>
          <w:szCs w:val="18"/>
          <w:u w:color="000000"/>
        </w:rPr>
        <w:lastRenderedPageBreak/>
        <w:t>TAK</w:t>
      </w:r>
    </w:p>
    <w:p w14:paraId="4C751C2E" w14:textId="77777777" w:rsidR="00F53CDD" w:rsidRPr="00FA4774" w:rsidRDefault="00F53CDD" w:rsidP="00F53CDD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u w:color="000000"/>
          <w:bdr w:val="none" w:sz="0" w:space="0" w:color="auto" w:frame="1"/>
        </w:rPr>
      </w:pPr>
    </w:p>
    <w:p w14:paraId="5B928575" w14:textId="392E5C5B" w:rsidR="006B7724" w:rsidRPr="006B7724" w:rsidRDefault="00F53CDD" w:rsidP="00F53CDD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  <w:u w:color="000000"/>
        </w:rPr>
      </w:pPr>
      <w:r w:rsidRPr="00FA4774">
        <w:rPr>
          <w:rFonts w:ascii="Arial" w:hAnsi="Arial" w:cs="Arial"/>
          <w:sz w:val="18"/>
          <w:szCs w:val="18"/>
          <w:u w:color="000000"/>
        </w:rPr>
        <w:t>Czy Zamawiający dopuszcza możliwość, aby świadcząc usługi w ramach niniejszego postepowania Wykonawca umieszczał przesyłki Zamawiającego w innych kopertach w tym zawierających inne nadruki niż Zamawiającego?</w:t>
      </w:r>
    </w:p>
    <w:p w14:paraId="11D3599B" w14:textId="46EF0B55" w:rsidR="00F53CDD" w:rsidRDefault="00F53CDD" w:rsidP="00F53CDD">
      <w:pPr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  <w:u w:color="000000"/>
        </w:rPr>
      </w:pPr>
      <w:r>
        <w:rPr>
          <w:rFonts w:ascii="Arial" w:hAnsi="Arial" w:cs="Arial"/>
          <w:sz w:val="18"/>
          <w:szCs w:val="18"/>
          <w:u w:color="000000"/>
        </w:rPr>
        <w:t>NIE</w:t>
      </w:r>
    </w:p>
    <w:p w14:paraId="41299482" w14:textId="77777777" w:rsidR="00F53CDD" w:rsidRDefault="00F53CDD" w:rsidP="00F53CDD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18"/>
          <w:szCs w:val="18"/>
          <w:u w:color="000000"/>
        </w:rPr>
      </w:pPr>
    </w:p>
    <w:p w14:paraId="73330C40" w14:textId="77777777" w:rsidR="00F53CDD" w:rsidRDefault="00F53CDD" w:rsidP="00F53CDD">
      <w:pPr>
        <w:numPr>
          <w:ilvl w:val="0"/>
          <w:numId w:val="2"/>
        </w:numPr>
        <w:spacing w:line="48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Zamawiający 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prosi o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potwierdzenie, że na przesyłkach  będzie figurował jako nadawca tylko i wyłącznie Zamawiający tj. </w:t>
      </w:r>
      <w:r w:rsidRPr="005A7AD9">
        <w:rPr>
          <w:rFonts w:ascii="Arial" w:hAnsi="Arial" w:cs="Arial"/>
          <w:b/>
          <w:sz w:val="18"/>
          <w:szCs w:val="18"/>
        </w:rPr>
        <w:t>PGK sp. z o.o. w Koszalinie</w:t>
      </w:r>
      <w:r w:rsidRPr="005A7AD9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37D72E94" w14:textId="1F16C195" w:rsidR="00F53CDD" w:rsidRPr="00F037BD" w:rsidRDefault="00F53CDD" w:rsidP="00F53CDD">
      <w:pPr>
        <w:spacing w:line="48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TAK</w:t>
      </w:r>
    </w:p>
    <w:p w14:paraId="0869E8F7" w14:textId="77777777" w:rsidR="00F53CDD" w:rsidRPr="00D73BDB" w:rsidRDefault="00F53CDD" w:rsidP="00F53C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  <w:u w:color="000000"/>
        </w:rPr>
      </w:pPr>
      <w:r w:rsidRPr="00071BC3">
        <w:rPr>
          <w:rFonts w:ascii="Arial" w:hAnsi="Arial" w:cs="Arial"/>
          <w:bCs/>
          <w:sz w:val="18"/>
          <w:szCs w:val="18"/>
          <w:u w:color="000000"/>
        </w:rPr>
        <w:t>Zamawiający w ust. 8 wskazuje: „</w:t>
      </w:r>
      <w:r w:rsidRPr="00071BC3">
        <w:rPr>
          <w:rFonts w:ascii="Arial" w:hAnsi="Arial" w:cs="Arial"/>
          <w:sz w:val="18"/>
          <w:szCs w:val="18"/>
        </w:rPr>
        <w:t>Nadawanie przesyłek objętych przedmiotem zamówienia, następować będzie w tym samym dniu, w którym nastąpił odbiór przesyłek przez wykonawcę od przedstawiciela Zamawiającego”.</w:t>
      </w:r>
    </w:p>
    <w:p w14:paraId="621B0CFE" w14:textId="77777777" w:rsidR="00F53CDD" w:rsidRPr="00071BC3" w:rsidRDefault="00F53CDD" w:rsidP="00F53CDD">
      <w:pPr>
        <w:spacing w:line="360" w:lineRule="auto"/>
        <w:jc w:val="both"/>
        <w:rPr>
          <w:rFonts w:ascii="Arial" w:hAnsi="Arial" w:cs="Arial"/>
          <w:bCs/>
          <w:sz w:val="18"/>
          <w:szCs w:val="18"/>
          <w:u w:color="000000"/>
        </w:rPr>
      </w:pPr>
    </w:p>
    <w:p w14:paraId="42CE4E21" w14:textId="77777777" w:rsidR="00F53CDD" w:rsidRDefault="00F53CDD" w:rsidP="00F53CDD">
      <w:pPr>
        <w:spacing w:line="360" w:lineRule="auto"/>
        <w:ind w:left="284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</w:rPr>
        <w:t>Czy Zamawiający wyrazi zgodę na uwzględnienie w umowie poniższego zapisu:</w:t>
      </w:r>
    </w:p>
    <w:p w14:paraId="7F982A5E" w14:textId="77777777" w:rsidR="00F53CDD" w:rsidRDefault="00F53CDD" w:rsidP="00F53CDD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„Strony dopuszczają możliwość przesunięcia nadania przesyłek na dzień następny w przypadku uzasadnionych zastrzeżeń do odebranych przesyłek (nieprawidłowe opakowanie, niezgodność wpisów do dokumentów nadawczych z wpisami na przesyłkach, brak znaków opłaty) i braku możliwości ich wyjaśnienia lub usunięcia w dniu ich odbioru. Nadanie odebranych przesyłek nastąpi przez Wykonawcę w dniu następnym lub po całkowitym usunięciu nieprawidłowości przez Zamawiającego.</w:t>
      </w:r>
    </w:p>
    <w:p w14:paraId="7D86366D" w14:textId="77777777" w:rsidR="00F53CDD" w:rsidRDefault="00F53CDD" w:rsidP="00F53CDD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C038491" w14:textId="0CD01A91" w:rsidR="00F53CDD" w:rsidRDefault="00F53CDD" w:rsidP="00F53CDD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</w:t>
      </w:r>
    </w:p>
    <w:p w14:paraId="0B9E44F3" w14:textId="77777777" w:rsidR="00F53CDD" w:rsidRPr="002C51C1" w:rsidRDefault="00F53CDD" w:rsidP="00F53CDD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1C7C7DD" w14:textId="77777777" w:rsidR="00F53CDD" w:rsidRDefault="00F53CDD" w:rsidP="00F53C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A4774">
        <w:rPr>
          <w:rFonts w:ascii="Arial" w:hAnsi="Arial" w:cs="Arial"/>
          <w:bCs/>
          <w:sz w:val="18"/>
          <w:szCs w:val="18"/>
        </w:rPr>
        <w:t xml:space="preserve">Zamawiający jest świadomy, iż będzie zobowiązany dołączać różne druki potwierdzenia odbioru do nadawanych przesyłek – jedne wymagane przez operatora wyznaczonego, zaś drugie wymagane u innego operatora? Wykonawca nadmienia, </w:t>
      </w:r>
      <w:r>
        <w:rPr>
          <w:rFonts w:ascii="Arial" w:hAnsi="Arial" w:cs="Arial"/>
          <w:bCs/>
          <w:sz w:val="18"/>
          <w:szCs w:val="18"/>
        </w:rPr>
        <w:br/>
      </w:r>
      <w:r w:rsidRPr="00FA4774">
        <w:rPr>
          <w:rFonts w:ascii="Arial" w:hAnsi="Arial" w:cs="Arial"/>
          <w:bCs/>
          <w:sz w:val="18"/>
          <w:szCs w:val="18"/>
        </w:rPr>
        <w:t xml:space="preserve">iż w takiej sytuacji będzie następować inny sposób wykonania usługi, właściwy dla danego operatora pocztowego, przy czym na druku potwierdzenia odbioru będzie pojawiać się jako nadawca przesyłki nazwa operatora pocztowego w imieniu </w:t>
      </w:r>
      <w:r>
        <w:rPr>
          <w:rFonts w:ascii="Arial" w:hAnsi="Arial" w:cs="Arial"/>
          <w:bCs/>
          <w:sz w:val="18"/>
          <w:szCs w:val="18"/>
        </w:rPr>
        <w:br/>
      </w:r>
      <w:r w:rsidRPr="00FA4774">
        <w:rPr>
          <w:rFonts w:ascii="Arial" w:hAnsi="Arial" w:cs="Arial"/>
          <w:bCs/>
          <w:sz w:val="18"/>
          <w:szCs w:val="18"/>
        </w:rPr>
        <w:t>i na rzecz</w:t>
      </w:r>
      <w:r w:rsidRPr="00FA4774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FA4774">
        <w:rPr>
          <w:rFonts w:ascii="Arial" w:hAnsi="Arial" w:cs="Arial"/>
          <w:bCs/>
          <w:sz w:val="18"/>
          <w:szCs w:val="18"/>
        </w:rPr>
        <w:t>Zamawiającego.</w:t>
      </w:r>
      <w:r w:rsidRPr="00FA4774">
        <w:rPr>
          <w:rFonts w:ascii="Arial" w:hAnsi="Arial" w:cs="Arial"/>
          <w:bCs/>
          <w:color w:val="FF0000"/>
          <w:sz w:val="18"/>
          <w:szCs w:val="18"/>
        </w:rPr>
        <w:t xml:space="preserve"> </w:t>
      </w:r>
    </w:p>
    <w:p w14:paraId="784B3BDA" w14:textId="77777777" w:rsidR="00F53CDD" w:rsidRDefault="00F53CDD" w:rsidP="00F53CDD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u w:color="000000"/>
        </w:rPr>
      </w:pPr>
    </w:p>
    <w:p w14:paraId="29937FF5" w14:textId="238ECBC9" w:rsidR="00F53CDD" w:rsidRDefault="00F53CDD" w:rsidP="00F53CDD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u w:color="000000"/>
        </w:rPr>
      </w:pPr>
      <w:r>
        <w:rPr>
          <w:rFonts w:ascii="Arial" w:hAnsi="Arial" w:cs="Arial"/>
          <w:sz w:val="18"/>
          <w:szCs w:val="18"/>
          <w:u w:color="000000"/>
        </w:rPr>
        <w:t>TAK</w:t>
      </w:r>
    </w:p>
    <w:p w14:paraId="2285B369" w14:textId="77777777" w:rsidR="00F53CDD" w:rsidRPr="00FA4774" w:rsidRDefault="00F53CDD" w:rsidP="00F53CDD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u w:color="000000"/>
        </w:rPr>
      </w:pPr>
    </w:p>
    <w:p w14:paraId="794420D7" w14:textId="77777777" w:rsidR="00F53CDD" w:rsidRDefault="00F53CDD" w:rsidP="00F53CD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A4774">
        <w:rPr>
          <w:rFonts w:ascii="Arial" w:hAnsi="Arial" w:cs="Arial"/>
          <w:sz w:val="18"/>
          <w:szCs w:val="18"/>
        </w:rPr>
        <w:t>Czy Zamawiający dopuszcza, iż odbiór awizowanych przesyłek, które nie byłyby realizowane przez operatora pocztowego, byłby możliwy w różnych placówkach pocztowych – zarówno operatora wyznaczonego jak i innego operatora?</w:t>
      </w:r>
    </w:p>
    <w:p w14:paraId="0F1B4980" w14:textId="26ACC1B6" w:rsidR="00F53CDD" w:rsidRPr="00FA4774" w:rsidRDefault="00F53CDD" w:rsidP="00F53C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</w:t>
      </w:r>
    </w:p>
    <w:p w14:paraId="45ACC1AE" w14:textId="77777777" w:rsidR="00F53CDD" w:rsidRPr="00FA4774" w:rsidRDefault="00F53CDD" w:rsidP="00F53CDD">
      <w:pPr>
        <w:spacing w:line="360" w:lineRule="auto"/>
        <w:ind w:left="720"/>
        <w:rPr>
          <w:rFonts w:ascii="Arial" w:hAnsi="Arial" w:cs="Arial"/>
          <w:sz w:val="18"/>
          <w:szCs w:val="18"/>
          <w:u w:color="000000"/>
        </w:rPr>
      </w:pPr>
    </w:p>
    <w:p w14:paraId="0F8F0781" w14:textId="77777777" w:rsidR="00F53CDD" w:rsidRPr="00D67848" w:rsidRDefault="00F53CDD" w:rsidP="00F53CDD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18"/>
          <w:szCs w:val="18"/>
          <w:u w:color="000000"/>
          <w:lang w:eastAsia="en-US"/>
        </w:rPr>
      </w:pPr>
      <w:r w:rsidRPr="00D67848">
        <w:rPr>
          <w:rFonts w:ascii="Arial" w:eastAsia="Calibri" w:hAnsi="Arial" w:cs="Arial"/>
          <w:sz w:val="18"/>
          <w:szCs w:val="18"/>
          <w:u w:color="000000"/>
          <w:lang w:eastAsia="en-US"/>
        </w:rPr>
        <w:t xml:space="preserve">Zamawiający w </w:t>
      </w:r>
      <w:bookmarkStart w:id="0" w:name="_Hlk122007672"/>
      <w:r w:rsidRPr="00D67848">
        <w:rPr>
          <w:rFonts w:ascii="Arial" w:eastAsia="Calibri" w:hAnsi="Arial" w:cs="Arial"/>
          <w:sz w:val="18"/>
          <w:szCs w:val="18"/>
          <w:u w:color="000000"/>
          <w:lang w:eastAsia="en-US"/>
        </w:rPr>
        <w:t>Szczegółowym zakresie przedmiotu zamówienia</w:t>
      </w:r>
      <w:bookmarkEnd w:id="0"/>
      <w:r w:rsidRPr="00D67848">
        <w:rPr>
          <w:rFonts w:ascii="Arial" w:eastAsia="Calibri" w:hAnsi="Arial" w:cs="Arial"/>
          <w:sz w:val="18"/>
          <w:szCs w:val="18"/>
          <w:u w:color="000000"/>
          <w:lang w:eastAsia="en-US"/>
        </w:rPr>
        <w:t xml:space="preserve">- wskazuje przesyłki listowe zwykłe i polecone z wagą do 500 g. </w:t>
      </w:r>
    </w:p>
    <w:p w14:paraId="7D1FAACA" w14:textId="77777777" w:rsidR="00F53CDD" w:rsidRPr="00D67848" w:rsidRDefault="00F53CDD" w:rsidP="00F53CDD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67848">
        <w:rPr>
          <w:rFonts w:ascii="Arial" w:hAnsi="Arial" w:cs="Arial"/>
          <w:sz w:val="18"/>
          <w:szCs w:val="18"/>
        </w:rPr>
        <w:t>W celu optymalnego oszacowania ceny Wykonawca wnosi o uwzględnienie i podanie w pozycjach dotyczących przesyłek listowych podziału na gramaturę przesyłek:</w:t>
      </w:r>
    </w:p>
    <w:p w14:paraId="42E7F9CC" w14:textId="77777777" w:rsidR="00F53CDD" w:rsidRPr="00D67848" w:rsidRDefault="00F53CDD" w:rsidP="00F53CDD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D67848">
        <w:rPr>
          <w:rFonts w:ascii="Arial" w:hAnsi="Arial" w:cs="Arial"/>
          <w:sz w:val="18"/>
          <w:szCs w:val="18"/>
        </w:rPr>
        <w:t xml:space="preserve">- </w:t>
      </w:r>
      <w:r w:rsidRPr="00D67848">
        <w:rPr>
          <w:rFonts w:ascii="Arial" w:hAnsi="Arial" w:cs="Arial"/>
          <w:color w:val="000000"/>
          <w:sz w:val="18"/>
          <w:szCs w:val="18"/>
        </w:rPr>
        <w:t>listowe do 50 g ,</w:t>
      </w:r>
    </w:p>
    <w:p w14:paraId="5866EF09" w14:textId="77777777" w:rsidR="00F53CDD" w:rsidRPr="00D67848" w:rsidRDefault="00F53CDD" w:rsidP="00F53CDD">
      <w:pPr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D67848">
        <w:rPr>
          <w:rFonts w:ascii="Arial" w:hAnsi="Arial" w:cs="Arial"/>
          <w:sz w:val="18"/>
          <w:szCs w:val="18"/>
        </w:rPr>
        <w:t xml:space="preserve">-  </w:t>
      </w:r>
      <w:r w:rsidRPr="00D67848">
        <w:rPr>
          <w:rFonts w:ascii="Arial" w:hAnsi="Arial" w:cs="Arial"/>
          <w:color w:val="000000"/>
          <w:sz w:val="18"/>
          <w:szCs w:val="18"/>
        </w:rPr>
        <w:t>listowe  ponad 50 do 100g</w:t>
      </w:r>
    </w:p>
    <w:p w14:paraId="7FED03A2" w14:textId="77777777" w:rsidR="00F53CDD" w:rsidRPr="00D67848" w:rsidRDefault="00F53CDD" w:rsidP="00F53CDD">
      <w:pPr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D67848">
        <w:rPr>
          <w:rFonts w:ascii="Arial" w:hAnsi="Arial" w:cs="Arial"/>
          <w:color w:val="000000"/>
          <w:sz w:val="18"/>
          <w:szCs w:val="18"/>
        </w:rPr>
        <w:t>- listowe ponad 100 do 350g,</w:t>
      </w:r>
    </w:p>
    <w:p w14:paraId="42B1561D" w14:textId="77777777" w:rsidR="00F53CDD" w:rsidRPr="00D67848" w:rsidRDefault="00F53CDD" w:rsidP="00F53CDD">
      <w:pPr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D67848">
        <w:rPr>
          <w:rFonts w:ascii="Arial" w:hAnsi="Arial" w:cs="Arial"/>
          <w:color w:val="000000"/>
          <w:sz w:val="18"/>
          <w:szCs w:val="18"/>
        </w:rPr>
        <w:lastRenderedPageBreak/>
        <w:t>- listowe ponad 350g do 500 g ,</w:t>
      </w:r>
    </w:p>
    <w:p w14:paraId="28415E8B" w14:textId="77777777" w:rsidR="00F53CDD" w:rsidRDefault="00F53CDD" w:rsidP="00F53CDD">
      <w:pPr>
        <w:spacing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67848">
        <w:rPr>
          <w:rFonts w:ascii="Arial" w:hAnsi="Arial" w:cs="Arial"/>
          <w:color w:val="000000"/>
          <w:sz w:val="18"/>
          <w:szCs w:val="18"/>
        </w:rPr>
        <w:t xml:space="preserve">Jeżeli nie jest możliwe tak szczegółowe rozbicie wagi przesyłek prosimy o wskazanie podziału na przynajmniej </w:t>
      </w:r>
    </w:p>
    <w:p w14:paraId="6ED4C353" w14:textId="77777777" w:rsidR="00F53CDD" w:rsidRPr="00D67848" w:rsidRDefault="00F53CDD" w:rsidP="00F53CDD">
      <w:pPr>
        <w:spacing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67848">
        <w:rPr>
          <w:rFonts w:ascii="Arial" w:hAnsi="Arial" w:cs="Arial"/>
          <w:color w:val="000000"/>
          <w:sz w:val="18"/>
          <w:szCs w:val="18"/>
        </w:rPr>
        <w:t>dwie wagi:</w:t>
      </w:r>
    </w:p>
    <w:p w14:paraId="73563645" w14:textId="77777777" w:rsidR="00F53CDD" w:rsidRPr="00D67848" w:rsidRDefault="00F53CDD" w:rsidP="00F53CDD">
      <w:pPr>
        <w:spacing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D67848">
        <w:rPr>
          <w:rFonts w:ascii="Arial" w:hAnsi="Arial" w:cs="Arial"/>
          <w:color w:val="000000"/>
          <w:sz w:val="18"/>
          <w:szCs w:val="18"/>
        </w:rPr>
        <w:t>- listowe do 50g,</w:t>
      </w:r>
    </w:p>
    <w:p w14:paraId="4D6CDD4B" w14:textId="77777777" w:rsidR="00F53CDD" w:rsidRDefault="00F53CDD" w:rsidP="00F53CDD">
      <w:pPr>
        <w:spacing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D67848">
        <w:rPr>
          <w:rFonts w:ascii="Arial" w:hAnsi="Arial" w:cs="Arial"/>
          <w:color w:val="000000"/>
          <w:sz w:val="18"/>
          <w:szCs w:val="18"/>
        </w:rPr>
        <w:t>- listowe ponad 50g do 500g.</w:t>
      </w:r>
    </w:p>
    <w:p w14:paraId="4FAE2C28" w14:textId="77777777" w:rsidR="00F53CDD" w:rsidRDefault="00F53CDD" w:rsidP="00F53CDD">
      <w:pPr>
        <w:spacing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</w:p>
    <w:p w14:paraId="37AA6D66" w14:textId="6C9EB7C5" w:rsidR="00F53CDD" w:rsidRDefault="00F53CDD" w:rsidP="00F53CDD">
      <w:pPr>
        <w:spacing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Przesyłki do odbioru są podane w tabeli. </w:t>
      </w:r>
    </w:p>
    <w:p w14:paraId="64725332" w14:textId="77777777" w:rsidR="00F53CDD" w:rsidRPr="00FA4774" w:rsidRDefault="00F53CDD" w:rsidP="00F53C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0EE93E9" w14:textId="77777777" w:rsidR="00F53CDD" w:rsidRPr="00FA4774" w:rsidRDefault="00F53CDD" w:rsidP="00F53C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A4774">
        <w:rPr>
          <w:rFonts w:ascii="Arial" w:eastAsia="Calibri" w:hAnsi="Arial" w:cs="Arial"/>
          <w:sz w:val="18"/>
          <w:szCs w:val="18"/>
        </w:rPr>
        <w:t>Szczegółowy zakres przedmiotu zamówienia</w:t>
      </w:r>
      <w:r>
        <w:rPr>
          <w:rFonts w:ascii="Arial" w:eastAsia="Calibri" w:hAnsi="Arial" w:cs="Arial"/>
          <w:sz w:val="18"/>
          <w:szCs w:val="18"/>
        </w:rPr>
        <w:t>,</w:t>
      </w:r>
      <w:r w:rsidRPr="00FA4774">
        <w:rPr>
          <w:rFonts w:ascii="Arial" w:hAnsi="Arial" w:cs="Arial"/>
          <w:sz w:val="18"/>
          <w:szCs w:val="18"/>
        </w:rPr>
        <w:t xml:space="preserve"> pozycja </w:t>
      </w:r>
      <w:r w:rsidRPr="00D67848">
        <w:rPr>
          <w:rFonts w:ascii="Arial" w:hAnsi="Arial" w:cs="Arial"/>
          <w:sz w:val="18"/>
          <w:szCs w:val="18"/>
          <w:u w:val="single"/>
        </w:rPr>
        <w:t>przesyłki priorytetowe</w:t>
      </w:r>
      <w:r>
        <w:rPr>
          <w:rFonts w:ascii="Arial" w:hAnsi="Arial" w:cs="Arial"/>
          <w:sz w:val="18"/>
          <w:szCs w:val="18"/>
          <w:u w:val="single"/>
        </w:rPr>
        <w:t xml:space="preserve"> przesyłki ekonomiczne</w:t>
      </w:r>
      <w:r>
        <w:rPr>
          <w:rFonts w:ascii="Arial" w:hAnsi="Arial" w:cs="Arial"/>
          <w:sz w:val="18"/>
          <w:szCs w:val="18"/>
        </w:rPr>
        <w:t>.</w:t>
      </w:r>
    </w:p>
    <w:p w14:paraId="2BAD16F4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 słusznie interpretujemy, że terminy doręczania przesyłek mają być zgodne z powszechnie obowiązującymi przepisami tj. ustawą Prawo Pocztowe oraz aktami wykonawczymi do ustawy w tym min. </w:t>
      </w:r>
      <w:r w:rsidRPr="00D72F2A">
        <w:rPr>
          <w:rFonts w:ascii="Arial" w:hAnsi="Arial" w:cs="Arial"/>
          <w:iCs/>
          <w:sz w:val="18"/>
          <w:szCs w:val="18"/>
        </w:rPr>
        <w:t>Rozporządzenia Ministra Administracji i Cyfryzacji w sprawie warunków wykonywania usług powszechnych przez operatora wyznaczonego, gdzie w Załączniku nr 1 wskazano: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D72F2A">
        <w:rPr>
          <w:rFonts w:ascii="Arial" w:hAnsi="Arial" w:cs="Arial"/>
          <w:iCs/>
          <w:sz w:val="18"/>
          <w:szCs w:val="18"/>
        </w:rPr>
        <w:t>WSKAŹNIKI CZASU PRZEBIEGU PRZESYŁEK POCZTOWYCH W OBROCIE KRAJOWYM</w:t>
      </w:r>
      <w:r>
        <w:rPr>
          <w:rFonts w:ascii="Arial" w:hAnsi="Arial" w:cs="Arial"/>
          <w:iCs/>
          <w:sz w:val="18"/>
          <w:szCs w:val="18"/>
        </w:rPr>
        <w:t>.</w:t>
      </w:r>
    </w:p>
    <w:p w14:paraId="43FD1D51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</w:p>
    <w:p w14:paraId="0B061A14" w14:textId="0FA22F8B" w:rsidR="00F53CDD" w:rsidRPr="00D72F2A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TAK</w:t>
      </w:r>
    </w:p>
    <w:p w14:paraId="2A566928" w14:textId="77777777" w:rsidR="00F53CDD" w:rsidRPr="00FA4774" w:rsidRDefault="00F53CDD" w:rsidP="00F53CD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500CE731" w14:textId="77777777" w:rsidR="00F53CDD" w:rsidRPr="00D72F2A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 xml:space="preserve">Wykonawca wskazuje, że kwestie związane z doręczaniem przesyłek wynikają z Ustawy Prawo Pocztowe oraz aktów wykonawczych wydanych na jej podstawie. </w:t>
      </w:r>
    </w:p>
    <w:p w14:paraId="1A0E1D77" w14:textId="77777777" w:rsidR="00F53CDD" w:rsidRPr="00D72F2A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>Świadczą o tym zapisy Rozporządzenia Ministra Administracji i Cyfryzacji w sprawie warunków wykonywania usług powszechnych przez operatora wyznaczonego, gdzie w Załączniku nr 1 wskazano:</w:t>
      </w:r>
    </w:p>
    <w:p w14:paraId="2A8D2FD4" w14:textId="77777777" w:rsidR="00F53CDD" w:rsidRPr="00D72F2A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>WSKAŹNIKI CZASU PRZEBIEGU PRZESYŁEK POCZTOWYCH W OBROCIE KRAJOWYM</w:t>
      </w:r>
    </w:p>
    <w:p w14:paraId="0570AA71" w14:textId="77777777" w:rsidR="00F53CDD" w:rsidRPr="00D72F2A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>Przesyłki listowe najszybszej kategorii</w:t>
      </w:r>
    </w:p>
    <w:p w14:paraId="4E475D08" w14:textId="77777777" w:rsidR="00F53CDD" w:rsidRPr="00D72F2A" w:rsidRDefault="00F53CDD" w:rsidP="00F53CDD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>D+1 - 82%</w:t>
      </w:r>
    </w:p>
    <w:p w14:paraId="22C8EDA6" w14:textId="77777777" w:rsidR="00F53CDD" w:rsidRPr="00D72F2A" w:rsidRDefault="00F53CDD" w:rsidP="00F53CDD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>D+2 - 90%</w:t>
      </w:r>
    </w:p>
    <w:p w14:paraId="1151C8CF" w14:textId="77777777" w:rsidR="00F53CDD" w:rsidRPr="00D72F2A" w:rsidRDefault="00F53CDD" w:rsidP="00F53CDD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>D+3 - 94%</w:t>
      </w:r>
    </w:p>
    <w:p w14:paraId="099155F7" w14:textId="77777777" w:rsidR="00F53CDD" w:rsidRPr="00D72F2A" w:rsidRDefault="00F53CDD" w:rsidP="00F53CDD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 xml:space="preserve">Przesyłki listowe niebędące przesyłkami listowymi najszybszej kategorii </w:t>
      </w:r>
    </w:p>
    <w:p w14:paraId="279B9104" w14:textId="77777777" w:rsidR="00F53CDD" w:rsidRPr="00D72F2A" w:rsidRDefault="00F53CDD" w:rsidP="00F53CDD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>D+3 - 85%</w:t>
      </w:r>
    </w:p>
    <w:p w14:paraId="16170758" w14:textId="77777777" w:rsidR="00F53CDD" w:rsidRPr="00D72F2A" w:rsidRDefault="00F53CDD" w:rsidP="00F53CDD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>D+5 - 97%</w:t>
      </w:r>
    </w:p>
    <w:p w14:paraId="0C8179FD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  <w:r w:rsidRPr="00D72F2A">
        <w:rPr>
          <w:rFonts w:ascii="Arial" w:hAnsi="Arial" w:cs="Arial"/>
          <w:iCs/>
          <w:sz w:val="18"/>
          <w:szCs w:val="18"/>
        </w:rPr>
        <w:t>Wykonawca zwraca się z prośbą o potwierdzenie, czy wyżej wskazane wskaźniki terminowości są dla Zamawiającego wystarczające?</w:t>
      </w:r>
    </w:p>
    <w:p w14:paraId="0401194E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</w:p>
    <w:p w14:paraId="2EAF425B" w14:textId="3A817462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TAK</w:t>
      </w:r>
    </w:p>
    <w:p w14:paraId="5E31892B" w14:textId="77777777" w:rsidR="00F53CDD" w:rsidRPr="005859AE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iCs/>
          <w:sz w:val="18"/>
          <w:szCs w:val="18"/>
        </w:rPr>
      </w:pPr>
    </w:p>
    <w:p w14:paraId="2D68218C" w14:textId="77777777" w:rsidR="00F53CDD" w:rsidRDefault="00F53CDD" w:rsidP="00F53CD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u w:color="000000"/>
          <w:lang w:eastAsia="en-US"/>
        </w:rPr>
      </w:pPr>
      <w:r w:rsidRPr="00FA4774">
        <w:rPr>
          <w:rFonts w:ascii="Arial" w:hAnsi="Arial" w:cs="Arial"/>
          <w:sz w:val="18"/>
          <w:szCs w:val="18"/>
          <w:u w:color="000000"/>
        </w:rPr>
        <w:t xml:space="preserve">Czy </w:t>
      </w:r>
      <w:r w:rsidRPr="00FA4774">
        <w:rPr>
          <w:rFonts w:ascii="Arial" w:eastAsia="Calibri" w:hAnsi="Arial" w:cs="Arial"/>
          <w:sz w:val="18"/>
          <w:szCs w:val="18"/>
          <w:u w:color="000000"/>
          <w:lang w:eastAsia="x-none"/>
        </w:rPr>
        <w:t>Zamawiający dopuszcza zmianę cen usług pocztowych w trakcie trwania Umowy w przypadku ich akceptacji przez Prezesa Urzędu Komunikacji Elektronicznej lub w sposób dopuszczony przez Prawo Pocztowe?</w:t>
      </w:r>
    </w:p>
    <w:p w14:paraId="1A016B1D" w14:textId="54C36FA6" w:rsidR="00F53CDD" w:rsidRPr="00FA4774" w:rsidRDefault="00F53CDD" w:rsidP="00F53CD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u w:color="000000"/>
          <w:lang w:eastAsia="en-US"/>
        </w:rPr>
      </w:pPr>
      <w:r>
        <w:rPr>
          <w:rFonts w:ascii="Arial" w:eastAsia="Calibri" w:hAnsi="Arial" w:cs="Arial"/>
          <w:sz w:val="18"/>
          <w:szCs w:val="18"/>
          <w:u w:color="000000"/>
          <w:lang w:eastAsia="en-US"/>
        </w:rPr>
        <w:t>NIE</w:t>
      </w:r>
    </w:p>
    <w:p w14:paraId="0EDBB30E" w14:textId="77777777" w:rsidR="00F53CDD" w:rsidRPr="00FA4774" w:rsidRDefault="00F53CDD" w:rsidP="00F53CD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D70E699" w14:textId="77777777" w:rsidR="00F53CDD" w:rsidRDefault="00F53CDD" w:rsidP="00F53CDD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  <w:u w:color="000000"/>
        </w:rPr>
      </w:pPr>
      <w:r w:rsidRPr="00FA4774">
        <w:rPr>
          <w:rFonts w:ascii="Arial" w:hAnsi="Arial" w:cs="Arial"/>
          <w:sz w:val="18"/>
          <w:szCs w:val="18"/>
          <w:u w:color="000000"/>
        </w:rPr>
        <w:t>Prosimy o potwierdzenie, że w przypadku nadania przesyłek  innych, nie wskazanych w formularzu zamówieniowym, Zamawiający dokona płatności w oparciu o aktualny cennik usług Wykonawcy?</w:t>
      </w:r>
    </w:p>
    <w:p w14:paraId="387799BC" w14:textId="7E005E92" w:rsidR="00F53CDD" w:rsidRPr="00FA4774" w:rsidRDefault="00F53CDD" w:rsidP="00F53CD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  <w:u w:color="000000"/>
        </w:rPr>
      </w:pPr>
      <w:r>
        <w:rPr>
          <w:rFonts w:ascii="Arial" w:hAnsi="Arial" w:cs="Arial"/>
          <w:sz w:val="18"/>
          <w:szCs w:val="18"/>
          <w:u w:color="000000"/>
        </w:rPr>
        <w:t>TAK</w:t>
      </w:r>
    </w:p>
    <w:p w14:paraId="0F4B2C24" w14:textId="77777777" w:rsidR="00F53CDD" w:rsidRPr="00FA4774" w:rsidRDefault="00F53CDD" w:rsidP="00F53CD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1E9092A" w14:textId="77777777" w:rsidR="00F53CDD" w:rsidRDefault="00F53CDD" w:rsidP="00F53CDD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A4774">
        <w:rPr>
          <w:rFonts w:ascii="Arial" w:eastAsia="Calibri" w:hAnsi="Arial" w:cs="Arial"/>
          <w:sz w:val="18"/>
          <w:szCs w:val="18"/>
          <w:lang w:eastAsia="en-US"/>
        </w:rPr>
        <w:lastRenderedPageBreak/>
        <w:t>Czy Zamawiający dopuszcza oznakowanie przesyłek wyróżniających poszczególne usługi zgodnie z Regulaminem Wykonawcy w miejscu uzgodnionym z Zamawiającym?</w:t>
      </w:r>
    </w:p>
    <w:p w14:paraId="77FD5CAE" w14:textId="65C44498" w:rsidR="00F53CDD" w:rsidRPr="00FA4774" w:rsidRDefault="00F53CDD" w:rsidP="00F53CDD">
      <w:pPr>
        <w:keepNext/>
        <w:keepLines/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TAK</w:t>
      </w:r>
    </w:p>
    <w:p w14:paraId="741170EA" w14:textId="77777777" w:rsidR="00F53CDD" w:rsidRPr="00FA4774" w:rsidRDefault="00F53CDD" w:rsidP="00F53CDD">
      <w:pPr>
        <w:keepNext/>
        <w:keepLines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5C25A6FC" w14:textId="77777777" w:rsidR="00F53CDD" w:rsidRDefault="00F53CDD" w:rsidP="00F53CDD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A4774">
        <w:rPr>
          <w:rFonts w:ascii="Arial" w:eastAsia="Calibri" w:hAnsi="Arial" w:cs="Arial"/>
          <w:sz w:val="18"/>
          <w:szCs w:val="18"/>
          <w:lang w:eastAsia="en-US"/>
        </w:rPr>
        <w:t xml:space="preserve">Wykonawca zwraca się z prośbą o wskazanie, jaką część przesyłek (%) stanowić będą przesyłki nadawane na teren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miasta </w:t>
      </w:r>
      <w:r w:rsidRPr="00FA4774">
        <w:rPr>
          <w:rFonts w:ascii="Arial" w:eastAsia="Calibri" w:hAnsi="Arial" w:cs="Arial"/>
          <w:sz w:val="18"/>
          <w:szCs w:val="18"/>
          <w:lang w:eastAsia="en-US"/>
        </w:rPr>
        <w:t>Koszalina</w:t>
      </w:r>
      <w:r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4FD6F133" w14:textId="510E94C9" w:rsidR="00F53CDD" w:rsidRPr="00FA4774" w:rsidRDefault="00F53CDD" w:rsidP="00F53CDD">
      <w:pPr>
        <w:autoSpaceDE w:val="0"/>
        <w:autoSpaceDN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Około 70 %.</w:t>
      </w:r>
    </w:p>
    <w:p w14:paraId="2B83F3A1" w14:textId="77777777" w:rsidR="00F53CDD" w:rsidRDefault="00F53CDD" w:rsidP="00F53CDD">
      <w:pPr>
        <w:pStyle w:val="Bezodstpw"/>
        <w:spacing w:line="360" w:lineRule="auto"/>
        <w:rPr>
          <w:rFonts w:ascii="Arial" w:hAnsi="Arial" w:cs="Arial"/>
          <w:sz w:val="18"/>
          <w:szCs w:val="18"/>
          <w:lang w:eastAsia="pl-PL"/>
        </w:rPr>
      </w:pPr>
    </w:p>
    <w:p w14:paraId="0026386A" w14:textId="77777777" w:rsidR="00F53CDD" w:rsidRPr="00AF349B" w:rsidRDefault="00F53CDD" w:rsidP="00F53CDD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W zapytaniu </w:t>
      </w:r>
      <w:r w:rsidRPr="00AF349B">
        <w:rPr>
          <w:rFonts w:ascii="Arial" w:hAnsi="Arial" w:cs="Arial"/>
          <w:sz w:val="18"/>
          <w:szCs w:val="18"/>
        </w:rPr>
        <w:t xml:space="preserve">ofertowym- Istotne warunki zamówienia pkt 24, Zamawiający wymaga, aby odbiór przesyłek </w:t>
      </w:r>
      <w:r>
        <w:rPr>
          <w:rFonts w:ascii="Arial" w:hAnsi="Arial" w:cs="Arial"/>
          <w:sz w:val="18"/>
          <w:szCs w:val="18"/>
        </w:rPr>
        <w:br/>
      </w:r>
      <w:r w:rsidRPr="00AF349B">
        <w:rPr>
          <w:rFonts w:ascii="Arial" w:hAnsi="Arial" w:cs="Arial"/>
          <w:sz w:val="18"/>
          <w:szCs w:val="18"/>
        </w:rPr>
        <w:t>od Zamawiającego odbywał się w godz. 13.00-13.30.</w:t>
      </w:r>
    </w:p>
    <w:p w14:paraId="554EF494" w14:textId="77777777" w:rsidR="00F53CDD" w:rsidRPr="004729BF" w:rsidRDefault="00F53CDD" w:rsidP="00F53CDD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4729BF">
        <w:rPr>
          <w:rFonts w:ascii="Arial" w:hAnsi="Arial" w:cs="Arial"/>
          <w:sz w:val="18"/>
          <w:szCs w:val="18"/>
        </w:rPr>
        <w:t xml:space="preserve">Czy Zamawiający dopuszcza ustalenie dokładnych godziny odbioru i doręczenia przesyłek po wybraniu oferty i wskazanie innych przedziałów godzinowych w uzgodnieniu z Wykonawcą? </w:t>
      </w:r>
    </w:p>
    <w:p w14:paraId="5109A2D7" w14:textId="77777777" w:rsidR="00F53CDD" w:rsidRPr="004729BF" w:rsidRDefault="00F53CDD" w:rsidP="00F53CDD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4729BF">
        <w:rPr>
          <w:rFonts w:ascii="Arial" w:hAnsi="Arial" w:cs="Arial"/>
          <w:sz w:val="18"/>
          <w:szCs w:val="18"/>
        </w:rPr>
        <w:t>Odbiór przesyłek wymaga podjęcia</w:t>
      </w:r>
      <w:r w:rsidRPr="004729BF">
        <w:rPr>
          <w:rFonts w:ascii="Arial" w:hAnsi="Arial" w:cs="Arial"/>
          <w:bCs/>
          <w:sz w:val="18"/>
          <w:szCs w:val="18"/>
        </w:rPr>
        <w:t xml:space="preserve"> przez Wykonawcę działań dotyczących dostosowania logistyki świadczenia usługi. </w:t>
      </w:r>
    </w:p>
    <w:p w14:paraId="79B8E87F" w14:textId="77777777" w:rsidR="00F53CDD" w:rsidRDefault="00F53CDD" w:rsidP="00F53CDD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  <w:bCs/>
          <w:color w:val="92D050"/>
          <w:sz w:val="18"/>
          <w:szCs w:val="18"/>
        </w:rPr>
      </w:pPr>
      <w:r w:rsidRPr="004729BF">
        <w:rPr>
          <w:rFonts w:ascii="Arial" w:hAnsi="Arial" w:cs="Arial"/>
          <w:bCs/>
          <w:sz w:val="18"/>
          <w:szCs w:val="18"/>
        </w:rPr>
        <w:t>W wybranej lokalizacji w związku z powyższym może istnieć konieczność zmiany zakresu godzinowego realizacji usługi</w:t>
      </w:r>
      <w:r w:rsidRPr="00F51C13">
        <w:rPr>
          <w:rFonts w:ascii="Arial" w:hAnsi="Arial" w:cs="Arial"/>
          <w:bCs/>
          <w:color w:val="92D050"/>
          <w:sz w:val="18"/>
          <w:szCs w:val="18"/>
        </w:rPr>
        <w:t>.</w:t>
      </w:r>
    </w:p>
    <w:p w14:paraId="2792D2B3" w14:textId="77777777" w:rsidR="00F53CDD" w:rsidRDefault="00F53CDD" w:rsidP="00F53CDD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  <w:bCs/>
          <w:color w:val="92D050"/>
          <w:sz w:val="18"/>
          <w:szCs w:val="18"/>
        </w:rPr>
      </w:pPr>
    </w:p>
    <w:p w14:paraId="7F14CF7A" w14:textId="609D33B1" w:rsidR="00F53CDD" w:rsidRPr="00F53CDD" w:rsidRDefault="00F53CDD" w:rsidP="00F53CDD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53CDD">
        <w:rPr>
          <w:rFonts w:ascii="Arial" w:hAnsi="Arial" w:cs="Arial"/>
          <w:bCs/>
          <w:color w:val="000000" w:themeColor="text1"/>
          <w:sz w:val="18"/>
          <w:szCs w:val="18"/>
        </w:rPr>
        <w:t>NIE</w:t>
      </w:r>
    </w:p>
    <w:p w14:paraId="45BC3A89" w14:textId="77777777" w:rsidR="00F53CDD" w:rsidRPr="00AF349B" w:rsidRDefault="00F53CDD" w:rsidP="00F53CDD">
      <w:pPr>
        <w:pStyle w:val="Bezodstpw"/>
        <w:spacing w:line="360" w:lineRule="auto"/>
        <w:rPr>
          <w:rFonts w:ascii="Arial" w:hAnsi="Arial" w:cs="Arial"/>
          <w:sz w:val="18"/>
          <w:szCs w:val="18"/>
          <w:lang w:eastAsia="pl-PL"/>
        </w:rPr>
      </w:pPr>
    </w:p>
    <w:p w14:paraId="611E70E9" w14:textId="77777777" w:rsidR="00F53CDD" w:rsidRPr="00AF349B" w:rsidRDefault="00F53CDD" w:rsidP="00F53CDD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W zapytaniu </w:t>
      </w:r>
      <w:r w:rsidRPr="00AF349B">
        <w:rPr>
          <w:rFonts w:ascii="Arial" w:hAnsi="Arial" w:cs="Arial"/>
          <w:sz w:val="18"/>
          <w:szCs w:val="18"/>
        </w:rPr>
        <w:t xml:space="preserve">ofertowym- Istotne warunki zamówienia pkt 24, Zamawiający wymaga, aby odbiór przesyłek </w:t>
      </w:r>
      <w:r>
        <w:rPr>
          <w:rFonts w:ascii="Arial" w:hAnsi="Arial" w:cs="Arial"/>
          <w:sz w:val="18"/>
          <w:szCs w:val="18"/>
        </w:rPr>
        <w:br/>
      </w:r>
      <w:r w:rsidRPr="00AF349B">
        <w:rPr>
          <w:rFonts w:ascii="Arial" w:hAnsi="Arial" w:cs="Arial"/>
          <w:sz w:val="18"/>
          <w:szCs w:val="18"/>
        </w:rPr>
        <w:t>od Zamawiającego odbywał się w godz. 13.00-13.30.</w:t>
      </w:r>
    </w:p>
    <w:p w14:paraId="67DE7DFF" w14:textId="77777777" w:rsidR="00F53CDD" w:rsidRDefault="00F53CDD" w:rsidP="00F53CDD">
      <w:pPr>
        <w:autoSpaceDE w:val="0"/>
        <w:autoSpaceDN w:val="0"/>
        <w:spacing w:line="360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eastAsia="Calibri" w:hAnsi="Arial" w:cs="Arial"/>
          <w:sz w:val="18"/>
          <w:szCs w:val="18"/>
          <w:lang w:eastAsia="en-US"/>
        </w:rPr>
        <w:t>Prosimy o wskazanie minimum 1 godzinowego okresu na odbiór przesyłek.</w:t>
      </w:r>
    </w:p>
    <w:p w14:paraId="19528CB2" w14:textId="77777777" w:rsidR="00F53CDD" w:rsidRDefault="00F53CDD" w:rsidP="00F53CDD">
      <w:pPr>
        <w:autoSpaceDE w:val="0"/>
        <w:autoSpaceDN w:val="0"/>
        <w:spacing w:line="360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90B1466" w14:textId="4DB44ED4" w:rsidR="00F53CDD" w:rsidRDefault="006B7724" w:rsidP="00F53CDD">
      <w:pPr>
        <w:autoSpaceDE w:val="0"/>
        <w:autoSpaceDN w:val="0"/>
        <w:spacing w:line="360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Nie wyrażamy zgody. </w:t>
      </w:r>
    </w:p>
    <w:p w14:paraId="5D949A4B" w14:textId="77777777" w:rsidR="00F53CDD" w:rsidRDefault="00F53CDD" w:rsidP="00F53CDD">
      <w:pPr>
        <w:pStyle w:val="Bezodstpw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28F01659" w14:textId="77777777" w:rsidR="00F53CDD" w:rsidRPr="00AF349B" w:rsidRDefault="00F53CDD" w:rsidP="00F53CDD">
      <w:pPr>
        <w:pStyle w:val="Bezodstpw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</w:rPr>
        <w:t xml:space="preserve">Zamawiający w Opisie przedmiotu zamówienia ust. 2 pkt. 3 wpisał: „ (…) </w:t>
      </w:r>
      <w:r w:rsidRPr="00AF349B">
        <w:rPr>
          <w:rFonts w:ascii="Arial" w:hAnsi="Arial" w:cs="Arial"/>
          <w:sz w:val="18"/>
          <w:szCs w:val="18"/>
          <w:lang w:eastAsia="pl-PL"/>
        </w:rPr>
        <w:t xml:space="preserve">Przedsiębiorstwo Gospodarki Komunalnej Spółka z o.o. w Koszalinie </w:t>
      </w:r>
      <w:r w:rsidRPr="00AF349B">
        <w:rPr>
          <w:rFonts w:ascii="Arial" w:hAnsi="Arial" w:cs="Arial"/>
          <w:sz w:val="18"/>
          <w:szCs w:val="18"/>
          <w:u w:val="single"/>
          <w:lang w:eastAsia="pl-PL"/>
        </w:rPr>
        <w:t>będzie wysyłać przesyłki tylko i wyłącznie we własnym imieniu.</w:t>
      </w:r>
      <w:r w:rsidRPr="00AF349B">
        <w:rPr>
          <w:rFonts w:ascii="Arial" w:hAnsi="Arial" w:cs="Arial"/>
          <w:sz w:val="18"/>
          <w:szCs w:val="18"/>
          <w:lang w:eastAsia="pl-PL"/>
        </w:rPr>
        <w:t xml:space="preserve"> W każdej sytuacji  Przedsiębiorstwo Gospodarki Komunalnej Spółka z o.o. w Koszalinie  musi figurować jako nadawca.</w:t>
      </w:r>
    </w:p>
    <w:p w14:paraId="1D962BC7" w14:textId="77777777" w:rsidR="00F53CDD" w:rsidRPr="00AF349B" w:rsidRDefault="00F53CDD" w:rsidP="00F53CDD">
      <w:pPr>
        <w:pStyle w:val="Akapitzlist"/>
        <w:rPr>
          <w:rFonts w:ascii="Arial" w:hAnsi="Arial" w:cs="Arial"/>
          <w:sz w:val="18"/>
          <w:szCs w:val="18"/>
        </w:rPr>
      </w:pPr>
    </w:p>
    <w:p w14:paraId="251A23CC" w14:textId="77777777" w:rsidR="00F53CDD" w:rsidRPr="00AF349B" w:rsidRDefault="00F53CDD" w:rsidP="00F53CDD">
      <w:pPr>
        <w:pStyle w:val="Bezodstpw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>Czy słusznie interpretujemy, że Zamawiający nie przewiduje możliwości nadawania w imieniu i na rzecz Zamawiającego?</w:t>
      </w:r>
    </w:p>
    <w:p w14:paraId="76DC0CEB" w14:textId="77777777" w:rsidR="00F53CDD" w:rsidRDefault="00F53CDD" w:rsidP="00F53CDD">
      <w:pPr>
        <w:pStyle w:val="Bezodstpw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>W przypadku nadawania przesyłek w imieniu i na rzecz na przesyłkach oprócz adresu Zamawiającego znajdowała się będzie nazwa oraz  adres operatora pocztowego.</w:t>
      </w:r>
    </w:p>
    <w:p w14:paraId="591CA757" w14:textId="77777777" w:rsidR="00F53CDD" w:rsidRDefault="00F53CDD" w:rsidP="00F53CDD">
      <w:pPr>
        <w:pStyle w:val="Bezodstpw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6659609" w14:textId="60228935" w:rsidR="00F53CDD" w:rsidRPr="00AF349B" w:rsidRDefault="00F53CDD" w:rsidP="00F53CDD">
      <w:pPr>
        <w:pStyle w:val="Bezodstpw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TAK</w:t>
      </w:r>
    </w:p>
    <w:p w14:paraId="72E87BF8" w14:textId="77777777" w:rsidR="00F53CDD" w:rsidRPr="00AF349B" w:rsidRDefault="00F53CDD" w:rsidP="00F53CDD">
      <w:pPr>
        <w:pStyle w:val="Bezodstpw"/>
        <w:spacing w:line="360" w:lineRule="auto"/>
        <w:ind w:left="360"/>
        <w:rPr>
          <w:rFonts w:ascii="Arial" w:hAnsi="Arial" w:cs="Arial"/>
          <w:sz w:val="18"/>
          <w:szCs w:val="18"/>
          <w:lang w:eastAsia="pl-PL"/>
        </w:rPr>
      </w:pPr>
    </w:p>
    <w:p w14:paraId="5BE8C8CF" w14:textId="77777777" w:rsidR="00F53CDD" w:rsidRPr="00AF349B" w:rsidRDefault="00F53CDD" w:rsidP="00F53CDD">
      <w:pPr>
        <w:numPr>
          <w:ilvl w:val="0"/>
          <w:numId w:val="2"/>
        </w:numPr>
        <w:spacing w:line="360" w:lineRule="auto"/>
        <w:jc w:val="both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eastAsia="Aptos" w:hAnsi="Arial" w:cs="Arial"/>
          <w:sz w:val="18"/>
          <w:szCs w:val="18"/>
        </w:rPr>
        <w:t xml:space="preserve">W przypadku negatywnej odpowiedzi na pytanie 18 i dopuszczenie możliwości nadawania w imieniu i na rzecz Zamawiającego. </w:t>
      </w:r>
    </w:p>
    <w:p w14:paraId="0C6CA6D0" w14:textId="77777777" w:rsidR="00F53CDD" w:rsidRPr="00AF349B" w:rsidRDefault="00F53CDD" w:rsidP="00F53CDD">
      <w:pPr>
        <w:spacing w:line="360" w:lineRule="auto"/>
        <w:ind w:left="360"/>
        <w:jc w:val="both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eastAsia="Aptos" w:hAnsi="Arial" w:cs="Arial"/>
          <w:sz w:val="18"/>
          <w:szCs w:val="18"/>
        </w:rPr>
        <w:t>Czy w przypadku nadawania przesyłek przez wybranego operatora – Wykonawcę u operatora wyznaczonego na podstawie umowy na nadawanie przesyłek „w imieniu i na rzecz” Zamawiający zaakceptuje nadruk na przesyłce w miejscu nadawcy:</w:t>
      </w:r>
    </w:p>
    <w:p w14:paraId="3F482579" w14:textId="77777777" w:rsidR="00F53CDD" w:rsidRPr="00AF349B" w:rsidRDefault="00F53CDD" w:rsidP="00F53CDD">
      <w:pPr>
        <w:spacing w:line="360" w:lineRule="auto"/>
        <w:ind w:left="709"/>
        <w:jc w:val="both"/>
        <w:rPr>
          <w:rFonts w:ascii="Arial" w:eastAsia="Aptos" w:hAnsi="Arial" w:cs="Arial"/>
          <w:sz w:val="18"/>
          <w:szCs w:val="18"/>
        </w:rPr>
      </w:pPr>
    </w:p>
    <w:p w14:paraId="4DD2575E" w14:textId="77777777" w:rsidR="00F53CDD" w:rsidRPr="00AF349B" w:rsidRDefault="00F53CDD" w:rsidP="00F53CDD">
      <w:pPr>
        <w:spacing w:line="360" w:lineRule="auto"/>
        <w:ind w:firstLine="360"/>
        <w:jc w:val="both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eastAsia="Aptos" w:hAnsi="Arial" w:cs="Arial"/>
          <w:sz w:val="18"/>
          <w:szCs w:val="18"/>
        </w:rPr>
        <w:t>Nazwa Wykonawcy</w:t>
      </w:r>
    </w:p>
    <w:p w14:paraId="196E84C5" w14:textId="77777777" w:rsidR="00F53CDD" w:rsidRPr="00AF349B" w:rsidRDefault="00F53CDD" w:rsidP="00F53CDD">
      <w:pPr>
        <w:spacing w:line="360" w:lineRule="auto"/>
        <w:ind w:firstLine="360"/>
        <w:jc w:val="both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eastAsia="Aptos" w:hAnsi="Arial" w:cs="Arial"/>
          <w:sz w:val="18"/>
          <w:szCs w:val="18"/>
        </w:rPr>
        <w:t>Adres</w:t>
      </w:r>
    </w:p>
    <w:p w14:paraId="3FE84851" w14:textId="77777777" w:rsidR="00F53CDD" w:rsidRPr="00AF349B" w:rsidRDefault="00F53CDD" w:rsidP="00F53CDD">
      <w:pPr>
        <w:spacing w:line="360" w:lineRule="auto"/>
        <w:ind w:firstLine="360"/>
        <w:jc w:val="both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eastAsia="Aptos" w:hAnsi="Arial" w:cs="Arial"/>
          <w:sz w:val="18"/>
          <w:szCs w:val="18"/>
        </w:rPr>
        <w:t>Kod pocztowy i Miejscowość</w:t>
      </w:r>
    </w:p>
    <w:p w14:paraId="4D2B2198" w14:textId="77777777" w:rsidR="00F53CDD" w:rsidRPr="00AF349B" w:rsidRDefault="00F53CDD" w:rsidP="00F53CDD">
      <w:pPr>
        <w:spacing w:line="360" w:lineRule="auto"/>
        <w:ind w:firstLine="360"/>
        <w:jc w:val="both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eastAsia="Aptos" w:hAnsi="Arial" w:cs="Arial"/>
          <w:sz w:val="18"/>
          <w:szCs w:val="18"/>
        </w:rPr>
        <w:lastRenderedPageBreak/>
        <w:t>W imieniu i na rzecz:</w:t>
      </w:r>
    </w:p>
    <w:p w14:paraId="0AB499B7" w14:textId="77777777" w:rsidR="00F53CDD" w:rsidRDefault="00F53CDD" w:rsidP="00F53CDD">
      <w:pPr>
        <w:spacing w:line="360" w:lineRule="auto"/>
        <w:ind w:firstLine="360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eastAsia="Aptos" w:hAnsi="Arial" w:cs="Arial"/>
          <w:sz w:val="18"/>
          <w:szCs w:val="18"/>
        </w:rPr>
        <w:t>Przedsiębiorstwo Gospodarki Komunalnej Spółka z o.o. w Koszalinie</w:t>
      </w:r>
    </w:p>
    <w:p w14:paraId="0BB14FFC" w14:textId="77777777" w:rsidR="00F53CDD" w:rsidRDefault="00F53CDD" w:rsidP="00F53CDD">
      <w:pPr>
        <w:spacing w:line="360" w:lineRule="auto"/>
        <w:ind w:firstLine="360"/>
        <w:rPr>
          <w:rFonts w:ascii="Arial" w:eastAsia="Aptos" w:hAnsi="Arial" w:cs="Arial"/>
          <w:sz w:val="18"/>
          <w:szCs w:val="18"/>
        </w:rPr>
      </w:pPr>
    </w:p>
    <w:p w14:paraId="00353E41" w14:textId="1CACB242" w:rsidR="00F53CDD" w:rsidRPr="00AF349B" w:rsidRDefault="00F53CDD" w:rsidP="00F53CDD">
      <w:pPr>
        <w:spacing w:line="360" w:lineRule="auto"/>
        <w:ind w:firstLine="360"/>
        <w:rPr>
          <w:rFonts w:ascii="Arial" w:eastAsia="Aptos" w:hAnsi="Arial" w:cs="Arial"/>
          <w:sz w:val="18"/>
          <w:szCs w:val="18"/>
        </w:rPr>
      </w:pPr>
      <w:r>
        <w:rPr>
          <w:rFonts w:ascii="Arial" w:eastAsia="Aptos" w:hAnsi="Arial" w:cs="Arial"/>
          <w:sz w:val="18"/>
          <w:szCs w:val="18"/>
        </w:rPr>
        <w:t xml:space="preserve">Pytanie nr 18 dotyczy opłaty. </w:t>
      </w:r>
    </w:p>
    <w:p w14:paraId="4D79BE9F" w14:textId="77777777" w:rsidR="00F53CDD" w:rsidRPr="00AF349B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5292BBFE" w14:textId="77777777" w:rsidR="00F53CDD" w:rsidRPr="00AF349B" w:rsidRDefault="00F53CDD" w:rsidP="00F53CDD">
      <w:pPr>
        <w:pStyle w:val="Bezodstpw"/>
        <w:numPr>
          <w:ilvl w:val="0"/>
          <w:numId w:val="2"/>
        </w:numPr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 xml:space="preserve">W zapytaniu ofertowym- Istotne warunki zamówienia ust. 30, Zamawiający zamieścił zapis:” Zamawiający dopuszcza </w:t>
      </w:r>
      <w:r w:rsidRPr="00AF349B">
        <w:rPr>
          <w:rFonts w:ascii="Arial" w:hAnsi="Arial" w:cs="Arial"/>
          <w:sz w:val="18"/>
          <w:szCs w:val="18"/>
        </w:rPr>
        <w:br/>
        <w:t xml:space="preserve">w ramach niniejszego zamówienia usługi o różnym – mieszanym charakterze, w skład których mogą wchodzić: odbieranie przesyłek od zamawiającego, usługę przewozu przesyłek do placówki operatora wyznaczonego, </w:t>
      </w:r>
      <w:r w:rsidRPr="00AF349B">
        <w:rPr>
          <w:rFonts w:ascii="Arial" w:hAnsi="Arial" w:cs="Arial"/>
          <w:sz w:val="18"/>
          <w:szCs w:val="18"/>
          <w:u w:val="single"/>
        </w:rPr>
        <w:t>nadawanie tych przesyłek w placówkach operatora wyznaczonego, a tym samym świadczenie usługi reprezentacji przy zawieraniu umowy, jak również usługę płatniczą regulowaną w art. 3 ust. 1 pkt 2 lit. a ustawy o usługach płatniczych</w:t>
      </w:r>
      <w:r w:rsidRPr="00AF349B">
        <w:rPr>
          <w:rFonts w:ascii="Arial" w:hAnsi="Arial" w:cs="Arial"/>
          <w:sz w:val="18"/>
          <w:szCs w:val="18"/>
        </w:rPr>
        <w:t xml:space="preserve">. </w:t>
      </w:r>
      <w:r w:rsidRPr="00AF349B">
        <w:rPr>
          <w:rFonts w:ascii="Arial" w:eastAsia="Times New Roman" w:hAnsi="Arial" w:cs="Arial"/>
          <w:sz w:val="18"/>
          <w:szCs w:val="18"/>
          <w:lang w:eastAsia="pl-PL"/>
        </w:rPr>
        <w:t xml:space="preserve">Dz.U.2024.r. poz.30 z późn.zm)  </w:t>
      </w:r>
      <w:proofErr w:type="spellStart"/>
      <w:r w:rsidRPr="00AF349B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Pr="00AF349B">
        <w:rPr>
          <w:rFonts w:ascii="Arial" w:eastAsia="Times New Roman" w:hAnsi="Arial" w:cs="Arial"/>
          <w:sz w:val="18"/>
          <w:szCs w:val="18"/>
          <w:lang w:eastAsia="pl-PL"/>
        </w:rPr>
        <w:t xml:space="preserve">. - ustawa z dnia 19 sierpnia 2011 roku .o usługach płatniczych </w:t>
      </w:r>
    </w:p>
    <w:p w14:paraId="6242DE22" w14:textId="77777777" w:rsidR="00F53CDD" w:rsidRPr="00AF349B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A50968B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>W związku z powyższym zwracamy się prośbą o wyjaśnienie w jaki sposób Zamawiający ureguluje prawnie aby Wykonawca reprezentował Zamawiającego w procesie nadania u Operatora Wyznaczonego oraz w jaki sposób zostanie uregulowane rozliczenie pomiędzy Zamawiającym, a Wykonawcą  za przesyłki nadane u Operatora Wyznaczonego?</w:t>
      </w:r>
    </w:p>
    <w:p w14:paraId="1F00C255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5E8B3993" w14:textId="246EBE6F" w:rsidR="00F53CDD" w:rsidRPr="00AF349B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umowy.</w:t>
      </w:r>
    </w:p>
    <w:p w14:paraId="40AC2451" w14:textId="77777777" w:rsidR="00F53CDD" w:rsidRPr="00AF349B" w:rsidRDefault="00F53CDD" w:rsidP="00F53CDD">
      <w:pPr>
        <w:pStyle w:val="Bezodstpw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6FA1EC1" w14:textId="77777777" w:rsidR="00F53CDD" w:rsidRPr="00AF349B" w:rsidRDefault="00F53CDD" w:rsidP="00F53CD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>W zapytaniu ofertowym- Istotne warunki zamówienia ust. 30, Zamawiający zamieścił zapis:”</w:t>
      </w:r>
      <w:r w:rsidRPr="00AF349B">
        <w:rPr>
          <w:rFonts w:ascii="Arial" w:hAnsi="Arial" w:cs="Arial"/>
          <w:sz w:val="20"/>
        </w:rPr>
        <w:t xml:space="preserve"> </w:t>
      </w:r>
      <w:r w:rsidRPr="00AF349B">
        <w:rPr>
          <w:rFonts w:ascii="Arial" w:hAnsi="Arial" w:cs="Arial"/>
          <w:sz w:val="18"/>
          <w:szCs w:val="18"/>
        </w:rPr>
        <w:t xml:space="preserve">Zamawiający dopuszcza </w:t>
      </w:r>
      <w:r w:rsidRPr="00AF349B">
        <w:rPr>
          <w:rFonts w:ascii="Arial" w:hAnsi="Arial" w:cs="Arial"/>
          <w:sz w:val="18"/>
          <w:szCs w:val="18"/>
        </w:rPr>
        <w:br/>
        <w:t xml:space="preserve">w ramach niniejszego zamówienia usługi o różnym – mieszanym charakterze, w skład których mogą wchodzić: odbieranie przesyłek od zamawiającego, usługę przewozu przesyłek do placówki operatora wyznaczonego, nadawanie tych przesyłek w placówkach operatora wyznaczonego, a tym samym świadczenie usługi reprezentacji przy zawieraniu umowy, </w:t>
      </w:r>
      <w:r w:rsidRPr="00AF349B">
        <w:rPr>
          <w:rFonts w:ascii="Arial" w:hAnsi="Arial" w:cs="Arial"/>
          <w:sz w:val="18"/>
          <w:szCs w:val="18"/>
        </w:rPr>
        <w:br/>
        <w:t xml:space="preserve">jak również usługę płatniczą regulowaną w art. 3 ust. 1 pkt 2 lit. a ustawy o usługach płatniczych. </w:t>
      </w:r>
      <w:r w:rsidRPr="00AF349B">
        <w:rPr>
          <w:rFonts w:ascii="Arial" w:eastAsia="Times New Roman" w:hAnsi="Arial" w:cs="Arial"/>
          <w:sz w:val="18"/>
          <w:szCs w:val="18"/>
          <w:lang w:eastAsia="pl-PL"/>
        </w:rPr>
        <w:t xml:space="preserve">Dz.U.2024.r. poz.30 </w:t>
      </w:r>
      <w:r w:rsidRPr="00AF349B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późn.zm)  </w:t>
      </w:r>
      <w:proofErr w:type="spellStart"/>
      <w:r w:rsidRPr="00AF349B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Pr="00AF349B">
        <w:rPr>
          <w:rFonts w:ascii="Arial" w:eastAsia="Times New Roman" w:hAnsi="Arial" w:cs="Arial"/>
          <w:sz w:val="18"/>
          <w:szCs w:val="18"/>
          <w:lang w:eastAsia="pl-PL"/>
        </w:rPr>
        <w:t xml:space="preserve">. - ustawa z dnia 19 sierpnia 2011 roku .o usługach płatniczych </w:t>
      </w:r>
    </w:p>
    <w:p w14:paraId="647A9818" w14:textId="77777777" w:rsidR="00F53CDD" w:rsidRPr="00AF349B" w:rsidRDefault="00F53CDD" w:rsidP="00F53CD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4E29C395" w14:textId="77777777" w:rsidR="00F53CDD" w:rsidRPr="00AF349B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>Zamawiający w przedmiocie zamówienia nie wskazał usług reprezentacji  oraz usług płatniczych. Jednocześnie Zamawiający jednoznacznie wskazał przedmiot zamówienia, który nie obejmuje usługi pośrednictwa oraz usługę płatniczą. Również w formularzu ofertowym w którym znajduje się wykaz usług do wyceny Zamawiający nie wskazał do wyceny usługi pośrednictwa i usługi płatniczej.</w:t>
      </w:r>
    </w:p>
    <w:p w14:paraId="3341166D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>W związku z powyższym zwracamy się z wnioskiem o usunięcie z zapytania ofertowego ust. 30.</w:t>
      </w:r>
    </w:p>
    <w:p w14:paraId="3BF8676B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D8255C5" w14:textId="7D030C8D" w:rsidR="006B7724" w:rsidRPr="00AF349B" w:rsidRDefault="006B7724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pozostaje bez zmian.</w:t>
      </w:r>
    </w:p>
    <w:p w14:paraId="630631A1" w14:textId="77777777" w:rsidR="00F53CDD" w:rsidRPr="00AF349B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FAAEC1D" w14:textId="77777777" w:rsidR="00F53CDD" w:rsidRPr="00AF349B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357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AF349B">
        <w:rPr>
          <w:rFonts w:ascii="Arial" w:hAnsi="Arial" w:cs="Arial"/>
          <w:sz w:val="18"/>
          <w:szCs w:val="18"/>
          <w:bdr w:val="none" w:sz="0" w:space="0" w:color="auto" w:frame="1"/>
        </w:rPr>
        <w:t>Zamawiający w ust. 5 – Inne istotne warunki zamówienia w pkt. 12 i 13 wskazał:</w:t>
      </w:r>
    </w:p>
    <w:p w14:paraId="5B3113B0" w14:textId="77777777" w:rsidR="00F53CDD" w:rsidRPr="00AF349B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 xml:space="preserve">12. Zamawiający wymaga, aby punkty odbioru przesyłek awizowanych znajdowały się na terenie każdej gminy w kraju, dopuszczając możliwość aby wymienionymi punktami odbioru dysponował podwykonawca wykonawcy. </w:t>
      </w:r>
    </w:p>
    <w:p w14:paraId="04CD2A39" w14:textId="77777777" w:rsidR="00F53CDD" w:rsidRPr="00AF349B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>13. Każda placówka pocztowa wykonawcy musi spełniać następujące warunki:</w:t>
      </w:r>
    </w:p>
    <w:p w14:paraId="4DD973AB" w14:textId="77777777" w:rsidR="00F53CDD" w:rsidRPr="00AF349B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>a) musi być czynna co najmniej we wszystkie dni robocze, z wyjątkiem dni ustawowo wolnych od pracy,</w:t>
      </w:r>
    </w:p>
    <w:p w14:paraId="2A375258" w14:textId="77777777" w:rsidR="00F53CDD" w:rsidRPr="00AF349B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lastRenderedPageBreak/>
        <w:t xml:space="preserve"> b) musi być oznakowana w sposób jednoznaczny i widoczny nazwą bądź logo wykonawcy,</w:t>
      </w:r>
    </w:p>
    <w:p w14:paraId="275ED10A" w14:textId="77777777" w:rsidR="00F53CDD" w:rsidRPr="004729BF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>c) w sytuacji gdy znajduje się w lokalu, w którym prowadzona jest inna działalność  gospodarcza, musi posiadać wyodrębnione stanowisko obsługi klientów w zakresie usług pocztowych, oznakowane w wyraźny i widoczny sposób nazwą lub logo wykonawcy.</w:t>
      </w:r>
    </w:p>
    <w:p w14:paraId="7B8622A7" w14:textId="77777777" w:rsidR="00F53CDD" w:rsidRPr="004729BF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</w:p>
    <w:p w14:paraId="63EC5F72" w14:textId="77777777" w:rsidR="00F53CDD" w:rsidRPr="004729BF" w:rsidRDefault="00F53CDD" w:rsidP="00F53CDD">
      <w:pPr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4729BF">
        <w:rPr>
          <w:rFonts w:ascii="Arial" w:hAnsi="Arial" w:cs="Arial"/>
          <w:bCs/>
          <w:sz w:val="18"/>
          <w:szCs w:val="18"/>
        </w:rPr>
        <w:t xml:space="preserve">Wykonawca rozumie, że restrykcyjne kryteria dostępu do placówek awizacyjnych mają na celu zapewnienie wysokiej jakości obsługi adresatów przesyłek. W związku z powyższym wykonawca sugeruje modyfikację zapisów poprzez wprowadzenie </w:t>
      </w:r>
      <w:r>
        <w:rPr>
          <w:rFonts w:ascii="Arial" w:hAnsi="Arial" w:cs="Arial"/>
          <w:bCs/>
          <w:sz w:val="18"/>
          <w:szCs w:val="18"/>
        </w:rPr>
        <w:br/>
      </w:r>
      <w:r w:rsidRPr="004729BF">
        <w:rPr>
          <w:rFonts w:ascii="Arial" w:hAnsi="Arial" w:cs="Arial"/>
          <w:bCs/>
          <w:sz w:val="18"/>
          <w:szCs w:val="18"/>
        </w:rPr>
        <w:t>w ich miejsce wymogu: „zapewnienia przez wykonawcę dostępu do placówki awizacyjnej dla każdego adresata na obszarze kraju zgodnie z wymogami określonymi dla operatora wyznaczonego”.</w:t>
      </w:r>
    </w:p>
    <w:p w14:paraId="7E167F23" w14:textId="77777777" w:rsidR="00F53CDD" w:rsidRPr="004729BF" w:rsidRDefault="00F53CDD" w:rsidP="00F53CDD">
      <w:pPr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0F0FCA45" w14:textId="4BEAE8BC" w:rsidR="00F53CDD" w:rsidRPr="00F53CDD" w:rsidRDefault="00F53CDD" w:rsidP="00F53CDD">
      <w:pPr>
        <w:pStyle w:val="Akapitzlist"/>
        <w:autoSpaceDE w:val="0"/>
        <w:autoSpaceDN w:val="0"/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4729BF">
        <w:rPr>
          <w:rFonts w:ascii="Arial" w:hAnsi="Arial" w:cs="Arial"/>
          <w:bCs/>
          <w:sz w:val="18"/>
          <w:szCs w:val="18"/>
        </w:rPr>
        <w:t xml:space="preserve">Wprowadzenie powyższego zapisu zagwarantuje, że każdy adresat przesyłki będzie miał dostęp do placówki awizacyjnej </w:t>
      </w:r>
      <w:r>
        <w:rPr>
          <w:rFonts w:ascii="Arial" w:hAnsi="Arial" w:cs="Arial"/>
          <w:bCs/>
          <w:sz w:val="18"/>
          <w:szCs w:val="18"/>
        </w:rPr>
        <w:br/>
      </w:r>
      <w:r w:rsidRPr="004729BF">
        <w:rPr>
          <w:rFonts w:ascii="Arial" w:hAnsi="Arial" w:cs="Arial"/>
          <w:bCs/>
          <w:sz w:val="18"/>
          <w:szCs w:val="18"/>
        </w:rPr>
        <w:t xml:space="preserve">i zapewnioną możliwość podjęcia przesyłki w dni i godziny określone przez aktualne przepisy. Obowiązek zapewnienia dostępności spoczywał będzie na </w:t>
      </w:r>
      <w:r>
        <w:rPr>
          <w:rFonts w:ascii="Arial" w:hAnsi="Arial" w:cs="Arial"/>
          <w:bCs/>
          <w:sz w:val="18"/>
          <w:szCs w:val="18"/>
        </w:rPr>
        <w:t>W</w:t>
      </w:r>
      <w:r w:rsidRPr="004729BF">
        <w:rPr>
          <w:rFonts w:ascii="Arial" w:hAnsi="Arial" w:cs="Arial"/>
          <w:bCs/>
          <w:sz w:val="18"/>
          <w:szCs w:val="18"/>
        </w:rPr>
        <w:t xml:space="preserve">ykonawcy. Jednocześnie nie ograniczy on </w:t>
      </w:r>
      <w:r>
        <w:rPr>
          <w:rFonts w:ascii="Arial" w:hAnsi="Arial" w:cs="Arial"/>
          <w:bCs/>
          <w:sz w:val="18"/>
          <w:szCs w:val="18"/>
        </w:rPr>
        <w:t>W</w:t>
      </w:r>
      <w:r w:rsidRPr="004729BF">
        <w:rPr>
          <w:rFonts w:ascii="Arial" w:hAnsi="Arial" w:cs="Arial"/>
          <w:bCs/>
          <w:sz w:val="18"/>
          <w:szCs w:val="18"/>
        </w:rPr>
        <w:t>ykonawcy w zakresie jego działalności gospodarczej i możliwości dostosowywania własnej logistyki oraz procesów, w tym ilości i formy placówek własnych.</w:t>
      </w:r>
    </w:p>
    <w:p w14:paraId="029C6442" w14:textId="77777777" w:rsidR="00F53CDD" w:rsidRDefault="00F53CDD" w:rsidP="00F53CDD">
      <w:pPr>
        <w:pStyle w:val="Akapitzlist"/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</w:p>
    <w:p w14:paraId="79AF2212" w14:textId="60687225" w:rsidR="006B7724" w:rsidRDefault="006B7724" w:rsidP="00F53CDD">
      <w:pPr>
        <w:pStyle w:val="Akapitzlist"/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>Wniosek pozostaje bez zmian.</w:t>
      </w:r>
    </w:p>
    <w:p w14:paraId="60FA63BE" w14:textId="77777777" w:rsidR="006B7724" w:rsidRPr="00AF349B" w:rsidRDefault="006B7724" w:rsidP="00F53CDD">
      <w:pPr>
        <w:pStyle w:val="Akapitzlist"/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</w:p>
    <w:p w14:paraId="44BEE17D" w14:textId="77777777" w:rsidR="00F53CDD" w:rsidRPr="00AF349B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357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AF349B">
        <w:rPr>
          <w:rFonts w:ascii="Arial" w:hAnsi="Arial" w:cs="Arial"/>
          <w:sz w:val="18"/>
          <w:szCs w:val="18"/>
          <w:bdr w:val="none" w:sz="0" w:space="0" w:color="auto" w:frame="1"/>
        </w:rPr>
        <w:t>Zamawiający w ust. 5 – Inne istotne warunki zamówienia w pkt. 12 i 13 wskazał:</w:t>
      </w:r>
    </w:p>
    <w:p w14:paraId="69DD4403" w14:textId="77777777" w:rsidR="00F53CDD" w:rsidRPr="00AF349B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 xml:space="preserve">12. Zamawiający wymaga, aby punkty odbioru przesyłek awizowanych znajdowały się na terenie każdej gminy w kraju, dopuszczając możliwość aby wymienionymi punktami odbioru dysponował podwykonawca wykonawcy. </w:t>
      </w:r>
    </w:p>
    <w:p w14:paraId="6887227F" w14:textId="77777777" w:rsidR="00F53CDD" w:rsidRPr="00AF349B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>13. Każda placówka pocztowa wykonawcy musi spełniać następujące warunki:</w:t>
      </w:r>
    </w:p>
    <w:p w14:paraId="23434232" w14:textId="77777777" w:rsidR="00F53CDD" w:rsidRPr="00AF349B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>a) musi być czynna co najmniej we wszystkie dni robocze, z wyjątkiem dni ustawowo wolnych od pracy,</w:t>
      </w:r>
    </w:p>
    <w:p w14:paraId="664F4CC2" w14:textId="77777777" w:rsidR="00F53CDD" w:rsidRPr="00AF349B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 xml:space="preserve"> b) musi być oznakowana w sposób jednoznaczny i widoczny nazwą bądź logo wykonawcy,</w:t>
      </w:r>
    </w:p>
    <w:p w14:paraId="0B408B17" w14:textId="77777777" w:rsidR="00F53CDD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>c) w sytuacji gdy znajduje się w lokalu, w którym prowadzona jest inna działalność  gospodarcza, musi posiadać wyodrębnione stanowisko obsługi klientów w zakresie usług pocztowych, oznakowane w wyraźny i widoczny sposób nazwą lub logo wykonawcy.</w:t>
      </w:r>
    </w:p>
    <w:p w14:paraId="4624B850" w14:textId="77777777" w:rsidR="00F53CDD" w:rsidRPr="00AF349B" w:rsidRDefault="00F53CDD" w:rsidP="00F53CDD">
      <w:pPr>
        <w:pStyle w:val="Bezodstpw"/>
        <w:spacing w:line="360" w:lineRule="auto"/>
        <w:ind w:left="357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9A52F55" w14:textId="46CB22C6" w:rsidR="00F53CDD" w:rsidRDefault="00F53CDD" w:rsidP="00F53CDD">
      <w:pPr>
        <w:pStyle w:val="Akapitzlist"/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AF349B">
        <w:rPr>
          <w:rFonts w:ascii="Arial" w:hAnsi="Arial" w:cs="Arial"/>
          <w:sz w:val="18"/>
          <w:szCs w:val="18"/>
          <w:bdr w:val="none" w:sz="0" w:space="0" w:color="auto" w:frame="1"/>
        </w:rPr>
        <w:t>Zwracamy się z prośbą o wyjaśnienie w jaki sposób Zamawiający będzie weryfikował, czy Wykonawca spełnia ten istotny warunek zamówienia?</w:t>
      </w:r>
    </w:p>
    <w:p w14:paraId="088827FA" w14:textId="77777777" w:rsidR="006B7724" w:rsidRDefault="006B7724" w:rsidP="00F53CDD">
      <w:pPr>
        <w:pStyle w:val="Akapitzlist"/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</w:p>
    <w:p w14:paraId="40F122C1" w14:textId="659F42FA" w:rsidR="006B7724" w:rsidRPr="00F53CDD" w:rsidRDefault="00AA404D" w:rsidP="00F53CDD">
      <w:pPr>
        <w:pStyle w:val="Akapitzlist"/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Na podstawie oświadczenia. </w:t>
      </w:r>
    </w:p>
    <w:p w14:paraId="19B9C4B0" w14:textId="77777777" w:rsidR="00F53CDD" w:rsidRDefault="00F53CDD" w:rsidP="00F53CDD">
      <w:pPr>
        <w:pStyle w:val="Bezodstpw"/>
        <w:spacing w:line="360" w:lineRule="auto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6BB507C" w14:textId="77777777" w:rsidR="00F53CDD" w:rsidRDefault="00F53CDD" w:rsidP="00F53CD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F349B">
        <w:rPr>
          <w:rFonts w:ascii="Arial" w:hAnsi="Arial" w:cs="Arial"/>
          <w:sz w:val="18"/>
          <w:szCs w:val="18"/>
          <w:lang w:eastAsia="pl-PL"/>
        </w:rPr>
        <w:t>C</w:t>
      </w:r>
      <w:r w:rsidRPr="004729BF">
        <w:rPr>
          <w:rFonts w:ascii="Arial" w:hAnsi="Arial" w:cs="Arial"/>
          <w:sz w:val="18"/>
          <w:szCs w:val="18"/>
          <w:lang w:eastAsia="pl-PL"/>
        </w:rPr>
        <w:t>zy w przypadku wyrażenia zgody na nadawanie w imieniu i na rzecz Zamawiający jest świadomy, że w takim przypadku nadawcą przesyłek jest Operator Pocztowy, a nie Zamawiający? Czy Zamawiający wyraża zgodę na takie oznaczanie przesyłek?</w:t>
      </w:r>
    </w:p>
    <w:p w14:paraId="362BAC25" w14:textId="10C65EA5" w:rsidR="00F53CDD" w:rsidRPr="004729BF" w:rsidRDefault="00F53CDD" w:rsidP="00F53CDD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TAK</w:t>
      </w:r>
    </w:p>
    <w:p w14:paraId="5B0B4F88" w14:textId="77777777" w:rsidR="00F53CDD" w:rsidRPr="00AF349B" w:rsidRDefault="00F53CDD" w:rsidP="00F53CDD">
      <w:pPr>
        <w:pStyle w:val="Akapitzlist"/>
        <w:autoSpaceDE w:val="0"/>
        <w:autoSpaceDN w:val="0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BF6EDDF" w14:textId="77777777" w:rsidR="00F53CDD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>Czy Zamawiający wymaga, aby placówki pocztowe Wykonawcy na terenie Koszalina spełniały wymogi określone w Prawie Pocztowym?</w:t>
      </w:r>
    </w:p>
    <w:p w14:paraId="3D2CA463" w14:textId="77777777" w:rsidR="00F53CDD" w:rsidRDefault="00F53CDD" w:rsidP="00F53CDD">
      <w:pPr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7A19AB0" w14:textId="377C78A2" w:rsidR="00F53CDD" w:rsidRPr="00F53CDD" w:rsidRDefault="00F53CDD" w:rsidP="00F53CDD">
      <w:pPr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</w:t>
      </w:r>
    </w:p>
    <w:p w14:paraId="2B105935" w14:textId="77777777" w:rsidR="00F53CDD" w:rsidRPr="00AF349B" w:rsidRDefault="00F53CDD" w:rsidP="00F53CDD">
      <w:pPr>
        <w:pStyle w:val="Akapitzlist"/>
        <w:spacing w:line="360" w:lineRule="auto"/>
        <w:ind w:left="360"/>
        <w:contextualSpacing w:val="0"/>
        <w:jc w:val="both"/>
        <w:rPr>
          <w:rFonts w:ascii="Arial" w:eastAsia="Aptos" w:hAnsi="Arial" w:cs="Arial"/>
          <w:sz w:val="18"/>
          <w:szCs w:val="18"/>
        </w:rPr>
      </w:pPr>
    </w:p>
    <w:p w14:paraId="2D3B0DE3" w14:textId="77777777" w:rsidR="00F53CDD" w:rsidRPr="00F53CDD" w:rsidRDefault="00F53CDD" w:rsidP="00F53CDD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  <w:bdr w:val="none" w:sz="0" w:space="0" w:color="auto" w:frame="1"/>
        </w:rPr>
        <w:t>Czy Zamawiający wyraża zgodę na zmianę formy otrzymywania faktur VAT bezpośrednio z systemu fakturującego Wykonawcy?. Wygenerowane e-faktury w formacie PDF byłyby automatycznie wysyłane na wskazane przez  Zamawiającego adresy e-mail</w:t>
      </w:r>
    </w:p>
    <w:p w14:paraId="66D1247A" w14:textId="5B51D4CA" w:rsidR="00F53CDD" w:rsidRPr="00F53CDD" w:rsidRDefault="00F53CDD" w:rsidP="00F53CDD">
      <w:pPr>
        <w:spacing w:line="360" w:lineRule="auto"/>
        <w:jc w:val="both"/>
        <w:rPr>
          <w:rFonts w:ascii="Arial" w:eastAsia="Aptos" w:hAnsi="Arial" w:cs="Arial"/>
          <w:sz w:val="18"/>
          <w:szCs w:val="18"/>
        </w:rPr>
      </w:pPr>
      <w:r>
        <w:rPr>
          <w:rFonts w:ascii="Arial" w:eastAsia="Aptos" w:hAnsi="Arial" w:cs="Arial"/>
          <w:sz w:val="18"/>
          <w:szCs w:val="18"/>
        </w:rPr>
        <w:t>TAK</w:t>
      </w:r>
    </w:p>
    <w:p w14:paraId="4D9089D1" w14:textId="77777777" w:rsidR="00F53CDD" w:rsidRPr="00AF349B" w:rsidRDefault="00F53CDD" w:rsidP="00F53CDD">
      <w:pPr>
        <w:pStyle w:val="Akapitzlist"/>
        <w:spacing w:line="360" w:lineRule="auto"/>
        <w:ind w:left="360"/>
        <w:jc w:val="both"/>
        <w:rPr>
          <w:rFonts w:ascii="Arial" w:eastAsia="Aptos" w:hAnsi="Arial" w:cs="Arial"/>
          <w:sz w:val="18"/>
          <w:szCs w:val="18"/>
        </w:rPr>
      </w:pPr>
    </w:p>
    <w:p w14:paraId="3D03F449" w14:textId="77777777" w:rsidR="00F53CDD" w:rsidRPr="00AA404D" w:rsidRDefault="00F53CDD" w:rsidP="00F53CDD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  <w:bdr w:val="none" w:sz="0" w:space="0" w:color="auto" w:frame="1"/>
        </w:rPr>
        <w:t xml:space="preserve">W przypadku zgody na otrzymywanie faktury drogą elektroniczną Zamawiający zobowiązany będzie </w:t>
      </w:r>
      <w:r w:rsidRPr="00AF349B">
        <w:rPr>
          <w:rFonts w:ascii="Arial" w:hAnsi="Arial" w:cs="Arial"/>
          <w:sz w:val="18"/>
          <w:szCs w:val="18"/>
          <w:bdr w:val="none" w:sz="0" w:space="0" w:color="auto" w:frame="1"/>
        </w:rPr>
        <w:br/>
        <w:t xml:space="preserve">do aktywowania funkcji generowania informacji zwrotnych w postaci </w:t>
      </w:r>
      <w:proofErr w:type="spellStart"/>
      <w:r w:rsidRPr="00AF349B">
        <w:rPr>
          <w:rFonts w:ascii="Arial" w:hAnsi="Arial" w:cs="Arial"/>
          <w:sz w:val="18"/>
          <w:szCs w:val="18"/>
          <w:bdr w:val="none" w:sz="0" w:space="0" w:color="auto" w:frame="1"/>
        </w:rPr>
        <w:t>autorespondera</w:t>
      </w:r>
      <w:proofErr w:type="spellEnd"/>
      <w:r w:rsidRPr="00AF349B">
        <w:rPr>
          <w:rFonts w:ascii="Arial" w:hAnsi="Arial" w:cs="Arial"/>
          <w:sz w:val="18"/>
          <w:szCs w:val="18"/>
          <w:bdr w:val="none" w:sz="0" w:space="0" w:color="auto" w:frame="1"/>
        </w:rPr>
        <w:t xml:space="preserve"> i każdorazowego automatycznego potwierdzania otrzymania wiadomości z wykorzystaniem tej funkcji lub przekazywania każdorazowo na adres Wykonawcy informacji zwrotnej potwierdzającej odbiór faktury.</w:t>
      </w:r>
    </w:p>
    <w:p w14:paraId="109C00DD" w14:textId="14A11FBA" w:rsidR="00AA404D" w:rsidRPr="00AA404D" w:rsidRDefault="00AA404D" w:rsidP="00AA404D">
      <w:pPr>
        <w:spacing w:line="360" w:lineRule="auto"/>
        <w:jc w:val="both"/>
        <w:rPr>
          <w:rFonts w:ascii="Arial" w:eastAsia="Aptos" w:hAnsi="Arial" w:cs="Arial"/>
          <w:sz w:val="18"/>
          <w:szCs w:val="18"/>
        </w:rPr>
      </w:pPr>
      <w:r>
        <w:rPr>
          <w:rFonts w:ascii="Arial" w:eastAsia="Aptos" w:hAnsi="Arial" w:cs="Arial"/>
          <w:sz w:val="18"/>
          <w:szCs w:val="18"/>
        </w:rPr>
        <w:t>TAK</w:t>
      </w:r>
    </w:p>
    <w:p w14:paraId="5BBF7ACC" w14:textId="77777777" w:rsidR="00F53CDD" w:rsidRPr="00AF349B" w:rsidRDefault="00F53CDD" w:rsidP="00F53CDD">
      <w:pPr>
        <w:pStyle w:val="Akapitzlist"/>
        <w:spacing w:line="360" w:lineRule="auto"/>
        <w:rPr>
          <w:rFonts w:ascii="Arial" w:eastAsia="Aptos" w:hAnsi="Arial" w:cs="Arial"/>
          <w:sz w:val="18"/>
          <w:szCs w:val="18"/>
        </w:rPr>
      </w:pPr>
    </w:p>
    <w:p w14:paraId="5BD6BBA0" w14:textId="77777777" w:rsidR="00F53CDD" w:rsidRPr="00AF349B" w:rsidRDefault="00F53CDD" w:rsidP="00F53CDD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hAnsi="Arial" w:cs="Arial"/>
          <w:iCs/>
          <w:sz w:val="18"/>
          <w:szCs w:val="18"/>
        </w:rPr>
        <w:t xml:space="preserve">Wykonawca zwraca się do Zamawiającego z propozycją dopuszczenia możliwości świadczenia usług w zakresie </w:t>
      </w:r>
      <w:r w:rsidRPr="00AF349B">
        <w:rPr>
          <w:rFonts w:ascii="Arial" w:hAnsi="Arial" w:cs="Arial"/>
          <w:iCs/>
          <w:sz w:val="18"/>
          <w:szCs w:val="18"/>
        </w:rPr>
        <w:br/>
        <w:t xml:space="preserve">ich przyjmowania z wykorzystaniem systemu informatycznego, który automatycznie dopuszcza możliwość korzystania </w:t>
      </w:r>
      <w:r w:rsidRPr="00AF349B">
        <w:rPr>
          <w:rFonts w:ascii="Arial" w:hAnsi="Arial" w:cs="Arial"/>
          <w:iCs/>
          <w:sz w:val="18"/>
          <w:szCs w:val="18"/>
        </w:rPr>
        <w:br/>
        <w:t xml:space="preserve">z bezpłatnej internetowej aplikacji elektronicznej. Aplikacja dokonuje automatycznego przekazywania i odbierania plików </w:t>
      </w:r>
      <w:r w:rsidRPr="00AF349B">
        <w:rPr>
          <w:rFonts w:ascii="Arial" w:hAnsi="Arial" w:cs="Arial"/>
          <w:iCs/>
          <w:sz w:val="18"/>
          <w:szCs w:val="18"/>
        </w:rPr>
        <w:br/>
        <w:t xml:space="preserve">z informacjami o zarejestrowanych usługach, komunikując się bezpośrednio z placówką pocztową wskazaną w umowie. </w:t>
      </w:r>
    </w:p>
    <w:p w14:paraId="57E8C8F5" w14:textId="77777777" w:rsidR="00F53CDD" w:rsidRPr="00AF349B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AF349B">
        <w:rPr>
          <w:rFonts w:ascii="Arial" w:hAnsi="Arial" w:cs="Arial"/>
          <w:iCs/>
          <w:sz w:val="18"/>
          <w:szCs w:val="18"/>
        </w:rPr>
        <w:t xml:space="preserve">Dzięki aplikacji Zamawiający będzie miał możliwość wygenerowania nalepek adresowych gotowych do druku czy książki nadawczej, ułatwi ona również dostęp do dokumentacji związanej z obsługą przesyłek oraz umożliwi Zamawiającemu przygotowanie raportu z nadanych przesyłek. Aplikacja umożliwia ponadto elektroniczne potwierdzenie książki nadawczej jak również składanie reklamacji w formie elektronicznej, co usprawnia proces i skraca okres oczekiwania na jej rozpatrzenie. W razie potrzeby, istnieje możliwość importu danych o przesyłkach za pomocą integracji aplikacji z </w:t>
      </w:r>
      <w:proofErr w:type="spellStart"/>
      <w:r w:rsidRPr="00AF349B">
        <w:rPr>
          <w:rFonts w:ascii="Arial" w:hAnsi="Arial" w:cs="Arial"/>
          <w:iCs/>
          <w:sz w:val="18"/>
          <w:szCs w:val="18"/>
        </w:rPr>
        <w:t>WebAPI</w:t>
      </w:r>
      <w:proofErr w:type="spellEnd"/>
      <w:r w:rsidRPr="00AF349B">
        <w:rPr>
          <w:rFonts w:ascii="Arial" w:hAnsi="Arial" w:cs="Arial"/>
          <w:iCs/>
          <w:sz w:val="18"/>
          <w:szCs w:val="18"/>
        </w:rPr>
        <w:t xml:space="preserve"> lub XML zgodny z wymaganiami Wykonawcy oraz z plików XLS. </w:t>
      </w:r>
    </w:p>
    <w:p w14:paraId="1872450F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AF349B">
        <w:rPr>
          <w:rFonts w:ascii="Arial" w:hAnsi="Arial" w:cs="Arial"/>
          <w:iCs/>
          <w:sz w:val="18"/>
          <w:szCs w:val="18"/>
        </w:rPr>
        <w:t>Czy Zamawiający jest zainteresowany wykorzystaniem powyższej aplikacji przy świadczeniu usług?</w:t>
      </w:r>
    </w:p>
    <w:p w14:paraId="288A79FA" w14:textId="77777777" w:rsidR="00F53CDD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sz w:val="18"/>
          <w:szCs w:val="18"/>
        </w:rPr>
      </w:pPr>
    </w:p>
    <w:p w14:paraId="484D593E" w14:textId="46C070D8" w:rsidR="00F53CDD" w:rsidRPr="00AF349B" w:rsidRDefault="00AA404D" w:rsidP="00F53CD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TAK</w:t>
      </w:r>
    </w:p>
    <w:p w14:paraId="72D0130F" w14:textId="77777777" w:rsidR="00F53CDD" w:rsidRPr="00AF349B" w:rsidRDefault="00F53CDD" w:rsidP="00F53CDD">
      <w:pPr>
        <w:pStyle w:val="Akapitzlist"/>
        <w:autoSpaceDE w:val="0"/>
        <w:autoSpaceDN w:val="0"/>
        <w:spacing w:line="360" w:lineRule="auto"/>
        <w:ind w:left="36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</w:p>
    <w:p w14:paraId="337812A6" w14:textId="77777777" w:rsidR="00F53CDD" w:rsidRPr="00AF349B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AF349B">
        <w:rPr>
          <w:rFonts w:ascii="Arial" w:hAnsi="Arial" w:cs="Arial"/>
          <w:sz w:val="18"/>
          <w:szCs w:val="18"/>
        </w:rPr>
        <w:t>Wykonawca zwraca się do Zamawiającego z wnioskiem o dopuszczenie możliwości dodania Oświadczenia- Klauzula antykorupcyjna jako załącznika do umowy w przypadku wyboru Wykonawcy, które w związku z wprowadzoną w jego organizacji Polityką antykorupcyjną jest załączane obligatoryjnie do wszystkich umów z Kontrahentami.</w:t>
      </w:r>
    </w:p>
    <w:p w14:paraId="207028DF" w14:textId="77777777" w:rsidR="00F53CDD" w:rsidRPr="00AF349B" w:rsidRDefault="00F53CDD" w:rsidP="00F53CDD">
      <w:pPr>
        <w:tabs>
          <w:tab w:val="left" w:pos="426"/>
        </w:tabs>
        <w:spacing w:line="360" w:lineRule="auto"/>
        <w:ind w:left="360"/>
        <w:jc w:val="both"/>
        <w:rPr>
          <w:rFonts w:ascii="Arial" w:eastAsia="Aptos" w:hAnsi="Arial" w:cs="Arial"/>
          <w:bCs/>
          <w:sz w:val="18"/>
          <w:szCs w:val="18"/>
          <w:lang w:eastAsia="en-US"/>
        </w:rPr>
      </w:pPr>
    </w:p>
    <w:p w14:paraId="09DCC031" w14:textId="77777777" w:rsidR="00F53CDD" w:rsidRPr="00AF349B" w:rsidRDefault="00F53CDD" w:rsidP="00F53CDD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6"/>
          <w:szCs w:val="16"/>
        </w:rPr>
        <w:t>1.</w:t>
      </w:r>
      <w:r w:rsidRPr="00AF349B">
        <w:rPr>
          <w:rFonts w:ascii="Arial" w:hAnsi="Arial" w:cs="Arial"/>
          <w:bCs/>
          <w:sz w:val="16"/>
          <w:szCs w:val="16"/>
        </w:rPr>
        <w:tab/>
      </w:r>
      <w:r w:rsidRPr="00AF349B">
        <w:rPr>
          <w:rFonts w:ascii="Arial" w:hAnsi="Arial" w:cs="Arial"/>
          <w:sz w:val="18"/>
          <w:szCs w:val="18"/>
        </w:rPr>
        <w:t xml:space="preserve">Strony </w:t>
      </w:r>
      <w:r w:rsidRPr="00AF349B">
        <w:rPr>
          <w:rFonts w:ascii="Arial" w:hAnsi="Arial" w:cs="Arial"/>
          <w:bCs/>
          <w:sz w:val="18"/>
          <w:szCs w:val="18"/>
        </w:rPr>
        <w:t>Umowy</w:t>
      </w:r>
      <w:r w:rsidRPr="00AF349B">
        <w:rPr>
          <w:rFonts w:ascii="Arial" w:hAnsi="Arial" w:cs="Arial"/>
          <w:sz w:val="18"/>
          <w:szCs w:val="18"/>
        </w:rPr>
        <w:t xml:space="preserve"> zapewniają, że w związku z wykonywaniem </w:t>
      </w:r>
      <w:r w:rsidRPr="00AF349B">
        <w:rPr>
          <w:rFonts w:ascii="Arial" w:hAnsi="Arial" w:cs="Arial"/>
          <w:bCs/>
          <w:sz w:val="18"/>
          <w:szCs w:val="18"/>
        </w:rPr>
        <w:t>Umowy</w:t>
      </w:r>
      <w:r w:rsidRPr="00AF349B">
        <w:rPr>
          <w:rFonts w:ascii="Arial" w:hAnsi="Arial" w:cs="Arial"/>
          <w:sz w:val="18"/>
          <w:szCs w:val="18"/>
        </w:rPr>
        <w:t xml:space="preserve"> zachowają należytą staranność i stosować się będą do wszystkich obowiązujących Strony przepisów prawa powszechnie obowiązującego w zakresie zapobiegania działaniom </w:t>
      </w:r>
      <w:r w:rsidRPr="00AF349B">
        <w:rPr>
          <w:rFonts w:ascii="Arial" w:hAnsi="Arial" w:cs="Arial"/>
          <w:sz w:val="18"/>
          <w:szCs w:val="18"/>
        </w:rPr>
        <w:br/>
        <w:t>o charakterze korupcyjnym zarówno bezpośrednio, jak i działając poprzez kontrolowane lub powiązane podmioty gospodarcze Stron.</w:t>
      </w:r>
      <w:r w:rsidRPr="00AF349B">
        <w:rPr>
          <w:rFonts w:ascii="Arial" w:hAnsi="Arial" w:cs="Arial"/>
          <w:bCs/>
          <w:sz w:val="18"/>
          <w:szCs w:val="18"/>
        </w:rPr>
        <w:t xml:space="preserve"> </w:t>
      </w:r>
    </w:p>
    <w:p w14:paraId="74C5CEB8" w14:textId="77777777" w:rsidR="00F53CDD" w:rsidRPr="00AF349B" w:rsidRDefault="00F53CDD" w:rsidP="00F53CDD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8"/>
          <w:szCs w:val="18"/>
        </w:rPr>
        <w:t>2.</w:t>
      </w:r>
      <w:r w:rsidRPr="00AF349B">
        <w:rPr>
          <w:rFonts w:ascii="Arial" w:hAnsi="Arial" w:cs="Arial"/>
          <w:bCs/>
          <w:sz w:val="18"/>
          <w:szCs w:val="18"/>
        </w:rPr>
        <w:tab/>
      </w:r>
      <w:r w:rsidRPr="00AF349B">
        <w:rPr>
          <w:rFonts w:ascii="Arial" w:hAnsi="Arial" w:cs="Arial"/>
          <w:sz w:val="18"/>
          <w:szCs w:val="18"/>
        </w:rPr>
        <w:t xml:space="preserve">Strony </w:t>
      </w:r>
      <w:r w:rsidRPr="00AF349B">
        <w:rPr>
          <w:rFonts w:ascii="Arial" w:hAnsi="Arial" w:cs="Arial"/>
          <w:bCs/>
          <w:sz w:val="18"/>
          <w:szCs w:val="18"/>
        </w:rPr>
        <w:t>Umowy</w:t>
      </w:r>
      <w:r w:rsidRPr="00AF349B">
        <w:rPr>
          <w:rFonts w:ascii="Arial" w:hAnsi="Arial" w:cs="Arial"/>
          <w:sz w:val="18"/>
          <w:szCs w:val="18"/>
        </w:rPr>
        <w:t xml:space="preserve"> zgodnie oświadczają, że żadna część wynagrodzenia z tytułu realizacji </w:t>
      </w:r>
      <w:r w:rsidRPr="00AF349B">
        <w:rPr>
          <w:rFonts w:ascii="Arial" w:hAnsi="Arial" w:cs="Arial"/>
          <w:bCs/>
          <w:sz w:val="18"/>
          <w:szCs w:val="18"/>
        </w:rPr>
        <w:t>Umowy</w:t>
      </w:r>
      <w:r w:rsidRPr="00AF349B">
        <w:rPr>
          <w:rFonts w:ascii="Arial" w:hAnsi="Arial" w:cs="Arial"/>
          <w:sz w:val="18"/>
          <w:szCs w:val="18"/>
        </w:rPr>
        <w:t xml:space="preserve"> nie będzie przeznaczona na pokrycie kosztów udzielania niezgodnych z prawem korzyści majątkowych lub/i osobistych przez żadną ze Stron.</w:t>
      </w:r>
    </w:p>
    <w:p w14:paraId="63986E84" w14:textId="77777777" w:rsidR="00F53CDD" w:rsidRPr="00AF349B" w:rsidRDefault="00F53CDD" w:rsidP="00F53CDD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8"/>
          <w:szCs w:val="18"/>
        </w:rPr>
        <w:t>3.</w:t>
      </w:r>
      <w:r w:rsidRPr="00AF349B">
        <w:rPr>
          <w:rFonts w:ascii="Arial" w:hAnsi="Arial" w:cs="Arial"/>
          <w:bCs/>
          <w:sz w:val="18"/>
          <w:szCs w:val="18"/>
        </w:rPr>
        <w:tab/>
      </w:r>
      <w:r w:rsidRPr="00AF349B">
        <w:rPr>
          <w:rFonts w:ascii="Arial" w:hAnsi="Arial" w:cs="Arial"/>
          <w:sz w:val="18"/>
          <w:szCs w:val="18"/>
        </w:rPr>
        <w:t>Kontrahent</w:t>
      </w:r>
      <w:r w:rsidRPr="00AF349B">
        <w:rPr>
          <w:rFonts w:ascii="Arial" w:hAnsi="Arial" w:cs="Arial"/>
          <w:bCs/>
          <w:sz w:val="18"/>
          <w:szCs w:val="18"/>
        </w:rPr>
        <w:t xml:space="preserve"> </w:t>
      </w:r>
      <w:r w:rsidRPr="00AF349B">
        <w:rPr>
          <w:rFonts w:ascii="Arial" w:hAnsi="Arial" w:cs="Arial"/>
          <w:sz w:val="18"/>
          <w:szCs w:val="18"/>
        </w:rPr>
        <w:t xml:space="preserve"> zobowiązuje się do ujawnienia wszelkich informacji dotyczących możliwości wystąpienia </w:t>
      </w:r>
      <w:r w:rsidRPr="00AF349B">
        <w:rPr>
          <w:rFonts w:ascii="Arial" w:hAnsi="Arial" w:cs="Arial"/>
          <w:sz w:val="18"/>
          <w:szCs w:val="18"/>
        </w:rPr>
        <w:lastRenderedPageBreak/>
        <w:t>konfliktu interesów, mających wpływ na transparentność relacji biznesowej i ryzyko wystąpienia działań o charakterze korupcyjnym.</w:t>
      </w:r>
    </w:p>
    <w:p w14:paraId="69D49997" w14:textId="77777777" w:rsidR="00F53CDD" w:rsidRPr="00AF349B" w:rsidRDefault="00F53CDD" w:rsidP="00F53CDD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8"/>
          <w:szCs w:val="18"/>
        </w:rPr>
        <w:t>4.</w:t>
      </w:r>
      <w:r w:rsidRPr="00AF349B">
        <w:rPr>
          <w:rFonts w:ascii="Arial" w:hAnsi="Arial" w:cs="Arial"/>
          <w:bCs/>
          <w:sz w:val="18"/>
          <w:szCs w:val="18"/>
        </w:rPr>
        <w:tab/>
      </w:r>
      <w:r w:rsidRPr="00AF349B">
        <w:rPr>
          <w:rFonts w:ascii="Arial" w:hAnsi="Arial" w:cs="Arial"/>
          <w:sz w:val="18"/>
          <w:szCs w:val="18"/>
        </w:rPr>
        <w:t xml:space="preserve">Każda ze stron </w:t>
      </w:r>
      <w:r w:rsidRPr="00AF349B">
        <w:rPr>
          <w:rFonts w:ascii="Arial" w:hAnsi="Arial" w:cs="Arial"/>
          <w:bCs/>
          <w:sz w:val="18"/>
          <w:szCs w:val="18"/>
        </w:rPr>
        <w:t>Umowy</w:t>
      </w:r>
      <w:r w:rsidRPr="00AF349B">
        <w:rPr>
          <w:rFonts w:ascii="Arial" w:hAnsi="Arial" w:cs="Arial"/>
          <w:sz w:val="18"/>
          <w:szCs w:val="18"/>
        </w:rPr>
        <w:t xml:space="preserve"> zobowiązuje się poinformować o każdym przypadku nadużyć rozumianych jako każde niezgodne z prawem lub postanowieniami </w:t>
      </w:r>
      <w:r w:rsidRPr="00AF349B">
        <w:rPr>
          <w:rFonts w:ascii="Arial" w:hAnsi="Arial" w:cs="Arial"/>
          <w:bCs/>
          <w:sz w:val="18"/>
          <w:szCs w:val="18"/>
        </w:rPr>
        <w:t>Umowy</w:t>
      </w:r>
      <w:r w:rsidRPr="00AF349B">
        <w:rPr>
          <w:rFonts w:ascii="Arial" w:hAnsi="Arial" w:cs="Arial"/>
          <w:sz w:val="18"/>
          <w:szCs w:val="18"/>
        </w:rPr>
        <w:t xml:space="preserve"> działanie, którego celem jest uzyskanie nienależnych korzyści majątkowych, osobistych lub biznesowych, w  szczególności:</w:t>
      </w:r>
    </w:p>
    <w:p w14:paraId="1C151551" w14:textId="77777777" w:rsidR="00F53CDD" w:rsidRPr="00AF349B" w:rsidRDefault="00F53CDD" w:rsidP="00F53CDD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8"/>
          <w:szCs w:val="18"/>
        </w:rPr>
        <w:t>1)</w:t>
      </w:r>
      <w:r w:rsidRPr="00AF349B">
        <w:rPr>
          <w:rFonts w:ascii="Arial" w:hAnsi="Arial" w:cs="Arial"/>
          <w:bCs/>
          <w:sz w:val="18"/>
          <w:szCs w:val="18"/>
        </w:rPr>
        <w:tab/>
      </w:r>
      <w:r w:rsidRPr="00AF349B">
        <w:rPr>
          <w:rFonts w:ascii="Arial" w:hAnsi="Arial" w:cs="Arial"/>
          <w:sz w:val="18"/>
          <w:szCs w:val="18"/>
        </w:rPr>
        <w:t>polegające na obiecywaniu, proponowaniu lub wręczaniu przez jakąkolwiek osobę, bezpośrednio lub pośrednio, jakichkolwiek nienależnych korzyści w związku z istniejącą lub nawiązywaną współpracą z Pocztą Polską S.A., dla jakiejkolwiek osoby,</w:t>
      </w:r>
      <w:r w:rsidRPr="00AF349B">
        <w:rPr>
          <w:rFonts w:ascii="Arial" w:hAnsi="Arial" w:cs="Arial"/>
          <w:bCs/>
          <w:sz w:val="18"/>
          <w:szCs w:val="18"/>
        </w:rPr>
        <w:t xml:space="preserve"> </w:t>
      </w:r>
    </w:p>
    <w:p w14:paraId="6FDF87A2" w14:textId="77777777" w:rsidR="00F53CDD" w:rsidRPr="00AF349B" w:rsidRDefault="00F53CDD" w:rsidP="00F53CDD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8"/>
          <w:szCs w:val="18"/>
        </w:rPr>
        <w:t>2)</w:t>
      </w:r>
      <w:r w:rsidRPr="00AF349B">
        <w:rPr>
          <w:rFonts w:ascii="Arial" w:hAnsi="Arial" w:cs="Arial"/>
          <w:bCs/>
          <w:sz w:val="18"/>
          <w:szCs w:val="18"/>
        </w:rPr>
        <w:tab/>
      </w:r>
      <w:r w:rsidRPr="00AF349B">
        <w:rPr>
          <w:rFonts w:ascii="Arial" w:hAnsi="Arial" w:cs="Arial"/>
          <w:sz w:val="18"/>
          <w:szCs w:val="18"/>
        </w:rPr>
        <w:t>polegające na żądaniu lub przyjmowaniu przez jakąkolwiek osobę jakichkolwiek nienależnych korzyści, dla niej samej lub dla jakiejkolwiek innej osoby, lub przyjmowaniu propozycji lub obietnicy takich korzyści, w zamian za działanie lub zaniechanie działania w związku z istniejącą lub nawiązywaną współpracą z Pocztą Polską S.A.,</w:t>
      </w:r>
      <w:r w:rsidRPr="00AF349B">
        <w:rPr>
          <w:rFonts w:ascii="Arial" w:hAnsi="Arial" w:cs="Arial"/>
          <w:bCs/>
          <w:sz w:val="18"/>
          <w:szCs w:val="18"/>
        </w:rPr>
        <w:t xml:space="preserve"> </w:t>
      </w:r>
    </w:p>
    <w:p w14:paraId="6D634F6E" w14:textId="77777777" w:rsidR="00F53CDD" w:rsidRPr="00AF349B" w:rsidRDefault="00F53CDD" w:rsidP="00F53CDD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8"/>
          <w:szCs w:val="18"/>
        </w:rPr>
        <w:t>3)</w:t>
      </w:r>
      <w:r w:rsidRPr="00AF349B">
        <w:rPr>
          <w:rFonts w:ascii="Arial" w:hAnsi="Arial" w:cs="Arial"/>
          <w:bCs/>
          <w:sz w:val="18"/>
          <w:szCs w:val="18"/>
        </w:rPr>
        <w:tab/>
      </w:r>
      <w:r w:rsidRPr="00AF349B">
        <w:rPr>
          <w:rFonts w:ascii="Arial" w:hAnsi="Arial" w:cs="Arial"/>
          <w:sz w:val="18"/>
          <w:szCs w:val="18"/>
        </w:rPr>
        <w:t>następujące w toku działalności gospodarczej, polegające na obiecywaniu, proponowaniu lub wręczaniu, bezpośrednio lub pośrednio, osobie zatrudnionej lub współpracującej z Pocztą Polską S.A. w jakimkolwiek charakterze, jakichkolwiek nienależnych korzyści, dla niej samej lub na rzecz jakiejkolwiek innej osoby, w zamian za działanie lub zaniechanie działania, które narusza jej obowiązki i stanowi społecznie szkodliwe odwzajemnienie,</w:t>
      </w:r>
      <w:r w:rsidRPr="00AF349B">
        <w:rPr>
          <w:rFonts w:ascii="Arial" w:hAnsi="Arial" w:cs="Arial"/>
          <w:bCs/>
          <w:sz w:val="18"/>
          <w:szCs w:val="18"/>
        </w:rPr>
        <w:t xml:space="preserve"> </w:t>
      </w:r>
    </w:p>
    <w:p w14:paraId="15EB1949" w14:textId="77777777" w:rsidR="00F53CDD" w:rsidRPr="00AF349B" w:rsidRDefault="00F53CDD" w:rsidP="00F53CDD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8"/>
          <w:szCs w:val="18"/>
        </w:rPr>
        <w:t>4)</w:t>
      </w:r>
      <w:r w:rsidRPr="00AF349B">
        <w:rPr>
          <w:rFonts w:ascii="Arial" w:hAnsi="Arial" w:cs="Arial"/>
          <w:bCs/>
          <w:sz w:val="18"/>
          <w:szCs w:val="18"/>
        </w:rPr>
        <w:tab/>
      </w:r>
      <w:r w:rsidRPr="00AF349B">
        <w:rPr>
          <w:rFonts w:ascii="Arial" w:hAnsi="Arial" w:cs="Arial"/>
          <w:sz w:val="18"/>
          <w:szCs w:val="18"/>
        </w:rPr>
        <w:t xml:space="preserve">następujące w toku działalności gospodarczej, polegające na żądaniu lub przyjmowaniu bezpośrednio lub pośrednio przez osobę zatrudnioną lub współpracującą z Pocztą Polską S.A. w jakimkolwiek charakterze jakichkolwiek nienależnych korzyści, lub przyjmowaniu propozycji lub obietnicy takich korzyści dla niej samej lub dla jakiejkolwiek innej osoby, </w:t>
      </w:r>
      <w:r w:rsidRPr="00AF349B">
        <w:rPr>
          <w:rFonts w:ascii="Arial" w:hAnsi="Arial" w:cs="Arial"/>
          <w:sz w:val="18"/>
          <w:szCs w:val="18"/>
        </w:rPr>
        <w:br/>
        <w:t>w zamian za działanie lub zaniechanie działania, które narusza jej obowiązki i stanowi społecznie szkodliwe odwzajemnienie.</w:t>
      </w:r>
    </w:p>
    <w:p w14:paraId="7735D5C4" w14:textId="77777777" w:rsidR="00F53CDD" w:rsidRPr="00AF349B" w:rsidRDefault="00F53CDD" w:rsidP="00F53CDD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8"/>
          <w:szCs w:val="18"/>
        </w:rPr>
        <w:t>5.</w:t>
      </w:r>
      <w:r w:rsidRPr="00AF349B">
        <w:rPr>
          <w:rFonts w:ascii="Arial" w:hAnsi="Arial" w:cs="Arial"/>
          <w:bCs/>
          <w:sz w:val="18"/>
          <w:szCs w:val="18"/>
        </w:rPr>
        <w:tab/>
      </w:r>
      <w:r w:rsidRPr="00AF349B">
        <w:rPr>
          <w:rFonts w:ascii="Arial" w:hAnsi="Arial" w:cs="Arial"/>
          <w:sz w:val="18"/>
          <w:szCs w:val="18"/>
        </w:rPr>
        <w:t xml:space="preserve">Kontrahent akceptuje, że naruszenie postanowień zawartych w niniejszej Klauzuli Antykorupcyjnej Poczty Polskiej S.A. może spowodować natychmiastowe rozwiązanie </w:t>
      </w:r>
      <w:r w:rsidRPr="00AF349B">
        <w:rPr>
          <w:rFonts w:ascii="Arial" w:hAnsi="Arial" w:cs="Arial"/>
          <w:bCs/>
          <w:sz w:val="18"/>
          <w:szCs w:val="18"/>
        </w:rPr>
        <w:t>Umowy</w:t>
      </w:r>
      <w:r w:rsidRPr="00AF349B">
        <w:rPr>
          <w:rFonts w:ascii="Arial" w:hAnsi="Arial" w:cs="Arial"/>
          <w:sz w:val="18"/>
          <w:szCs w:val="18"/>
        </w:rPr>
        <w:t>, zaś Kontrahentowi nie będą przysługiwać żadne roszczenia z tego tytułu.</w:t>
      </w:r>
    </w:p>
    <w:p w14:paraId="6756AEA5" w14:textId="77777777" w:rsidR="00F53CDD" w:rsidRPr="00AF349B" w:rsidRDefault="00F53CDD" w:rsidP="00F53CDD">
      <w:pPr>
        <w:widowControl w:val="0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8"/>
          <w:szCs w:val="18"/>
        </w:rPr>
        <w:t>6.</w:t>
      </w:r>
      <w:r w:rsidRPr="00AF349B">
        <w:rPr>
          <w:rFonts w:ascii="Arial" w:hAnsi="Arial" w:cs="Arial"/>
          <w:bCs/>
          <w:sz w:val="18"/>
          <w:szCs w:val="18"/>
        </w:rPr>
        <w:tab/>
      </w:r>
      <w:r w:rsidRPr="00AF349B">
        <w:rPr>
          <w:rFonts w:ascii="Arial" w:hAnsi="Arial" w:cs="Arial"/>
          <w:sz w:val="18"/>
          <w:szCs w:val="18"/>
        </w:rPr>
        <w:t xml:space="preserve">W celu należytego wykonania zobowiązania, o którym mowa powyżej, każda ze Stron zapewnia, iż w okresie realizacji </w:t>
      </w:r>
      <w:r w:rsidRPr="00AF349B">
        <w:rPr>
          <w:rFonts w:ascii="Arial" w:hAnsi="Arial" w:cs="Arial"/>
          <w:bCs/>
          <w:sz w:val="18"/>
          <w:szCs w:val="18"/>
        </w:rPr>
        <w:t>Umowy</w:t>
      </w:r>
      <w:r w:rsidRPr="00AF349B">
        <w:rPr>
          <w:rFonts w:ascii="Arial" w:hAnsi="Arial" w:cs="Arial"/>
          <w:sz w:val="18"/>
          <w:szCs w:val="18"/>
        </w:rPr>
        <w:t xml:space="preserve"> umożliwi każdej osobie działającej w dobrej wierze dokonanie anonimowego zgłaszania nieprawidłowości za pośrednictwem poczty elektronicznej na adres e-mail: </w:t>
      </w:r>
      <w:r w:rsidRPr="00AF349B">
        <w:rPr>
          <w:rFonts w:ascii="Arial" w:hAnsi="Arial" w:cs="Arial"/>
          <w:bCs/>
          <w:sz w:val="18"/>
          <w:szCs w:val="18"/>
        </w:rPr>
        <w:t>etyka@poczta-polska.pl.</w:t>
      </w:r>
    </w:p>
    <w:p w14:paraId="0376E642" w14:textId="77777777" w:rsidR="00F53CDD" w:rsidRDefault="00F53CDD" w:rsidP="00F53CDD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Cs/>
          <w:sz w:val="18"/>
          <w:szCs w:val="18"/>
        </w:rPr>
        <w:t>7.</w:t>
      </w:r>
      <w:r w:rsidRPr="00AF349B">
        <w:rPr>
          <w:rFonts w:ascii="Arial" w:hAnsi="Arial" w:cs="Arial"/>
          <w:bCs/>
          <w:sz w:val="18"/>
          <w:szCs w:val="18"/>
        </w:rPr>
        <w:tab/>
      </w:r>
      <w:r w:rsidRPr="00AF349B">
        <w:rPr>
          <w:rFonts w:ascii="Arial" w:hAnsi="Arial" w:cs="Arial"/>
          <w:sz w:val="18"/>
          <w:szCs w:val="18"/>
        </w:rPr>
        <w:t>Kontrahent oświadcza, że zapoznał się z „Polityką antykorupcyjną Poczty Polskiej S.A.”, zamieszczoną na oficjalnej stronie internetowej Poczty Polskiej S.A., w zakładce „Grupa PP / Poczta Polska / Nasze standardy”.</w:t>
      </w:r>
    </w:p>
    <w:p w14:paraId="2535A258" w14:textId="77777777" w:rsidR="006B7724" w:rsidRDefault="006B7724" w:rsidP="00F53CDD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515202" w14:textId="616F87C1" w:rsidR="006B7724" w:rsidRPr="00AF349B" w:rsidRDefault="006B7724" w:rsidP="00F53CDD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</w:t>
      </w:r>
    </w:p>
    <w:p w14:paraId="036C1E30" w14:textId="77777777" w:rsidR="00F53CDD" w:rsidRPr="00AF349B" w:rsidRDefault="00F53CDD" w:rsidP="00F53C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5CED15B" w14:textId="77777777" w:rsidR="00F53CDD" w:rsidRPr="006B7724" w:rsidRDefault="00F53CDD" w:rsidP="00F53CDD">
      <w:pPr>
        <w:numPr>
          <w:ilvl w:val="0"/>
          <w:numId w:val="2"/>
        </w:numPr>
        <w:spacing w:line="360" w:lineRule="auto"/>
        <w:ind w:right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>
        <w:rPr>
          <w:rFonts w:ascii="Arial" w:hAnsi="Arial" w:cs="Arial"/>
          <w:i/>
          <w:iCs/>
          <w:sz w:val="18"/>
          <w:szCs w:val="18"/>
        </w:rPr>
        <w:t xml:space="preserve">Zapytaniu ofertowym </w:t>
      </w:r>
      <w:r>
        <w:rPr>
          <w:rFonts w:ascii="Arial" w:hAnsi="Arial" w:cs="Arial"/>
          <w:sz w:val="18"/>
          <w:szCs w:val="18"/>
        </w:rPr>
        <w:t xml:space="preserve">punkt  25 Zamawiający określa kryteria dotyczące odpowiedzialności za niewłaściwe wykonanie usług. </w:t>
      </w:r>
      <w:r w:rsidRPr="00AF349B">
        <w:rPr>
          <w:rFonts w:ascii="Arial" w:eastAsia="Aptos" w:hAnsi="Arial" w:cs="Arial"/>
          <w:sz w:val="18"/>
          <w:szCs w:val="18"/>
        </w:rPr>
        <w:t xml:space="preserve">Przepis § 7 rozporządzenia Ministra Administracji i Cyfryzacji dnia 26 listopada 2013 r. w sprawie reklamacji usługi pocztowej stanowi, że „Reklamację wniesioną przez osobę nieuprawnioną traktuje się jak niewniesioną, o czym operator pocztowy niezwłocznie powiadamia reklamującego, informując go o możliwości wniesienia reklamacji przez osobę uprawnioną”. Czy słusznie intepretujemy, że w przypadku niewykonania lub nienależytego wykonania usługi pocztowej stanowiącej przedmiot zamówienia, Wykonawca ma uznać za podmiot uprawniony do wniesienia reklamacji Zamawiającego, jako nadawcę, zgodnie z art. 92 ust. 1 pkt 1 ustawy z dnia 23 listopada 2012 r. Prawo pocztowe albo adresata (w przypadku, gdy Zamawiający jako nadawca zrzeknie się na rzecz adresata prawa dochodzenia roszczeń albo gdy przesyłka pocztowa </w:t>
      </w:r>
      <w:r w:rsidRPr="00AF349B">
        <w:rPr>
          <w:rFonts w:ascii="Arial" w:eastAsia="Aptos" w:hAnsi="Arial" w:cs="Arial"/>
          <w:sz w:val="18"/>
          <w:szCs w:val="18"/>
        </w:rPr>
        <w:lastRenderedPageBreak/>
        <w:t>zostanie doręczona adresatowi), zgodnie z art. 92 ust. 1 pkt 2 ustawy z dnia 23 listopada 2012 r. Prawo pocztowe? Jeśli Zamawiający przewiduje inne warunki w tym względzie, to w którym miejscu w dokumentach zamówienia zostało to opisane?</w:t>
      </w:r>
    </w:p>
    <w:p w14:paraId="40F9C2B9" w14:textId="1C6C1E0E" w:rsidR="006B7724" w:rsidRDefault="006B7724" w:rsidP="006B7724">
      <w:pPr>
        <w:spacing w:line="360" w:lineRule="auto"/>
        <w:ind w:right="6"/>
        <w:jc w:val="both"/>
        <w:rPr>
          <w:rFonts w:ascii="Arial" w:hAnsi="Arial" w:cs="Arial"/>
          <w:sz w:val="18"/>
          <w:szCs w:val="18"/>
        </w:rPr>
      </w:pPr>
    </w:p>
    <w:p w14:paraId="28D698D6" w14:textId="15C3461D" w:rsidR="006B7724" w:rsidRPr="00AF349B" w:rsidRDefault="006B7724" w:rsidP="006B7724">
      <w:pPr>
        <w:spacing w:line="360" w:lineRule="auto"/>
        <w:ind w:right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 słuszna interpretacja.</w:t>
      </w:r>
    </w:p>
    <w:p w14:paraId="4A42798F" w14:textId="77777777" w:rsidR="00F53CDD" w:rsidRPr="00AF349B" w:rsidRDefault="00F53CDD" w:rsidP="00F53CDD">
      <w:pPr>
        <w:spacing w:line="360" w:lineRule="auto"/>
        <w:ind w:left="360" w:right="6"/>
        <w:jc w:val="both"/>
        <w:rPr>
          <w:rFonts w:ascii="Arial" w:hAnsi="Arial" w:cs="Arial"/>
          <w:sz w:val="18"/>
          <w:szCs w:val="18"/>
        </w:rPr>
      </w:pPr>
    </w:p>
    <w:p w14:paraId="733E3332" w14:textId="77777777" w:rsidR="00F53CDD" w:rsidRPr="006B7724" w:rsidRDefault="00F53CDD" w:rsidP="00F53CDD">
      <w:pPr>
        <w:numPr>
          <w:ilvl w:val="0"/>
          <w:numId w:val="2"/>
        </w:numPr>
        <w:spacing w:line="360" w:lineRule="auto"/>
        <w:ind w:right="6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eastAsia="Aptos" w:hAnsi="Arial" w:cs="Arial"/>
          <w:sz w:val="18"/>
          <w:szCs w:val="18"/>
        </w:rPr>
        <w:t>Czy słusznie interpretujemy, że w przypadku przesyłek mających być doręczonymi w ramach realizacji zamówienia to Zamawiający samodzielnie opakuje przesyłkę i opatrzy przesyłkę oznaczeniem adresata, jako odbiorcy danej przesyłki pocztowej w rozumieniu art. 3 pkt 2) ustawy z dnia 23 listopada 2012 r. Prawo pocztowe a opakowanie przesyłki i opatrzenie przesyłki oznaczeniem jej adresata nie ma być dokonywane przez Wykonawcę? Jeśli Zamawiający przewiduje lub dopuszcza inne warunki w tym względzie, to w którym miejscu w dokumentach zamówienia zostało to opisane?</w:t>
      </w:r>
    </w:p>
    <w:p w14:paraId="7B7158D4" w14:textId="77777777" w:rsidR="006B7724" w:rsidRDefault="006B7724" w:rsidP="006B7724">
      <w:pPr>
        <w:spacing w:line="360" w:lineRule="auto"/>
        <w:ind w:right="6"/>
        <w:jc w:val="both"/>
        <w:rPr>
          <w:rFonts w:ascii="Arial" w:eastAsia="Aptos" w:hAnsi="Arial" w:cs="Arial"/>
          <w:sz w:val="18"/>
          <w:szCs w:val="18"/>
        </w:rPr>
      </w:pPr>
    </w:p>
    <w:p w14:paraId="72659E00" w14:textId="23728552" w:rsidR="006B7724" w:rsidRPr="00AF349B" w:rsidRDefault="006B7724" w:rsidP="006B7724">
      <w:pPr>
        <w:spacing w:line="360" w:lineRule="auto"/>
        <w:ind w:right="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ptos" w:hAnsi="Arial" w:cs="Arial"/>
          <w:sz w:val="18"/>
          <w:szCs w:val="18"/>
        </w:rPr>
        <w:t>TAK</w:t>
      </w:r>
    </w:p>
    <w:p w14:paraId="343EF39C" w14:textId="77777777" w:rsidR="00F53CDD" w:rsidRPr="00AF349B" w:rsidRDefault="00F53CDD" w:rsidP="00F53CDD">
      <w:pPr>
        <w:pStyle w:val="Akapitzlist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E14779E" w14:textId="77777777" w:rsidR="00F53CDD" w:rsidRPr="004729BF" w:rsidRDefault="00F53CDD" w:rsidP="00F53C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729BF">
        <w:rPr>
          <w:rFonts w:ascii="Arial" w:hAnsi="Arial" w:cs="Arial"/>
          <w:sz w:val="18"/>
          <w:szCs w:val="18"/>
        </w:rPr>
        <w:t>Zamawiający będzie korzystał z druków potwierdzenia odbior</w:t>
      </w:r>
      <w:r>
        <w:rPr>
          <w:rFonts w:ascii="Arial" w:hAnsi="Arial" w:cs="Arial"/>
          <w:sz w:val="18"/>
          <w:szCs w:val="18"/>
        </w:rPr>
        <w:t>u.</w:t>
      </w:r>
    </w:p>
    <w:p w14:paraId="223DE156" w14:textId="77777777" w:rsidR="00F53CDD" w:rsidRPr="00AF349B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Aptos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 xml:space="preserve">Stosowanie właściwych i prawidłowych druków potwierdzenia odbioru jest niezbędne dla Wykonawcy celem prawidłowego doręczenia przesyłek nadawanych na „zasadach specjalnych”. </w:t>
      </w:r>
    </w:p>
    <w:p w14:paraId="3AFA5A50" w14:textId="77777777" w:rsidR="00F53CDD" w:rsidRPr="00AF349B" w:rsidRDefault="00F53CDD" w:rsidP="00F53CD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 xml:space="preserve">Czy wobec powyższego, Zamawiający dostosuje wzór zwrotnego potwierdzenia odbioru, dla przesyłek poleconych nadanych w obrocie krajowym w trybie określonym Kodeksem postępowania administracyjnego, cywilnego oraz Ordynacji Podatkowej zgodnie z poniższymi standardami?  </w:t>
      </w:r>
    </w:p>
    <w:p w14:paraId="31678023" w14:textId="77777777" w:rsidR="00F53CDD" w:rsidRPr="00AF349B" w:rsidRDefault="00F53CDD" w:rsidP="00F53CDD">
      <w:pPr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b/>
          <w:sz w:val="18"/>
          <w:szCs w:val="18"/>
        </w:rPr>
      </w:pPr>
      <w:r w:rsidRPr="00AF349B">
        <w:rPr>
          <w:rFonts w:ascii="Arial" w:hAnsi="Arial" w:cs="Arial"/>
          <w:b/>
          <w:sz w:val="18"/>
          <w:szCs w:val="18"/>
        </w:rPr>
        <w:t>Formularz potwierdzenia odbioru dla przesyłek nadanych w trybie określonym Kodeksem postępowania administracyjnego</w:t>
      </w:r>
    </w:p>
    <w:p w14:paraId="6AAB86B8" w14:textId="77777777" w:rsidR="00F53CDD" w:rsidRPr="00AF349B" w:rsidRDefault="00F53CDD" w:rsidP="00F53CDD">
      <w:pPr>
        <w:spacing w:line="360" w:lineRule="auto"/>
        <w:ind w:left="284"/>
        <w:rPr>
          <w:rFonts w:ascii="Arial" w:hAnsi="Arial" w:cs="Arial"/>
          <w:b/>
          <w:sz w:val="18"/>
          <w:szCs w:val="18"/>
          <w:u w:val="single"/>
        </w:rPr>
      </w:pPr>
      <w:r w:rsidRPr="00AF349B">
        <w:rPr>
          <w:rFonts w:ascii="Arial" w:hAnsi="Arial" w:cs="Arial"/>
          <w:b/>
          <w:sz w:val="18"/>
          <w:szCs w:val="18"/>
        </w:rPr>
        <w:t>(</w:t>
      </w:r>
      <w:r w:rsidRPr="00AF349B">
        <w:rPr>
          <w:rFonts w:ascii="Arial" w:hAnsi="Arial" w:cs="Arial"/>
          <w:b/>
          <w:sz w:val="18"/>
          <w:szCs w:val="18"/>
          <w:u w:val="single"/>
        </w:rPr>
        <w:t>postępowanie administracyjne</w:t>
      </w:r>
      <w:r w:rsidRPr="00AF349B">
        <w:rPr>
          <w:rFonts w:ascii="Arial" w:hAnsi="Arial" w:cs="Arial"/>
          <w:b/>
          <w:sz w:val="18"/>
          <w:szCs w:val="18"/>
        </w:rPr>
        <w:t>)</w:t>
      </w:r>
    </w:p>
    <w:p w14:paraId="515C3009" w14:textId="77777777" w:rsidR="00F53CDD" w:rsidRPr="00AF349B" w:rsidRDefault="00F53CDD" w:rsidP="00F53CDD">
      <w:pPr>
        <w:spacing w:line="360" w:lineRule="auto"/>
        <w:rPr>
          <w:rFonts w:ascii="Arial" w:eastAsia="Calibri" w:hAnsi="Arial" w:cs="Arial"/>
          <w:sz w:val="18"/>
          <w:szCs w:val="18"/>
        </w:rPr>
      </w:pPr>
    </w:p>
    <w:p w14:paraId="58ABB863" w14:textId="77777777" w:rsidR="00F53CDD" w:rsidRPr="00AF349B" w:rsidRDefault="00F53CDD" w:rsidP="00F53CDD">
      <w:pPr>
        <w:spacing w:line="360" w:lineRule="auto"/>
        <w:ind w:left="284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hAnsi="Arial" w:cs="Arial"/>
          <w:b/>
          <w:sz w:val="18"/>
          <w:szCs w:val="18"/>
        </w:rPr>
        <w:t xml:space="preserve">Wymogi techniczne: </w:t>
      </w:r>
    </w:p>
    <w:p w14:paraId="4ECD961D" w14:textId="77777777" w:rsidR="00F53CDD" w:rsidRPr="00AF349B" w:rsidRDefault="00F53CDD" w:rsidP="00F53CDD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eastAsia="Calibri" w:hAnsi="Arial" w:cs="Arial"/>
          <w:sz w:val="18"/>
          <w:szCs w:val="18"/>
        </w:rPr>
        <w:t xml:space="preserve"> gramatura papieru: papier offsetowy BD 140 – 200 g/m</w:t>
      </w:r>
      <w:r w:rsidRPr="00AF349B">
        <w:rPr>
          <w:rFonts w:ascii="Arial" w:eastAsia="Calibri" w:hAnsi="Arial" w:cs="Arial"/>
          <w:sz w:val="18"/>
          <w:szCs w:val="18"/>
          <w:vertAlign w:val="superscript"/>
        </w:rPr>
        <w:t>2</w:t>
      </w:r>
      <w:r w:rsidRPr="00AF349B">
        <w:rPr>
          <w:rFonts w:ascii="Arial" w:eastAsia="Calibri" w:hAnsi="Arial" w:cs="Arial"/>
          <w:sz w:val="18"/>
          <w:szCs w:val="18"/>
        </w:rPr>
        <w:t>;</w:t>
      </w:r>
    </w:p>
    <w:p w14:paraId="4004C2CF" w14:textId="77777777" w:rsidR="00F53CDD" w:rsidRPr="00AF349B" w:rsidRDefault="00F53CDD" w:rsidP="00F53CDD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 xml:space="preserve">wymiar druku*: </w:t>
      </w:r>
    </w:p>
    <w:p w14:paraId="11B244BC" w14:textId="77777777" w:rsidR="00F53CDD" w:rsidRPr="00AF349B" w:rsidRDefault="00F53CDD" w:rsidP="00F53CDD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eastAsia="Calibri" w:hAnsi="Arial" w:cs="Arial"/>
          <w:sz w:val="18"/>
          <w:szCs w:val="18"/>
        </w:rPr>
        <w:t xml:space="preserve">minimalne: 90 x 140 mm (część środkowa, bez listew bocznych); </w:t>
      </w:r>
    </w:p>
    <w:p w14:paraId="7F03A959" w14:textId="77777777" w:rsidR="00F53CDD" w:rsidRPr="00AF349B" w:rsidRDefault="00F53CDD" w:rsidP="00F53CDD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eastAsia="Calibri" w:hAnsi="Arial" w:cs="Arial"/>
          <w:sz w:val="18"/>
          <w:szCs w:val="18"/>
        </w:rPr>
        <w:t>optymalne wymiary:</w:t>
      </w:r>
    </w:p>
    <w:p w14:paraId="4A84BF5B" w14:textId="77777777" w:rsidR="00F53CDD" w:rsidRPr="00AF349B" w:rsidRDefault="00F53CDD" w:rsidP="00F53CDD">
      <w:pPr>
        <w:numPr>
          <w:ilvl w:val="2"/>
          <w:numId w:val="4"/>
        </w:numPr>
        <w:spacing w:line="360" w:lineRule="auto"/>
        <w:ind w:left="1418" w:hanging="322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>część środkowa, bez listew bocznych: 100 x 140 mm,</w:t>
      </w:r>
    </w:p>
    <w:p w14:paraId="61ADE1FE" w14:textId="77777777" w:rsidR="00F53CDD" w:rsidRPr="00AF349B" w:rsidRDefault="00F53CDD" w:rsidP="00F53CDD">
      <w:pPr>
        <w:numPr>
          <w:ilvl w:val="2"/>
          <w:numId w:val="4"/>
        </w:numPr>
        <w:spacing w:line="360" w:lineRule="auto"/>
        <w:ind w:left="1418" w:hanging="322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>całość druku, tj. część środkowa + listwy boczne: 100 x 160 mm;</w:t>
      </w:r>
    </w:p>
    <w:p w14:paraId="66C3C89A" w14:textId="77777777" w:rsidR="00F53CDD" w:rsidRPr="00AF349B" w:rsidRDefault="00F53CDD" w:rsidP="00F53CDD">
      <w:pPr>
        <w:spacing w:line="360" w:lineRule="auto"/>
        <w:ind w:firstLine="708"/>
        <w:rPr>
          <w:rFonts w:ascii="Arial" w:eastAsia="Calibri" w:hAnsi="Arial" w:cs="Arial"/>
          <w:i/>
          <w:sz w:val="18"/>
          <w:szCs w:val="18"/>
        </w:rPr>
      </w:pPr>
      <w:r w:rsidRPr="00AF349B">
        <w:rPr>
          <w:rFonts w:ascii="Arial" w:eastAsia="Calibri" w:hAnsi="Arial" w:cs="Arial"/>
          <w:i/>
          <w:sz w:val="18"/>
          <w:szCs w:val="18"/>
        </w:rPr>
        <w:t>* w</w:t>
      </w:r>
      <w:r w:rsidRPr="00AF349B">
        <w:rPr>
          <w:rFonts w:ascii="Arial" w:hAnsi="Arial" w:cs="Arial"/>
          <w:i/>
          <w:sz w:val="18"/>
          <w:szCs w:val="18"/>
        </w:rPr>
        <w:t xml:space="preserve">szystkie wymiary przyjmuje się z tolerancją 2 mm </w:t>
      </w:r>
    </w:p>
    <w:p w14:paraId="7FF3BB65" w14:textId="77777777" w:rsidR="00F53CDD" w:rsidRPr="00AF349B" w:rsidRDefault="00F53CDD" w:rsidP="00F53CDD">
      <w:pPr>
        <w:numPr>
          <w:ilvl w:val="0"/>
          <w:numId w:val="5"/>
        </w:numPr>
        <w:spacing w:line="360" w:lineRule="auto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>listwy po obu stronach, perforacja pionowa pozwalająca na wyrwanie środkowej części druku, bez jego uszkodzenia;</w:t>
      </w:r>
    </w:p>
    <w:p w14:paraId="446910C5" w14:textId="77777777" w:rsidR="00F53CDD" w:rsidRPr="00AF349B" w:rsidRDefault="00F53CDD" w:rsidP="00F53CDD">
      <w:pPr>
        <w:numPr>
          <w:ilvl w:val="0"/>
          <w:numId w:val="5"/>
        </w:numPr>
        <w:spacing w:line="360" w:lineRule="auto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>co najmniej 5 mm pasek kleju gwarantujący przyczepność do różnego rodzaju podłoża w zróżnicowanym zakresie temperatur, zabezpieczony osłoną.</w:t>
      </w:r>
    </w:p>
    <w:p w14:paraId="0DB531CE" w14:textId="77777777" w:rsidR="00F53CDD" w:rsidRPr="00AF349B" w:rsidRDefault="00F53CDD" w:rsidP="00F53CDD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b/>
          <w:sz w:val="18"/>
          <w:szCs w:val="18"/>
        </w:rPr>
        <w:t>Adres nadawcy przesyłki</w:t>
      </w:r>
      <w:r w:rsidRPr="00AF349B">
        <w:rPr>
          <w:rFonts w:ascii="Arial" w:hAnsi="Arial" w:cs="Arial"/>
          <w:sz w:val="18"/>
          <w:szCs w:val="18"/>
        </w:rPr>
        <w:t>:</w:t>
      </w:r>
    </w:p>
    <w:p w14:paraId="7B447650" w14:textId="77777777" w:rsidR="00F53CDD" w:rsidRPr="00AF349B" w:rsidRDefault="00F53CDD" w:rsidP="00F53CDD">
      <w:pPr>
        <w:spacing w:line="360" w:lineRule="auto"/>
        <w:ind w:left="284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 xml:space="preserve">- naniesiony w strefie prostokątnej na stronie przedniej druku (awers), w dolnej prawej części w minimalnej odległości: </w:t>
      </w:r>
    </w:p>
    <w:p w14:paraId="0C7BCA09" w14:textId="77777777" w:rsidR="00F53CDD" w:rsidRPr="00AF349B" w:rsidRDefault="00F53CDD" w:rsidP="00F53CDD">
      <w:pPr>
        <w:numPr>
          <w:ilvl w:val="0"/>
          <w:numId w:val="9"/>
        </w:numPr>
        <w:spacing w:line="360" w:lineRule="auto"/>
        <w:ind w:left="993" w:right="6215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eastAsia="Calibri" w:hAnsi="Arial" w:cs="Arial"/>
          <w:sz w:val="18"/>
          <w:szCs w:val="18"/>
        </w:rPr>
        <w:t>40 mm od górnego brzegu;</w:t>
      </w:r>
    </w:p>
    <w:p w14:paraId="04026F33" w14:textId="77777777" w:rsidR="00F53CDD" w:rsidRPr="00AF349B" w:rsidRDefault="00F53CDD" w:rsidP="00F53CDD">
      <w:pPr>
        <w:numPr>
          <w:ilvl w:val="0"/>
          <w:numId w:val="9"/>
        </w:numPr>
        <w:spacing w:line="360" w:lineRule="auto"/>
        <w:ind w:left="993" w:right="6215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eastAsia="Calibri" w:hAnsi="Arial" w:cs="Arial"/>
          <w:sz w:val="18"/>
          <w:szCs w:val="18"/>
        </w:rPr>
        <w:t>5 mm od prawego brzegu;</w:t>
      </w:r>
    </w:p>
    <w:p w14:paraId="6C70A648" w14:textId="77777777" w:rsidR="00F53CDD" w:rsidRPr="00AF349B" w:rsidRDefault="00F53CDD" w:rsidP="00F53CDD">
      <w:pPr>
        <w:numPr>
          <w:ilvl w:val="0"/>
          <w:numId w:val="9"/>
        </w:numPr>
        <w:spacing w:line="360" w:lineRule="auto"/>
        <w:ind w:left="993" w:right="6215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eastAsia="Calibri" w:hAnsi="Arial" w:cs="Arial"/>
          <w:sz w:val="18"/>
          <w:szCs w:val="18"/>
        </w:rPr>
        <w:lastRenderedPageBreak/>
        <w:t xml:space="preserve">15 mm od dolnego brzegu. </w:t>
      </w:r>
    </w:p>
    <w:p w14:paraId="38A7FF2F" w14:textId="77777777" w:rsidR="00F53CDD" w:rsidRPr="00AF349B" w:rsidRDefault="00F53CDD" w:rsidP="00F53CDD">
      <w:pPr>
        <w:spacing w:line="360" w:lineRule="auto"/>
        <w:ind w:left="284"/>
        <w:rPr>
          <w:rFonts w:ascii="Arial" w:hAnsi="Arial" w:cs="Arial"/>
          <w:b/>
          <w:sz w:val="18"/>
          <w:szCs w:val="18"/>
        </w:rPr>
      </w:pPr>
      <w:r w:rsidRPr="00AF349B">
        <w:rPr>
          <w:rFonts w:ascii="Arial" w:hAnsi="Arial" w:cs="Arial"/>
          <w:b/>
          <w:sz w:val="18"/>
          <w:szCs w:val="18"/>
        </w:rPr>
        <w:t>Adres adresata przesyłki:</w:t>
      </w:r>
    </w:p>
    <w:p w14:paraId="1FF57EA0" w14:textId="77777777" w:rsidR="00F53CDD" w:rsidRPr="00AF349B" w:rsidRDefault="00F53CDD" w:rsidP="00F53CDD">
      <w:pPr>
        <w:spacing w:line="360" w:lineRule="auto"/>
        <w:ind w:left="284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hAnsi="Arial" w:cs="Arial"/>
          <w:b/>
          <w:sz w:val="18"/>
          <w:szCs w:val="18"/>
        </w:rPr>
        <w:t xml:space="preserve">- </w:t>
      </w:r>
      <w:r w:rsidRPr="00AF349B">
        <w:rPr>
          <w:rFonts w:ascii="Arial" w:hAnsi="Arial" w:cs="Arial"/>
          <w:sz w:val="18"/>
          <w:szCs w:val="18"/>
        </w:rPr>
        <w:t xml:space="preserve">naniesiony w strefie prostokątnej na stronie przedniej druku (awers), w górnej lewej części. </w:t>
      </w:r>
    </w:p>
    <w:p w14:paraId="28077DB8" w14:textId="77777777" w:rsidR="00F53CDD" w:rsidRPr="00AF349B" w:rsidRDefault="00F53CDD" w:rsidP="00F53CDD">
      <w:pPr>
        <w:spacing w:line="360" w:lineRule="auto"/>
        <w:ind w:left="284" w:right="-12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hAnsi="Arial" w:cs="Arial"/>
          <w:i/>
          <w:sz w:val="18"/>
          <w:szCs w:val="18"/>
        </w:rPr>
        <w:t xml:space="preserve">W pasie 15 mm powyżej dolnej krawędzi strony przedniej druku (awers) oraz z prawej strony danych adresowych nadawcy nie można umieszczać żadnych napisów/nadruków. </w:t>
      </w:r>
    </w:p>
    <w:p w14:paraId="426EBB29" w14:textId="072FCB14" w:rsidR="00F53CDD" w:rsidRPr="00AF349B" w:rsidRDefault="00F53CDD" w:rsidP="00F53CDD">
      <w:pPr>
        <w:spacing w:line="360" w:lineRule="auto"/>
        <w:ind w:left="185"/>
        <w:rPr>
          <w:rFonts w:ascii="Arial" w:hAnsi="Arial" w:cs="Arial"/>
          <w:sz w:val="18"/>
          <w:szCs w:val="18"/>
        </w:rPr>
      </w:pPr>
      <w:r w:rsidRPr="00AF349B">
        <w:rPr>
          <w:rFonts w:ascii="Arial" w:hAnsi="Arial" w:cs="Arial"/>
          <w:sz w:val="18"/>
          <w:szCs w:val="18"/>
        </w:rPr>
        <w:t xml:space="preserve"> </w:t>
      </w:r>
      <w:r w:rsidRPr="00AF349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492100F" wp14:editId="0E198A51">
            <wp:extent cx="4504055" cy="5791200"/>
            <wp:effectExtent l="0" t="0" r="0" b="0"/>
            <wp:docPr id="890812560" name="Obraz 1" descr="Obraz zawierający tekst, zrzut ekranu, dokument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12560" name="Obraz 1" descr="Obraz zawierający tekst, zrzut ekranu, dokument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DA07" w14:textId="77777777" w:rsidR="00F53CDD" w:rsidRPr="00AF349B" w:rsidRDefault="00F53CDD" w:rsidP="00F53CDD">
      <w:pPr>
        <w:spacing w:line="360" w:lineRule="auto"/>
        <w:ind w:left="284"/>
        <w:rPr>
          <w:rFonts w:ascii="Arial" w:eastAsia="Calibri" w:hAnsi="Arial" w:cs="Arial"/>
          <w:sz w:val="18"/>
          <w:szCs w:val="18"/>
        </w:rPr>
      </w:pPr>
      <w:r w:rsidRPr="00AF349B">
        <w:rPr>
          <w:rFonts w:ascii="Arial" w:eastAsia="Calibri" w:hAnsi="Arial" w:cs="Arial"/>
          <w:b/>
          <w:sz w:val="18"/>
          <w:szCs w:val="18"/>
        </w:rPr>
        <w:t>WAŻNE:</w:t>
      </w:r>
      <w:r w:rsidRPr="00AF349B">
        <w:rPr>
          <w:rFonts w:ascii="Arial" w:eastAsia="Calibri" w:hAnsi="Arial" w:cs="Arial"/>
          <w:sz w:val="18"/>
          <w:szCs w:val="18"/>
        </w:rPr>
        <w:t xml:space="preserve"> Podczas sortowania przesyłek ich adresy rozpoznawane są automatycznie, dlatego dane na przesyłkach i formularzach powinny być nanoszone kolorem niebieskim lub czarnym.</w:t>
      </w:r>
    </w:p>
    <w:p w14:paraId="2DCF18FC" w14:textId="77777777" w:rsidR="00F53CDD" w:rsidRPr="00AF349B" w:rsidRDefault="00F53CDD" w:rsidP="00F53CDD">
      <w:pPr>
        <w:spacing w:line="360" w:lineRule="auto"/>
        <w:ind w:left="284"/>
        <w:rPr>
          <w:rFonts w:ascii="Arial" w:eastAsia="Calibri" w:hAnsi="Arial" w:cs="Arial"/>
          <w:sz w:val="18"/>
          <w:szCs w:val="18"/>
        </w:rPr>
      </w:pPr>
    </w:p>
    <w:p w14:paraId="7CFE383C" w14:textId="77777777" w:rsidR="00F53CDD" w:rsidRPr="00AF349B" w:rsidRDefault="00F53CDD" w:rsidP="00F53CDD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AF349B">
        <w:rPr>
          <w:rFonts w:ascii="Arial" w:hAnsi="Arial" w:cs="Arial"/>
          <w:b/>
          <w:sz w:val="18"/>
          <w:szCs w:val="18"/>
          <w:lang w:eastAsia="en-US"/>
        </w:rPr>
        <w:t>Formularz potwierdzenia odbioru dla przesyłek nadanych w trybie określonym ustawą Ordynacja podatkowa (</w:t>
      </w:r>
      <w:r w:rsidRPr="00AF349B">
        <w:rPr>
          <w:rFonts w:ascii="Arial" w:hAnsi="Arial" w:cs="Arial"/>
          <w:b/>
          <w:sz w:val="18"/>
          <w:szCs w:val="18"/>
          <w:u w:val="single"/>
          <w:lang w:eastAsia="en-US"/>
        </w:rPr>
        <w:t>postępowanie podatkowe</w:t>
      </w:r>
      <w:r w:rsidRPr="00AF349B">
        <w:rPr>
          <w:rFonts w:ascii="Arial" w:hAnsi="Arial" w:cs="Arial"/>
          <w:b/>
          <w:sz w:val="18"/>
          <w:szCs w:val="18"/>
          <w:lang w:eastAsia="en-US"/>
        </w:rPr>
        <w:t>)</w:t>
      </w:r>
    </w:p>
    <w:p w14:paraId="3FC05AF2" w14:textId="77777777" w:rsidR="00F53CDD" w:rsidRPr="00AF349B" w:rsidRDefault="00F53CDD" w:rsidP="00F53CDD">
      <w:pPr>
        <w:spacing w:line="360" w:lineRule="auto"/>
        <w:ind w:hanging="10"/>
        <w:rPr>
          <w:rFonts w:ascii="Arial" w:eastAsia="Calibri" w:hAnsi="Arial" w:cs="Arial"/>
          <w:sz w:val="18"/>
          <w:szCs w:val="18"/>
          <w:lang w:eastAsia="en-US"/>
        </w:rPr>
      </w:pPr>
    </w:p>
    <w:p w14:paraId="516DC736" w14:textId="77777777" w:rsidR="00F53CDD" w:rsidRPr="00AF349B" w:rsidRDefault="00F53CDD" w:rsidP="00F53CDD">
      <w:pPr>
        <w:spacing w:line="360" w:lineRule="auto"/>
        <w:rPr>
          <w:rFonts w:ascii="Arial" w:hAnsi="Arial" w:cs="Arial"/>
          <w:b/>
          <w:sz w:val="18"/>
          <w:szCs w:val="18"/>
          <w:lang w:eastAsia="en-US"/>
        </w:rPr>
      </w:pPr>
      <w:r w:rsidRPr="00AF349B">
        <w:rPr>
          <w:rFonts w:ascii="Arial" w:hAnsi="Arial" w:cs="Arial"/>
          <w:b/>
          <w:sz w:val="18"/>
          <w:szCs w:val="18"/>
          <w:lang w:eastAsia="en-US"/>
        </w:rPr>
        <w:t>Wymogi techniczne:</w:t>
      </w:r>
    </w:p>
    <w:p w14:paraId="7B803F86" w14:textId="77777777" w:rsidR="00F53CDD" w:rsidRPr="00AF349B" w:rsidRDefault="00F53CDD" w:rsidP="00F53CDD">
      <w:pPr>
        <w:numPr>
          <w:ilvl w:val="0"/>
          <w:numId w:val="6"/>
        </w:numPr>
        <w:spacing w:line="360" w:lineRule="auto"/>
        <w:ind w:left="643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eastAsia="Calibri" w:hAnsi="Arial" w:cs="Arial"/>
          <w:sz w:val="18"/>
          <w:szCs w:val="18"/>
          <w:lang w:eastAsia="en-US"/>
        </w:rPr>
        <w:t>gramatura papieru: papier offsetowy BD 140 – 200 g/m</w:t>
      </w:r>
      <w:r w:rsidRPr="00AF349B">
        <w:rPr>
          <w:rFonts w:ascii="Arial" w:eastAsia="Calibri" w:hAnsi="Arial" w:cs="Arial"/>
          <w:sz w:val="18"/>
          <w:szCs w:val="18"/>
          <w:vertAlign w:val="superscript"/>
          <w:lang w:eastAsia="en-US"/>
        </w:rPr>
        <w:t>2</w:t>
      </w:r>
      <w:r w:rsidRPr="00AF349B">
        <w:rPr>
          <w:rFonts w:ascii="Arial" w:eastAsia="Calibri" w:hAnsi="Arial" w:cs="Arial"/>
          <w:sz w:val="18"/>
          <w:szCs w:val="18"/>
          <w:lang w:eastAsia="en-US"/>
        </w:rPr>
        <w:t>;</w:t>
      </w:r>
    </w:p>
    <w:p w14:paraId="021200E1" w14:textId="77777777" w:rsidR="00F53CDD" w:rsidRPr="00AF349B" w:rsidRDefault="00F53CDD" w:rsidP="00F53CDD">
      <w:pPr>
        <w:numPr>
          <w:ilvl w:val="0"/>
          <w:numId w:val="6"/>
        </w:numPr>
        <w:spacing w:line="360" w:lineRule="auto"/>
        <w:ind w:left="643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hAnsi="Arial" w:cs="Arial"/>
          <w:sz w:val="18"/>
          <w:szCs w:val="18"/>
          <w:lang w:eastAsia="en-US"/>
        </w:rPr>
        <w:t xml:space="preserve">wymiar druku*: </w:t>
      </w:r>
    </w:p>
    <w:p w14:paraId="07B85B55" w14:textId="77777777" w:rsidR="00F53CDD" w:rsidRPr="00AF349B" w:rsidRDefault="00F53CDD" w:rsidP="00F53CDD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eastAsia="Calibri" w:hAnsi="Arial" w:cs="Arial"/>
          <w:sz w:val="18"/>
          <w:szCs w:val="18"/>
          <w:lang w:eastAsia="en-US"/>
        </w:rPr>
        <w:lastRenderedPageBreak/>
        <w:t xml:space="preserve">minimalne: 90 x 140 mm (część środkowa, bez listew bocznych); </w:t>
      </w:r>
    </w:p>
    <w:p w14:paraId="46948A12" w14:textId="77777777" w:rsidR="00F53CDD" w:rsidRPr="00AF349B" w:rsidRDefault="00F53CDD" w:rsidP="00F53CDD">
      <w:pPr>
        <w:numPr>
          <w:ilvl w:val="0"/>
          <w:numId w:val="8"/>
        </w:num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eastAsia="Calibri" w:hAnsi="Arial" w:cs="Arial"/>
          <w:sz w:val="18"/>
          <w:szCs w:val="18"/>
          <w:lang w:eastAsia="en-US"/>
        </w:rPr>
        <w:t>optymalne wymiary:</w:t>
      </w:r>
    </w:p>
    <w:p w14:paraId="4B81BC3B" w14:textId="77777777" w:rsidR="00F53CDD" w:rsidRPr="00AF349B" w:rsidRDefault="00F53CDD" w:rsidP="00F53CDD">
      <w:pPr>
        <w:numPr>
          <w:ilvl w:val="0"/>
          <w:numId w:val="1"/>
        </w:numPr>
        <w:spacing w:line="360" w:lineRule="auto"/>
        <w:ind w:left="1418" w:hanging="322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hAnsi="Arial" w:cs="Arial"/>
          <w:sz w:val="18"/>
          <w:szCs w:val="18"/>
          <w:lang w:eastAsia="en-US"/>
        </w:rPr>
        <w:t>część środkowa, bez listew bocznych: 100 x 140 mm,</w:t>
      </w:r>
    </w:p>
    <w:p w14:paraId="4B1EFCF9" w14:textId="77777777" w:rsidR="00F53CDD" w:rsidRPr="00AF349B" w:rsidRDefault="00F53CDD" w:rsidP="00F53CDD">
      <w:pPr>
        <w:numPr>
          <w:ilvl w:val="0"/>
          <w:numId w:val="1"/>
        </w:numPr>
        <w:spacing w:line="360" w:lineRule="auto"/>
        <w:ind w:left="1418" w:hanging="322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hAnsi="Arial" w:cs="Arial"/>
          <w:sz w:val="18"/>
          <w:szCs w:val="18"/>
          <w:lang w:eastAsia="en-US"/>
        </w:rPr>
        <w:t>całość druku, tj. część środkowa + listwy boczne: 100 x 160 mm;</w:t>
      </w:r>
    </w:p>
    <w:p w14:paraId="7EDBB89E" w14:textId="77777777" w:rsidR="00F53CDD" w:rsidRPr="00AF349B" w:rsidRDefault="00F53CDD" w:rsidP="00F53CDD">
      <w:pPr>
        <w:spacing w:line="360" w:lineRule="auto"/>
        <w:ind w:firstLine="708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AF349B">
        <w:rPr>
          <w:rFonts w:ascii="Arial" w:eastAsia="Calibri" w:hAnsi="Arial" w:cs="Arial"/>
          <w:i/>
          <w:sz w:val="18"/>
          <w:szCs w:val="18"/>
          <w:lang w:eastAsia="en-US"/>
        </w:rPr>
        <w:t>* w</w:t>
      </w:r>
      <w:r w:rsidRPr="00AF349B">
        <w:rPr>
          <w:rFonts w:ascii="Arial" w:hAnsi="Arial" w:cs="Arial"/>
          <w:i/>
          <w:sz w:val="18"/>
          <w:szCs w:val="18"/>
          <w:lang w:eastAsia="en-US"/>
        </w:rPr>
        <w:t xml:space="preserve">szystkie wymiary przyjmuje się z tolerancją 2 mm </w:t>
      </w:r>
    </w:p>
    <w:p w14:paraId="4E466F46" w14:textId="77777777" w:rsidR="00F53CDD" w:rsidRPr="00AF349B" w:rsidRDefault="00F53CDD" w:rsidP="00F53CDD">
      <w:pPr>
        <w:numPr>
          <w:ilvl w:val="0"/>
          <w:numId w:val="6"/>
        </w:numPr>
        <w:spacing w:line="360" w:lineRule="auto"/>
        <w:ind w:left="6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AF349B">
        <w:rPr>
          <w:rFonts w:ascii="Arial" w:hAnsi="Arial" w:cs="Arial"/>
          <w:sz w:val="18"/>
          <w:szCs w:val="18"/>
          <w:lang w:eastAsia="en-US"/>
        </w:rPr>
        <w:t>listwy po obu stronach, perforacja pionowa pozwalająca na wyrwanie środkowej części druku, bez jego uszkodzenia;</w:t>
      </w:r>
    </w:p>
    <w:p w14:paraId="7F279D3A" w14:textId="77777777" w:rsidR="00F53CDD" w:rsidRPr="00AF349B" w:rsidRDefault="00F53CDD" w:rsidP="00F53CDD">
      <w:pPr>
        <w:numPr>
          <w:ilvl w:val="0"/>
          <w:numId w:val="6"/>
        </w:numPr>
        <w:spacing w:line="360" w:lineRule="auto"/>
        <w:ind w:left="6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AF349B">
        <w:rPr>
          <w:rFonts w:ascii="Arial" w:hAnsi="Arial" w:cs="Arial"/>
          <w:sz w:val="18"/>
          <w:szCs w:val="18"/>
          <w:lang w:eastAsia="en-US"/>
        </w:rPr>
        <w:t>co najmniej 5 mm pasek kleju gwarantujący przyczepność do różnego rodzaju podłoża w zróżnicowanym zakresie temperatur, zabezpieczony osłoną.</w:t>
      </w:r>
    </w:p>
    <w:p w14:paraId="2DC7C13E" w14:textId="77777777" w:rsidR="00F53CDD" w:rsidRPr="00AF349B" w:rsidRDefault="00F53CDD" w:rsidP="00F53CDD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AF349B">
        <w:rPr>
          <w:rFonts w:ascii="Arial" w:hAnsi="Arial" w:cs="Arial"/>
          <w:b/>
          <w:sz w:val="18"/>
          <w:szCs w:val="18"/>
          <w:lang w:eastAsia="en-US"/>
        </w:rPr>
        <w:t>Adres nadawcy przesyłki</w:t>
      </w:r>
      <w:r w:rsidRPr="00AF349B">
        <w:rPr>
          <w:rFonts w:ascii="Arial" w:hAnsi="Arial" w:cs="Arial"/>
          <w:sz w:val="18"/>
          <w:szCs w:val="18"/>
          <w:lang w:eastAsia="en-US"/>
        </w:rPr>
        <w:t>:</w:t>
      </w:r>
    </w:p>
    <w:p w14:paraId="634D3513" w14:textId="77777777" w:rsidR="00F53CDD" w:rsidRPr="00AF349B" w:rsidRDefault="00F53CDD" w:rsidP="00F53CDD">
      <w:p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hAnsi="Arial" w:cs="Arial"/>
          <w:sz w:val="18"/>
          <w:szCs w:val="18"/>
          <w:lang w:eastAsia="en-US"/>
        </w:rPr>
        <w:t xml:space="preserve">- naniesiony w strefie prostokątnej na stronie przedniej druku (awers), w dolnej prawej części w minimalnej odległości: </w:t>
      </w:r>
    </w:p>
    <w:p w14:paraId="23F9F3AB" w14:textId="77777777" w:rsidR="00F53CDD" w:rsidRPr="00AF349B" w:rsidRDefault="00F53CDD" w:rsidP="00F53CDD">
      <w:pPr>
        <w:numPr>
          <w:ilvl w:val="0"/>
          <w:numId w:val="9"/>
        </w:numPr>
        <w:spacing w:line="360" w:lineRule="auto"/>
        <w:ind w:left="993" w:right="6215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eastAsia="Calibri" w:hAnsi="Arial" w:cs="Arial"/>
          <w:sz w:val="18"/>
          <w:szCs w:val="18"/>
          <w:lang w:eastAsia="en-US"/>
        </w:rPr>
        <w:t>40 mm od górnego brzegu;</w:t>
      </w:r>
    </w:p>
    <w:p w14:paraId="4705B1D3" w14:textId="77777777" w:rsidR="00F53CDD" w:rsidRPr="00AF349B" w:rsidRDefault="00F53CDD" w:rsidP="00F53CDD">
      <w:pPr>
        <w:numPr>
          <w:ilvl w:val="0"/>
          <w:numId w:val="9"/>
        </w:numPr>
        <w:spacing w:line="360" w:lineRule="auto"/>
        <w:ind w:left="993" w:right="6215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eastAsia="Calibri" w:hAnsi="Arial" w:cs="Arial"/>
          <w:sz w:val="18"/>
          <w:szCs w:val="18"/>
          <w:lang w:eastAsia="en-US"/>
        </w:rPr>
        <w:t>5 mm od prawego brzegu;</w:t>
      </w:r>
    </w:p>
    <w:p w14:paraId="4083C92A" w14:textId="77777777" w:rsidR="00F53CDD" w:rsidRPr="00AF349B" w:rsidRDefault="00F53CDD" w:rsidP="00F53CDD">
      <w:pPr>
        <w:numPr>
          <w:ilvl w:val="0"/>
          <w:numId w:val="9"/>
        </w:numPr>
        <w:spacing w:line="360" w:lineRule="auto"/>
        <w:ind w:left="993" w:right="6215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eastAsia="Calibri" w:hAnsi="Arial" w:cs="Arial"/>
          <w:sz w:val="18"/>
          <w:szCs w:val="18"/>
          <w:lang w:eastAsia="en-US"/>
        </w:rPr>
        <w:t xml:space="preserve">15 mm od dolnego brzegu. </w:t>
      </w:r>
    </w:p>
    <w:p w14:paraId="1AC91E1C" w14:textId="77777777" w:rsidR="00F53CDD" w:rsidRPr="00AF349B" w:rsidRDefault="00F53CDD" w:rsidP="00F53CDD">
      <w:pPr>
        <w:spacing w:line="360" w:lineRule="auto"/>
        <w:rPr>
          <w:rFonts w:ascii="Arial" w:hAnsi="Arial" w:cs="Arial"/>
          <w:b/>
          <w:sz w:val="18"/>
          <w:szCs w:val="18"/>
          <w:lang w:eastAsia="en-US"/>
        </w:rPr>
      </w:pPr>
      <w:r w:rsidRPr="00AF349B">
        <w:rPr>
          <w:rFonts w:ascii="Arial" w:hAnsi="Arial" w:cs="Arial"/>
          <w:b/>
          <w:sz w:val="18"/>
          <w:szCs w:val="18"/>
          <w:lang w:eastAsia="en-US"/>
        </w:rPr>
        <w:t>Adres adresata przesyłki:</w:t>
      </w:r>
    </w:p>
    <w:p w14:paraId="3094E773" w14:textId="77777777" w:rsidR="00F53CDD" w:rsidRPr="00AF349B" w:rsidRDefault="00F53CDD" w:rsidP="00F53CDD">
      <w:p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AF349B">
        <w:rPr>
          <w:rFonts w:ascii="Arial" w:hAnsi="Arial" w:cs="Arial"/>
          <w:b/>
          <w:sz w:val="18"/>
          <w:szCs w:val="18"/>
          <w:lang w:eastAsia="en-US"/>
        </w:rPr>
        <w:t xml:space="preserve">- </w:t>
      </w:r>
      <w:r w:rsidRPr="00AF349B">
        <w:rPr>
          <w:rFonts w:ascii="Arial" w:hAnsi="Arial" w:cs="Arial"/>
          <w:sz w:val="18"/>
          <w:szCs w:val="18"/>
          <w:lang w:eastAsia="en-US"/>
        </w:rPr>
        <w:t xml:space="preserve">naniesiony w strefie prostokątnej na stronie przedniej druku (awers), w górnej lewej części. </w:t>
      </w:r>
    </w:p>
    <w:p w14:paraId="5B7FE0FF" w14:textId="77777777" w:rsidR="00F53CDD" w:rsidRDefault="00F53CDD" w:rsidP="00F53CDD">
      <w:pPr>
        <w:spacing w:line="360" w:lineRule="auto"/>
        <w:ind w:right="-12"/>
        <w:rPr>
          <w:rFonts w:ascii="Arial" w:hAnsi="Arial" w:cs="Arial"/>
          <w:i/>
          <w:sz w:val="18"/>
          <w:szCs w:val="18"/>
          <w:lang w:eastAsia="en-US"/>
        </w:rPr>
      </w:pPr>
      <w:r w:rsidRPr="00AF349B">
        <w:rPr>
          <w:rFonts w:ascii="Arial" w:hAnsi="Arial" w:cs="Arial"/>
          <w:i/>
          <w:sz w:val="18"/>
          <w:szCs w:val="18"/>
          <w:lang w:eastAsia="en-US"/>
        </w:rPr>
        <w:t>W pasie 15 mm powyżej dolnej krawędzi strony przedniej druku (awers) oraz z prawej strony danych adresowych nadawcy nie można umieszczać żadnych napisów/nadruków.</w:t>
      </w:r>
    </w:p>
    <w:p w14:paraId="5E1786EC" w14:textId="77777777" w:rsidR="006B7724" w:rsidRDefault="006B7724" w:rsidP="00F53CDD">
      <w:pPr>
        <w:spacing w:line="360" w:lineRule="auto"/>
        <w:ind w:right="-12"/>
        <w:rPr>
          <w:rFonts w:ascii="Arial" w:hAnsi="Arial" w:cs="Arial"/>
          <w:i/>
          <w:sz w:val="18"/>
          <w:szCs w:val="18"/>
          <w:lang w:eastAsia="en-US"/>
        </w:rPr>
      </w:pPr>
    </w:p>
    <w:p w14:paraId="5DAF9922" w14:textId="0239AEFE" w:rsidR="006B7724" w:rsidRPr="006B7724" w:rsidRDefault="006B7724" w:rsidP="00F53CDD">
      <w:pPr>
        <w:spacing w:line="360" w:lineRule="auto"/>
        <w:ind w:right="-12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>TAK.</w:t>
      </w:r>
    </w:p>
    <w:p w14:paraId="53E775A5" w14:textId="77777777" w:rsidR="00F53CDD" w:rsidRPr="00AF349B" w:rsidRDefault="00F53CDD" w:rsidP="00F53CDD">
      <w:pPr>
        <w:spacing w:line="360" w:lineRule="auto"/>
        <w:ind w:right="-12"/>
        <w:rPr>
          <w:rFonts w:ascii="Arial" w:hAnsi="Arial" w:cs="Arial"/>
          <w:i/>
          <w:sz w:val="18"/>
          <w:szCs w:val="18"/>
          <w:lang w:eastAsia="en-US"/>
        </w:rPr>
      </w:pPr>
      <w:r w:rsidRPr="00AF349B">
        <w:rPr>
          <w:rFonts w:ascii="Arial" w:hAnsi="Arial" w:cs="Arial"/>
          <w:i/>
          <w:sz w:val="18"/>
          <w:szCs w:val="18"/>
          <w:lang w:eastAsia="en-US"/>
        </w:rPr>
        <w:t xml:space="preserve"> </w:t>
      </w:r>
    </w:p>
    <w:p w14:paraId="71992111" w14:textId="77777777" w:rsidR="00F53CDD" w:rsidRPr="00AF349B" w:rsidRDefault="00F53CDD" w:rsidP="00F53CDD">
      <w:pPr>
        <w:spacing w:line="360" w:lineRule="auto"/>
        <w:ind w:right="-12"/>
        <w:rPr>
          <w:rFonts w:ascii="Arial" w:eastAsia="Calibri" w:hAnsi="Arial" w:cs="Arial"/>
          <w:sz w:val="18"/>
          <w:szCs w:val="18"/>
          <w:lang w:eastAsia="en-US"/>
        </w:rPr>
      </w:pPr>
    </w:p>
    <w:p w14:paraId="4156C3EC" w14:textId="77777777" w:rsidR="00EB7241" w:rsidRDefault="00EB7241"/>
    <w:sectPr w:rsidR="00EB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C563F"/>
    <w:multiLevelType w:val="hybridMultilevel"/>
    <w:tmpl w:val="5808B4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0566"/>
    <w:multiLevelType w:val="hybridMultilevel"/>
    <w:tmpl w:val="CAACCF20"/>
    <w:lvl w:ilvl="0" w:tplc="885239D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D8E786">
      <w:start w:val="1"/>
      <w:numFmt w:val="lowerLetter"/>
      <w:lvlText w:val="%2"/>
      <w:lvlJc w:val="left"/>
      <w:pPr>
        <w:ind w:left="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725520">
      <w:start w:val="1"/>
      <w:numFmt w:val="lowerLetter"/>
      <w:lvlRestart w:val="0"/>
      <w:lvlText w:val="%3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8E4B09A">
      <w:start w:val="1"/>
      <w:numFmt w:val="decimal"/>
      <w:lvlText w:val="%4"/>
      <w:lvlJc w:val="left"/>
      <w:pPr>
        <w:ind w:left="2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284A5A">
      <w:start w:val="1"/>
      <w:numFmt w:val="lowerLetter"/>
      <w:lvlText w:val="%5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A6F73E">
      <w:start w:val="1"/>
      <w:numFmt w:val="lowerRoman"/>
      <w:lvlText w:val="%6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D2C65E">
      <w:start w:val="1"/>
      <w:numFmt w:val="decimal"/>
      <w:lvlText w:val="%7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CA2328">
      <w:start w:val="1"/>
      <w:numFmt w:val="lowerLetter"/>
      <w:lvlText w:val="%8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E09178">
      <w:start w:val="1"/>
      <w:numFmt w:val="lowerRoman"/>
      <w:lvlText w:val="%9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B244BBB"/>
    <w:multiLevelType w:val="hybridMultilevel"/>
    <w:tmpl w:val="568A687E"/>
    <w:lvl w:ilvl="0" w:tplc="23A83FEA">
      <w:start w:val="1"/>
      <w:numFmt w:val="decimal"/>
      <w:lvlText w:val="%1)"/>
      <w:lvlJc w:val="left"/>
      <w:pPr>
        <w:ind w:left="785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DBE123C"/>
    <w:multiLevelType w:val="hybridMultilevel"/>
    <w:tmpl w:val="7D48B396"/>
    <w:lvl w:ilvl="0" w:tplc="134A4660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4B50"/>
    <w:multiLevelType w:val="hybridMultilevel"/>
    <w:tmpl w:val="AEB604A6"/>
    <w:lvl w:ilvl="0" w:tplc="25C4218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800147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107101">
    <w:abstractNumId w:val="6"/>
  </w:num>
  <w:num w:numId="3" w16cid:durableId="1980383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7092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73865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175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88470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7708207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416603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D"/>
    <w:rsid w:val="006B7724"/>
    <w:rsid w:val="006E7D4C"/>
    <w:rsid w:val="00AA404D"/>
    <w:rsid w:val="00EB7241"/>
    <w:rsid w:val="00F5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81D6"/>
  <w15:chartTrackingRefBased/>
  <w15:docId w15:val="{386408BF-4BC8-4ACC-9393-905B1CDB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C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C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C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C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C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C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C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C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C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C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C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C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CDD"/>
    <w:rPr>
      <w:i/>
      <w:iCs/>
      <w:color w:val="404040" w:themeColor="text1" w:themeTint="BF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F53C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C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C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C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F53CDD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,lp1 Zna"/>
    <w:link w:val="Akapitzlist"/>
    <w:uiPriority w:val="34"/>
    <w:qFormat/>
    <w:locked/>
    <w:rsid w:val="00F53CDD"/>
  </w:style>
  <w:style w:type="paragraph" w:styleId="Bezodstpw">
    <w:name w:val="No Spacing"/>
    <w:uiPriority w:val="99"/>
    <w:qFormat/>
    <w:rsid w:val="00F53C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32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321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10321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tformazakupowa.pl/transakcja/1032119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321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3961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Komorowska</dc:creator>
  <cp:keywords/>
  <dc:description/>
  <cp:lastModifiedBy>Beata Komorowska</cp:lastModifiedBy>
  <cp:revision>1</cp:revision>
  <dcterms:created xsi:type="dcterms:W3CDTF">2024-12-09T12:16:00Z</dcterms:created>
  <dcterms:modified xsi:type="dcterms:W3CDTF">2024-12-09T12:49:00Z</dcterms:modified>
</cp:coreProperties>
</file>