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1 do SWZ</w:t>
      </w:r>
    </w:p>
    <w:p w:rsidR="00EE5EE9" w:rsidRPr="006E515C" w:rsidRDefault="00EE5EE9" w:rsidP="004316E9">
      <w:pPr>
        <w:pStyle w:val="Nagwek1"/>
      </w:pPr>
      <w:r w:rsidRPr="006E515C">
        <w:t>Formularz Oferty</w:t>
      </w:r>
    </w:p>
    <w:p w:rsidR="00EE5EE9" w:rsidRPr="006E515C" w:rsidRDefault="00EE5EE9" w:rsidP="00EE5EE9">
      <w:pPr>
        <w:tabs>
          <w:tab w:val="right" w:pos="9921"/>
        </w:tabs>
        <w:spacing w:after="120"/>
        <w:rPr>
          <w:smallCaps/>
          <w:kern w:val="2"/>
        </w:rPr>
      </w:pPr>
      <w:r w:rsidRPr="006E515C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EE5EE9" w:rsidRPr="006E515C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714A30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>
              <w:rPr>
                <w:kern w:val="2"/>
              </w:rPr>
              <w:t>n</w:t>
            </w:r>
            <w:r w:rsidR="00EE5EE9" w:rsidRPr="006E515C">
              <w:rPr>
                <w:kern w:val="2"/>
              </w:rPr>
              <w:t>azwa/y</w:t>
            </w: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>siedziba/y</w:t>
            </w:r>
          </w:p>
          <w:p w:rsidR="00EE5EE9" w:rsidRPr="006E515C" w:rsidRDefault="00EE5EE9" w:rsidP="00FA762D">
            <w:pPr>
              <w:tabs>
                <w:tab w:val="left" w:pos="3360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ab/>
            </w:r>
          </w:p>
          <w:p w:rsidR="00EE5EE9" w:rsidRPr="006E515C" w:rsidRDefault="00EE5EE9" w:rsidP="00FA762D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NIP</w:t>
            </w: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</w:tcPr>
          <w:p w:rsidR="00EE5EE9" w:rsidRPr="006E515C" w:rsidRDefault="00714A30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EE5EE9" w:rsidRPr="006E515C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strona internetowa</w:t>
            </w:r>
          </w:p>
        </w:tc>
      </w:tr>
      <w:tr w:rsidR="00EE5EE9" w:rsidRPr="006E515C" w:rsidTr="00FA762D">
        <w:trPr>
          <w:trHeight w:val="904"/>
        </w:trPr>
        <w:tc>
          <w:tcPr>
            <w:tcW w:w="4584" w:type="dxa"/>
            <w:vAlign w:val="center"/>
          </w:tcPr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 xml:space="preserve">mikro / małe / średnie przedsiębiorstwo* </w:t>
            </w:r>
          </w:p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</w:p>
          <w:p w:rsidR="00EE5EE9" w:rsidRPr="006E515C" w:rsidRDefault="00EE5EE9" w:rsidP="00FA762D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e-mail: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EE5EE9" w:rsidRPr="006E515C" w:rsidTr="00FA762D">
        <w:trPr>
          <w:trHeight w:val="904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odpowiedzialna/e za przebieg realizacji umowy (imię, nazwisko, tel. kontaktowy, e-mail):</w:t>
            </w: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EE5EE9" w:rsidRPr="006E515C" w:rsidRDefault="00EE5EE9" w:rsidP="00EE74D8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 xml:space="preserve"> Do Zamawiającego:</w:t>
      </w:r>
    </w:p>
    <w:p w:rsidR="00EE5EE9" w:rsidRPr="006E515C" w:rsidRDefault="00EE5EE9" w:rsidP="00EE5EE9">
      <w:pPr>
        <w:spacing w:after="120" w:line="360" w:lineRule="auto"/>
        <w:ind w:left="142"/>
        <w:rPr>
          <w:kern w:val="2"/>
        </w:rPr>
      </w:pPr>
      <w:r w:rsidRPr="006E515C">
        <w:rPr>
          <w:kern w:val="2"/>
        </w:rPr>
        <w:t>Teatr Wielki w Łodzi, Plac Dąbrowskiego, 90-249 Łódź, Polska</w:t>
      </w:r>
    </w:p>
    <w:p w:rsidR="00EE5EE9" w:rsidRPr="006E515C" w:rsidRDefault="00EE5EE9" w:rsidP="00EE74D8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W postępowaniu:</w:t>
      </w:r>
    </w:p>
    <w:p w:rsidR="00EE5EE9" w:rsidRPr="006E515C" w:rsidRDefault="00EE5EE9" w:rsidP="00EE5EE9">
      <w:pPr>
        <w:spacing w:after="120"/>
        <w:ind w:left="142"/>
        <w:jc w:val="both"/>
        <w:rPr>
          <w:kern w:val="2"/>
        </w:rPr>
      </w:pPr>
      <w:r w:rsidRPr="006E515C">
        <w:rPr>
          <w:kern w:val="2"/>
        </w:rPr>
        <w:t xml:space="preserve">prowadzonym w trybie podstawowym bez przeprowadzenia negocjacji na zakup </w:t>
      </w:r>
      <w:r w:rsidR="006106B0">
        <w:rPr>
          <w:kern w:val="2"/>
        </w:rPr>
        <w:t xml:space="preserve">projektorów multimedialnych </w:t>
      </w:r>
      <w:r w:rsidR="00B11E48" w:rsidRPr="006E515C">
        <w:rPr>
          <w:kern w:val="2"/>
        </w:rPr>
        <w:t>dla Teatru Wielkiego w Łodzi</w:t>
      </w:r>
      <w:r w:rsidRPr="006E515C">
        <w:rPr>
          <w:kern w:val="2"/>
        </w:rPr>
        <w:t xml:space="preserve">, numer referencyjny sprawy: </w:t>
      </w:r>
      <w:r w:rsidRPr="00B078FC">
        <w:rPr>
          <w:kern w:val="2"/>
        </w:rPr>
        <w:t>DP/TP/</w:t>
      </w:r>
      <w:r w:rsidR="00F00941">
        <w:rPr>
          <w:kern w:val="2"/>
        </w:rPr>
        <w:t>13</w:t>
      </w:r>
      <w:r w:rsidRPr="00B078FC">
        <w:rPr>
          <w:kern w:val="2"/>
        </w:rPr>
        <w:t>/202</w:t>
      </w:r>
      <w:r w:rsidR="00EA6B06" w:rsidRPr="00B078FC">
        <w:rPr>
          <w:kern w:val="2"/>
        </w:rPr>
        <w:t>3</w:t>
      </w:r>
    </w:p>
    <w:p w:rsidR="00EE5EE9" w:rsidRPr="007B3A7C" w:rsidRDefault="00EE5EE9" w:rsidP="00EE5EE9">
      <w:pPr>
        <w:spacing w:after="120"/>
        <w:jc w:val="both"/>
        <w:rPr>
          <w:kern w:val="2"/>
          <w:sz w:val="36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Nawiązując do ogłoszenia opublikowanego w </w:t>
      </w:r>
      <w:r w:rsidRPr="006E515C">
        <w:t>Biuletynie Zamówień Publicznych</w:t>
      </w:r>
      <w:r w:rsidRPr="006E515C">
        <w:rPr>
          <w:kern w:val="2"/>
        </w:rPr>
        <w:t>, oświadczamy, że:</w:t>
      </w:r>
    </w:p>
    <w:p w:rsidR="00EE5EE9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Oferujemy przedmiot zamówienia zgodny z opisem zawartym w Specyfikacji Warunków Zamówienia (dalej: SWZ). </w:t>
      </w:r>
    </w:p>
    <w:p w:rsidR="00714A30" w:rsidRPr="00442A21" w:rsidRDefault="00714A30" w:rsidP="00714A30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Oferujemy realizację niniejszego zamówienia </w:t>
      </w:r>
      <w:r>
        <w:rPr>
          <w:kern w:val="2"/>
        </w:rPr>
        <w:t xml:space="preserve">w całości za łącznym ryczałtowym wynagrodzeniem w wysokości brutto </w:t>
      </w:r>
      <w:r w:rsidRPr="00442A21">
        <w:rPr>
          <w:kern w:val="2"/>
        </w:rPr>
        <w:t xml:space="preserve">……………………………… </w:t>
      </w:r>
      <w:proofErr w:type="spellStart"/>
      <w:r>
        <w:rPr>
          <w:kern w:val="2"/>
        </w:rPr>
        <w:t>PLN</w:t>
      </w:r>
      <w:proofErr w:type="spellEnd"/>
      <w:r>
        <w:rPr>
          <w:kern w:val="2"/>
        </w:rPr>
        <w:t xml:space="preserve"> słownie: …………………………………………………………………… …………………………………………………………………………………………………………… złotych brutto ………… /100, w tym podatek VAT w wysokości ………%. Kwota netto wynosi …………………………………… </w:t>
      </w:r>
      <w:proofErr w:type="spellStart"/>
      <w:r>
        <w:rPr>
          <w:kern w:val="2"/>
        </w:rPr>
        <w:t>PLN</w:t>
      </w:r>
      <w:proofErr w:type="spellEnd"/>
      <w:r w:rsidRPr="00442A21">
        <w:rPr>
          <w:kern w:val="2"/>
        </w:rPr>
        <w:t xml:space="preserve">. </w:t>
      </w:r>
    </w:p>
    <w:p w:rsidR="00714A30" w:rsidRDefault="00EE74D8" w:rsidP="007B3A7C">
      <w:pPr>
        <w:numPr>
          <w:ilvl w:val="0"/>
          <w:numId w:val="13"/>
        </w:numPr>
        <w:spacing w:line="360" w:lineRule="auto"/>
        <w:jc w:val="both"/>
        <w:rPr>
          <w:kern w:val="2"/>
        </w:rPr>
      </w:pPr>
      <w:r>
        <w:rPr>
          <w:kern w:val="2"/>
        </w:rPr>
        <w:lastRenderedPageBreak/>
        <w:t>Zestawienie oferowanych urządzeń:</w:t>
      </w:r>
    </w:p>
    <w:tbl>
      <w:tblPr>
        <w:tblStyle w:val="Tabela-Siatka"/>
        <w:tblW w:w="9498" w:type="dxa"/>
        <w:tblInd w:w="675" w:type="dxa"/>
        <w:tblLayout w:type="fixed"/>
        <w:tblLook w:val="04A0"/>
      </w:tblPr>
      <w:tblGrid>
        <w:gridCol w:w="567"/>
        <w:gridCol w:w="4820"/>
        <w:gridCol w:w="709"/>
        <w:gridCol w:w="1417"/>
        <w:gridCol w:w="1985"/>
      </w:tblGrid>
      <w:tr w:rsidR="00B84CBC" w:rsidRPr="007C2B74" w:rsidTr="00DB2E43">
        <w:tc>
          <w:tcPr>
            <w:tcW w:w="567" w:type="dxa"/>
            <w:vAlign w:val="center"/>
          </w:tcPr>
          <w:p w:rsidR="00B84CBC" w:rsidRPr="007C2B74" w:rsidRDefault="007B3A7C" w:rsidP="00DB2E43">
            <w:pPr>
              <w:jc w:val="center"/>
              <w:rPr>
                <w:smallCaps/>
              </w:rPr>
            </w:pPr>
            <w:r w:rsidRPr="007C2B74">
              <w:rPr>
                <w:rFonts w:eastAsia="Calibri"/>
                <w:smallCaps/>
              </w:rPr>
              <w:t>l</w:t>
            </w:r>
            <w:r w:rsidR="00B84CBC" w:rsidRPr="007C2B74">
              <w:rPr>
                <w:rFonts w:eastAsia="Calibri"/>
                <w:smallCaps/>
              </w:rPr>
              <w:t>p.</w:t>
            </w:r>
          </w:p>
        </w:tc>
        <w:tc>
          <w:tcPr>
            <w:tcW w:w="4820" w:type="dxa"/>
            <w:vAlign w:val="center"/>
          </w:tcPr>
          <w:p w:rsidR="00B84CBC" w:rsidRPr="007C2B74" w:rsidRDefault="00B84CBC" w:rsidP="00DB2E43">
            <w:pPr>
              <w:jc w:val="center"/>
              <w:rPr>
                <w:smallCaps/>
              </w:rPr>
            </w:pPr>
            <w:r w:rsidRPr="007C2B74">
              <w:rPr>
                <w:rFonts w:eastAsia="Calibri"/>
                <w:smallCaps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B84CBC" w:rsidRPr="007C2B74" w:rsidRDefault="00B84CBC" w:rsidP="00DB2E43">
            <w:pPr>
              <w:jc w:val="center"/>
              <w:rPr>
                <w:smallCaps/>
              </w:rPr>
            </w:pPr>
            <w:r w:rsidRPr="007C2B74">
              <w:rPr>
                <w:rFonts w:eastAsia="Calibri"/>
                <w:smallCaps/>
              </w:rPr>
              <w:t>ilość</w:t>
            </w:r>
          </w:p>
        </w:tc>
        <w:tc>
          <w:tcPr>
            <w:tcW w:w="1417" w:type="dxa"/>
            <w:vAlign w:val="center"/>
          </w:tcPr>
          <w:p w:rsidR="00B84CBC" w:rsidRPr="007C2B74" w:rsidRDefault="007B3A7C" w:rsidP="00DB2E43">
            <w:pPr>
              <w:jc w:val="center"/>
              <w:rPr>
                <w:rFonts w:eastAsia="Calibri"/>
                <w:smallCaps/>
              </w:rPr>
            </w:pPr>
            <w:r w:rsidRPr="007C2B74">
              <w:rPr>
                <w:rFonts w:eastAsia="Calibri"/>
                <w:smallCaps/>
              </w:rPr>
              <w:t>p</w:t>
            </w:r>
            <w:r w:rsidR="00B84CBC" w:rsidRPr="007C2B74">
              <w:rPr>
                <w:rFonts w:eastAsia="Calibri"/>
                <w:smallCaps/>
              </w:rPr>
              <w:t>roducent</w:t>
            </w:r>
            <w:r w:rsidR="004316E9">
              <w:rPr>
                <w:rFonts w:eastAsia="Calibri"/>
                <w:smallCaps/>
              </w:rPr>
              <w:t xml:space="preserve"> / rok produkcji</w:t>
            </w:r>
          </w:p>
        </w:tc>
        <w:tc>
          <w:tcPr>
            <w:tcW w:w="1985" w:type="dxa"/>
            <w:vAlign w:val="center"/>
          </w:tcPr>
          <w:p w:rsidR="00B84CBC" w:rsidRPr="007C2B74" w:rsidRDefault="00B84CBC" w:rsidP="00DB2E43">
            <w:pPr>
              <w:jc w:val="center"/>
              <w:rPr>
                <w:rFonts w:eastAsia="Calibri"/>
                <w:smallCaps/>
              </w:rPr>
            </w:pPr>
            <w:r w:rsidRPr="007C2B74">
              <w:rPr>
                <w:rFonts w:eastAsia="Calibri"/>
                <w:smallCaps/>
              </w:rPr>
              <w:t>typ / model</w:t>
            </w:r>
          </w:p>
        </w:tc>
      </w:tr>
      <w:tr w:rsidR="00B84CBC" w:rsidRPr="00B84CBC" w:rsidTr="007B3A7C">
        <w:tc>
          <w:tcPr>
            <w:tcW w:w="567" w:type="dxa"/>
            <w:vAlign w:val="center"/>
          </w:tcPr>
          <w:p w:rsidR="00B84CBC" w:rsidRPr="007B3A7C" w:rsidRDefault="00B84CBC" w:rsidP="007B3A7C">
            <w:pPr>
              <w:jc w:val="center"/>
            </w:pPr>
            <w:r w:rsidRPr="007B3A7C">
              <w:rPr>
                <w:rFonts w:eastAsia="Calibri"/>
              </w:rPr>
              <w:t>1.</w:t>
            </w:r>
          </w:p>
        </w:tc>
        <w:tc>
          <w:tcPr>
            <w:tcW w:w="4820" w:type="dxa"/>
            <w:vAlign w:val="center"/>
          </w:tcPr>
          <w:p w:rsidR="00B84CBC" w:rsidRPr="00B84CBC" w:rsidRDefault="00B84CBC" w:rsidP="007B3A7C">
            <w:pPr>
              <w:rPr>
                <w:rFonts w:eastAsia="Calibri"/>
                <w:b/>
              </w:rPr>
            </w:pPr>
            <w:r w:rsidRPr="00B84CBC">
              <w:rPr>
                <w:rFonts w:eastAsia="Calibri"/>
                <w:b/>
              </w:rPr>
              <w:t>projektor multimedialny -  typ I</w:t>
            </w:r>
          </w:p>
          <w:p w:rsidR="007B3A7C" w:rsidRDefault="00B84CBC" w:rsidP="007B3A7C">
            <w:pPr>
              <w:rPr>
                <w:rFonts w:eastAsia="Calibri"/>
              </w:rPr>
            </w:pPr>
            <w:r w:rsidRPr="00B84CBC">
              <w:rPr>
                <w:rFonts w:eastAsia="Calibri"/>
              </w:rPr>
              <w:t xml:space="preserve">projektor multimedialny laserowy w technologii </w:t>
            </w:r>
            <w:proofErr w:type="spellStart"/>
            <w:r w:rsidRPr="00B84CBC">
              <w:rPr>
                <w:rFonts w:eastAsia="Calibri"/>
              </w:rPr>
              <w:t>DLP</w:t>
            </w:r>
            <w:proofErr w:type="spellEnd"/>
            <w:r w:rsidRPr="00B84CBC">
              <w:rPr>
                <w:rFonts w:eastAsia="Calibri"/>
              </w:rPr>
              <w:t xml:space="preserve"> o jasności minimum 20 000 </w:t>
            </w:r>
            <w:proofErr w:type="spellStart"/>
            <w:r w:rsidRPr="00B84CBC">
              <w:rPr>
                <w:rFonts w:eastAsia="Calibri"/>
              </w:rPr>
              <w:t>lm</w:t>
            </w:r>
            <w:proofErr w:type="spellEnd"/>
            <w:r w:rsidRPr="00B84CBC">
              <w:rPr>
                <w:rFonts w:eastAsia="Calibri"/>
              </w:rPr>
              <w:t xml:space="preserve"> </w:t>
            </w:r>
          </w:p>
          <w:p w:rsidR="00B84CBC" w:rsidRPr="00B84CBC" w:rsidRDefault="00B84CBC" w:rsidP="007B3A7C">
            <w:pPr>
              <w:rPr>
                <w:b/>
              </w:rPr>
            </w:pPr>
            <w:r w:rsidRPr="00B84CBC">
              <w:rPr>
                <w:rFonts w:eastAsia="Calibri"/>
              </w:rPr>
              <w:t>wraz ze skrzynią transportową</w:t>
            </w:r>
          </w:p>
        </w:tc>
        <w:tc>
          <w:tcPr>
            <w:tcW w:w="709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  <w:r w:rsidRPr="00B84CBC">
              <w:rPr>
                <w:rFonts w:eastAsia="Calibri"/>
              </w:rPr>
              <w:t>1 szt.</w:t>
            </w:r>
          </w:p>
        </w:tc>
        <w:tc>
          <w:tcPr>
            <w:tcW w:w="1417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</w:tr>
      <w:tr w:rsidR="00B84CBC" w:rsidRPr="00B84CBC" w:rsidTr="007B3A7C">
        <w:tc>
          <w:tcPr>
            <w:tcW w:w="567" w:type="dxa"/>
            <w:vAlign w:val="center"/>
          </w:tcPr>
          <w:p w:rsidR="00B84CBC" w:rsidRPr="007B3A7C" w:rsidRDefault="00B84CBC" w:rsidP="007B3A7C">
            <w:pPr>
              <w:jc w:val="center"/>
            </w:pPr>
            <w:r w:rsidRPr="007B3A7C">
              <w:rPr>
                <w:rFonts w:eastAsia="Calibri"/>
              </w:rPr>
              <w:t>2.</w:t>
            </w:r>
          </w:p>
        </w:tc>
        <w:tc>
          <w:tcPr>
            <w:tcW w:w="4820" w:type="dxa"/>
            <w:vAlign w:val="center"/>
          </w:tcPr>
          <w:p w:rsidR="00B84CBC" w:rsidRPr="00B84CBC" w:rsidRDefault="00B84CBC" w:rsidP="007B3A7C">
            <w:pPr>
              <w:rPr>
                <w:rFonts w:eastAsia="Calibri"/>
                <w:b/>
              </w:rPr>
            </w:pPr>
            <w:r w:rsidRPr="00B84CBC">
              <w:rPr>
                <w:rFonts w:eastAsia="Calibri"/>
                <w:b/>
              </w:rPr>
              <w:t>projektor multimedialny</w:t>
            </w:r>
            <w:r w:rsidR="007B3A7C">
              <w:rPr>
                <w:rFonts w:eastAsia="Calibri"/>
                <w:b/>
              </w:rPr>
              <w:t xml:space="preserve"> </w:t>
            </w:r>
            <w:r w:rsidRPr="00B84CBC">
              <w:rPr>
                <w:rFonts w:eastAsia="Calibri"/>
                <w:b/>
              </w:rPr>
              <w:t xml:space="preserve">-  typ II </w:t>
            </w:r>
          </w:p>
          <w:p w:rsidR="007B3A7C" w:rsidRDefault="00B84CBC" w:rsidP="007B3A7C">
            <w:pPr>
              <w:rPr>
                <w:rFonts w:eastAsia="Calibri"/>
              </w:rPr>
            </w:pPr>
            <w:r w:rsidRPr="00B84CBC">
              <w:rPr>
                <w:rFonts w:eastAsia="Calibri"/>
              </w:rPr>
              <w:t>projektor multimedialn</w:t>
            </w:r>
            <w:r w:rsidR="007B3A7C">
              <w:rPr>
                <w:rFonts w:eastAsia="Calibri"/>
              </w:rPr>
              <w:t>y</w:t>
            </w:r>
            <w:r w:rsidRPr="00B84CBC">
              <w:rPr>
                <w:rFonts w:eastAsia="Calibri"/>
              </w:rPr>
              <w:t xml:space="preserve"> laserow</w:t>
            </w:r>
            <w:r w:rsidR="007B3A7C">
              <w:rPr>
                <w:rFonts w:eastAsia="Calibri"/>
              </w:rPr>
              <w:t>y</w:t>
            </w:r>
            <w:r w:rsidRPr="00B84CBC">
              <w:rPr>
                <w:rFonts w:eastAsia="Calibri"/>
              </w:rPr>
              <w:t xml:space="preserve"> w technologii </w:t>
            </w:r>
            <w:proofErr w:type="spellStart"/>
            <w:r w:rsidRPr="00B84CBC">
              <w:rPr>
                <w:rFonts w:eastAsia="Calibri"/>
              </w:rPr>
              <w:t>DLP</w:t>
            </w:r>
            <w:proofErr w:type="spellEnd"/>
            <w:r w:rsidRPr="00B84CBC">
              <w:rPr>
                <w:rFonts w:eastAsia="Calibri"/>
              </w:rPr>
              <w:t xml:space="preserve"> o jasności minimum 16 000 </w:t>
            </w:r>
            <w:proofErr w:type="spellStart"/>
            <w:r w:rsidRPr="00B84CBC">
              <w:rPr>
                <w:rFonts w:eastAsia="Calibri"/>
              </w:rPr>
              <w:t>lm</w:t>
            </w:r>
            <w:proofErr w:type="spellEnd"/>
            <w:r w:rsidRPr="00B84CBC">
              <w:rPr>
                <w:rFonts w:eastAsia="Calibri"/>
              </w:rPr>
              <w:t xml:space="preserve">, </w:t>
            </w:r>
          </w:p>
          <w:p w:rsidR="00B84CBC" w:rsidRPr="00B84CBC" w:rsidRDefault="00B84CBC" w:rsidP="007B3A7C">
            <w:pPr>
              <w:rPr>
                <w:b/>
              </w:rPr>
            </w:pPr>
            <w:r w:rsidRPr="00B84CBC">
              <w:rPr>
                <w:rFonts w:eastAsia="Calibri"/>
              </w:rPr>
              <w:t>wraz ze skrzyniami transportowymi</w:t>
            </w:r>
          </w:p>
        </w:tc>
        <w:tc>
          <w:tcPr>
            <w:tcW w:w="709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  <w:r w:rsidRPr="00B84CBC">
              <w:rPr>
                <w:rFonts w:eastAsia="Calibri"/>
              </w:rPr>
              <w:t>2 szt.</w:t>
            </w:r>
          </w:p>
        </w:tc>
        <w:tc>
          <w:tcPr>
            <w:tcW w:w="1417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</w:tr>
      <w:tr w:rsidR="00B84CBC" w:rsidRPr="00B84CBC" w:rsidTr="007B3A7C">
        <w:tc>
          <w:tcPr>
            <w:tcW w:w="567" w:type="dxa"/>
            <w:vAlign w:val="center"/>
          </w:tcPr>
          <w:p w:rsidR="00B84CBC" w:rsidRPr="007B3A7C" w:rsidRDefault="00B84CBC" w:rsidP="007B3A7C">
            <w:pPr>
              <w:jc w:val="center"/>
            </w:pPr>
            <w:r w:rsidRPr="007B3A7C">
              <w:rPr>
                <w:rFonts w:eastAsia="Calibri"/>
              </w:rPr>
              <w:t>3.</w:t>
            </w:r>
          </w:p>
        </w:tc>
        <w:tc>
          <w:tcPr>
            <w:tcW w:w="4820" w:type="dxa"/>
            <w:vAlign w:val="center"/>
          </w:tcPr>
          <w:p w:rsidR="00B84CBC" w:rsidRPr="00B84CBC" w:rsidRDefault="00B84CBC" w:rsidP="007B3A7C">
            <w:pPr>
              <w:rPr>
                <w:rFonts w:eastAsia="Calibri"/>
                <w:b/>
              </w:rPr>
            </w:pPr>
            <w:r w:rsidRPr="00B84CBC">
              <w:rPr>
                <w:rFonts w:eastAsia="Calibri"/>
                <w:b/>
              </w:rPr>
              <w:t>obiektyw – typ I</w:t>
            </w:r>
          </w:p>
          <w:p w:rsidR="007B3A7C" w:rsidRDefault="00B84CBC" w:rsidP="007B3A7C">
            <w:pPr>
              <w:rPr>
                <w:rFonts w:eastAsia="Calibri"/>
                <w:bCs/>
              </w:rPr>
            </w:pPr>
            <w:r w:rsidRPr="00B84CBC">
              <w:rPr>
                <w:rFonts w:eastAsia="Calibri"/>
                <w:bCs/>
              </w:rPr>
              <w:t xml:space="preserve">obiektyw wraz ze skrzynią transportową </w:t>
            </w:r>
          </w:p>
          <w:p w:rsidR="00B84CBC" w:rsidRPr="00B84CBC" w:rsidRDefault="00B84CBC" w:rsidP="007B3A7C">
            <w:pPr>
              <w:rPr>
                <w:b/>
              </w:rPr>
            </w:pPr>
            <w:r w:rsidRPr="00B84CBC">
              <w:rPr>
                <w:rFonts w:eastAsia="Calibri"/>
                <w:bCs/>
              </w:rPr>
              <w:t>(na 1 obiektyw)</w:t>
            </w:r>
          </w:p>
        </w:tc>
        <w:tc>
          <w:tcPr>
            <w:tcW w:w="709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  <w:r w:rsidRPr="00B84CBC">
              <w:rPr>
                <w:rFonts w:eastAsia="Calibri"/>
              </w:rPr>
              <w:t xml:space="preserve">1 </w:t>
            </w:r>
            <w:proofErr w:type="spellStart"/>
            <w:r w:rsidRPr="00B84CBC">
              <w:rPr>
                <w:rFonts w:eastAsia="Calibri"/>
              </w:rPr>
              <w:t>kpl</w:t>
            </w:r>
            <w:proofErr w:type="spellEnd"/>
            <w:r w:rsidRPr="00B84CBC">
              <w:rPr>
                <w:rFonts w:eastAsia="Calibri"/>
              </w:rPr>
              <w:t>.</w:t>
            </w:r>
          </w:p>
        </w:tc>
        <w:tc>
          <w:tcPr>
            <w:tcW w:w="1417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</w:tr>
      <w:tr w:rsidR="00B84CBC" w:rsidRPr="00B84CBC" w:rsidTr="007B3A7C">
        <w:tc>
          <w:tcPr>
            <w:tcW w:w="567" w:type="dxa"/>
            <w:vAlign w:val="center"/>
          </w:tcPr>
          <w:p w:rsidR="00B84CBC" w:rsidRPr="007B3A7C" w:rsidRDefault="00B84CBC" w:rsidP="007B3A7C">
            <w:pPr>
              <w:jc w:val="center"/>
            </w:pPr>
            <w:r w:rsidRPr="007B3A7C">
              <w:rPr>
                <w:rFonts w:eastAsia="Calibri"/>
              </w:rPr>
              <w:t>4.</w:t>
            </w:r>
          </w:p>
        </w:tc>
        <w:tc>
          <w:tcPr>
            <w:tcW w:w="4820" w:type="dxa"/>
            <w:vAlign w:val="center"/>
          </w:tcPr>
          <w:p w:rsidR="00B84CBC" w:rsidRPr="00B84CBC" w:rsidRDefault="00B84CBC" w:rsidP="007B3A7C">
            <w:pPr>
              <w:rPr>
                <w:rFonts w:eastAsia="Calibri"/>
                <w:b/>
              </w:rPr>
            </w:pPr>
            <w:r w:rsidRPr="00B84CBC">
              <w:rPr>
                <w:rFonts w:eastAsia="Calibri"/>
                <w:b/>
              </w:rPr>
              <w:t>ob</w:t>
            </w:r>
            <w:r w:rsidR="007B3A7C">
              <w:rPr>
                <w:rFonts w:eastAsia="Calibri"/>
                <w:b/>
              </w:rPr>
              <w:t>i</w:t>
            </w:r>
            <w:r w:rsidRPr="00B84CBC">
              <w:rPr>
                <w:rFonts w:eastAsia="Calibri"/>
                <w:b/>
              </w:rPr>
              <w:t>ektyw – typ II</w:t>
            </w:r>
          </w:p>
          <w:p w:rsidR="007B3A7C" w:rsidRDefault="00B84CBC" w:rsidP="007B3A7C">
            <w:pPr>
              <w:rPr>
                <w:rFonts w:eastAsia="Calibri"/>
              </w:rPr>
            </w:pPr>
            <w:r w:rsidRPr="00B84CBC">
              <w:rPr>
                <w:rFonts w:eastAsia="Calibri"/>
              </w:rPr>
              <w:t>obiektyw wraz ze skrzynią transportową</w:t>
            </w:r>
          </w:p>
          <w:p w:rsidR="00B84CBC" w:rsidRPr="00B84CBC" w:rsidRDefault="00B84CBC" w:rsidP="007B3A7C">
            <w:pPr>
              <w:rPr>
                <w:b/>
              </w:rPr>
            </w:pPr>
            <w:r w:rsidRPr="00B84CBC">
              <w:rPr>
                <w:rFonts w:eastAsia="Calibri"/>
              </w:rPr>
              <w:t>(na 2 obiektywy)</w:t>
            </w:r>
          </w:p>
        </w:tc>
        <w:tc>
          <w:tcPr>
            <w:tcW w:w="709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  <w:r w:rsidRPr="00B84CBC">
              <w:rPr>
                <w:rFonts w:eastAsia="Calibri"/>
              </w:rPr>
              <w:t xml:space="preserve">2 </w:t>
            </w:r>
            <w:proofErr w:type="spellStart"/>
            <w:r w:rsidRPr="00B84CBC">
              <w:rPr>
                <w:rFonts w:eastAsia="Calibri"/>
              </w:rPr>
              <w:t>kpl</w:t>
            </w:r>
            <w:proofErr w:type="spellEnd"/>
            <w:r w:rsidRPr="00B84CBC">
              <w:rPr>
                <w:rFonts w:eastAsia="Calibri"/>
              </w:rPr>
              <w:t>.</w:t>
            </w:r>
          </w:p>
        </w:tc>
        <w:tc>
          <w:tcPr>
            <w:tcW w:w="1417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</w:tr>
      <w:tr w:rsidR="00B84CBC" w:rsidRPr="00B84CBC" w:rsidTr="007B3A7C">
        <w:tc>
          <w:tcPr>
            <w:tcW w:w="567" w:type="dxa"/>
            <w:vAlign w:val="center"/>
          </w:tcPr>
          <w:p w:rsidR="00B84CBC" w:rsidRPr="007B3A7C" w:rsidRDefault="00B84CBC" w:rsidP="007B3A7C">
            <w:pPr>
              <w:jc w:val="center"/>
            </w:pPr>
            <w:r w:rsidRPr="007B3A7C">
              <w:rPr>
                <w:rFonts w:eastAsia="Calibri"/>
              </w:rPr>
              <w:t>5.</w:t>
            </w:r>
          </w:p>
        </w:tc>
        <w:tc>
          <w:tcPr>
            <w:tcW w:w="4820" w:type="dxa"/>
            <w:vAlign w:val="center"/>
          </w:tcPr>
          <w:p w:rsidR="00B84CBC" w:rsidRPr="00B84CBC" w:rsidRDefault="00B84CBC" w:rsidP="007B3A7C">
            <w:pPr>
              <w:rPr>
                <w:rFonts w:eastAsia="Calibri"/>
                <w:b/>
              </w:rPr>
            </w:pPr>
            <w:r w:rsidRPr="00B84CBC">
              <w:rPr>
                <w:rFonts w:eastAsia="Calibri"/>
                <w:b/>
              </w:rPr>
              <w:t>obiektyw- typ III</w:t>
            </w:r>
          </w:p>
          <w:p w:rsidR="007B3A7C" w:rsidRDefault="00B84CBC" w:rsidP="007B3A7C">
            <w:pPr>
              <w:rPr>
                <w:rFonts w:eastAsia="Calibri"/>
              </w:rPr>
            </w:pPr>
            <w:r w:rsidRPr="00B84CBC">
              <w:rPr>
                <w:rFonts w:eastAsia="Calibri"/>
              </w:rPr>
              <w:t>obiektyw wraz z skrzynką transportową</w:t>
            </w:r>
          </w:p>
          <w:p w:rsidR="00B84CBC" w:rsidRPr="00B84CBC" w:rsidRDefault="00B84CBC" w:rsidP="007B3A7C">
            <w:pPr>
              <w:rPr>
                <w:b/>
              </w:rPr>
            </w:pPr>
            <w:r w:rsidRPr="00B84CBC">
              <w:rPr>
                <w:rFonts w:eastAsia="Calibri"/>
              </w:rPr>
              <w:t>(na 1 obiektyw)</w:t>
            </w:r>
          </w:p>
        </w:tc>
        <w:tc>
          <w:tcPr>
            <w:tcW w:w="709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  <w:r w:rsidRPr="00B84CBC">
              <w:rPr>
                <w:rFonts w:eastAsia="Calibri"/>
              </w:rPr>
              <w:t xml:space="preserve">1 </w:t>
            </w:r>
            <w:proofErr w:type="spellStart"/>
            <w:r w:rsidRPr="00B84CBC">
              <w:rPr>
                <w:rFonts w:eastAsia="Calibri"/>
              </w:rPr>
              <w:t>kpl</w:t>
            </w:r>
            <w:proofErr w:type="spellEnd"/>
            <w:r w:rsidRPr="00B84CBC">
              <w:rPr>
                <w:rFonts w:eastAsia="Calibri"/>
              </w:rPr>
              <w:t>.</w:t>
            </w:r>
          </w:p>
        </w:tc>
        <w:tc>
          <w:tcPr>
            <w:tcW w:w="1417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84CBC" w:rsidRPr="00B84CBC" w:rsidRDefault="00B84CBC" w:rsidP="007B3A7C">
            <w:pPr>
              <w:jc w:val="center"/>
              <w:rPr>
                <w:rFonts w:eastAsia="Calibri"/>
              </w:rPr>
            </w:pPr>
          </w:p>
        </w:tc>
      </w:tr>
    </w:tbl>
    <w:p w:rsidR="00EE74D8" w:rsidRPr="007B3A7C" w:rsidRDefault="00EE74D8" w:rsidP="00EE74D8">
      <w:pPr>
        <w:spacing w:after="120" w:line="360" w:lineRule="auto"/>
        <w:ind w:left="567"/>
        <w:jc w:val="both"/>
        <w:rPr>
          <w:kern w:val="2"/>
          <w:sz w:val="2"/>
        </w:rPr>
      </w:pPr>
    </w:p>
    <w:p w:rsidR="007D4367" w:rsidRPr="007B3A7C" w:rsidRDefault="00EE5EE9" w:rsidP="007B3A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7B3A7C">
        <w:rPr>
          <w:kern w:val="2"/>
        </w:rPr>
        <w:t>Ofer</w:t>
      </w:r>
      <w:r w:rsidR="00C85088" w:rsidRPr="007B3A7C">
        <w:rPr>
          <w:kern w:val="2"/>
        </w:rPr>
        <w:t xml:space="preserve">ujemy </w:t>
      </w:r>
      <w:r w:rsidRPr="007B3A7C">
        <w:rPr>
          <w:kern w:val="2"/>
        </w:rPr>
        <w:t>gwaranc</w:t>
      </w:r>
      <w:r w:rsidR="007D4367" w:rsidRPr="007B3A7C">
        <w:rPr>
          <w:kern w:val="2"/>
        </w:rPr>
        <w:t>ję</w:t>
      </w:r>
      <w:r w:rsidRPr="007B3A7C">
        <w:rPr>
          <w:kern w:val="2"/>
        </w:rPr>
        <w:t xml:space="preserve"> na przedmiot zamówienia</w:t>
      </w:r>
      <w:r w:rsidR="00C85088" w:rsidRPr="007B3A7C">
        <w:rPr>
          <w:kern w:val="2"/>
        </w:rPr>
        <w:t>, liczony od dnia odbioru końcowego bez zastrzeżeń</w:t>
      </w:r>
      <w:r w:rsidR="007D4367" w:rsidRPr="007B3A7C">
        <w:rPr>
          <w:kern w:val="2"/>
        </w:rPr>
        <w:t xml:space="preserve"> na okres</w:t>
      </w:r>
      <w:r w:rsidRPr="007B3A7C">
        <w:rPr>
          <w:kern w:val="2"/>
        </w:rPr>
        <w:t>:</w:t>
      </w:r>
      <w:r w:rsidR="007B3A7C" w:rsidRPr="007B3A7C">
        <w:rPr>
          <w:kern w:val="2"/>
        </w:rPr>
        <w:t xml:space="preserve"> </w:t>
      </w:r>
      <w:r w:rsidR="00C85088" w:rsidRPr="007B3A7C">
        <w:rPr>
          <w:kern w:val="2"/>
        </w:rPr>
        <w:t xml:space="preserve">……… miesięcy </w:t>
      </w:r>
      <w:r w:rsidR="007D4367" w:rsidRPr="007B3A7C">
        <w:rPr>
          <w:kern w:val="2"/>
        </w:rPr>
        <w:t>(</w:t>
      </w:r>
      <w:r w:rsidR="007D4367" w:rsidRPr="007B3A7C">
        <w:rPr>
          <w:i/>
          <w:kern w:val="2"/>
        </w:rPr>
        <w:t xml:space="preserve">minimum </w:t>
      </w:r>
      <w:r w:rsidR="007B3A7C">
        <w:rPr>
          <w:i/>
          <w:kern w:val="2"/>
        </w:rPr>
        <w:t>12 miesięcy</w:t>
      </w:r>
      <w:r w:rsidR="007B3A7C">
        <w:rPr>
          <w:kern w:val="2"/>
        </w:rPr>
        <w:t>).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termin płatności, tj. do 30 dni od dnia doręczenia Zamawiającemu prawidłowo wystawionej faktury/rachunku.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warunku odnoszącego się do okresu niezmienności ceny, tj. wynagrodzenie niezmienne przez cały okres trwania umowy.</w:t>
      </w:r>
    </w:p>
    <w:p w:rsidR="00EE5EE9" w:rsidRPr="006E515C" w:rsidRDefault="00EE5EE9" w:rsidP="00C74AF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uważamy się za związanych niniejszą ofertą przez czas wskazany w Specyfikacji Warunków Zamówienia.</w:t>
      </w: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Przedmiot zamówienia realizować będziemy sami* / przy udziale podwykonawcy*. </w:t>
      </w:r>
    </w:p>
    <w:p w:rsidR="00EE5EE9" w:rsidRPr="006E515C" w:rsidRDefault="00EE5EE9" w:rsidP="00C74AFC">
      <w:pPr>
        <w:numPr>
          <w:ilvl w:val="1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Podwykonawca zrealizuje następującą część zamówienia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689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C74AFC">
      <w:pPr>
        <w:numPr>
          <w:ilvl w:val="1"/>
          <w:numId w:val="13"/>
        </w:numPr>
        <w:spacing w:before="240" w:after="120" w:line="360" w:lineRule="auto"/>
        <w:jc w:val="both"/>
        <w:rPr>
          <w:kern w:val="2"/>
        </w:rPr>
      </w:pPr>
      <w:r w:rsidRPr="006E515C">
        <w:rPr>
          <w:kern w:val="2"/>
        </w:rPr>
        <w:lastRenderedPageBreak/>
        <w:t>Podwykonawcami będą następujące podmioty, na których zasoby powołuję się w celu wykazania spełnienia warunków udziału w postępowaniu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754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EE5EE9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EE5EE9" w:rsidRPr="006E515C" w:rsidRDefault="00EE5EE9" w:rsidP="00C74AFC">
      <w:pPr>
        <w:numPr>
          <w:ilvl w:val="0"/>
          <w:numId w:val="13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EE5EE9" w:rsidRPr="006E515C" w:rsidRDefault="00EE5EE9" w:rsidP="00CF4720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Załącznikami do niniejszej oferty stanowiącymi integralną jej część są (</w:t>
      </w:r>
      <w:r w:rsidRPr="006E515C">
        <w:rPr>
          <w:i/>
          <w:kern w:val="2"/>
        </w:rPr>
        <w:t>numerowany wykaz załączników wraz z tytułami</w:t>
      </w:r>
      <w:r w:rsidRPr="006E515C">
        <w:rPr>
          <w:kern w:val="2"/>
        </w:rPr>
        <w:t>):</w:t>
      </w:r>
    </w:p>
    <w:p w:rsidR="00EE5EE9" w:rsidRPr="006E515C" w:rsidRDefault="00EE5EE9" w:rsidP="00C74AFC">
      <w:pPr>
        <w:numPr>
          <w:ilvl w:val="0"/>
          <w:numId w:val="14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C74AFC">
      <w:pPr>
        <w:numPr>
          <w:ilvl w:val="0"/>
          <w:numId w:val="14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C74AFC">
      <w:pPr>
        <w:numPr>
          <w:ilvl w:val="0"/>
          <w:numId w:val="14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C74AFC">
      <w:pPr>
        <w:numPr>
          <w:ilvl w:val="0"/>
          <w:numId w:val="14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Jednocześnie stwierdzam, iż świadom jestem odpowiedzialności karnej za składanie fałszywych oświadczeń.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EE5EE9" w:rsidRPr="006E515C" w:rsidRDefault="00EE5EE9" w:rsidP="00EE5EE9">
      <w:pPr>
        <w:spacing w:after="120"/>
        <w:ind w:left="3969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:rsidR="00EE5EE9" w:rsidRPr="006E515C" w:rsidRDefault="00EE5EE9" w:rsidP="00EE5EE9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6E515C">
        <w:rPr>
          <w:kern w:val="2"/>
          <w:sz w:val="16"/>
        </w:rPr>
        <w:t>data i podpis Wykonawcy lub upoważnionego przedstawiciela Wykonawcy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EE5EE9" w:rsidRPr="006E515C" w:rsidSect="00726F4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2a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F00941">
        <w:rPr>
          <w:kern w:val="2"/>
        </w:rPr>
        <w:t>13</w:t>
      </w:r>
      <w:r w:rsidRPr="006E515C">
        <w:rPr>
          <w:kern w:val="2"/>
        </w:rPr>
        <w:t>/202</w:t>
      </w:r>
      <w:r w:rsidR="00EA6B06" w:rsidRPr="006E515C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7C2B74" w:rsidRDefault="00EE5EE9" w:rsidP="00EE5EE9">
      <w:pPr>
        <w:spacing w:after="120"/>
        <w:jc w:val="both"/>
        <w:rPr>
          <w:kern w:val="2"/>
          <w:sz w:val="16"/>
          <w:szCs w:val="16"/>
        </w:rPr>
      </w:pPr>
      <w:r w:rsidRPr="007C2B74">
        <w:rPr>
          <w:kern w:val="2"/>
          <w:sz w:val="16"/>
          <w:szCs w:val="16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 o  spełnianiu  warunków  udziału  w  postępowaniu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after="120" w:line="360" w:lineRule="auto"/>
        <w:ind w:firstLine="540"/>
        <w:jc w:val="both"/>
        <w:rPr>
          <w:kern w:val="2"/>
        </w:rPr>
      </w:pPr>
      <w:r w:rsidRPr="006E515C">
        <w:rPr>
          <w:kern w:val="2"/>
        </w:rPr>
        <w:t>Zgodnie z art. 125 ust. 1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 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z późniejszymi zmianami, dalej uPzp),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6E515C">
        <w:t>w zakresie wskazanym przez Zamawiającego</w:t>
      </w:r>
      <w:r w:rsidRPr="006E515C">
        <w:rPr>
          <w:kern w:val="2"/>
        </w:rPr>
        <w:t>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  <w:highlight w:val="yellow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 celu wykazania spełniania warunków udziału w postępowaniu, określonych przez Zamawiającego polegam na zasobach następującego/ych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:rsidR="00EE5EE9" w:rsidRPr="006E515C" w:rsidRDefault="00EE5EE9" w:rsidP="00EE5EE9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E515C">
        <w:rPr>
          <w:i/>
          <w:kern w:val="2"/>
          <w:sz w:val="16"/>
          <w:szCs w:val="16"/>
        </w:rPr>
        <w:t>(wskazać podmiot i określić odpowiedni zakres dla wskazanego podmiotu).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</w:rPr>
      </w:pPr>
    </w:p>
    <w:p w:rsidR="00EE5EE9" w:rsidRPr="006E515C" w:rsidRDefault="00EE5EE9" w:rsidP="00C74AFC">
      <w:pPr>
        <w:numPr>
          <w:ilvl w:val="0"/>
          <w:numId w:val="2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 xml:space="preserve">Oświadczenie  dotyczące  podanych  informacji 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EE5EE9" w:rsidRPr="006E515C" w:rsidRDefault="00EE5EE9" w:rsidP="00EE5EE9">
      <w:pPr>
        <w:spacing w:after="120"/>
        <w:jc w:val="both"/>
        <w:rPr>
          <w:i/>
          <w:i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DB2E43" w:rsidRPr="006E515C" w:rsidRDefault="00DB2E43" w:rsidP="00DB2E43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DB2E43" w:rsidRPr="006E515C" w:rsidRDefault="00DB2E43" w:rsidP="00DB2E43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DB2E43" w:rsidRPr="006E515C" w:rsidRDefault="00DB2E43" w:rsidP="00DB2E43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  <w:sectPr w:rsidR="00EE5EE9" w:rsidRPr="006E515C" w:rsidSect="00726F48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2b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F00941">
        <w:rPr>
          <w:kern w:val="2"/>
        </w:rPr>
        <w:t>13</w:t>
      </w:r>
      <w:r w:rsidRPr="006E515C">
        <w:rPr>
          <w:kern w:val="2"/>
        </w:rPr>
        <w:t>/202</w:t>
      </w:r>
      <w:r w:rsidR="00EA6B06" w:rsidRPr="006E515C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b/>
          <w:kern w:val="2"/>
        </w:rPr>
      </w:pPr>
    </w:p>
    <w:p w:rsidR="00EE5EE9" w:rsidRPr="006E515C" w:rsidRDefault="00EE5EE9" w:rsidP="00EE5EE9">
      <w:pPr>
        <w:spacing w:after="12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niepodleganiu wykluczeniu</w:t>
      </w:r>
    </w:p>
    <w:p w:rsidR="00510B0F" w:rsidRPr="006E515C" w:rsidRDefault="00510B0F" w:rsidP="00510B0F">
      <w:pPr>
        <w:spacing w:after="120" w:line="360" w:lineRule="auto"/>
        <w:ind w:firstLine="539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 oświadczam, że: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uPzp).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zachodzą w stosunku do mnie podstawy wykluczenia z postępowania na podstawie art. ………………… uPzp </w:t>
      </w:r>
      <w:r w:rsidRPr="006E515C">
        <w:rPr>
          <w:i/>
          <w:kern w:val="2"/>
        </w:rPr>
        <w:t xml:space="preserve">(podać mającą zastosowanie podstawę wykluczenia spośród wymienionych w art. 108 ust. 1 oraz art. 109 ust. 1 pkt 4 uPzp). </w:t>
      </w:r>
      <w:r w:rsidRPr="006E515C">
        <w:rPr>
          <w:kern w:val="2"/>
        </w:rPr>
        <w:t>Jednocześnie oświadczam, że w związku z ww. okolicznością, na podstawie art. 110 ust. 2 uPzp podjąłem następujące środki naprawcze: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 w:rsidR="00C85088">
        <w:rPr>
          <w:kern w:val="2"/>
        </w:rPr>
        <w:t xml:space="preserve">129 </w:t>
      </w:r>
      <w:r w:rsidRPr="006E515C">
        <w:rPr>
          <w:kern w:val="2"/>
        </w:rPr>
        <w:t>z późniejszymi zmianami).</w:t>
      </w:r>
    </w:p>
    <w:p w:rsidR="00510B0F" w:rsidRPr="006E515C" w:rsidRDefault="00510B0F" w:rsidP="00C74AFC">
      <w:pPr>
        <w:numPr>
          <w:ilvl w:val="0"/>
          <w:numId w:val="22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510B0F" w:rsidRPr="006E515C" w:rsidRDefault="00510B0F" w:rsidP="00510B0F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10B0F" w:rsidRPr="006E515C" w:rsidRDefault="00510B0F" w:rsidP="00510B0F">
      <w:pPr>
        <w:rPr>
          <w:kern w:val="2"/>
          <w:sz w:val="16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D30192" w:rsidRDefault="00D30192" w:rsidP="00EE5EE9">
      <w:pPr>
        <w:spacing w:after="120"/>
        <w:jc w:val="both"/>
        <w:rPr>
          <w:kern w:val="2"/>
        </w:rPr>
        <w:sectPr w:rsidR="00D30192" w:rsidSect="00726F48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2c do SWZ</w:t>
      </w:r>
    </w:p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F00941">
        <w:rPr>
          <w:kern w:val="2"/>
        </w:rPr>
        <w:t>13</w:t>
      </w:r>
      <w:r w:rsidRPr="006E515C">
        <w:rPr>
          <w:kern w:val="2"/>
        </w:rPr>
        <w:t>/2023</w:t>
      </w: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aktualności informacji zawartych w oświadczeniu,</w:t>
      </w:r>
      <w:r w:rsidRPr="006E515C">
        <w:rPr>
          <w:b/>
          <w:smallCaps/>
          <w:color w:val="5F497A"/>
          <w:kern w:val="2"/>
        </w:rPr>
        <w:br/>
        <w:t>o którym mowa w art. 125 ust. 1  ustawy</w:t>
      </w:r>
    </w:p>
    <w:p w:rsidR="00EE5EE9" w:rsidRPr="006E515C" w:rsidRDefault="00EE5EE9" w:rsidP="00EE5EE9">
      <w:pPr>
        <w:spacing w:after="120" w:line="360" w:lineRule="auto"/>
        <w:ind w:firstLine="567"/>
        <w:jc w:val="both"/>
      </w:pPr>
      <w:r w:rsidRPr="006E515C">
        <w:rPr>
          <w:kern w:val="2"/>
        </w:rPr>
        <w:t xml:space="preserve">Składając ofertę w postępowaniu o udzielenie zamówienia publicznego, jako Wykonawca lub upoważniony reprezentant Wykonawcy oświadczam, że </w:t>
      </w:r>
      <w:r w:rsidRPr="006E515C">
        <w:t xml:space="preserve">informacje zawarte w oświadczeniu, o którym mowa w art. 125 ust. 1 </w:t>
      </w:r>
      <w:r w:rsidRPr="006E515C">
        <w:rPr>
          <w:kern w:val="2"/>
        </w:rPr>
        <w:t>ustawy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 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</w:t>
      </w:r>
      <w:r w:rsidR="00510B0F" w:rsidRPr="006E515C">
        <w:rPr>
          <w:kern w:val="2"/>
        </w:rPr>
        <w:t>z późniejszymi zmianami</w:t>
      </w:r>
      <w:r w:rsidRPr="006E515C">
        <w:t>) w zakresie podstaw wykluczenia z postępowania wskazanych przez Zamawiającego są aktualne.</w:t>
      </w: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D30192" w:rsidRDefault="00D30192" w:rsidP="00D30192">
      <w:pPr>
        <w:spacing w:after="120"/>
      </w:pPr>
    </w:p>
    <w:p w:rsidR="00D30192" w:rsidRDefault="00D30192" w:rsidP="00D30192">
      <w:pPr>
        <w:spacing w:after="120"/>
        <w:sectPr w:rsidR="00D30192" w:rsidSect="00726F48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2d do SWZ</w:t>
      </w:r>
    </w:p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F00941">
        <w:rPr>
          <w:kern w:val="2"/>
        </w:rPr>
        <w:t>13</w:t>
      </w:r>
      <w:r w:rsidRPr="006E515C">
        <w:rPr>
          <w:kern w:val="2"/>
        </w:rPr>
        <w:t>/2023</w:t>
      </w: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Wykaz  dostaw</w:t>
      </w:r>
    </w:p>
    <w:p w:rsidR="00EE5EE9" w:rsidRPr="006E515C" w:rsidRDefault="00EE5EE9" w:rsidP="00EE5EE9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EE5EE9" w:rsidRPr="006E515C" w:rsidRDefault="00EE5EE9" w:rsidP="00EE5EE9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551"/>
        <w:gridCol w:w="3827"/>
        <w:gridCol w:w="1560"/>
        <w:gridCol w:w="1559"/>
      </w:tblGrid>
      <w:tr w:rsidR="00EE5EE9" w:rsidRPr="006E515C" w:rsidTr="007C2B74">
        <w:trPr>
          <w:trHeight w:hRule="exact" w:val="739"/>
        </w:trPr>
        <w:tc>
          <w:tcPr>
            <w:tcW w:w="378" w:type="dxa"/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 xml:space="preserve">podmiot, na rzecz którego </w:t>
            </w:r>
          </w:p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dostawa została wykonana</w:t>
            </w:r>
            <w:r w:rsidRPr="006E515C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wartość brutto</w:t>
            </w:r>
          </w:p>
        </w:tc>
      </w:tr>
      <w:tr w:rsidR="007C2B74" w:rsidRPr="006E515C" w:rsidTr="007C2B74">
        <w:trPr>
          <w:trHeight w:val="5487"/>
        </w:trPr>
        <w:tc>
          <w:tcPr>
            <w:tcW w:w="378" w:type="dxa"/>
            <w:shd w:val="clear" w:color="auto" w:fill="FFFFFF"/>
            <w:vAlign w:val="center"/>
          </w:tcPr>
          <w:p w:rsidR="007C2B74" w:rsidRPr="006E515C" w:rsidRDefault="007C2B74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C2B74" w:rsidRPr="006E515C" w:rsidRDefault="007C2B74" w:rsidP="00726F48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7C2B74" w:rsidRPr="006E515C" w:rsidRDefault="007C2B74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C2B74" w:rsidRPr="006E515C" w:rsidRDefault="007C2B74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C2B74" w:rsidRPr="006E515C" w:rsidRDefault="007C2B74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UWAGA! W przypadku dostaw wykonywanych, należy uwzględnić tylko wartość dostaw wykonanych na dzień składania ofert.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W załączeniu przedkładam dowody, że powyższe dostawy zostały wykonane / są wykonywane należycie.</w:t>
      </w:r>
    </w:p>
    <w:p w:rsidR="00EE5EE9" w:rsidRPr="006E515C" w:rsidRDefault="00EE5EE9" w:rsidP="00EE5EE9">
      <w:pPr>
        <w:spacing w:after="120"/>
        <w:ind w:left="851" w:hanging="851"/>
        <w:jc w:val="both"/>
        <w:rPr>
          <w:kern w:val="2"/>
        </w:rPr>
      </w:pP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autoSpaceDE w:val="0"/>
        <w:autoSpaceDN w:val="0"/>
        <w:adjustRightInd w:val="0"/>
        <w:rPr>
          <w:i/>
          <w:iCs/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EE5EE9" w:rsidRDefault="00EE5EE9" w:rsidP="00D30192">
      <w:pPr>
        <w:rPr>
          <w:kern w:val="2"/>
        </w:rPr>
      </w:pPr>
    </w:p>
    <w:p w:rsidR="00D30192" w:rsidRPr="006E515C" w:rsidRDefault="00D30192" w:rsidP="00D30192">
      <w:pPr>
        <w:rPr>
          <w:kern w:val="2"/>
        </w:rPr>
        <w:sectPr w:rsidR="00D30192" w:rsidRPr="006E515C" w:rsidSect="00726F48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bookmarkStart w:id="0" w:name="_Hlk105618361"/>
      <w:bookmarkStart w:id="1" w:name="_Hlk70093052"/>
      <w:r w:rsidRPr="006E515C">
        <w:rPr>
          <w:kern w:val="2"/>
        </w:rPr>
        <w:lastRenderedPageBreak/>
        <w:t>Załącznik Nr 2e do SWZ</w:t>
      </w:r>
    </w:p>
    <w:bookmarkEnd w:id="0"/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F00941">
        <w:rPr>
          <w:kern w:val="2"/>
        </w:rPr>
        <w:t>13</w:t>
      </w:r>
      <w:r w:rsidRPr="006E515C">
        <w:rPr>
          <w:kern w:val="2"/>
        </w:rPr>
        <w:t>/2023</w:t>
      </w: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dotyczące posiadanego przez Wykonawcę rachunku bankowego</w:t>
      </w:r>
    </w:p>
    <w:p w:rsidR="00EE5EE9" w:rsidRPr="006E515C" w:rsidRDefault="00EE5EE9" w:rsidP="00C74AF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przez Wykonawcę w Formularzu oferty do rozliczeń widnieje w elektronicznym wykazie podatników VAT (na tzw. „białej liście podatników VAT”) dostępnym</w:t>
      </w:r>
      <w:r w:rsidRPr="006E515C">
        <w:rPr>
          <w:kern w:val="2"/>
        </w:rPr>
        <w:br/>
        <w:t xml:space="preserve">w Biuletynie Informacji Publicznej Ministerstwa Finansów – Krajowej Administracji Skarbowej*. </w:t>
      </w:r>
      <w:r w:rsidRPr="006E515C">
        <w:rPr>
          <w:i/>
          <w:kern w:val="2"/>
        </w:rPr>
        <w:t>lub</w:t>
      </w:r>
      <w:r w:rsidRPr="006E515C">
        <w:rPr>
          <w:kern w:val="2"/>
        </w:rPr>
        <w:t xml:space="preserve"> </w:t>
      </w:r>
    </w:p>
    <w:p w:rsidR="00EE5EE9" w:rsidRPr="006E515C" w:rsidRDefault="00EE5EE9" w:rsidP="00EE5EE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6E51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EE5EE9" w:rsidRPr="006E515C" w:rsidRDefault="00EE5EE9" w:rsidP="00C74AF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do rozliczeń jest rachunkiem, o którym mowa w art. 49 ust. 1 pkt 1 ustawy z dnia 29 sierpnia 1997 r. – Prawo bankowe (</w:t>
      </w:r>
      <w:r w:rsidR="00A947CD" w:rsidRPr="006E515C">
        <w:rPr>
          <w:kern w:val="2"/>
        </w:rPr>
        <w:t>tekst jednolity: Dz. U. z 2022 r. poz. 2324 z późniejszymi zmianami</w:t>
      </w:r>
      <w:r w:rsidRPr="006E515C">
        <w:rPr>
          <w:kern w:val="2"/>
        </w:rPr>
        <w:t>).</w:t>
      </w:r>
    </w:p>
    <w:p w:rsidR="00EE5EE9" w:rsidRPr="006E515C" w:rsidRDefault="00EE5EE9" w:rsidP="00C74AF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Potwierdzamy, że w przypadku braku na moment realizacji płatności wskazanego powyżej rachunku bankowego w wykazie, o którym mowa w pkt. 1, Zamawiający będzie uprawniony do wstrzymania się</w:t>
      </w:r>
      <w:r w:rsidRPr="006E51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EE5EE9" w:rsidRPr="006E515C" w:rsidRDefault="00EE5EE9" w:rsidP="00C74AF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6E515C">
        <w:t xml:space="preserve"> </w:t>
      </w:r>
      <w:r w:rsidRPr="006E51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 Administracji Skarbowej lub innego niż wskazany w art. 49 ust. 1 pkt 1 ustawy</w:t>
      </w:r>
      <w:r w:rsidRPr="006E515C">
        <w:rPr>
          <w:kern w:val="2"/>
        </w:rPr>
        <w:br/>
        <w:t>z dnia 29 sierpnia 1997 r. – Prawo bankowe</w:t>
      </w:r>
      <w:r w:rsidR="00A947CD" w:rsidRPr="006E515C">
        <w:rPr>
          <w:kern w:val="2"/>
        </w:rPr>
        <w:t>.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 niepotrzebne skreślić</w:t>
      </w:r>
    </w:p>
    <w:p w:rsidR="00EE5EE9" w:rsidRPr="006E515C" w:rsidRDefault="00EE5EE9" w:rsidP="00EE5EE9">
      <w:pPr>
        <w:spacing w:after="120"/>
        <w:ind w:left="851" w:hanging="851"/>
        <w:jc w:val="both"/>
        <w:rPr>
          <w:kern w:val="2"/>
        </w:rPr>
      </w:pP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autoSpaceDE w:val="0"/>
        <w:autoSpaceDN w:val="0"/>
        <w:adjustRightInd w:val="0"/>
        <w:rPr>
          <w:i/>
          <w:iCs/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A947CD" w:rsidRPr="006E515C" w:rsidRDefault="00EE5EE9" w:rsidP="00A947C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1"/>
    </w:p>
    <w:p w:rsidR="00A947CD" w:rsidRPr="006E515C" w:rsidRDefault="00A947CD" w:rsidP="00D30192">
      <w:pPr>
        <w:tabs>
          <w:tab w:val="left" w:pos="851"/>
        </w:tabs>
        <w:rPr>
          <w:kern w:val="2"/>
          <w:sz w:val="16"/>
        </w:rPr>
      </w:pPr>
    </w:p>
    <w:p w:rsidR="00A947CD" w:rsidRPr="006E515C" w:rsidRDefault="00A947CD" w:rsidP="00A947CD">
      <w:pPr>
        <w:tabs>
          <w:tab w:val="left" w:pos="851"/>
        </w:tabs>
        <w:ind w:left="4536"/>
        <w:jc w:val="center"/>
        <w:rPr>
          <w:kern w:val="2"/>
          <w:sz w:val="16"/>
        </w:rPr>
        <w:sectPr w:rsidR="00A947CD" w:rsidRPr="006E515C" w:rsidSect="00726F48">
          <w:headerReference w:type="default" r:id="rId19"/>
          <w:footerReference w:type="default" r:id="rId20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992069">
      <w:pPr>
        <w:spacing w:after="160" w:line="259" w:lineRule="auto"/>
        <w:jc w:val="right"/>
        <w:rPr>
          <w:kern w:val="2"/>
        </w:rPr>
      </w:pPr>
      <w:r w:rsidRPr="006E515C">
        <w:rPr>
          <w:kern w:val="2"/>
        </w:rPr>
        <w:lastRenderedPageBreak/>
        <w:t>Załącznik Nr 4 do SWZ</w:t>
      </w:r>
      <w:r w:rsidR="004F72DC">
        <w:rPr>
          <w:kern w:val="2"/>
        </w:rPr>
        <w:t xml:space="preserve"> / Załącznik nr 1 do Umowy nr DP/TP/</w:t>
      </w:r>
      <w:r w:rsidR="00F00941">
        <w:rPr>
          <w:kern w:val="2"/>
        </w:rPr>
        <w:t>13</w:t>
      </w:r>
      <w:r w:rsidR="004F72DC">
        <w:rPr>
          <w:kern w:val="2"/>
        </w:rPr>
        <w:t>/2023</w:t>
      </w:r>
    </w:p>
    <w:p w:rsidR="00EE5EE9" w:rsidRDefault="00EE5EE9" w:rsidP="000502D1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Szczegółowy opis przedmiotu zamówienia</w:t>
      </w:r>
    </w:p>
    <w:tbl>
      <w:tblPr>
        <w:tblStyle w:val="Tabela-Siatka"/>
        <w:tblW w:w="10173" w:type="dxa"/>
        <w:tblLayout w:type="fixed"/>
        <w:tblLook w:val="04A0"/>
      </w:tblPr>
      <w:tblGrid>
        <w:gridCol w:w="510"/>
        <w:gridCol w:w="1866"/>
        <w:gridCol w:w="7088"/>
        <w:gridCol w:w="709"/>
      </w:tblGrid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  <w:rPr>
                <w:smallCaps/>
              </w:rPr>
            </w:pPr>
            <w:r w:rsidRPr="00005783">
              <w:rPr>
                <w:rFonts w:eastAsia="Calibri"/>
                <w:smallCaps/>
              </w:rPr>
              <w:t>lp.</w:t>
            </w:r>
          </w:p>
        </w:tc>
        <w:tc>
          <w:tcPr>
            <w:tcW w:w="1866" w:type="dxa"/>
          </w:tcPr>
          <w:p w:rsidR="00005783" w:rsidRPr="00005783" w:rsidRDefault="00005783" w:rsidP="00D140EF">
            <w:pPr>
              <w:jc w:val="center"/>
              <w:rPr>
                <w:smallCaps/>
              </w:rPr>
            </w:pPr>
            <w:r w:rsidRPr="00005783">
              <w:rPr>
                <w:rFonts w:eastAsia="Calibri"/>
                <w:smallCaps/>
              </w:rPr>
              <w:t>typ urządzenia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jc w:val="center"/>
              <w:rPr>
                <w:smallCaps/>
              </w:rPr>
            </w:pPr>
            <w:r w:rsidRPr="00005783">
              <w:rPr>
                <w:rFonts w:eastAsia="Calibri"/>
                <w:smallCaps/>
              </w:rPr>
              <w:t>parametry techniczne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smallCaps/>
              </w:rPr>
            </w:pPr>
            <w:r w:rsidRPr="00005783">
              <w:rPr>
                <w:rFonts w:eastAsia="Calibri"/>
                <w:smallCaps/>
              </w:rPr>
              <w:t>ilość</w:t>
            </w:r>
          </w:p>
        </w:tc>
      </w:tr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</w:pPr>
            <w:r w:rsidRPr="00005783">
              <w:rPr>
                <w:rFonts w:eastAsia="Calibri"/>
              </w:rPr>
              <w:t>1.</w:t>
            </w:r>
          </w:p>
        </w:tc>
        <w:tc>
          <w:tcPr>
            <w:tcW w:w="1866" w:type="dxa"/>
          </w:tcPr>
          <w:p w:rsidR="00005783" w:rsidRPr="00005783" w:rsidRDefault="00005783" w:rsidP="00D140EF">
            <w:r w:rsidRPr="00005783">
              <w:rPr>
                <w:rFonts w:eastAsia="Calibri"/>
              </w:rPr>
              <w:t xml:space="preserve">PROJEKTOR 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MULTIMEDIALNY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-  TYP I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Dostawa projektora multimedialnego laserowego w technologii </w:t>
            </w:r>
            <w:proofErr w:type="spellStart"/>
            <w:r w:rsidRPr="00005783">
              <w:rPr>
                <w:rFonts w:eastAsia="Calibri"/>
              </w:rPr>
              <w:t>DLP</w:t>
            </w:r>
            <w:proofErr w:type="spellEnd"/>
            <w:r w:rsidRPr="00005783">
              <w:rPr>
                <w:rFonts w:eastAsia="Calibri"/>
              </w:rPr>
              <w:t xml:space="preserve"> o jasności minimum 20 000 </w:t>
            </w:r>
            <w:proofErr w:type="spellStart"/>
            <w:r w:rsidRPr="00005783">
              <w:rPr>
                <w:rFonts w:eastAsia="Calibri"/>
              </w:rPr>
              <w:t>lm</w:t>
            </w:r>
            <w:proofErr w:type="spellEnd"/>
            <w:r w:rsidRPr="00005783">
              <w:rPr>
                <w:rFonts w:eastAsia="Calibri"/>
              </w:rPr>
              <w:t xml:space="preserve"> wraz ze skrzynią transportową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Minimalne wymagania techniczne: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Technologia 3DLP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Rozdzielczość min. </w:t>
            </w:r>
            <w:proofErr w:type="spellStart"/>
            <w:r w:rsidRPr="00005783">
              <w:rPr>
                <w:rFonts w:eastAsia="Calibri"/>
              </w:rPr>
              <w:t>WUXGA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Źródło światła laser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Jasność minimum 20 000 </w:t>
            </w:r>
            <w:proofErr w:type="spellStart"/>
            <w:r w:rsidRPr="00005783">
              <w:rPr>
                <w:rFonts w:eastAsia="Calibri"/>
              </w:rPr>
              <w:t>lm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Stosunek kontrastu min. 24 000:1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Optyka wymienna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Złącza: </w:t>
            </w:r>
            <w:proofErr w:type="spellStart"/>
            <w:r w:rsidRPr="00005783">
              <w:rPr>
                <w:rFonts w:eastAsia="Calibri"/>
              </w:rPr>
              <w:t>HDMI</w:t>
            </w:r>
            <w:proofErr w:type="spellEnd"/>
            <w:r w:rsidRPr="00005783">
              <w:rPr>
                <w:rFonts w:eastAsia="Calibri"/>
              </w:rPr>
              <w:t xml:space="preserve">, Display Port, 12G-SDI, LAN, złącze szeregowe, </w:t>
            </w:r>
            <w:proofErr w:type="spellStart"/>
            <w:r w:rsidRPr="00005783">
              <w:rPr>
                <w:rFonts w:eastAsia="Calibri"/>
              </w:rPr>
              <w:t>USB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Masa poniżej 36 kg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Wymiary: nie większe niż 560 x 230 x 580 mm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Poziom hałasu: poniżej 48dB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tabs>
                <w:tab w:val="left" w:pos="318"/>
              </w:tabs>
              <w:suppressAutoHyphens/>
              <w:ind w:left="0" w:firstLine="0"/>
              <w:rPr>
                <w:rFonts w:eastAsia="Calibri"/>
              </w:rPr>
            </w:pPr>
            <w:r w:rsidRPr="00005783">
              <w:rPr>
                <w:rFonts w:eastAsia="Calibri"/>
              </w:rPr>
              <w:t>Kolor obudowy: czarny</w:t>
            </w:r>
          </w:p>
          <w:p w:rsidR="00005783" w:rsidRPr="00005783" w:rsidRDefault="00005783" w:rsidP="00D140EF">
            <w:pPr>
              <w:rPr>
                <w:lang w:val="en-US"/>
              </w:rPr>
            </w:pPr>
            <w:proofErr w:type="spellStart"/>
            <w:r w:rsidRPr="00005783">
              <w:rPr>
                <w:rFonts w:eastAsia="Calibri"/>
                <w:lang w:val="en-US"/>
              </w:rPr>
              <w:t>Funkcje</w:t>
            </w:r>
            <w:proofErr w:type="spellEnd"/>
            <w:r w:rsidRPr="00005783">
              <w:rPr>
                <w:rFonts w:eastAsia="Calibri"/>
                <w:lang w:val="en-US"/>
              </w:rPr>
              <w:t xml:space="preserve">: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Kieszeń na kartę rozszerzeń portów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Możliwość sterowania projektorem poprzez przeglądarkę i oprogramowanie dostarczone przez producenta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Ustawianie geometrii obrazu (</w:t>
            </w:r>
            <w:proofErr w:type="spellStart"/>
            <w:r w:rsidRPr="00005783">
              <w:rPr>
                <w:rFonts w:eastAsia="Calibri"/>
              </w:rPr>
              <w:t>Keystone</w:t>
            </w:r>
            <w:proofErr w:type="spellEnd"/>
            <w:r w:rsidRPr="00005783">
              <w:rPr>
                <w:rFonts w:eastAsia="Calibri"/>
              </w:rPr>
              <w:t xml:space="preserve">, Korekcja rogów, Tryb wolny </w:t>
            </w:r>
            <w:proofErr w:type="spellStart"/>
            <w:r w:rsidRPr="00005783">
              <w:rPr>
                <w:rFonts w:eastAsia="Calibri"/>
              </w:rPr>
              <w:t>warpingu</w:t>
            </w:r>
            <w:proofErr w:type="spellEnd"/>
            <w:r w:rsidRPr="00005783">
              <w:rPr>
                <w:rFonts w:eastAsia="Calibri"/>
              </w:rPr>
              <w:t>)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Funkcja Edge </w:t>
            </w:r>
            <w:proofErr w:type="spellStart"/>
            <w:r w:rsidRPr="00005783">
              <w:rPr>
                <w:rFonts w:eastAsia="Calibri"/>
              </w:rPr>
              <w:t>Blending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Możliwość pracy w pionie i poziomie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Możliwość ustawiania projektora w każdej pozycji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Integracja z konsolą oświetleniową za pomocą protokołu Art-Net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Funkcja aktywnej optymalizacji ostrości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Mechaniczna przesłona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Hermetycznie zamknięty blok optyczny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Chłodzenie cieczą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Wyświetlacz LCD umieszczony na obudowie, informujący o stanie projektora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Elektryczne sterowanie obiektywem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rFonts w:eastAsia="Calibri"/>
              </w:rPr>
            </w:pPr>
            <w:r w:rsidRPr="00005783">
              <w:rPr>
                <w:rFonts w:eastAsia="Calibri"/>
              </w:rPr>
              <w:t>1 szt.</w:t>
            </w:r>
          </w:p>
        </w:tc>
      </w:tr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</w:pPr>
            <w:r w:rsidRPr="00005783">
              <w:rPr>
                <w:rFonts w:eastAsia="Calibri"/>
              </w:rPr>
              <w:t>2.</w:t>
            </w:r>
          </w:p>
        </w:tc>
        <w:tc>
          <w:tcPr>
            <w:tcW w:w="1866" w:type="dxa"/>
          </w:tcPr>
          <w:p w:rsidR="00005783" w:rsidRPr="00005783" w:rsidRDefault="00005783" w:rsidP="00D140EF">
            <w:r w:rsidRPr="00005783">
              <w:rPr>
                <w:rFonts w:eastAsia="Calibri"/>
              </w:rPr>
              <w:t xml:space="preserve">PROJEKTOR 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MULTIMEDIALNY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-  TYP II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Dostawa projektora multimedialnego laserowego w technologii </w:t>
            </w:r>
            <w:proofErr w:type="spellStart"/>
            <w:r w:rsidRPr="00005783">
              <w:rPr>
                <w:rFonts w:eastAsia="Calibri"/>
              </w:rPr>
              <w:t>DLP</w:t>
            </w:r>
            <w:proofErr w:type="spellEnd"/>
            <w:r w:rsidRPr="00005783">
              <w:rPr>
                <w:rFonts w:eastAsia="Calibri"/>
              </w:rPr>
              <w:t xml:space="preserve"> o jasności minimum 16 000 </w:t>
            </w:r>
            <w:proofErr w:type="spellStart"/>
            <w:r w:rsidRPr="00005783">
              <w:rPr>
                <w:rFonts w:eastAsia="Calibri"/>
              </w:rPr>
              <w:t>lm</w:t>
            </w:r>
            <w:proofErr w:type="spellEnd"/>
            <w:r w:rsidRPr="00005783">
              <w:rPr>
                <w:rFonts w:eastAsia="Calibri"/>
              </w:rPr>
              <w:t>, wraz ze skrzyniami transportowymi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Minimalne wymagania techniczne: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Technologia 3DLP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Rozdzielczość min. </w:t>
            </w:r>
            <w:proofErr w:type="spellStart"/>
            <w:r w:rsidRPr="00005783">
              <w:rPr>
                <w:rFonts w:eastAsia="Calibri"/>
              </w:rPr>
              <w:t>WUXGA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Źródło światła laser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Jasność minimum 16 000 </w:t>
            </w:r>
            <w:proofErr w:type="spellStart"/>
            <w:r w:rsidRPr="00005783">
              <w:rPr>
                <w:rFonts w:eastAsia="Calibri"/>
              </w:rPr>
              <w:t>lm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Stosunek kontrastu min. 24 000:1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Optyka wymienna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Złącza: </w:t>
            </w:r>
            <w:proofErr w:type="spellStart"/>
            <w:r w:rsidRPr="00005783">
              <w:rPr>
                <w:rFonts w:eastAsia="Calibri"/>
              </w:rPr>
              <w:t>HDMI</w:t>
            </w:r>
            <w:proofErr w:type="spellEnd"/>
            <w:r w:rsidRPr="00005783">
              <w:rPr>
                <w:rFonts w:eastAsia="Calibri"/>
              </w:rPr>
              <w:t xml:space="preserve">, Display Port, 12G-SDI, LAN, złącze szeregowe, </w:t>
            </w:r>
            <w:proofErr w:type="spellStart"/>
            <w:r w:rsidRPr="00005783">
              <w:rPr>
                <w:rFonts w:eastAsia="Calibri"/>
              </w:rPr>
              <w:t>USB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Masa poniżej 36 kg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Wymiary: nie większe niż 560 x 230 x 580 mm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Poziom hałasu: poniżej 45dB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2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Kolor obudowy: czarny</w:t>
            </w:r>
          </w:p>
          <w:p w:rsidR="00005783" w:rsidRPr="00005783" w:rsidRDefault="00005783" w:rsidP="00D140EF">
            <w:pPr>
              <w:rPr>
                <w:lang w:val="en-US"/>
              </w:rPr>
            </w:pPr>
            <w:proofErr w:type="spellStart"/>
            <w:r w:rsidRPr="00005783">
              <w:rPr>
                <w:rFonts w:eastAsia="Calibri"/>
                <w:lang w:val="en-US"/>
              </w:rPr>
              <w:t>Funkcje</w:t>
            </w:r>
            <w:proofErr w:type="spellEnd"/>
            <w:r w:rsidRPr="00005783">
              <w:rPr>
                <w:rFonts w:eastAsia="Calibri"/>
                <w:lang w:val="en-US"/>
              </w:rPr>
              <w:t xml:space="preserve">: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lang w:val="en-US"/>
              </w:rPr>
            </w:pPr>
            <w:proofErr w:type="spellStart"/>
            <w:r w:rsidRPr="00005783">
              <w:rPr>
                <w:rFonts w:eastAsia="Calibri"/>
                <w:lang w:val="en-US"/>
              </w:rPr>
              <w:t>Kieszeń</w:t>
            </w:r>
            <w:proofErr w:type="spellEnd"/>
            <w:r w:rsidRPr="0000578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05783">
              <w:rPr>
                <w:rFonts w:eastAsia="Calibri"/>
                <w:lang w:val="en-US"/>
              </w:rPr>
              <w:t>na</w:t>
            </w:r>
            <w:proofErr w:type="spellEnd"/>
            <w:r w:rsidRPr="0000578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05783">
              <w:rPr>
                <w:rFonts w:eastAsia="Calibri"/>
                <w:lang w:val="en-US"/>
              </w:rPr>
              <w:t>kartę</w:t>
            </w:r>
            <w:proofErr w:type="spellEnd"/>
            <w:r w:rsidRPr="00005783">
              <w:rPr>
                <w:rFonts w:eastAsia="Calibri"/>
                <w:lang w:val="en-US"/>
              </w:rPr>
              <w:t> </w:t>
            </w:r>
            <w:proofErr w:type="spellStart"/>
            <w:r w:rsidRPr="00005783">
              <w:rPr>
                <w:rFonts w:eastAsia="Calibri"/>
                <w:lang w:val="en-US"/>
              </w:rPr>
              <w:t>rozszerzeń</w:t>
            </w:r>
            <w:proofErr w:type="spellEnd"/>
            <w:r w:rsidRPr="0000578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05783">
              <w:rPr>
                <w:rFonts w:eastAsia="Calibri"/>
                <w:lang w:val="en-US"/>
              </w:rPr>
              <w:t>portów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Możliwość sterowania projektorem poprzez przeglądarkę i oprogramowanie dostarczone przez producenta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Ustawianie geometrii obrazu (</w:t>
            </w:r>
            <w:proofErr w:type="spellStart"/>
            <w:r w:rsidRPr="00005783">
              <w:rPr>
                <w:rFonts w:eastAsia="Calibri"/>
              </w:rPr>
              <w:t>Keystone</w:t>
            </w:r>
            <w:proofErr w:type="spellEnd"/>
            <w:r w:rsidRPr="00005783">
              <w:rPr>
                <w:rFonts w:eastAsia="Calibri"/>
              </w:rPr>
              <w:t xml:space="preserve">, Korekcja rogów, Tryb wolny </w:t>
            </w:r>
            <w:proofErr w:type="spellStart"/>
            <w:r w:rsidRPr="00005783">
              <w:rPr>
                <w:rFonts w:eastAsia="Calibri"/>
              </w:rPr>
              <w:t>warpingu</w:t>
            </w:r>
            <w:proofErr w:type="spellEnd"/>
            <w:r w:rsidRPr="00005783">
              <w:rPr>
                <w:rFonts w:eastAsia="Calibri"/>
              </w:rPr>
              <w:t>)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Funkcja Edge </w:t>
            </w:r>
            <w:proofErr w:type="spellStart"/>
            <w:r w:rsidRPr="00005783">
              <w:rPr>
                <w:rFonts w:eastAsia="Calibri"/>
              </w:rPr>
              <w:t>Blending</w:t>
            </w:r>
            <w:proofErr w:type="spellEnd"/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Możliwość pracy w pionie i poziomie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Możliwość ustawiania projektora w każdej pozycji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Integracja z konsolą oświetleniową za pomocą protokołu Art-Net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lastRenderedPageBreak/>
              <w:t>Funkcja aktywnej optymalizacji ostrości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Mechaniczna przesłona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Hermetycznie zamknięty blok optyczny 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Chłodzenie cieczą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Wyświetlacz LCD umieszczony na obudowie, informujący o stanie projektora</w:t>
            </w:r>
          </w:p>
          <w:p w:rsidR="00005783" w:rsidRPr="00005783" w:rsidRDefault="00005783" w:rsidP="0024758A">
            <w:pPr>
              <w:pStyle w:val="Akapitzlist"/>
              <w:numPr>
                <w:ilvl w:val="0"/>
                <w:numId w:val="43"/>
              </w:numPr>
              <w:suppressAutoHyphens/>
              <w:ind w:left="318" w:hanging="318"/>
              <w:rPr>
                <w:rFonts w:eastAsia="Calibri"/>
              </w:rPr>
            </w:pPr>
            <w:r w:rsidRPr="00005783">
              <w:rPr>
                <w:rFonts w:eastAsia="Calibri"/>
              </w:rPr>
              <w:t>Elektryczne sterowanie obiektywem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rFonts w:eastAsia="Calibri"/>
              </w:rPr>
            </w:pPr>
            <w:r w:rsidRPr="00005783">
              <w:rPr>
                <w:rFonts w:eastAsia="Calibri"/>
              </w:rPr>
              <w:lastRenderedPageBreak/>
              <w:t>2 szt.</w:t>
            </w:r>
          </w:p>
        </w:tc>
      </w:tr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</w:pPr>
            <w:r w:rsidRPr="00005783">
              <w:rPr>
                <w:rFonts w:eastAsia="Calibri"/>
              </w:rPr>
              <w:lastRenderedPageBreak/>
              <w:t>3.</w:t>
            </w:r>
          </w:p>
        </w:tc>
        <w:tc>
          <w:tcPr>
            <w:tcW w:w="1866" w:type="dxa"/>
          </w:tcPr>
          <w:p w:rsid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OBIEKTYW 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– TYP I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rPr>
                <w:bCs/>
              </w:rPr>
            </w:pPr>
            <w:r w:rsidRPr="00005783">
              <w:rPr>
                <w:rFonts w:eastAsia="Calibri"/>
                <w:bCs/>
              </w:rPr>
              <w:t>Dostawa obiektywu wraz ze skrzynią transportową (na 1 obiektyw)</w:t>
            </w:r>
          </w:p>
          <w:p w:rsidR="00005783" w:rsidRPr="00005783" w:rsidRDefault="00005783" w:rsidP="00D140EF">
            <w:pPr>
              <w:rPr>
                <w:bCs/>
              </w:rPr>
            </w:pPr>
            <w:r w:rsidRPr="00005783">
              <w:rPr>
                <w:rFonts w:eastAsia="Calibri"/>
                <w:bCs/>
              </w:rPr>
              <w:t>Wymagania techniczne: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Stosunek rzutu: 1.7 – 2.4:1</w:t>
            </w:r>
          </w:p>
          <w:p w:rsidR="00005783" w:rsidRPr="00005783" w:rsidRDefault="00005783" w:rsidP="00005783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Obiektyw musi być kompatybilny ze wszystkimi oferowanymi projektorami oraz projektorem będącym na wyposażeniu Zamawiającego.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1 </w:t>
            </w:r>
            <w:proofErr w:type="spellStart"/>
            <w:r w:rsidRPr="00005783">
              <w:rPr>
                <w:rFonts w:eastAsia="Calibri"/>
              </w:rPr>
              <w:t>kpl</w:t>
            </w:r>
            <w:proofErr w:type="spellEnd"/>
            <w:r w:rsidRPr="00005783">
              <w:rPr>
                <w:rFonts w:eastAsia="Calibri"/>
              </w:rPr>
              <w:t>.</w:t>
            </w:r>
          </w:p>
        </w:tc>
      </w:tr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</w:pPr>
            <w:r w:rsidRPr="00005783">
              <w:rPr>
                <w:rFonts w:eastAsia="Calibri"/>
              </w:rPr>
              <w:t>4.</w:t>
            </w:r>
          </w:p>
        </w:tc>
        <w:tc>
          <w:tcPr>
            <w:tcW w:w="1866" w:type="dxa"/>
          </w:tcPr>
          <w:p w:rsidR="00005783" w:rsidRDefault="00005783" w:rsidP="00D140EF">
            <w:pPr>
              <w:rPr>
                <w:rFonts w:eastAsia="Calibri"/>
              </w:rPr>
            </w:pPr>
            <w:proofErr w:type="spellStart"/>
            <w:r w:rsidRPr="00005783">
              <w:rPr>
                <w:rFonts w:eastAsia="Calibri"/>
              </w:rPr>
              <w:t>OBEKTYW</w:t>
            </w:r>
            <w:proofErr w:type="spellEnd"/>
            <w:r w:rsidRPr="00005783">
              <w:rPr>
                <w:rFonts w:eastAsia="Calibri"/>
              </w:rPr>
              <w:t xml:space="preserve"> 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– TYP II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Dostawa obiektywów wraz ze skrzynią transportową (na 2 obiektywy)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Wymagania techniczne: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Stosunek rzutu 0.9 -1.0:1</w:t>
            </w:r>
          </w:p>
          <w:p w:rsidR="00005783" w:rsidRPr="00005783" w:rsidRDefault="00005783" w:rsidP="00005783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Obiektywy muszą być kompatybilny ze wszystkimi oferowanymi projektorami oraz projektorem będącym na wyposażeniu Zamawiającego.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2 </w:t>
            </w:r>
            <w:proofErr w:type="spellStart"/>
            <w:r w:rsidRPr="00005783">
              <w:rPr>
                <w:rFonts w:eastAsia="Calibri"/>
              </w:rPr>
              <w:t>kpl</w:t>
            </w:r>
            <w:proofErr w:type="spellEnd"/>
            <w:r w:rsidRPr="00005783">
              <w:rPr>
                <w:rFonts w:eastAsia="Calibri"/>
              </w:rPr>
              <w:t>.</w:t>
            </w:r>
          </w:p>
        </w:tc>
      </w:tr>
      <w:tr w:rsidR="00005783" w:rsidRPr="00005783" w:rsidTr="0024758A">
        <w:tc>
          <w:tcPr>
            <w:tcW w:w="510" w:type="dxa"/>
          </w:tcPr>
          <w:p w:rsidR="00005783" w:rsidRPr="00005783" w:rsidRDefault="00005783" w:rsidP="00D140EF">
            <w:pPr>
              <w:jc w:val="center"/>
            </w:pPr>
            <w:r w:rsidRPr="00005783">
              <w:rPr>
                <w:rFonts w:eastAsia="Calibri"/>
              </w:rPr>
              <w:t>5.</w:t>
            </w:r>
          </w:p>
        </w:tc>
        <w:tc>
          <w:tcPr>
            <w:tcW w:w="1866" w:type="dxa"/>
          </w:tcPr>
          <w:p w:rsid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OBIEKTYW</w:t>
            </w:r>
          </w:p>
          <w:p w:rsidR="00005783" w:rsidRPr="00005783" w:rsidRDefault="00005783" w:rsidP="00D140EF">
            <w:r w:rsidRPr="00005783">
              <w:rPr>
                <w:rFonts w:eastAsia="Calibri"/>
              </w:rPr>
              <w:t>- TYP III</w:t>
            </w:r>
          </w:p>
        </w:tc>
        <w:tc>
          <w:tcPr>
            <w:tcW w:w="7088" w:type="dxa"/>
          </w:tcPr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Dostawa obiektywu wraz z skrzynką transportową (na 1 obiektyw) 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Wymagania techniczne:</w:t>
            </w:r>
          </w:p>
          <w:p w:rsidR="00005783" w:rsidRPr="00005783" w:rsidRDefault="00005783" w:rsidP="00D140EF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Stosunek rzutu 2.4-4.7:1</w:t>
            </w:r>
          </w:p>
          <w:p w:rsidR="00005783" w:rsidRPr="00005783" w:rsidRDefault="00005783" w:rsidP="00005783">
            <w:pPr>
              <w:rPr>
                <w:rFonts w:eastAsia="Calibri"/>
              </w:rPr>
            </w:pPr>
            <w:r w:rsidRPr="00005783">
              <w:rPr>
                <w:rFonts w:eastAsia="Calibri"/>
              </w:rPr>
              <w:t>Obiektyw musi być kompatybilny ze wszystkimi oferowanymi projektorami oraz projektorem będącym na wyposażeniu Zamawiającego.</w:t>
            </w:r>
          </w:p>
        </w:tc>
        <w:tc>
          <w:tcPr>
            <w:tcW w:w="709" w:type="dxa"/>
          </w:tcPr>
          <w:p w:rsidR="00005783" w:rsidRPr="00005783" w:rsidRDefault="00005783" w:rsidP="00D140EF">
            <w:pPr>
              <w:jc w:val="center"/>
              <w:rPr>
                <w:rFonts w:eastAsia="Calibri"/>
              </w:rPr>
            </w:pPr>
            <w:r w:rsidRPr="00005783">
              <w:rPr>
                <w:rFonts w:eastAsia="Calibri"/>
              </w:rPr>
              <w:t xml:space="preserve">1 </w:t>
            </w:r>
            <w:proofErr w:type="spellStart"/>
            <w:r w:rsidRPr="00005783">
              <w:rPr>
                <w:rFonts w:eastAsia="Calibri"/>
              </w:rPr>
              <w:t>kpl</w:t>
            </w:r>
            <w:proofErr w:type="spellEnd"/>
            <w:r w:rsidRPr="00005783">
              <w:rPr>
                <w:rFonts w:eastAsia="Calibri"/>
              </w:rPr>
              <w:t>.</w:t>
            </w:r>
          </w:p>
        </w:tc>
      </w:tr>
    </w:tbl>
    <w:p w:rsidR="00005783" w:rsidRPr="00CA5601" w:rsidRDefault="00005783" w:rsidP="00005783"/>
    <w:sectPr w:rsidR="00005783" w:rsidRPr="00CA5601" w:rsidSect="00726F48">
      <w:headerReference w:type="default" r:id="rId21"/>
      <w:footerReference w:type="default" r:id="rId22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28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B397" w16cex:dateUtc="2023-09-2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288A2" w16cid:durableId="28B6B3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58" w:rsidRDefault="00954D58">
      <w:r>
        <w:separator/>
      </w:r>
    </w:p>
  </w:endnote>
  <w:endnote w:type="continuationSeparator" w:id="0">
    <w:p w:rsidR="00954D58" w:rsidRDefault="0095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Default="00493210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3210" w:rsidRDefault="00493210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493210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493210" w:rsidRPr="00B11E48" w:rsidRDefault="00493210" w:rsidP="007C2B74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13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2C5EEA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3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3</w:t>
          </w:r>
        </w:p>
      </w:tc>
    </w:tr>
  </w:tbl>
  <w:p w:rsidR="00493210" w:rsidRPr="0090320C" w:rsidRDefault="00493210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Default="00493210" w:rsidP="00726F48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C5086B" w:rsidRDefault="0049321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</w:t>
    </w:r>
    <w:r>
      <w:rPr>
        <w:rFonts w:ascii="Tahoma" w:hAnsi="Tahoma" w:cs="Tahoma"/>
        <w:kern w:val="16"/>
        <w:sz w:val="16"/>
        <w:szCs w:val="16"/>
      </w:rPr>
      <w:t>3</w:t>
    </w:r>
    <w:r w:rsidRPr="00CF4720">
      <w:rPr>
        <w:rFonts w:ascii="Tahoma" w:hAnsi="Tahoma" w:cs="Tahoma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493210" w:rsidRPr="007155F2" w:rsidRDefault="00493210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D30192" w:rsidRDefault="0049321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493210" w:rsidRPr="00D30192" w:rsidRDefault="00493210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D30192" w:rsidRDefault="0049321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:rsidR="00493210" w:rsidRPr="00D30192" w:rsidRDefault="00493210" w:rsidP="00726F48">
    <w:pPr>
      <w:pStyle w:val="Stopka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D30192" w:rsidRDefault="0049321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  <w:p w:rsidR="00493210" w:rsidRPr="00D30192" w:rsidRDefault="00493210" w:rsidP="00726F48">
    <w:pPr>
      <w:pStyle w:val="Stopka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A947CD" w:rsidRDefault="00493210" w:rsidP="00A947CD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404040" w:themeColor="text1" w:themeTint="BF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13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ab/>
      <w:t>Zał. nr 2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e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do SWZ </w:t>
    </w:r>
    <w:r w:rsidRPr="00A947CD">
      <w:rPr>
        <w:rFonts w:ascii="Tahoma" w:hAnsi="Tahoma" w:cs="Tahoma"/>
        <w:color w:val="404040" w:themeColor="text1" w:themeTint="BF"/>
        <w:sz w:val="16"/>
        <w:szCs w:val="16"/>
      </w:rPr>
      <w:t>str. 1 / 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A947CD" w:rsidRDefault="00493210" w:rsidP="00A947CD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404040" w:themeColor="text1" w:themeTint="BF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13/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do SWZ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/ Zał. nr 1 do Umowy,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</w:t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str. </w:t>
    </w:r>
    <w:r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begin"/>
    </w:r>
    <w:r w:rsidRPr="00992069">
      <w:rPr>
        <w:rFonts w:ascii="Tahoma" w:hAnsi="Tahoma" w:cs="Tahoma"/>
        <w:color w:val="404040" w:themeColor="text1" w:themeTint="BF"/>
        <w:sz w:val="16"/>
        <w:szCs w:val="16"/>
      </w:rPr>
      <w:instrText xml:space="preserve"> PAGE   \* MERGEFORMAT </w:instrText>
    </w:r>
    <w:r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separate"/>
    </w:r>
    <w:r w:rsidR="002C5EEA">
      <w:rPr>
        <w:rFonts w:ascii="Tahoma" w:hAnsi="Tahoma" w:cs="Tahoma"/>
        <w:noProof/>
        <w:color w:val="404040" w:themeColor="text1" w:themeTint="BF"/>
        <w:sz w:val="16"/>
        <w:szCs w:val="16"/>
      </w:rPr>
      <w:t>2</w:t>
    </w:r>
    <w:r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end"/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 / </w:t>
    </w:r>
    <w:r>
      <w:rPr>
        <w:rFonts w:ascii="Tahoma" w:hAnsi="Tahoma" w:cs="Tahoma"/>
        <w:color w:val="404040" w:themeColor="text1" w:themeTint="BF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58" w:rsidRDefault="00954D58">
      <w:r>
        <w:separator/>
      </w:r>
    </w:p>
  </w:footnote>
  <w:footnote w:type="continuationSeparator" w:id="0">
    <w:p w:rsidR="00954D58" w:rsidRDefault="00954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Default="00493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Default="004932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A67C13" w:rsidRDefault="00493210" w:rsidP="00726F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A67C13" w:rsidRDefault="00493210" w:rsidP="00726F4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A67C13" w:rsidRDefault="00493210" w:rsidP="00726F48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0" w:rsidRPr="00992069" w:rsidRDefault="00493210" w:rsidP="00726F48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CE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7E0B59"/>
    <w:multiLevelType w:val="multilevel"/>
    <w:tmpl w:val="02420E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16200AF"/>
    <w:multiLevelType w:val="multilevel"/>
    <w:tmpl w:val="B0B0EB3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>
    <w:nsid w:val="15063EEA"/>
    <w:multiLevelType w:val="multilevel"/>
    <w:tmpl w:val="AE546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35400B5"/>
    <w:multiLevelType w:val="multilevel"/>
    <w:tmpl w:val="C05AAEAA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63B56A5"/>
    <w:multiLevelType w:val="multilevel"/>
    <w:tmpl w:val="F132B370"/>
    <w:numStyleLink w:val="Styl2"/>
  </w:abstractNum>
  <w:abstractNum w:abstractNumId="17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642367C"/>
    <w:multiLevelType w:val="multilevel"/>
    <w:tmpl w:val="DA0A2D8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 Unicode MS"/>
        <w:color w:val="000000"/>
      </w:rPr>
    </w:lvl>
  </w:abstractNum>
  <w:abstractNum w:abstractNumId="23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8E655CE"/>
    <w:multiLevelType w:val="multilevel"/>
    <w:tmpl w:val="AE546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011E2"/>
    <w:multiLevelType w:val="multilevel"/>
    <w:tmpl w:val="F132B370"/>
    <w:numStyleLink w:val="Styl2"/>
  </w:abstractNum>
  <w:abstractNum w:abstractNumId="28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1B1"/>
    <w:multiLevelType w:val="multilevel"/>
    <w:tmpl w:val="F132B370"/>
    <w:numStyleLink w:val="Styl2"/>
  </w:abstractNum>
  <w:abstractNum w:abstractNumId="31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26A7"/>
    <w:multiLevelType w:val="hybridMultilevel"/>
    <w:tmpl w:val="C21EA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F198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5EE657DD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3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841454"/>
    <w:multiLevelType w:val="multilevel"/>
    <w:tmpl w:val="020853D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 Unicode MS"/>
        <w:b w:val="0"/>
        <w:color w:val="000000"/>
      </w:rPr>
    </w:lvl>
  </w:abstractNum>
  <w:abstractNum w:abstractNumId="38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81D6F8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4B936EF"/>
    <w:multiLevelType w:val="multilevel"/>
    <w:tmpl w:val="F132B370"/>
    <w:numStyleLink w:val="Styl2"/>
  </w:abstractNum>
  <w:abstractNum w:abstractNumId="4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234C8"/>
    <w:multiLevelType w:val="multilevel"/>
    <w:tmpl w:val="F132B370"/>
    <w:numStyleLink w:val="Styl2"/>
  </w:abstractNum>
  <w:abstractNum w:abstractNumId="48">
    <w:nsid w:val="7939428D"/>
    <w:multiLevelType w:val="multilevel"/>
    <w:tmpl w:val="AE546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26203A"/>
    <w:multiLevelType w:val="multilevel"/>
    <w:tmpl w:val="D278D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7"/>
  </w:num>
  <w:num w:numId="5">
    <w:abstractNumId w:val="4"/>
  </w:num>
  <w:num w:numId="6">
    <w:abstractNumId w:val="24"/>
  </w:num>
  <w:num w:numId="7">
    <w:abstractNumId w:val="38"/>
  </w:num>
  <w:num w:numId="8">
    <w:abstractNumId w:val="18"/>
  </w:num>
  <w:num w:numId="9">
    <w:abstractNumId w:val="33"/>
  </w:num>
  <w:num w:numId="10">
    <w:abstractNumId w:val="10"/>
  </w:num>
  <w:num w:numId="11">
    <w:abstractNumId w:val="44"/>
  </w:num>
  <w:num w:numId="12">
    <w:abstractNumId w:val="49"/>
  </w:num>
  <w:num w:numId="13">
    <w:abstractNumId w:val="13"/>
  </w:num>
  <w:num w:numId="14">
    <w:abstractNumId w:val="36"/>
  </w:num>
  <w:num w:numId="15">
    <w:abstractNumId w:val="30"/>
  </w:num>
  <w:num w:numId="16">
    <w:abstractNumId w:val="46"/>
  </w:num>
  <w:num w:numId="17">
    <w:abstractNumId w:val="2"/>
  </w:num>
  <w:num w:numId="18">
    <w:abstractNumId w:val="19"/>
  </w:num>
  <w:num w:numId="19">
    <w:abstractNumId w:val="47"/>
  </w:num>
  <w:num w:numId="20">
    <w:abstractNumId w:val="45"/>
  </w:num>
  <w:num w:numId="21">
    <w:abstractNumId w:val="17"/>
  </w:num>
  <w:num w:numId="22">
    <w:abstractNumId w:val="31"/>
  </w:num>
  <w:num w:numId="23">
    <w:abstractNumId w:val="14"/>
  </w:num>
  <w:num w:numId="24">
    <w:abstractNumId w:val="29"/>
  </w:num>
  <w:num w:numId="25">
    <w:abstractNumId w:val="40"/>
  </w:num>
  <w:num w:numId="26">
    <w:abstractNumId w:val="26"/>
  </w:num>
  <w:num w:numId="27">
    <w:abstractNumId w:val="28"/>
  </w:num>
  <w:num w:numId="28">
    <w:abstractNumId w:val="39"/>
  </w:num>
  <w:num w:numId="29">
    <w:abstractNumId w:val="11"/>
  </w:num>
  <w:num w:numId="30">
    <w:abstractNumId w:val="42"/>
  </w:num>
  <w:num w:numId="31">
    <w:abstractNumId w:val="21"/>
  </w:num>
  <w:num w:numId="32">
    <w:abstractNumId w:val="50"/>
  </w:num>
  <w:num w:numId="33">
    <w:abstractNumId w:val="6"/>
  </w:num>
  <w:num w:numId="34">
    <w:abstractNumId w:val="1"/>
  </w:num>
  <w:num w:numId="35">
    <w:abstractNumId w:val="3"/>
  </w:num>
  <w:num w:numId="36">
    <w:abstractNumId w:val="20"/>
  </w:num>
  <w:num w:numId="37">
    <w:abstractNumId w:val="8"/>
  </w:num>
  <w:num w:numId="38">
    <w:abstractNumId w:val="23"/>
  </w:num>
  <w:num w:numId="39">
    <w:abstractNumId w:val="12"/>
  </w:num>
  <w:num w:numId="40">
    <w:abstractNumId w:val="43"/>
  </w:num>
  <w:num w:numId="41">
    <w:abstractNumId w:val="41"/>
  </w:num>
  <w:num w:numId="42">
    <w:abstractNumId w:val="15"/>
  </w:num>
  <w:num w:numId="43">
    <w:abstractNumId w:val="7"/>
  </w:num>
  <w:num w:numId="44">
    <w:abstractNumId w:val="35"/>
  </w:num>
  <w:num w:numId="45">
    <w:abstractNumId w:val="37"/>
  </w:num>
  <w:num w:numId="46">
    <w:abstractNumId w:val="22"/>
  </w:num>
  <w:num w:numId="47">
    <w:abstractNumId w:val="32"/>
  </w:num>
  <w:num w:numId="48">
    <w:abstractNumId w:val="9"/>
  </w:num>
  <w:num w:numId="49">
    <w:abstractNumId w:val="48"/>
  </w:num>
  <w:num w:numId="50">
    <w:abstractNumId w:val="25"/>
  </w:num>
  <w:num w:numId="51">
    <w:abstractNumId w:val="34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ca prawny">
    <w15:presenceInfo w15:providerId="None" w15:userId="Radca praw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5783"/>
    <w:rsid w:val="00005BB9"/>
    <w:rsid w:val="00005C68"/>
    <w:rsid w:val="00037745"/>
    <w:rsid w:val="000502D1"/>
    <w:rsid w:val="000723FD"/>
    <w:rsid w:val="000735FA"/>
    <w:rsid w:val="000737F3"/>
    <w:rsid w:val="00075EA0"/>
    <w:rsid w:val="000A596A"/>
    <w:rsid w:val="000E550F"/>
    <w:rsid w:val="000F1C81"/>
    <w:rsid w:val="00102DDF"/>
    <w:rsid w:val="00133035"/>
    <w:rsid w:val="00143B4F"/>
    <w:rsid w:val="00147E4F"/>
    <w:rsid w:val="00154A34"/>
    <w:rsid w:val="001D65BA"/>
    <w:rsid w:val="001E3DC6"/>
    <w:rsid w:val="0021014A"/>
    <w:rsid w:val="00215DAB"/>
    <w:rsid w:val="00224BFB"/>
    <w:rsid w:val="002302CB"/>
    <w:rsid w:val="00230B7B"/>
    <w:rsid w:val="0024758A"/>
    <w:rsid w:val="00256B1A"/>
    <w:rsid w:val="00261266"/>
    <w:rsid w:val="00263BC5"/>
    <w:rsid w:val="00271A2D"/>
    <w:rsid w:val="0029333E"/>
    <w:rsid w:val="002B2524"/>
    <w:rsid w:val="002C072C"/>
    <w:rsid w:val="002C5EEA"/>
    <w:rsid w:val="002D524A"/>
    <w:rsid w:val="002F16C5"/>
    <w:rsid w:val="00321CEE"/>
    <w:rsid w:val="00321F3E"/>
    <w:rsid w:val="0033732B"/>
    <w:rsid w:val="00355CC8"/>
    <w:rsid w:val="0035758A"/>
    <w:rsid w:val="00373430"/>
    <w:rsid w:val="00373BA3"/>
    <w:rsid w:val="00373DF2"/>
    <w:rsid w:val="00392A9D"/>
    <w:rsid w:val="003D223C"/>
    <w:rsid w:val="003D22F3"/>
    <w:rsid w:val="003E2205"/>
    <w:rsid w:val="004009B7"/>
    <w:rsid w:val="004063D7"/>
    <w:rsid w:val="00412D8C"/>
    <w:rsid w:val="004316E9"/>
    <w:rsid w:val="00434EFB"/>
    <w:rsid w:val="00485743"/>
    <w:rsid w:val="00493210"/>
    <w:rsid w:val="004A5FA7"/>
    <w:rsid w:val="004B7DFC"/>
    <w:rsid w:val="004C1C74"/>
    <w:rsid w:val="004C2988"/>
    <w:rsid w:val="004C39A3"/>
    <w:rsid w:val="004C418A"/>
    <w:rsid w:val="004F6CF1"/>
    <w:rsid w:val="004F72DC"/>
    <w:rsid w:val="0050252F"/>
    <w:rsid w:val="005043EA"/>
    <w:rsid w:val="00510B0F"/>
    <w:rsid w:val="00515D1D"/>
    <w:rsid w:val="005B157C"/>
    <w:rsid w:val="005B6404"/>
    <w:rsid w:val="005C1F0B"/>
    <w:rsid w:val="005C7A79"/>
    <w:rsid w:val="005D2791"/>
    <w:rsid w:val="005E6515"/>
    <w:rsid w:val="00601FAC"/>
    <w:rsid w:val="00606B87"/>
    <w:rsid w:val="006106B0"/>
    <w:rsid w:val="0061466B"/>
    <w:rsid w:val="006265EF"/>
    <w:rsid w:val="00632A45"/>
    <w:rsid w:val="0065280B"/>
    <w:rsid w:val="00674CC2"/>
    <w:rsid w:val="0068302C"/>
    <w:rsid w:val="006B3A5F"/>
    <w:rsid w:val="006B43A9"/>
    <w:rsid w:val="006E515C"/>
    <w:rsid w:val="006E5252"/>
    <w:rsid w:val="00700EE1"/>
    <w:rsid w:val="00705E14"/>
    <w:rsid w:val="00707BF8"/>
    <w:rsid w:val="007110C1"/>
    <w:rsid w:val="00714A30"/>
    <w:rsid w:val="00721CDC"/>
    <w:rsid w:val="00724994"/>
    <w:rsid w:val="00726F48"/>
    <w:rsid w:val="00742C46"/>
    <w:rsid w:val="00747E50"/>
    <w:rsid w:val="007603EB"/>
    <w:rsid w:val="00762DE4"/>
    <w:rsid w:val="0076605E"/>
    <w:rsid w:val="00772DD2"/>
    <w:rsid w:val="00776448"/>
    <w:rsid w:val="0078768F"/>
    <w:rsid w:val="007947F4"/>
    <w:rsid w:val="007A6AFC"/>
    <w:rsid w:val="007B2F0A"/>
    <w:rsid w:val="007B3A7C"/>
    <w:rsid w:val="007C2B74"/>
    <w:rsid w:val="007C7CD9"/>
    <w:rsid w:val="007D4367"/>
    <w:rsid w:val="007D43A0"/>
    <w:rsid w:val="007E2548"/>
    <w:rsid w:val="007F22DA"/>
    <w:rsid w:val="00807D25"/>
    <w:rsid w:val="008135EA"/>
    <w:rsid w:val="008226BF"/>
    <w:rsid w:val="008263C7"/>
    <w:rsid w:val="00830E4E"/>
    <w:rsid w:val="00834341"/>
    <w:rsid w:val="00860B74"/>
    <w:rsid w:val="00885ADD"/>
    <w:rsid w:val="008A3317"/>
    <w:rsid w:val="008C4DE8"/>
    <w:rsid w:val="008D1158"/>
    <w:rsid w:val="008E6FCA"/>
    <w:rsid w:val="008F2024"/>
    <w:rsid w:val="009019E8"/>
    <w:rsid w:val="009021F7"/>
    <w:rsid w:val="00910292"/>
    <w:rsid w:val="009140CC"/>
    <w:rsid w:val="00937B38"/>
    <w:rsid w:val="00941528"/>
    <w:rsid w:val="00954D58"/>
    <w:rsid w:val="009562A9"/>
    <w:rsid w:val="00963304"/>
    <w:rsid w:val="00964B46"/>
    <w:rsid w:val="00992069"/>
    <w:rsid w:val="009F0288"/>
    <w:rsid w:val="00A2751D"/>
    <w:rsid w:val="00A312E5"/>
    <w:rsid w:val="00A3327B"/>
    <w:rsid w:val="00A35CED"/>
    <w:rsid w:val="00A71415"/>
    <w:rsid w:val="00A75CDF"/>
    <w:rsid w:val="00A85B64"/>
    <w:rsid w:val="00A905A1"/>
    <w:rsid w:val="00A947CD"/>
    <w:rsid w:val="00AB1185"/>
    <w:rsid w:val="00AB30DE"/>
    <w:rsid w:val="00AC0E99"/>
    <w:rsid w:val="00AD21F5"/>
    <w:rsid w:val="00AE0234"/>
    <w:rsid w:val="00AE567C"/>
    <w:rsid w:val="00AE5EDC"/>
    <w:rsid w:val="00AF74B3"/>
    <w:rsid w:val="00B078FC"/>
    <w:rsid w:val="00B11E48"/>
    <w:rsid w:val="00B22B5A"/>
    <w:rsid w:val="00B22FEA"/>
    <w:rsid w:val="00B348A6"/>
    <w:rsid w:val="00B60E14"/>
    <w:rsid w:val="00B6796B"/>
    <w:rsid w:val="00B84CBC"/>
    <w:rsid w:val="00BA35E7"/>
    <w:rsid w:val="00BA414C"/>
    <w:rsid w:val="00BB5EA3"/>
    <w:rsid w:val="00BC0C76"/>
    <w:rsid w:val="00BD08C1"/>
    <w:rsid w:val="00BD2B79"/>
    <w:rsid w:val="00BD31E7"/>
    <w:rsid w:val="00BE4750"/>
    <w:rsid w:val="00BE7859"/>
    <w:rsid w:val="00BF6E9F"/>
    <w:rsid w:val="00C006B8"/>
    <w:rsid w:val="00C06333"/>
    <w:rsid w:val="00C21EA9"/>
    <w:rsid w:val="00C25EFA"/>
    <w:rsid w:val="00C3077D"/>
    <w:rsid w:val="00C43A1C"/>
    <w:rsid w:val="00C64AD9"/>
    <w:rsid w:val="00C7432A"/>
    <w:rsid w:val="00C74AFC"/>
    <w:rsid w:val="00C75437"/>
    <w:rsid w:val="00C82435"/>
    <w:rsid w:val="00C84E39"/>
    <w:rsid w:val="00C85088"/>
    <w:rsid w:val="00C86A68"/>
    <w:rsid w:val="00C970BE"/>
    <w:rsid w:val="00CA76A2"/>
    <w:rsid w:val="00CB09E8"/>
    <w:rsid w:val="00CB2868"/>
    <w:rsid w:val="00CB55FC"/>
    <w:rsid w:val="00CC16AD"/>
    <w:rsid w:val="00CC5EF1"/>
    <w:rsid w:val="00CD3224"/>
    <w:rsid w:val="00CD4B1E"/>
    <w:rsid w:val="00CD7652"/>
    <w:rsid w:val="00CF357C"/>
    <w:rsid w:val="00CF4720"/>
    <w:rsid w:val="00CF7297"/>
    <w:rsid w:val="00D12023"/>
    <w:rsid w:val="00D127FB"/>
    <w:rsid w:val="00D140EF"/>
    <w:rsid w:val="00D30192"/>
    <w:rsid w:val="00D32A4A"/>
    <w:rsid w:val="00D33688"/>
    <w:rsid w:val="00D4130A"/>
    <w:rsid w:val="00D563A0"/>
    <w:rsid w:val="00D61562"/>
    <w:rsid w:val="00D677BC"/>
    <w:rsid w:val="00D766F8"/>
    <w:rsid w:val="00D950CA"/>
    <w:rsid w:val="00DA17C9"/>
    <w:rsid w:val="00DB189D"/>
    <w:rsid w:val="00DB2C59"/>
    <w:rsid w:val="00DB2E43"/>
    <w:rsid w:val="00DC0C68"/>
    <w:rsid w:val="00DD22CD"/>
    <w:rsid w:val="00DF702A"/>
    <w:rsid w:val="00E062F7"/>
    <w:rsid w:val="00E1080F"/>
    <w:rsid w:val="00E112A2"/>
    <w:rsid w:val="00E14B98"/>
    <w:rsid w:val="00E15BE7"/>
    <w:rsid w:val="00E17806"/>
    <w:rsid w:val="00E339CC"/>
    <w:rsid w:val="00E40DD4"/>
    <w:rsid w:val="00E56F3D"/>
    <w:rsid w:val="00E72012"/>
    <w:rsid w:val="00E91F1C"/>
    <w:rsid w:val="00E938E1"/>
    <w:rsid w:val="00EA6B06"/>
    <w:rsid w:val="00EA7FF5"/>
    <w:rsid w:val="00EB0FC1"/>
    <w:rsid w:val="00EC774C"/>
    <w:rsid w:val="00ED132A"/>
    <w:rsid w:val="00EE17BA"/>
    <w:rsid w:val="00EE5EE9"/>
    <w:rsid w:val="00EE74D8"/>
    <w:rsid w:val="00F00941"/>
    <w:rsid w:val="00F00F7B"/>
    <w:rsid w:val="00F12183"/>
    <w:rsid w:val="00F1512A"/>
    <w:rsid w:val="00F2376A"/>
    <w:rsid w:val="00F25325"/>
    <w:rsid w:val="00F35AAA"/>
    <w:rsid w:val="00F42BD6"/>
    <w:rsid w:val="00F66DAB"/>
    <w:rsid w:val="00F67E9E"/>
    <w:rsid w:val="00F76F95"/>
    <w:rsid w:val="00F770B4"/>
    <w:rsid w:val="00F83A07"/>
    <w:rsid w:val="00F96D86"/>
    <w:rsid w:val="00F97A69"/>
    <w:rsid w:val="00FA4A5C"/>
    <w:rsid w:val="00FA762D"/>
    <w:rsid w:val="00FB1BBF"/>
    <w:rsid w:val="00FB288F"/>
    <w:rsid w:val="00FB5DC3"/>
    <w:rsid w:val="00FB61A9"/>
    <w:rsid w:val="00FB671A"/>
    <w:rsid w:val="00FC0795"/>
    <w:rsid w:val="00FC1C3A"/>
    <w:rsid w:val="00FD0BDC"/>
    <w:rsid w:val="00FD371F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16E9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6E9"/>
    <w:rPr>
      <w:rFonts w:ascii="Tahoma" w:eastAsia="Times New Roman" w:hAnsi="Tahoma" w:cs="Times New Roman"/>
      <w:b/>
      <w:bCs/>
      <w:smallCaps/>
      <w:color w:val="5F497A"/>
      <w:kern w:val="24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EE5EE9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8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qFormat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29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63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60" Type="http://schemas.microsoft.com/office/2011/relationships/commentsExtended" Target="commentsExtended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03D3-6737-45CD-812A-31A8390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3</cp:revision>
  <cp:lastPrinted>2023-10-13T11:45:00Z</cp:lastPrinted>
  <dcterms:created xsi:type="dcterms:W3CDTF">2023-10-13T11:46:00Z</dcterms:created>
  <dcterms:modified xsi:type="dcterms:W3CDTF">2023-10-13T11:47:00Z</dcterms:modified>
</cp:coreProperties>
</file>