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563"/>
        <w:gridCol w:w="850"/>
        <w:gridCol w:w="1701"/>
        <w:gridCol w:w="3786"/>
        <w:gridCol w:w="713"/>
      </w:tblGrid>
      <w:tr w:rsidR="00574D11" w:rsidRPr="00F17D9B" w:rsidTr="003874EC">
        <w:trPr>
          <w:trHeight w:val="300"/>
        </w:trPr>
        <w:tc>
          <w:tcPr>
            <w:tcW w:w="9288" w:type="dxa"/>
            <w:gridSpan w:val="6"/>
            <w:shd w:val="clear" w:color="auto" w:fill="A6A6A6" w:themeFill="background1" w:themeFillShade="A6"/>
            <w:noWrap/>
            <w:hideMark/>
          </w:tcPr>
          <w:p w:rsidR="00574D11" w:rsidRPr="00F17D9B" w:rsidRDefault="00574D11" w:rsidP="00BD04A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 xml:space="preserve">CZĘŚĆ </w:t>
            </w:r>
            <w:r w:rsidR="00BD04AC">
              <w:rPr>
                <w:b/>
                <w:bCs/>
              </w:rPr>
              <w:t>3</w:t>
            </w:r>
            <w:r w:rsidRPr="00F17D9B">
              <w:rPr>
                <w:b/>
                <w:bCs/>
              </w:rPr>
              <w:t xml:space="preserve"> DYGESTORIUM </w:t>
            </w:r>
          </w:p>
        </w:tc>
      </w:tr>
      <w:tr w:rsidR="00574D11" w:rsidRPr="00F17D9B" w:rsidTr="000B5CAE">
        <w:trPr>
          <w:trHeight w:val="450"/>
        </w:trPr>
        <w:tc>
          <w:tcPr>
            <w:tcW w:w="675" w:type="dxa"/>
            <w:noWrap/>
            <w:hideMark/>
          </w:tcPr>
          <w:p w:rsidR="00574D11" w:rsidRPr="002043FC" w:rsidRDefault="00574D11" w:rsidP="003874EC">
            <w:pPr>
              <w:jc w:val="center"/>
              <w:rPr>
                <w:b/>
              </w:rPr>
            </w:pPr>
            <w:r w:rsidRPr="002043FC">
              <w:rPr>
                <w:b/>
              </w:rPr>
              <w:t>Lp</w:t>
            </w:r>
            <w:r w:rsidR="000B5CAE">
              <w:rPr>
                <w:b/>
              </w:rPr>
              <w:t>.</w:t>
            </w:r>
          </w:p>
        </w:tc>
        <w:tc>
          <w:tcPr>
            <w:tcW w:w="1563" w:type="dxa"/>
            <w:hideMark/>
          </w:tcPr>
          <w:p w:rsidR="00574D11" w:rsidRPr="00F17D9B" w:rsidRDefault="00574D11" w:rsidP="003874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Część</w:t>
            </w:r>
          </w:p>
        </w:tc>
        <w:tc>
          <w:tcPr>
            <w:tcW w:w="850" w:type="dxa"/>
            <w:hideMark/>
          </w:tcPr>
          <w:p w:rsidR="00574D11" w:rsidRPr="00F17D9B" w:rsidRDefault="00574D11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j.m</w:t>
            </w:r>
            <w:r w:rsidR="0089398D">
              <w:rPr>
                <w:b/>
                <w:bCs/>
              </w:rPr>
              <w:t>.</w:t>
            </w:r>
          </w:p>
        </w:tc>
        <w:tc>
          <w:tcPr>
            <w:tcW w:w="1701" w:type="dxa"/>
            <w:hideMark/>
          </w:tcPr>
          <w:p w:rsidR="00574D11" w:rsidRPr="00F17D9B" w:rsidRDefault="00574D11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Nazwa</w:t>
            </w:r>
          </w:p>
        </w:tc>
        <w:tc>
          <w:tcPr>
            <w:tcW w:w="3786" w:type="dxa"/>
            <w:hideMark/>
          </w:tcPr>
          <w:p w:rsidR="00574D11" w:rsidRPr="00F17D9B" w:rsidRDefault="00574D11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Opis - specyfikacja</w:t>
            </w:r>
          </w:p>
        </w:tc>
        <w:tc>
          <w:tcPr>
            <w:tcW w:w="713" w:type="dxa"/>
            <w:hideMark/>
          </w:tcPr>
          <w:p w:rsidR="00574D11" w:rsidRPr="00F17D9B" w:rsidRDefault="00574D11" w:rsidP="003874EC">
            <w:pPr>
              <w:jc w:val="center"/>
              <w:rPr>
                <w:b/>
                <w:bCs/>
              </w:rPr>
            </w:pPr>
            <w:r w:rsidRPr="00F17D9B">
              <w:rPr>
                <w:b/>
                <w:bCs/>
              </w:rPr>
              <w:t>ilość</w:t>
            </w:r>
          </w:p>
        </w:tc>
      </w:tr>
      <w:tr w:rsidR="00574D11" w:rsidRPr="00F17D9B" w:rsidTr="00574D11">
        <w:trPr>
          <w:trHeight w:val="5370"/>
        </w:trPr>
        <w:tc>
          <w:tcPr>
            <w:tcW w:w="675" w:type="dxa"/>
            <w:noWrap/>
            <w:hideMark/>
          </w:tcPr>
          <w:p w:rsidR="00574D11" w:rsidRDefault="00574D11" w:rsidP="003874EC">
            <w:pPr>
              <w:jc w:val="center"/>
            </w:pPr>
          </w:p>
          <w:p w:rsidR="00574D11" w:rsidRPr="00F17D9B" w:rsidRDefault="00574D11" w:rsidP="003874EC">
            <w:pPr>
              <w:jc w:val="center"/>
            </w:pPr>
            <w:r w:rsidRPr="00F17D9B">
              <w:t>1</w:t>
            </w:r>
          </w:p>
        </w:tc>
        <w:tc>
          <w:tcPr>
            <w:tcW w:w="1563" w:type="dxa"/>
            <w:hideMark/>
          </w:tcPr>
          <w:p w:rsidR="00574D11" w:rsidRDefault="00574D11" w:rsidP="003874EC">
            <w:pPr>
              <w:jc w:val="center"/>
            </w:pPr>
          </w:p>
          <w:p w:rsidR="00574D11" w:rsidRPr="00F17D9B" w:rsidRDefault="00574D11" w:rsidP="004A467D">
            <w:pPr>
              <w:jc w:val="center"/>
            </w:pPr>
            <w:r>
              <w:t xml:space="preserve">CZĘŚĆ </w:t>
            </w:r>
            <w:r w:rsidR="004A467D">
              <w:t>5</w:t>
            </w:r>
            <w:r w:rsidRPr="00F17D9B">
              <w:t xml:space="preserve"> DYGESTORIUM </w:t>
            </w:r>
          </w:p>
        </w:tc>
        <w:tc>
          <w:tcPr>
            <w:tcW w:w="850" w:type="dxa"/>
            <w:hideMark/>
          </w:tcPr>
          <w:p w:rsidR="00574D11" w:rsidRDefault="00574D11" w:rsidP="003874EC">
            <w:pPr>
              <w:jc w:val="center"/>
            </w:pPr>
          </w:p>
          <w:p w:rsidR="00574D11" w:rsidRPr="00F17D9B" w:rsidRDefault="00574D11" w:rsidP="003874EC">
            <w:pPr>
              <w:jc w:val="center"/>
            </w:pPr>
            <w:r w:rsidRPr="00F17D9B">
              <w:t>zestaw</w:t>
            </w:r>
          </w:p>
        </w:tc>
        <w:tc>
          <w:tcPr>
            <w:tcW w:w="1701" w:type="dxa"/>
            <w:hideMark/>
          </w:tcPr>
          <w:p w:rsidR="00574D11" w:rsidRDefault="00574D11" w:rsidP="003874EC">
            <w:pPr>
              <w:jc w:val="center"/>
              <w:rPr>
                <w:b/>
                <w:bCs/>
              </w:rPr>
            </w:pPr>
          </w:p>
          <w:p w:rsidR="00574D11" w:rsidRPr="00574D11" w:rsidRDefault="00574D11" w:rsidP="003874EC">
            <w:pPr>
              <w:jc w:val="center"/>
              <w:rPr>
                <w:bCs/>
              </w:rPr>
            </w:pPr>
            <w:r w:rsidRPr="00574D11">
              <w:rPr>
                <w:bCs/>
              </w:rPr>
              <w:t xml:space="preserve">Dygestorium </w:t>
            </w:r>
          </w:p>
        </w:tc>
        <w:tc>
          <w:tcPr>
            <w:tcW w:w="3786" w:type="dxa"/>
            <w:hideMark/>
          </w:tcPr>
          <w:p w:rsidR="00574D11" w:rsidRDefault="00574D11" w:rsidP="003874EC">
            <w:pPr>
              <w:jc w:val="center"/>
            </w:pPr>
          </w:p>
          <w:p w:rsidR="00574D11" w:rsidRDefault="00574D11" w:rsidP="00574D1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Dygestorium mobilne  wyciąg chemiczny - konstrukcja skrzyniowa na stelażu metalowym, lakierowanym proszkowo, wykonanym na bazie rur prostokątnych 50 x 30 mm. Ściana przednia przeszklona, podnoszona na zasadzie przeciwwagi, dzięki czemu szyba może być zatrzymana w dowolnej pozycji. Dodatkowo przeszklony lewy bok. Posiada system wentylacji - wywiewny (wbudowany wentylator), gniazdo 230 V/50 </w:t>
            </w:r>
            <w:proofErr w:type="spellStart"/>
            <w:r>
              <w:rPr>
                <w:rFonts w:ascii="Calibri" w:hAnsi="Calibri" w:cs="Calibri"/>
              </w:rPr>
              <w:t>Hz</w:t>
            </w:r>
            <w:proofErr w:type="spellEnd"/>
            <w:r>
              <w:rPr>
                <w:rFonts w:ascii="Calibri" w:hAnsi="Calibri" w:cs="Calibri"/>
              </w:rPr>
              <w:t xml:space="preserve"> (kroploszczelne), instalację: gazową (gaz propan - butan) i wodną oraz zlew chemoodporny </w:t>
            </w:r>
            <w:r w:rsidR="005B2809">
              <w:rPr>
                <w:rFonts w:ascii="Calibri" w:hAnsi="Calibri" w:cs="Calibri"/>
              </w:rPr>
              <w:t xml:space="preserve">           </w:t>
            </w:r>
            <w:r>
              <w:rPr>
                <w:rFonts w:ascii="Calibri" w:hAnsi="Calibri" w:cs="Calibri"/>
              </w:rPr>
              <w:t>z baterią na zimną wodę. Zawory gazu</w:t>
            </w:r>
            <w:r w:rsidR="005B2809">
              <w:rPr>
                <w:rFonts w:ascii="Calibri" w:hAnsi="Calibri" w:cs="Calibri"/>
              </w:rPr>
              <w:t xml:space="preserve">                </w:t>
            </w:r>
            <w:r>
              <w:rPr>
                <w:rFonts w:ascii="Calibri" w:hAnsi="Calibri" w:cs="Calibri"/>
              </w:rPr>
              <w:t xml:space="preserve"> i wody umieszczone są na płycie czołowej.   Wymiary min. 126,5 cm </w:t>
            </w:r>
            <w:r w:rsidR="005B2809">
              <w:rPr>
                <w:rFonts w:ascii="Calibri" w:hAnsi="Calibri" w:cs="Calibri"/>
              </w:rPr>
              <w:t xml:space="preserve">               </w:t>
            </w:r>
            <w:r>
              <w:rPr>
                <w:rFonts w:ascii="Calibri" w:hAnsi="Calibri" w:cs="Calibri"/>
              </w:rPr>
              <w:t xml:space="preserve">x 80 cm x 216 cm Korpus pozostały wykonany z płyty wiórowej </w:t>
            </w:r>
            <w:r w:rsidR="005B2809">
              <w:rPr>
                <w:rFonts w:ascii="Calibri" w:hAnsi="Calibri" w:cs="Calibri"/>
              </w:rPr>
              <w:t xml:space="preserve">                            </w:t>
            </w:r>
            <w:r>
              <w:rPr>
                <w:rFonts w:ascii="Calibri" w:hAnsi="Calibri" w:cs="Calibri"/>
              </w:rPr>
              <w:t xml:space="preserve">o podwyższone gęstości pokrytej laminatem wysokociśnieniowym </w:t>
            </w:r>
            <w:r w:rsidR="005B2809">
              <w:rPr>
                <w:rFonts w:ascii="Calibri" w:hAnsi="Calibri" w:cs="Calibri"/>
              </w:rPr>
              <w:t xml:space="preserve">                  </w:t>
            </w:r>
            <w:r>
              <w:rPr>
                <w:rFonts w:ascii="Calibri" w:hAnsi="Calibri" w:cs="Calibri"/>
              </w:rPr>
              <w:t xml:space="preserve">w kolorze popielatym. Wymaga podłączenia do drożnego przewodu kominowego ( wylot FI 125) oraz do </w:t>
            </w:r>
            <w:r w:rsidR="005B2809">
              <w:rPr>
                <w:rFonts w:ascii="Calibri" w:hAnsi="Calibri" w:cs="Calibri"/>
              </w:rPr>
              <w:t>dostępu</w:t>
            </w:r>
            <w:r>
              <w:rPr>
                <w:rFonts w:ascii="Calibri" w:hAnsi="Calibri" w:cs="Calibri"/>
              </w:rPr>
              <w:t xml:space="preserve"> do zasilania 230 V ( gniazdo ścienne ) i instalacji wodno</w:t>
            </w:r>
            <w:r w:rsidR="005B2809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kanalizacyjnej </w:t>
            </w:r>
            <w:r w:rsidR="005B2809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1/2" woda zimna). Wraz z zakupem usługa podłączenia i uruchomienia przez uprawnionego pracownika.</w:t>
            </w:r>
          </w:p>
          <w:p w:rsidR="005B2809" w:rsidRDefault="005B2809" w:rsidP="005B2809">
            <w:pPr>
              <w:jc w:val="center"/>
            </w:pPr>
            <w:r w:rsidRPr="00F17D9B">
              <w:t>Produkt powinien posiadać znak bezpieczeństwa CE, a surowce używane do ich produkcji  wymagane atesty.</w:t>
            </w:r>
          </w:p>
          <w:p w:rsidR="00574D11" w:rsidRPr="00F17D9B" w:rsidRDefault="00574D11" w:rsidP="00574D11">
            <w:pPr>
              <w:jc w:val="center"/>
            </w:pPr>
          </w:p>
        </w:tc>
        <w:tc>
          <w:tcPr>
            <w:tcW w:w="713" w:type="dxa"/>
            <w:hideMark/>
          </w:tcPr>
          <w:p w:rsidR="00574D11" w:rsidRDefault="00574D11" w:rsidP="003874EC">
            <w:pPr>
              <w:jc w:val="center"/>
            </w:pPr>
          </w:p>
          <w:p w:rsidR="00574D11" w:rsidRPr="00F17D9B" w:rsidRDefault="00574D11" w:rsidP="003874EC">
            <w:pPr>
              <w:jc w:val="center"/>
            </w:pPr>
            <w:r w:rsidRPr="00F17D9B">
              <w:t>1</w:t>
            </w:r>
          </w:p>
        </w:tc>
      </w:tr>
      <w:tr w:rsidR="00574D11" w:rsidRPr="00F17D9B" w:rsidTr="00E03F23">
        <w:trPr>
          <w:trHeight w:val="3685"/>
        </w:trPr>
        <w:tc>
          <w:tcPr>
            <w:tcW w:w="675" w:type="dxa"/>
            <w:noWrap/>
          </w:tcPr>
          <w:p w:rsidR="00574D11" w:rsidRDefault="00574D11" w:rsidP="003874EC">
            <w:pPr>
              <w:jc w:val="center"/>
            </w:pPr>
          </w:p>
          <w:p w:rsidR="00574D11" w:rsidRDefault="00574D11" w:rsidP="003874EC">
            <w:pPr>
              <w:jc w:val="center"/>
            </w:pPr>
            <w:r>
              <w:t>2</w:t>
            </w:r>
          </w:p>
        </w:tc>
        <w:tc>
          <w:tcPr>
            <w:tcW w:w="1563" w:type="dxa"/>
          </w:tcPr>
          <w:p w:rsidR="00574D11" w:rsidRDefault="00574D11" w:rsidP="003874EC">
            <w:pPr>
              <w:jc w:val="center"/>
            </w:pPr>
          </w:p>
          <w:p w:rsidR="00574D11" w:rsidRPr="00F17D9B" w:rsidRDefault="00BD04AC" w:rsidP="004A467D">
            <w:pPr>
              <w:jc w:val="center"/>
            </w:pPr>
            <w:r>
              <w:t xml:space="preserve">CZĘŚĆ </w:t>
            </w:r>
            <w:r w:rsidR="004A467D">
              <w:t>5</w:t>
            </w:r>
            <w:bookmarkStart w:id="0" w:name="_GoBack"/>
            <w:bookmarkEnd w:id="0"/>
            <w:r w:rsidRPr="00F17D9B">
              <w:t xml:space="preserve"> DYGESTORIUM</w:t>
            </w:r>
          </w:p>
        </w:tc>
        <w:tc>
          <w:tcPr>
            <w:tcW w:w="850" w:type="dxa"/>
          </w:tcPr>
          <w:p w:rsidR="00574D11" w:rsidRDefault="00574D11" w:rsidP="003874EC">
            <w:pPr>
              <w:jc w:val="center"/>
            </w:pPr>
          </w:p>
          <w:p w:rsidR="00574D11" w:rsidRPr="00F17D9B" w:rsidRDefault="00574D11" w:rsidP="003874EC">
            <w:pPr>
              <w:jc w:val="center"/>
            </w:pPr>
            <w:r w:rsidRPr="00F17D9B">
              <w:t>zestaw</w:t>
            </w:r>
          </w:p>
        </w:tc>
        <w:tc>
          <w:tcPr>
            <w:tcW w:w="1701" w:type="dxa"/>
          </w:tcPr>
          <w:p w:rsidR="00574D11" w:rsidRDefault="00574D11" w:rsidP="003874EC">
            <w:pPr>
              <w:jc w:val="center"/>
              <w:rPr>
                <w:b/>
                <w:bCs/>
              </w:rPr>
            </w:pPr>
          </w:p>
          <w:p w:rsidR="00574D11" w:rsidRPr="00574D11" w:rsidRDefault="00574D11" w:rsidP="003874EC">
            <w:pPr>
              <w:jc w:val="center"/>
              <w:rPr>
                <w:bCs/>
              </w:rPr>
            </w:pPr>
            <w:r w:rsidRPr="00574D11">
              <w:rPr>
                <w:bCs/>
              </w:rPr>
              <w:t xml:space="preserve">Dygestorium </w:t>
            </w:r>
          </w:p>
        </w:tc>
        <w:tc>
          <w:tcPr>
            <w:tcW w:w="3786" w:type="dxa"/>
          </w:tcPr>
          <w:p w:rsidR="00574D11" w:rsidRDefault="00574D11" w:rsidP="003874EC">
            <w:pPr>
              <w:jc w:val="center"/>
            </w:pPr>
          </w:p>
          <w:p w:rsidR="00574D11" w:rsidRDefault="00574D11" w:rsidP="000B5CAE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Dygestorium </w:t>
            </w:r>
            <w:r w:rsidR="003A5775">
              <w:rPr>
                <w:rFonts w:ascii="Calibri" w:hAnsi="Calibri" w:cs="Calibri"/>
                <w:color w:val="000000"/>
              </w:rPr>
              <w:t>na stołowe</w:t>
            </w:r>
            <w:r>
              <w:rPr>
                <w:rFonts w:ascii="Calibri" w:hAnsi="Calibri" w:cs="Calibri"/>
                <w:color w:val="000000"/>
              </w:rPr>
              <w:t xml:space="preserve"> w wersji </w:t>
            </w:r>
            <w:r w:rsidR="003A5775">
              <w:rPr>
                <w:rFonts w:ascii="Calibri" w:hAnsi="Calibri" w:cs="Calibri"/>
                <w:color w:val="000000"/>
              </w:rPr>
              <w:t xml:space="preserve">                   </w:t>
            </w:r>
            <w:r>
              <w:rPr>
                <w:rFonts w:ascii="Calibri" w:hAnsi="Calibri" w:cs="Calibri"/>
                <w:color w:val="000000"/>
              </w:rPr>
              <w:t>z filtrem węglowym. Wymiary zewnętrzne całkowite min. 700/500/970 /</w:t>
            </w:r>
            <w:r>
              <w:rPr>
                <w:rFonts w:ascii="Calibri" w:hAnsi="Calibri" w:cs="Calibri"/>
                <w:color w:val="000000"/>
              </w:rPr>
              <w:br/>
              <w:t>Konstrukcja z trzech stron szkło hartowane 6 mm.</w:t>
            </w:r>
            <w:r>
              <w:rPr>
                <w:rFonts w:ascii="Calibri" w:hAnsi="Calibri" w:cs="Calibri"/>
                <w:color w:val="000000"/>
              </w:rPr>
              <w:br/>
              <w:t xml:space="preserve">Blenda frontowa dzielona wykonana ze szkła organicznego /poliwęglan lity/ </w:t>
            </w:r>
            <w:r w:rsidR="00AF5EC7">
              <w:rPr>
                <w:rFonts w:ascii="Calibri" w:hAnsi="Calibri" w:cs="Calibri"/>
                <w:color w:val="000000"/>
              </w:rPr>
              <w:t xml:space="preserve">              </w:t>
            </w:r>
            <w:r>
              <w:rPr>
                <w:rFonts w:ascii="Calibri" w:hAnsi="Calibri" w:cs="Calibri"/>
                <w:color w:val="000000"/>
              </w:rPr>
              <w:t>z możliwością podniesienia połowy przesłony i całkowite otwarcie przestrzeni roboczej.</w:t>
            </w:r>
            <w:r>
              <w:rPr>
                <w:rFonts w:ascii="Calibri" w:hAnsi="Calibri" w:cs="Calibri"/>
                <w:color w:val="000000"/>
              </w:rPr>
              <w:br/>
            </w:r>
          </w:p>
        </w:tc>
        <w:tc>
          <w:tcPr>
            <w:tcW w:w="713" w:type="dxa"/>
          </w:tcPr>
          <w:p w:rsidR="00574D11" w:rsidRDefault="00574D11" w:rsidP="003874EC">
            <w:pPr>
              <w:jc w:val="center"/>
            </w:pPr>
          </w:p>
          <w:p w:rsidR="00574D11" w:rsidRDefault="00574D11" w:rsidP="003874EC">
            <w:pPr>
              <w:jc w:val="center"/>
            </w:pPr>
            <w:r>
              <w:t>1</w:t>
            </w:r>
          </w:p>
        </w:tc>
      </w:tr>
      <w:tr w:rsidR="00E03F23" w:rsidRPr="00F17D9B" w:rsidTr="00E03F23">
        <w:trPr>
          <w:trHeight w:val="3685"/>
        </w:trPr>
        <w:tc>
          <w:tcPr>
            <w:tcW w:w="675" w:type="dxa"/>
            <w:noWrap/>
          </w:tcPr>
          <w:p w:rsidR="00E03F23" w:rsidRDefault="00E03F23" w:rsidP="003874EC">
            <w:pPr>
              <w:jc w:val="center"/>
            </w:pPr>
          </w:p>
        </w:tc>
        <w:tc>
          <w:tcPr>
            <w:tcW w:w="1563" w:type="dxa"/>
          </w:tcPr>
          <w:p w:rsidR="00E03F23" w:rsidRDefault="00E03F23" w:rsidP="003874EC">
            <w:pPr>
              <w:jc w:val="center"/>
            </w:pPr>
          </w:p>
        </w:tc>
        <w:tc>
          <w:tcPr>
            <w:tcW w:w="850" w:type="dxa"/>
          </w:tcPr>
          <w:p w:rsidR="00E03F23" w:rsidRDefault="00E03F23" w:rsidP="003874EC">
            <w:pPr>
              <w:jc w:val="center"/>
            </w:pPr>
          </w:p>
        </w:tc>
        <w:tc>
          <w:tcPr>
            <w:tcW w:w="1701" w:type="dxa"/>
          </w:tcPr>
          <w:p w:rsidR="00E03F23" w:rsidRDefault="00E03F23" w:rsidP="003874EC">
            <w:pPr>
              <w:jc w:val="center"/>
              <w:rPr>
                <w:b/>
                <w:bCs/>
              </w:rPr>
            </w:pPr>
          </w:p>
        </w:tc>
        <w:tc>
          <w:tcPr>
            <w:tcW w:w="3786" w:type="dxa"/>
          </w:tcPr>
          <w:p w:rsidR="00E03F23" w:rsidRDefault="00E03F23" w:rsidP="00E03F2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Blat roboczy szkło hartowane</w:t>
            </w:r>
            <w:r w:rsidR="000B5CAE">
              <w:rPr>
                <w:rFonts w:ascii="Calibri" w:hAnsi="Calibri" w:cs="Calibri"/>
                <w:color w:val="000000"/>
              </w:rPr>
              <w:t xml:space="preserve"> min.</w:t>
            </w:r>
            <w:r>
              <w:rPr>
                <w:rFonts w:ascii="Calibri" w:hAnsi="Calibri" w:cs="Calibri"/>
                <w:color w:val="000000"/>
              </w:rPr>
              <w:t xml:space="preserve"> 8 mm. Lampa LED oświetlająca przestrzeń roboczą , lampa LED UV 2-gniazda elektryczne.  Wydajność wentylatora regulowana 2- stopniowo min. 405 m3/h i 580 m3/h. Minimalne parametry techniczne: Szerokość /mm/ 700 mm, Wysokość /mm/ 900 mm, Głębokość /mm/ 500 mm</w:t>
            </w:r>
            <w:r>
              <w:rPr>
                <w:rFonts w:ascii="Calibri" w:hAnsi="Calibri" w:cs="Calibri"/>
                <w:color w:val="000000"/>
              </w:rPr>
              <w:br/>
              <w:t>Moc  min./kW/ 0,3 KW</w:t>
            </w:r>
            <w:r>
              <w:rPr>
                <w:rFonts w:ascii="Calibri" w:hAnsi="Calibri" w:cs="Calibri"/>
                <w:color w:val="000000"/>
              </w:rPr>
              <w:br/>
              <w:t>Napięcie min. /V/ 230V/60Hz</w:t>
            </w:r>
            <w:r>
              <w:rPr>
                <w:rFonts w:ascii="Calibri" w:hAnsi="Calibri" w:cs="Calibri"/>
                <w:color w:val="000000"/>
              </w:rPr>
              <w:br/>
              <w:t xml:space="preserve">Waga min. /kg/ 58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kg</w:t>
            </w:r>
            <w:r>
              <w:rPr>
                <w:rFonts w:ascii="Calibri" w:hAnsi="Calibri" w:cs="Calibri"/>
                <w:color w:val="000000"/>
              </w:rPr>
              <w:br/>
              <w:t>Króciec wylotowy fi min. /mm/ 150 /125/100mm</w:t>
            </w:r>
            <w:r>
              <w:rPr>
                <w:rFonts w:ascii="Calibri" w:hAnsi="Calibri" w:cs="Calibri"/>
                <w:color w:val="000000"/>
              </w:rPr>
              <w:br/>
              <w:t>Wydajność wentylatora m3/h Regulacja 2- stopniowa min. 405/580 m3/h</w:t>
            </w:r>
            <w:r>
              <w:rPr>
                <w:rFonts w:ascii="Calibri" w:hAnsi="Calibri" w:cs="Calibri"/>
                <w:color w:val="000000"/>
              </w:rPr>
              <w:br/>
              <w:t>Podstawa Szkło hartowane min. 8 mm</w:t>
            </w:r>
            <w:r>
              <w:rPr>
                <w:rFonts w:ascii="Calibri" w:hAnsi="Calibri" w:cs="Calibri"/>
                <w:color w:val="000000"/>
              </w:rPr>
              <w:br/>
              <w:t>Przestrzeń robocza Szkło hartowane min. 6 mm</w:t>
            </w:r>
            <w:r>
              <w:rPr>
                <w:rFonts w:ascii="Calibri" w:hAnsi="Calibri" w:cs="Calibri"/>
                <w:color w:val="000000"/>
              </w:rPr>
              <w:br/>
              <w:t>Oświetlenie podstawowe Diody LED</w:t>
            </w:r>
            <w:r>
              <w:rPr>
                <w:rFonts w:ascii="Calibri" w:hAnsi="Calibri" w:cs="Calibri"/>
                <w:color w:val="000000"/>
              </w:rPr>
              <w:br/>
              <w:t>Oświetlenie UV/opcja/ Dioda LED UV</w:t>
            </w:r>
            <w:r>
              <w:rPr>
                <w:rFonts w:ascii="Calibri" w:hAnsi="Calibri" w:cs="Calibri"/>
                <w:color w:val="000000"/>
              </w:rPr>
              <w:br/>
              <w:t>Zamontowany cyfrowy miernik wydajności wentylatora monitorujący rzeczywistą wydajność wentylacji</w:t>
            </w:r>
            <w:r>
              <w:rPr>
                <w:rFonts w:ascii="Calibri" w:hAnsi="Calibri" w:cs="Calibri"/>
                <w:color w:val="000000"/>
              </w:rPr>
              <w:br/>
              <w:t>oraz optyczna sygnalizacja prawidłowych parametrów pracy. Wraz z zakupem usługa podłączenia i uruchomienia przez uprawnionego pracownika.</w:t>
            </w:r>
          </w:p>
          <w:p w:rsidR="000B5CAE" w:rsidRDefault="000B5CAE" w:rsidP="000B5CAE">
            <w:pPr>
              <w:jc w:val="center"/>
            </w:pPr>
            <w:r w:rsidRPr="00F17D9B">
              <w:t>Produkt powinien posiadać znak bezpieczeństwa CE, a surowce używane do ich produkcji  wymagane atesty.</w:t>
            </w:r>
          </w:p>
          <w:p w:rsidR="00E03F23" w:rsidRDefault="00E03F23" w:rsidP="003874EC">
            <w:pPr>
              <w:jc w:val="center"/>
            </w:pPr>
          </w:p>
        </w:tc>
        <w:tc>
          <w:tcPr>
            <w:tcW w:w="713" w:type="dxa"/>
          </w:tcPr>
          <w:p w:rsidR="00E03F23" w:rsidRDefault="00E03F23" w:rsidP="003874EC">
            <w:pPr>
              <w:jc w:val="center"/>
            </w:pPr>
          </w:p>
        </w:tc>
      </w:tr>
    </w:tbl>
    <w:p w:rsidR="00574D11" w:rsidRDefault="00574D11"/>
    <w:sectPr w:rsidR="00574D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E2B" w:rsidRDefault="00F47E2B" w:rsidP="002043FC">
      <w:pPr>
        <w:spacing w:after="0" w:line="240" w:lineRule="auto"/>
      </w:pPr>
      <w:r>
        <w:separator/>
      </w:r>
    </w:p>
  </w:endnote>
  <w:endnote w:type="continuationSeparator" w:id="0">
    <w:p w:rsidR="00F47E2B" w:rsidRDefault="00F47E2B" w:rsidP="0020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E2B" w:rsidRDefault="00F47E2B" w:rsidP="002043FC">
      <w:pPr>
        <w:spacing w:after="0" w:line="240" w:lineRule="auto"/>
      </w:pPr>
      <w:r>
        <w:separator/>
      </w:r>
    </w:p>
  </w:footnote>
  <w:footnote w:type="continuationSeparator" w:id="0">
    <w:p w:rsidR="00F47E2B" w:rsidRDefault="00F47E2B" w:rsidP="0020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 w:rsidP="007C505C">
    <w:pPr>
      <w:pStyle w:val="Nagwek"/>
      <w:jc w:val="right"/>
    </w:pPr>
    <w:r>
      <w:t>Załącznik nr 3e do „Specyfikacji Istotnych warunków zamówienia”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5C" w:rsidRDefault="007C50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D1"/>
    <w:rsid w:val="000B5CAE"/>
    <w:rsid w:val="001017B4"/>
    <w:rsid w:val="002043FC"/>
    <w:rsid w:val="00390EE5"/>
    <w:rsid w:val="003A5775"/>
    <w:rsid w:val="004A467D"/>
    <w:rsid w:val="00550340"/>
    <w:rsid w:val="00574D11"/>
    <w:rsid w:val="005B2809"/>
    <w:rsid w:val="007C505C"/>
    <w:rsid w:val="0089398D"/>
    <w:rsid w:val="009610D1"/>
    <w:rsid w:val="00974ABF"/>
    <w:rsid w:val="00A56122"/>
    <w:rsid w:val="00A74428"/>
    <w:rsid w:val="00AF5EC7"/>
    <w:rsid w:val="00BD04AC"/>
    <w:rsid w:val="00BE2E34"/>
    <w:rsid w:val="00DF36C7"/>
    <w:rsid w:val="00E03F23"/>
    <w:rsid w:val="00EA297C"/>
    <w:rsid w:val="00EE73C9"/>
    <w:rsid w:val="00F17D9B"/>
    <w:rsid w:val="00F4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2020-05-07T12:55:00Z</cp:lastPrinted>
  <dcterms:created xsi:type="dcterms:W3CDTF">2020-04-28T06:14:00Z</dcterms:created>
  <dcterms:modified xsi:type="dcterms:W3CDTF">2020-05-07T12:56:00Z</dcterms:modified>
</cp:coreProperties>
</file>