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45" w:rsidRPr="00395619" w:rsidRDefault="00395619" w:rsidP="00A20CE8">
      <w:pPr>
        <w:tabs>
          <w:tab w:val="left" w:pos="3345"/>
        </w:tabs>
        <w:jc w:val="center"/>
        <w:rPr>
          <w:b/>
        </w:rPr>
      </w:pPr>
      <w:r w:rsidRPr="00395619">
        <w:rPr>
          <w:b/>
        </w:rPr>
        <w:t xml:space="preserve">SZCZEGÓŁOWY </w:t>
      </w:r>
      <w:r w:rsidR="0040483D" w:rsidRPr="00395619">
        <w:rPr>
          <w:b/>
        </w:rPr>
        <w:t>OPIS PRZEDMIOTU ZAMÓWIENIA</w:t>
      </w:r>
    </w:p>
    <w:p w:rsidR="00395619" w:rsidRDefault="00395619" w:rsidP="0040483D">
      <w:pPr>
        <w:tabs>
          <w:tab w:val="left" w:pos="3345"/>
        </w:tabs>
      </w:pPr>
    </w:p>
    <w:p w:rsidR="0040483D" w:rsidRPr="00395619" w:rsidRDefault="00395619" w:rsidP="00142E55">
      <w:pPr>
        <w:pStyle w:val="Akapitzlist"/>
        <w:numPr>
          <w:ilvl w:val="0"/>
          <w:numId w:val="1"/>
        </w:numPr>
        <w:tabs>
          <w:tab w:val="left" w:pos="945"/>
        </w:tabs>
        <w:jc w:val="both"/>
        <w:rPr>
          <w:b/>
        </w:rPr>
      </w:pPr>
      <w:r w:rsidRPr="00395619">
        <w:rPr>
          <w:b/>
        </w:rPr>
        <w:t xml:space="preserve">Przedmiot </w:t>
      </w:r>
      <w:r w:rsidR="00EA1C0C" w:rsidRPr="00395619">
        <w:rPr>
          <w:b/>
        </w:rPr>
        <w:t xml:space="preserve">zamówienia: </w:t>
      </w:r>
      <w:r>
        <w:t xml:space="preserve">Przedmiotem zamówienia jest wykonanie usługi </w:t>
      </w:r>
      <w:r w:rsidR="00EA1C0C">
        <w:t>weterynaryjnej na</w:t>
      </w:r>
      <w:r>
        <w:t xml:space="preserve"> potrzeby Akademii Wojsk Lądowych imienia generała Ta</w:t>
      </w:r>
      <w:r w:rsidR="00161248">
        <w:t>deusza Kościuszki we Wrocławiu w</w:t>
      </w:r>
      <w:r>
        <w:t xml:space="preserve"> zakresie określonym w szczegółowym opisie przedmiotu zamówienia.</w:t>
      </w:r>
    </w:p>
    <w:p w:rsidR="00395619" w:rsidRPr="00395619" w:rsidRDefault="00395619" w:rsidP="00142E55">
      <w:pPr>
        <w:pStyle w:val="Akapitzlist"/>
        <w:numPr>
          <w:ilvl w:val="0"/>
          <w:numId w:val="1"/>
        </w:numPr>
        <w:tabs>
          <w:tab w:val="left" w:pos="945"/>
        </w:tabs>
        <w:jc w:val="both"/>
        <w:rPr>
          <w:b/>
        </w:rPr>
      </w:pPr>
      <w:r>
        <w:rPr>
          <w:b/>
        </w:rPr>
        <w:t>Opis przedmiotu zamówienia:</w:t>
      </w:r>
    </w:p>
    <w:p w:rsidR="002943E3" w:rsidRPr="002943E3" w:rsidRDefault="00911C10" w:rsidP="00BA2406">
      <w:pPr>
        <w:pStyle w:val="Akapitzlist"/>
        <w:numPr>
          <w:ilvl w:val="0"/>
          <w:numId w:val="2"/>
        </w:numPr>
        <w:tabs>
          <w:tab w:val="left" w:pos="945"/>
        </w:tabs>
        <w:jc w:val="both"/>
        <w:rPr>
          <w:b/>
        </w:rPr>
      </w:pPr>
      <w:r>
        <w:t>Usługa weterynaryjna polegająca na kastracji metodą sterylną dwóch ogierów stacjonarnie w szpitalu\k</w:t>
      </w:r>
      <w:r w:rsidR="002943E3">
        <w:t>linice dla koni.</w:t>
      </w:r>
    </w:p>
    <w:p w:rsidR="00911C10" w:rsidRPr="002943E3" w:rsidRDefault="00911C10" w:rsidP="00BA2406">
      <w:pPr>
        <w:pStyle w:val="Akapitzlist"/>
        <w:numPr>
          <w:ilvl w:val="0"/>
          <w:numId w:val="2"/>
        </w:numPr>
        <w:tabs>
          <w:tab w:val="left" w:pos="945"/>
        </w:tabs>
        <w:jc w:val="both"/>
        <w:rPr>
          <w:b/>
        </w:rPr>
      </w:pPr>
      <w:r>
        <w:t>Usługa zawiera pobyt dwóch koni w szpitalu/klinice minimum 3 dni po zabiegu</w:t>
      </w:r>
      <w:r w:rsidR="00A20CE8">
        <w:t xml:space="preserve"> kastracji </w:t>
      </w:r>
      <w:r>
        <w:t>i minimum 1 dzień przed planowanym zabiegiem.</w:t>
      </w:r>
    </w:p>
    <w:p w:rsidR="00911C10" w:rsidRPr="00911C10" w:rsidRDefault="00911C10" w:rsidP="00142E55">
      <w:pPr>
        <w:pStyle w:val="Akapitzlist"/>
        <w:numPr>
          <w:ilvl w:val="0"/>
          <w:numId w:val="2"/>
        </w:numPr>
        <w:tabs>
          <w:tab w:val="left" w:pos="945"/>
        </w:tabs>
        <w:jc w:val="both"/>
        <w:rPr>
          <w:b/>
        </w:rPr>
      </w:pPr>
      <w:r>
        <w:t xml:space="preserve">Usługa zawiera transport koni z Ośrodka Szkolenia Jeździeckiego Raków </w:t>
      </w:r>
      <w:r w:rsidR="00EA1C0C">
        <w:t>Wielki k</w:t>
      </w:r>
      <w:r>
        <w:t xml:space="preserve">. Krzyżanowic woj. dolnośląskie do szpitala/kliniki oraz transport ze szpitala/kliniki do Ośrodka Szkolenia Jeździeckiego Raków Wielki k. Krzyżanowic woj. </w:t>
      </w:r>
      <w:r w:rsidR="003F359E">
        <w:t>dolnośląskie</w:t>
      </w:r>
      <w:r>
        <w:t>.</w:t>
      </w:r>
    </w:p>
    <w:p w:rsidR="00911C10" w:rsidRDefault="00911C10" w:rsidP="00142E55">
      <w:pPr>
        <w:pStyle w:val="Akapitzlist"/>
        <w:tabs>
          <w:tab w:val="left" w:pos="945"/>
        </w:tabs>
        <w:ind w:left="1665"/>
        <w:jc w:val="both"/>
      </w:pPr>
      <w:r>
        <w:t xml:space="preserve">Transport wyłącznie przyczepą przeznaczoną do przewozu koni lub koniowozem, świadczony przez </w:t>
      </w:r>
      <w:r w:rsidR="003F359E">
        <w:t>firmę</w:t>
      </w:r>
      <w:r>
        <w:t xml:space="preserve"> </w:t>
      </w:r>
      <w:r w:rsidR="00A63519">
        <w:t>mającą</w:t>
      </w:r>
      <w:r>
        <w:t xml:space="preserve"> uprawnienia do transportu zwierząt </w:t>
      </w:r>
      <w:r w:rsidR="00A63519">
        <w:t>oraz posiadającą ubezpieczenie na wykonywanie usług transportu zwierząt.</w:t>
      </w:r>
    </w:p>
    <w:p w:rsidR="00A20CE8" w:rsidRDefault="00142E55" w:rsidP="003F359E">
      <w:pPr>
        <w:pStyle w:val="Akapitzlist"/>
        <w:numPr>
          <w:ilvl w:val="0"/>
          <w:numId w:val="2"/>
        </w:numPr>
        <w:tabs>
          <w:tab w:val="left" w:pos="945"/>
        </w:tabs>
        <w:jc w:val="both"/>
      </w:pPr>
      <w:r>
        <w:t>Odległość szpital</w:t>
      </w:r>
      <w:r w:rsidR="00A20CE8">
        <w:t>a/kliniki max. 250 km od OSJ Raków</w:t>
      </w:r>
    </w:p>
    <w:p w:rsidR="00911C10" w:rsidRPr="00A20CE8" w:rsidRDefault="00142E55" w:rsidP="00A20CE8">
      <w:pPr>
        <w:tabs>
          <w:tab w:val="left" w:pos="945"/>
        </w:tabs>
        <w:ind w:left="1305"/>
        <w:jc w:val="both"/>
      </w:pPr>
      <w:r w:rsidRPr="003F359E">
        <w:t>5)</w:t>
      </w:r>
      <w:r w:rsidR="003F359E" w:rsidRPr="00A20CE8">
        <w:rPr>
          <w:b/>
        </w:rPr>
        <w:t xml:space="preserve"> </w:t>
      </w:r>
      <w:r w:rsidR="00911C10">
        <w:t xml:space="preserve">Realizacja przedmiotu zamówienia obejmuje następujące </w:t>
      </w:r>
      <w:r w:rsidR="00EA1C0C">
        <w:t>czynności:</w:t>
      </w:r>
    </w:p>
    <w:p w:rsidR="00A20CE8" w:rsidRDefault="00911C10" w:rsidP="00A20CE8">
      <w:pPr>
        <w:pStyle w:val="Akapitzlist"/>
        <w:numPr>
          <w:ilvl w:val="0"/>
          <w:numId w:val="3"/>
        </w:numPr>
        <w:tabs>
          <w:tab w:val="left" w:pos="945"/>
        </w:tabs>
        <w:jc w:val="both"/>
      </w:pPr>
      <w:r w:rsidRPr="00911C10">
        <w:t xml:space="preserve">Kontakt </w:t>
      </w:r>
      <w:r>
        <w:t>z Kierownikiem OSJ Raków</w:t>
      </w:r>
      <w:r w:rsidR="00A20CE8">
        <w:t xml:space="preserve"> do </w:t>
      </w:r>
      <w:r w:rsidR="00A20CE8">
        <w:rPr>
          <w:b/>
        </w:rPr>
        <w:t>5 dni roboczych</w:t>
      </w:r>
      <w:r w:rsidR="00A20CE8">
        <w:t xml:space="preserve"> </w:t>
      </w:r>
      <w:r w:rsidR="00EF7D48">
        <w:t xml:space="preserve">od otrzymania zamówienia </w:t>
      </w:r>
      <w:r w:rsidR="00A20CE8">
        <w:t>w celu ustalenia terminu kastracji.</w:t>
      </w:r>
    </w:p>
    <w:p w:rsidR="00A63519" w:rsidRDefault="002943E3" w:rsidP="002943E3">
      <w:pPr>
        <w:pStyle w:val="Akapitzlist"/>
        <w:numPr>
          <w:ilvl w:val="0"/>
          <w:numId w:val="3"/>
        </w:numPr>
        <w:tabs>
          <w:tab w:val="left" w:pos="945"/>
        </w:tabs>
        <w:jc w:val="both"/>
      </w:pPr>
      <w:r>
        <w:t xml:space="preserve">Najpóźniej do </w:t>
      </w:r>
      <w:r w:rsidRPr="00A20CE8">
        <w:rPr>
          <w:b/>
        </w:rPr>
        <w:t>5 dni roboczych</w:t>
      </w:r>
      <w:r>
        <w:t xml:space="preserve"> od </w:t>
      </w:r>
      <w:r w:rsidR="00EF7D48">
        <w:t xml:space="preserve">otrzymania zamówienia </w:t>
      </w:r>
      <w:r>
        <w:t>p</w:t>
      </w:r>
      <w:r w:rsidR="00A63519">
        <w:t>rzekazanie</w:t>
      </w:r>
      <w:r w:rsidR="009E1CA5">
        <w:t xml:space="preserve"> Kierownikowi OSJ Raków</w:t>
      </w:r>
      <w:r w:rsidR="00A63519">
        <w:t xml:space="preserve"> danych kontaktowych firmy, która będzie realizowała transport koni w obie strony. Możliwy jest transport przez dwóch różnych przewoźników, ale należy</w:t>
      </w:r>
      <w:r w:rsidR="009E1CA5">
        <w:t xml:space="preserve"> wtedy</w:t>
      </w:r>
      <w:r w:rsidR="00A63519">
        <w:t xml:space="preserve"> podać </w:t>
      </w:r>
      <w:r w:rsidR="00EA1C0C">
        <w:t>dokładnie, kto</w:t>
      </w:r>
      <w:r w:rsidR="00A63519">
        <w:t xml:space="preserve"> i w którą stronę będzie transportował konie.</w:t>
      </w:r>
      <w:r w:rsidR="00A20CE8">
        <w:t xml:space="preserve"> </w:t>
      </w:r>
    </w:p>
    <w:p w:rsidR="009E1CA5" w:rsidRDefault="00161248" w:rsidP="00142E55">
      <w:pPr>
        <w:pStyle w:val="Akapitzlist"/>
        <w:numPr>
          <w:ilvl w:val="0"/>
          <w:numId w:val="3"/>
        </w:numPr>
        <w:tabs>
          <w:tab w:val="left" w:pos="945"/>
        </w:tabs>
        <w:jc w:val="both"/>
      </w:pPr>
      <w:r>
        <w:t>N</w:t>
      </w:r>
      <w:r w:rsidR="00A20CE8">
        <w:t xml:space="preserve">ajpóźniej na </w:t>
      </w:r>
      <w:r w:rsidR="002943E3">
        <w:rPr>
          <w:b/>
        </w:rPr>
        <w:t>48</w:t>
      </w:r>
      <w:r w:rsidR="00A20CE8" w:rsidRPr="009E1CA5">
        <w:rPr>
          <w:b/>
        </w:rPr>
        <w:t>h</w:t>
      </w:r>
      <w:r w:rsidR="00A20CE8">
        <w:t xml:space="preserve"> przed</w:t>
      </w:r>
      <w:r w:rsidR="00EF7D48">
        <w:t>,</w:t>
      </w:r>
      <w:r>
        <w:t xml:space="preserve"> ustalenie</w:t>
      </w:r>
      <w:r w:rsidR="00A20CE8">
        <w:t xml:space="preserve"> </w:t>
      </w:r>
      <w:r w:rsidR="009E1CA5">
        <w:t>dokładnego t</w:t>
      </w:r>
      <w:r w:rsidR="00A20CE8">
        <w:t>erminu w</w:t>
      </w:r>
      <w:r w:rsidR="009E1CA5">
        <w:t xml:space="preserve">yjazdu </w:t>
      </w:r>
      <w:r w:rsidR="00A20CE8">
        <w:t>koni z</w:t>
      </w:r>
      <w:r w:rsidR="009E1CA5">
        <w:t xml:space="preserve"> OSJ Raków</w:t>
      </w:r>
      <w:r w:rsidR="00A20CE8">
        <w:t xml:space="preserve"> do</w:t>
      </w:r>
      <w:r w:rsidR="009E1CA5">
        <w:t xml:space="preserve"> szpitala/kliniki</w:t>
      </w:r>
      <w:r w:rsidR="00A20CE8">
        <w:t>.</w:t>
      </w:r>
    </w:p>
    <w:p w:rsidR="003F359E" w:rsidRDefault="003F359E" w:rsidP="00A20CE8">
      <w:pPr>
        <w:pStyle w:val="Akapitzlist"/>
        <w:numPr>
          <w:ilvl w:val="0"/>
          <w:numId w:val="3"/>
        </w:numPr>
        <w:tabs>
          <w:tab w:val="left" w:pos="945"/>
        </w:tabs>
        <w:jc w:val="both"/>
      </w:pPr>
      <w:r>
        <w:t xml:space="preserve">Najpóźniej na </w:t>
      </w:r>
      <w:r w:rsidRPr="00A20CE8">
        <w:rPr>
          <w:b/>
        </w:rPr>
        <w:t>24h</w:t>
      </w:r>
      <w:r>
        <w:t xml:space="preserve"> przed</w:t>
      </w:r>
      <w:r w:rsidR="00EF7D48">
        <w:t>,</w:t>
      </w:r>
      <w:r>
        <w:t xml:space="preserve"> </w:t>
      </w:r>
      <w:r w:rsidR="00161248">
        <w:t>ustalenie dokładnego terminu transportu koni ze szpitala/kliniki</w:t>
      </w:r>
      <w:r w:rsidR="002943E3">
        <w:t>.</w:t>
      </w:r>
    </w:p>
    <w:p w:rsidR="003F359E" w:rsidRDefault="003F359E" w:rsidP="003F359E">
      <w:pPr>
        <w:pStyle w:val="Akapitzlist"/>
        <w:numPr>
          <w:ilvl w:val="0"/>
          <w:numId w:val="3"/>
        </w:numPr>
        <w:tabs>
          <w:tab w:val="left" w:pos="945"/>
        </w:tabs>
        <w:jc w:val="both"/>
      </w:pPr>
      <w:r>
        <w:t>Wystawienie przez lekarza weterynarii w szpitalu/klinice zaświadczenia o braku przeciwwskazań do transportu koni ze szpitala/kliniki do OSJ Raków.</w:t>
      </w:r>
    </w:p>
    <w:p w:rsidR="009E1CA5" w:rsidRDefault="009E1CA5" w:rsidP="00142E55">
      <w:pPr>
        <w:pStyle w:val="Akapitzlist"/>
        <w:numPr>
          <w:ilvl w:val="0"/>
          <w:numId w:val="3"/>
        </w:numPr>
        <w:tabs>
          <w:tab w:val="left" w:pos="945"/>
        </w:tabs>
        <w:jc w:val="both"/>
      </w:pPr>
      <w:r>
        <w:t xml:space="preserve">Maksymalny czas pobytu dwóch koni w klinice nie może przekroczyć </w:t>
      </w:r>
      <w:r w:rsidRPr="009E1CA5">
        <w:rPr>
          <w:b/>
        </w:rPr>
        <w:t>14 dni</w:t>
      </w:r>
      <w:r>
        <w:t xml:space="preserve">, </w:t>
      </w:r>
      <w:r w:rsidR="00EA1C0C">
        <w:t>jednakże, jeśli</w:t>
      </w:r>
      <w:r>
        <w:t xml:space="preserve"> wystąpią okoliczności wymagające dłuższego hospitalizowania koni, Zleceniobiorca jest zobowiązany niezwłocznie</w:t>
      </w:r>
      <w:r w:rsidRPr="009E1CA5">
        <w:t xml:space="preserve"> </w:t>
      </w:r>
      <w:r>
        <w:t xml:space="preserve">poinformować o przyczynie telefonicznie oraz mailowo Kierownika OSJ Raków </w:t>
      </w:r>
    </w:p>
    <w:p w:rsidR="003F359E" w:rsidRDefault="00A20CE8" w:rsidP="00A20CE8">
      <w:pPr>
        <w:tabs>
          <w:tab w:val="left" w:pos="945"/>
        </w:tabs>
        <w:jc w:val="both"/>
      </w:pPr>
      <w:r w:rsidRPr="00A20CE8">
        <w:rPr>
          <w:b/>
        </w:rPr>
        <w:t xml:space="preserve">                       3.</w:t>
      </w:r>
      <w:r w:rsidR="00142E55" w:rsidRPr="00A20CE8">
        <w:rPr>
          <w:b/>
        </w:rPr>
        <w:t xml:space="preserve"> Termin realizacji </w:t>
      </w:r>
      <w:r w:rsidR="00EA1C0C" w:rsidRPr="00A20CE8">
        <w:rPr>
          <w:b/>
        </w:rPr>
        <w:t xml:space="preserve">zlecenia: </w:t>
      </w:r>
      <w:r w:rsidR="00142E55">
        <w:t>kastracja dwóch ogierów</w:t>
      </w:r>
      <w:r w:rsidR="003F359E">
        <w:t xml:space="preserve"> metodą sterylną</w:t>
      </w:r>
      <w:r w:rsidR="00142E55">
        <w:t xml:space="preserve"> nie później niż </w:t>
      </w:r>
    </w:p>
    <w:p w:rsidR="00142E55" w:rsidRDefault="00EF7D48" w:rsidP="00A20CE8">
      <w:pPr>
        <w:tabs>
          <w:tab w:val="left" w:pos="945"/>
        </w:tabs>
        <w:ind w:left="1305"/>
        <w:jc w:val="both"/>
      </w:pPr>
      <w:r>
        <w:rPr>
          <w:b/>
        </w:rPr>
        <w:t xml:space="preserve">14 dni </w:t>
      </w:r>
      <w:r w:rsidRPr="00EF7D48">
        <w:t>od otrzymania zamówienia.</w:t>
      </w:r>
      <w:r>
        <w:rPr>
          <w:b/>
        </w:rPr>
        <w:t xml:space="preserve"> </w:t>
      </w:r>
    </w:p>
    <w:p w:rsidR="00142E55" w:rsidRPr="00A20CE8" w:rsidRDefault="00A20CE8" w:rsidP="00A20CE8">
      <w:pPr>
        <w:tabs>
          <w:tab w:val="left" w:pos="945"/>
        </w:tabs>
        <w:ind w:left="945"/>
        <w:jc w:val="both"/>
        <w:rPr>
          <w:b/>
        </w:rPr>
      </w:pPr>
      <w:r>
        <w:rPr>
          <w:b/>
        </w:rPr>
        <w:t xml:space="preserve">    4.</w:t>
      </w:r>
      <w:r w:rsidR="00142E55" w:rsidRPr="00A20CE8">
        <w:rPr>
          <w:b/>
        </w:rPr>
        <w:t>Kryteria wyboru Zleceniobiorcy:</w:t>
      </w:r>
    </w:p>
    <w:p w:rsidR="00142E55" w:rsidRPr="00142E55" w:rsidRDefault="00142E55" w:rsidP="00142E55">
      <w:pPr>
        <w:pStyle w:val="Akapitzlist"/>
        <w:tabs>
          <w:tab w:val="left" w:pos="945"/>
        </w:tabs>
        <w:ind w:left="1305"/>
        <w:jc w:val="both"/>
      </w:pPr>
      <w:r w:rsidRPr="00142E55">
        <w:t xml:space="preserve">- posiadanie Szpitala lub Kliniki dla </w:t>
      </w:r>
      <w:r w:rsidR="00EA1C0C" w:rsidRPr="00142E55">
        <w:t>Koni, która</w:t>
      </w:r>
      <w:r>
        <w:t xml:space="preserve"> wykonuje zabiegi kastracji metodą sterylną</w:t>
      </w:r>
    </w:p>
    <w:p w:rsidR="00142E55" w:rsidRDefault="00142E55" w:rsidP="00142E55">
      <w:pPr>
        <w:tabs>
          <w:tab w:val="left" w:pos="945"/>
        </w:tabs>
        <w:jc w:val="both"/>
      </w:pPr>
      <w:r>
        <w:t xml:space="preserve">                  </w:t>
      </w:r>
      <w:bookmarkStart w:id="0" w:name="_GoBack"/>
      <w:bookmarkEnd w:id="0"/>
    </w:p>
    <w:sectPr w:rsidR="0014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B1C" w:rsidRDefault="00320B1C" w:rsidP="00A63519">
      <w:pPr>
        <w:spacing w:after="0" w:line="240" w:lineRule="auto"/>
      </w:pPr>
      <w:r>
        <w:separator/>
      </w:r>
    </w:p>
  </w:endnote>
  <w:endnote w:type="continuationSeparator" w:id="0">
    <w:p w:rsidR="00320B1C" w:rsidRDefault="00320B1C" w:rsidP="00A6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B1C" w:rsidRDefault="00320B1C" w:rsidP="00A63519">
      <w:pPr>
        <w:spacing w:after="0" w:line="240" w:lineRule="auto"/>
      </w:pPr>
      <w:r>
        <w:separator/>
      </w:r>
    </w:p>
  </w:footnote>
  <w:footnote w:type="continuationSeparator" w:id="0">
    <w:p w:rsidR="00320B1C" w:rsidRDefault="00320B1C" w:rsidP="00A63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4BF5"/>
    <w:multiLevelType w:val="hybridMultilevel"/>
    <w:tmpl w:val="B3C2A880"/>
    <w:lvl w:ilvl="0" w:tplc="B298224A">
      <w:start w:val="5"/>
      <w:numFmt w:val="decimal"/>
      <w:lvlText w:val="%1"/>
      <w:lvlJc w:val="left"/>
      <w:pPr>
        <w:ind w:left="16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1AFE3FD0"/>
    <w:multiLevelType w:val="hybridMultilevel"/>
    <w:tmpl w:val="1606544A"/>
    <w:lvl w:ilvl="0" w:tplc="7E40DDC2">
      <w:start w:val="1"/>
      <w:numFmt w:val="lowerLetter"/>
      <w:lvlText w:val="%1)"/>
      <w:lvlJc w:val="left"/>
      <w:pPr>
        <w:ind w:left="20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 w15:restartNumberingAfterBreak="0">
    <w:nsid w:val="3A81275C"/>
    <w:multiLevelType w:val="hybridMultilevel"/>
    <w:tmpl w:val="DD12A248"/>
    <w:lvl w:ilvl="0" w:tplc="B44674F2">
      <w:start w:val="1"/>
      <w:numFmt w:val="decimal"/>
      <w:lvlText w:val="%1)"/>
      <w:lvlJc w:val="left"/>
      <w:pPr>
        <w:ind w:left="16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730D12E4"/>
    <w:multiLevelType w:val="hybridMultilevel"/>
    <w:tmpl w:val="2B64E462"/>
    <w:lvl w:ilvl="0" w:tplc="FD346578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7C546FCB"/>
    <w:multiLevelType w:val="hybridMultilevel"/>
    <w:tmpl w:val="48E25E94"/>
    <w:lvl w:ilvl="0" w:tplc="E0FE1684">
      <w:start w:val="2"/>
      <w:numFmt w:val="decimal"/>
      <w:lvlText w:val="%1"/>
      <w:lvlJc w:val="left"/>
      <w:pPr>
        <w:ind w:left="16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3D"/>
    <w:rsid w:val="00142E55"/>
    <w:rsid w:val="00161248"/>
    <w:rsid w:val="002943E3"/>
    <w:rsid w:val="00320B1C"/>
    <w:rsid w:val="00395619"/>
    <w:rsid w:val="003B102A"/>
    <w:rsid w:val="003F359E"/>
    <w:rsid w:val="0040483D"/>
    <w:rsid w:val="004E3A58"/>
    <w:rsid w:val="00911C10"/>
    <w:rsid w:val="00997CE4"/>
    <w:rsid w:val="009B1348"/>
    <w:rsid w:val="009E1CA5"/>
    <w:rsid w:val="00A20CE8"/>
    <w:rsid w:val="00A63519"/>
    <w:rsid w:val="00C527B9"/>
    <w:rsid w:val="00EA1C0C"/>
    <w:rsid w:val="00EF7D48"/>
    <w:rsid w:val="00FB2FC4"/>
    <w:rsid w:val="00F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F2A8"/>
  <w15:chartTrackingRefBased/>
  <w15:docId w15:val="{590CBD24-FCE0-497C-8716-650BB30A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6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3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35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3519"/>
    <w:rPr>
      <w:vertAlign w:val="superscript"/>
    </w:rPr>
  </w:style>
  <w:style w:type="table" w:styleId="Tabela-Siatka">
    <w:name w:val="Table Grid"/>
    <w:basedOn w:val="Standardowy"/>
    <w:uiPriority w:val="39"/>
    <w:rsid w:val="0014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Maryańska-Kocoń Monika</dc:creator>
  <cp:keywords/>
  <dc:description/>
  <cp:lastModifiedBy>Siegieniewicz Paulina</cp:lastModifiedBy>
  <cp:revision>3</cp:revision>
  <dcterms:created xsi:type="dcterms:W3CDTF">2023-02-28T08:51:00Z</dcterms:created>
  <dcterms:modified xsi:type="dcterms:W3CDTF">2023-02-28T09:54:00Z</dcterms:modified>
</cp:coreProperties>
</file>