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3CA9" w14:textId="6B9C6F99" w:rsidR="00272DDF" w:rsidRPr="00E11A8D" w:rsidRDefault="00272DDF" w:rsidP="004A10B9">
      <w:pPr>
        <w:autoSpaceDE w:val="0"/>
        <w:autoSpaceDN w:val="0"/>
        <w:spacing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E11A8D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E11A8D">
        <w:rPr>
          <w:rFonts w:ascii="Verdana" w:hAnsi="Verdana"/>
          <w:b/>
          <w:bCs/>
          <w:sz w:val="20"/>
          <w:szCs w:val="20"/>
        </w:rPr>
        <w:t>2</w:t>
      </w:r>
      <w:r w:rsidRPr="00E11A8D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135FEEE" w14:textId="77777777" w:rsidR="00272DDF" w:rsidRPr="00E11A8D" w:rsidRDefault="00272DDF" w:rsidP="004A10B9">
      <w:pPr>
        <w:tabs>
          <w:tab w:val="right" w:pos="9070"/>
        </w:tabs>
        <w:spacing w:line="276" w:lineRule="auto"/>
        <w:jc w:val="right"/>
        <w:rPr>
          <w:rStyle w:val="Pogrubienie"/>
          <w:rFonts w:ascii="Verdana" w:hAnsi="Verdana"/>
          <w:sz w:val="20"/>
          <w:szCs w:val="20"/>
        </w:rPr>
      </w:pPr>
      <w:r w:rsidRPr="00E11A8D">
        <w:rPr>
          <w:rStyle w:val="Pogrubienie"/>
          <w:rFonts w:ascii="Verdana" w:hAnsi="Verdana"/>
          <w:sz w:val="20"/>
          <w:szCs w:val="20"/>
        </w:rPr>
        <w:t>Zamawiający:</w:t>
      </w:r>
    </w:p>
    <w:p w14:paraId="4F81BAA4" w14:textId="0B145541" w:rsidR="00272DDF" w:rsidRPr="00E11A8D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E11A8D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97B30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E11A8D">
        <w:rPr>
          <w:rStyle w:val="Pogrubienie"/>
          <w:rFonts w:ascii="Verdana" w:hAnsi="Verdana"/>
          <w:b w:val="0"/>
          <w:sz w:val="20"/>
          <w:szCs w:val="20"/>
        </w:rPr>
        <w:t xml:space="preserve">Instytut </w:t>
      </w:r>
      <w:r w:rsidR="00897B30">
        <w:rPr>
          <w:rStyle w:val="Pogrubienie"/>
          <w:rFonts w:ascii="Verdana" w:hAnsi="Verdana"/>
          <w:b w:val="0"/>
          <w:sz w:val="20"/>
          <w:szCs w:val="20"/>
        </w:rPr>
        <w:t>Technologiczny</w:t>
      </w:r>
    </w:p>
    <w:p w14:paraId="3EE1F8AD" w14:textId="77777777" w:rsidR="00272DDF" w:rsidRPr="00E11A8D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E11A8D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7E0DC92E" w14:textId="77777777" w:rsidR="00272DDF" w:rsidRPr="00E11A8D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E11A8D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71EBDCB9" w14:textId="77777777" w:rsidR="00272DDF" w:rsidRPr="00E11A8D" w:rsidRDefault="00272DDF" w:rsidP="00272DDF">
      <w:pPr>
        <w:rPr>
          <w:rFonts w:ascii="Verdana" w:hAnsi="Verdana"/>
          <w:sz w:val="20"/>
          <w:szCs w:val="20"/>
        </w:rPr>
      </w:pPr>
    </w:p>
    <w:p w14:paraId="3AF10ACA" w14:textId="2F8B327F" w:rsidR="00741979" w:rsidRPr="004A10B9" w:rsidRDefault="00741979" w:rsidP="004A10B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11A8D">
        <w:rPr>
          <w:rFonts w:ascii="Verdana" w:hAnsi="Verdana"/>
          <w:b/>
          <w:sz w:val="20"/>
          <w:szCs w:val="20"/>
        </w:rPr>
        <w:t>FORMULARZ OFERTOWY</w:t>
      </w:r>
    </w:p>
    <w:p w14:paraId="4C37C33F" w14:textId="77777777" w:rsidR="00272DDF" w:rsidRPr="00E11A8D" w:rsidRDefault="00272DDF" w:rsidP="00730B7A">
      <w:pPr>
        <w:spacing w:line="276" w:lineRule="auto"/>
        <w:rPr>
          <w:rFonts w:ascii="Verdana" w:hAnsi="Verdana"/>
          <w:b/>
          <w:sz w:val="20"/>
          <w:szCs w:val="20"/>
        </w:rPr>
      </w:pPr>
      <w:r w:rsidRPr="00E11A8D">
        <w:rPr>
          <w:rFonts w:ascii="Verdana" w:hAnsi="Verdana"/>
          <w:b/>
          <w:sz w:val="20"/>
          <w:szCs w:val="20"/>
        </w:rPr>
        <w:t>Wykonawca</w:t>
      </w:r>
      <w:r w:rsidR="001E2A24" w:rsidRPr="00E11A8D">
        <w:rPr>
          <w:rFonts w:ascii="Verdana" w:hAnsi="Verdana"/>
          <w:b/>
          <w:sz w:val="20"/>
          <w:szCs w:val="20"/>
        </w:rPr>
        <w:t>/Wykonawcy</w:t>
      </w:r>
      <w:r w:rsidRPr="00E11A8D">
        <w:rPr>
          <w:rFonts w:ascii="Verdana" w:hAnsi="Verdana"/>
          <w:b/>
          <w:sz w:val="20"/>
          <w:szCs w:val="20"/>
        </w:rPr>
        <w:t>:</w:t>
      </w:r>
    </w:p>
    <w:p w14:paraId="124A215B" w14:textId="392BEE80" w:rsidR="00272DDF" w:rsidRPr="00E11A8D" w:rsidRDefault="00741979" w:rsidP="00A61717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Pełna nazwa: …………………….……………………………………………</w:t>
      </w:r>
      <w:r w:rsidR="00730B7A">
        <w:rPr>
          <w:rFonts w:ascii="Verdana" w:hAnsi="Verdana"/>
          <w:sz w:val="20"/>
          <w:szCs w:val="20"/>
        </w:rPr>
        <w:t>…………</w:t>
      </w:r>
      <w:r w:rsidR="00A61717">
        <w:rPr>
          <w:rFonts w:ascii="Verdana" w:hAnsi="Verdana"/>
          <w:sz w:val="20"/>
          <w:szCs w:val="20"/>
        </w:rPr>
        <w:t>…………………………………………</w:t>
      </w:r>
    </w:p>
    <w:p w14:paraId="40EE4EE4" w14:textId="5303324A" w:rsidR="00741979" w:rsidRPr="00E11A8D" w:rsidRDefault="00741979" w:rsidP="00A61717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Adres: ………….…………………………………….………………………………………………………</w:t>
      </w:r>
      <w:r w:rsidR="00A61717">
        <w:rPr>
          <w:rFonts w:ascii="Verdana" w:hAnsi="Verdana"/>
          <w:sz w:val="20"/>
          <w:szCs w:val="20"/>
        </w:rPr>
        <w:t>…………………………</w:t>
      </w:r>
    </w:p>
    <w:p w14:paraId="11554876" w14:textId="5927C41E" w:rsidR="00741979" w:rsidRPr="00E11A8D" w:rsidRDefault="00741979" w:rsidP="00A61717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Telefon: …………………………………………………………………………………………………………………</w:t>
      </w:r>
      <w:r w:rsidR="00730B7A">
        <w:rPr>
          <w:rFonts w:ascii="Verdana" w:hAnsi="Verdana"/>
          <w:sz w:val="20"/>
          <w:szCs w:val="20"/>
        </w:rPr>
        <w:t>…</w:t>
      </w:r>
      <w:r w:rsidR="00A61717">
        <w:rPr>
          <w:rFonts w:ascii="Verdana" w:hAnsi="Verdana"/>
          <w:sz w:val="20"/>
          <w:szCs w:val="20"/>
        </w:rPr>
        <w:t>…………..</w:t>
      </w:r>
    </w:p>
    <w:p w14:paraId="0FC9A339" w14:textId="6B126C36" w:rsidR="00741979" w:rsidRPr="00E11A8D" w:rsidRDefault="00741979" w:rsidP="00A61717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REGON: …………………………………………………………………………………………………………</w:t>
      </w:r>
      <w:r w:rsidR="00730B7A">
        <w:rPr>
          <w:rFonts w:ascii="Verdana" w:hAnsi="Verdana"/>
          <w:sz w:val="20"/>
          <w:szCs w:val="20"/>
        </w:rPr>
        <w:t>…</w:t>
      </w:r>
      <w:r w:rsidR="00A61717">
        <w:rPr>
          <w:rFonts w:ascii="Verdana" w:hAnsi="Verdana"/>
          <w:sz w:val="20"/>
          <w:szCs w:val="20"/>
        </w:rPr>
        <w:t>……………………</w:t>
      </w:r>
    </w:p>
    <w:p w14:paraId="458778B4" w14:textId="4D706AB7" w:rsidR="00741979" w:rsidRPr="00E11A8D" w:rsidRDefault="00741979" w:rsidP="00A61717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NIP/PESEL, KRS/CEiDG: ……………………………………………………………………………</w:t>
      </w:r>
      <w:r w:rsidR="00A61717">
        <w:rPr>
          <w:rFonts w:ascii="Verdana" w:hAnsi="Verdana"/>
          <w:sz w:val="20"/>
          <w:szCs w:val="20"/>
        </w:rPr>
        <w:t>…………………………</w:t>
      </w:r>
    </w:p>
    <w:p w14:paraId="792E77AA" w14:textId="54B00E2B" w:rsidR="00741979" w:rsidRPr="00E11A8D" w:rsidRDefault="00770086" w:rsidP="00A61717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>Wykonawca jest mikro,</w:t>
      </w:r>
      <w:r w:rsidR="004A10B9">
        <w:rPr>
          <w:rFonts w:ascii="Verdana" w:hAnsi="Verdana"/>
          <w:sz w:val="20"/>
          <w:szCs w:val="20"/>
        </w:rPr>
        <w:t xml:space="preserve"> małym, średnim przedsiębiorcą:</w:t>
      </w:r>
      <w:r w:rsidR="005E1EEE" w:rsidRPr="00E11A8D">
        <w:rPr>
          <w:rFonts w:ascii="Verdana" w:hAnsi="Verdana"/>
          <w:sz w:val="20"/>
          <w:szCs w:val="20"/>
        </w:rPr>
        <w:t>………………………………………</w:t>
      </w:r>
      <w:r w:rsidR="00A61717">
        <w:rPr>
          <w:rFonts w:ascii="Verdana" w:hAnsi="Verdana"/>
          <w:sz w:val="20"/>
          <w:szCs w:val="20"/>
        </w:rPr>
        <w:t>…………..</w:t>
      </w:r>
    </w:p>
    <w:p w14:paraId="40F86D69" w14:textId="6FC787C2" w:rsidR="00741979" w:rsidRPr="00E11A8D" w:rsidRDefault="00741979" w:rsidP="00A61717">
      <w:pPr>
        <w:spacing w:before="120" w:after="120" w:line="276" w:lineRule="auto"/>
        <w:rPr>
          <w:rFonts w:ascii="Verdana" w:hAnsi="Verdana"/>
          <w:sz w:val="20"/>
          <w:szCs w:val="20"/>
        </w:rPr>
      </w:pPr>
      <w:r w:rsidRPr="00E11A8D">
        <w:rPr>
          <w:rFonts w:ascii="Verdana" w:hAnsi="Verdana"/>
          <w:sz w:val="20"/>
          <w:szCs w:val="20"/>
        </w:rPr>
        <w:t xml:space="preserve">Imię, nazwisko, telefon, adres e-mail osoby wyznaczonej do kontaktu z Zamawiającym: </w:t>
      </w:r>
      <w:r w:rsidR="00272DDF" w:rsidRPr="00E11A8D">
        <w:rPr>
          <w:rFonts w:ascii="Verdana" w:hAnsi="Verdana"/>
          <w:sz w:val="20"/>
          <w:szCs w:val="20"/>
        </w:rPr>
        <w:t>………………………………………………….……………</w:t>
      </w:r>
      <w:r w:rsidR="00A61717">
        <w:rPr>
          <w:rFonts w:ascii="Verdana" w:hAnsi="Verdana"/>
          <w:sz w:val="20"/>
          <w:szCs w:val="20"/>
        </w:rPr>
        <w:t>……………………….…………………………………….………………</w:t>
      </w:r>
    </w:p>
    <w:p w14:paraId="5E563E4A" w14:textId="0BD4E9B7" w:rsidR="00730B7A" w:rsidRPr="00730B7A" w:rsidRDefault="00396083" w:rsidP="004A10B9">
      <w:pPr>
        <w:ind w:firstLine="284"/>
        <w:jc w:val="both"/>
        <w:rPr>
          <w:rFonts w:ascii="Verdana" w:hAnsi="Verdana"/>
          <w:kern w:val="1"/>
          <w:sz w:val="20"/>
          <w:szCs w:val="20"/>
          <w:lang w:eastAsia="ar-SA"/>
        </w:rPr>
      </w:pPr>
      <w:r w:rsidRPr="00E11A8D">
        <w:rPr>
          <w:rFonts w:ascii="Verdana" w:hAnsi="Verdana"/>
          <w:sz w:val="20"/>
          <w:szCs w:val="20"/>
        </w:rPr>
        <w:t xml:space="preserve">W związku z postępowaniem prowadzonym </w:t>
      </w:r>
      <w:r w:rsidR="00500F7E" w:rsidRPr="00E11A8D">
        <w:rPr>
          <w:rFonts w:ascii="Verdana" w:hAnsi="Verdana"/>
          <w:sz w:val="20"/>
          <w:szCs w:val="20"/>
        </w:rPr>
        <w:t>na podstawie</w:t>
      </w:r>
      <w:r w:rsidR="00A91F9D">
        <w:rPr>
          <w:rFonts w:ascii="Verdana" w:hAnsi="Verdana"/>
          <w:sz w:val="20"/>
          <w:szCs w:val="20"/>
        </w:rPr>
        <w:t xml:space="preserve"> ustawy z dnia</w:t>
      </w:r>
      <w:r w:rsidR="00500F7E" w:rsidRPr="00E11A8D">
        <w:rPr>
          <w:rFonts w:ascii="Verdana" w:hAnsi="Verdana"/>
          <w:sz w:val="20"/>
          <w:szCs w:val="20"/>
        </w:rPr>
        <w:t xml:space="preserve"> </w:t>
      </w:r>
      <w:r w:rsidR="00A91F9D" w:rsidRPr="00123220">
        <w:rPr>
          <w:rFonts w:ascii="Verdana" w:hAnsi="Verdana" w:cstheme="majorHAnsi"/>
          <w:sz w:val="20"/>
          <w:szCs w:val="20"/>
        </w:rPr>
        <w:t>11 września 2019 Prawo zamówień publicznych (t.j. Dz. U. z 202</w:t>
      </w:r>
      <w:r w:rsidR="00A91F9D">
        <w:rPr>
          <w:rFonts w:ascii="Verdana" w:hAnsi="Verdana" w:cstheme="majorHAnsi"/>
          <w:sz w:val="20"/>
          <w:szCs w:val="20"/>
        </w:rPr>
        <w:t>2</w:t>
      </w:r>
      <w:r w:rsidR="00A91F9D" w:rsidRPr="00123220">
        <w:rPr>
          <w:rFonts w:ascii="Verdana" w:hAnsi="Verdana" w:cstheme="majorHAnsi"/>
          <w:sz w:val="20"/>
          <w:szCs w:val="20"/>
        </w:rPr>
        <w:t xml:space="preserve"> r. poz. 1</w:t>
      </w:r>
      <w:r w:rsidR="00A91F9D">
        <w:rPr>
          <w:rFonts w:ascii="Verdana" w:hAnsi="Verdana" w:cstheme="majorHAnsi"/>
          <w:sz w:val="20"/>
          <w:szCs w:val="20"/>
        </w:rPr>
        <w:t>710</w:t>
      </w:r>
      <w:r w:rsidR="00A91F9D" w:rsidRPr="00123220">
        <w:rPr>
          <w:rFonts w:ascii="Verdana" w:hAnsi="Verdana" w:cstheme="majorHAnsi"/>
          <w:sz w:val="20"/>
          <w:szCs w:val="20"/>
        </w:rPr>
        <w:t xml:space="preserve"> z późn. zm), zwanej dalej także „ustawą Pzp”, w </w:t>
      </w:r>
      <w:r w:rsidR="00A91F9D" w:rsidRPr="00123220">
        <w:rPr>
          <w:rFonts w:ascii="Verdana" w:hAnsi="Verdana" w:cstheme="majorHAnsi"/>
          <w:b/>
          <w:sz w:val="20"/>
          <w:szCs w:val="20"/>
        </w:rPr>
        <w:t xml:space="preserve">trybie podstawowym z możliwymi negocjacjami </w:t>
      </w:r>
      <w:r w:rsidR="00A91F9D" w:rsidRPr="00123220">
        <w:rPr>
          <w:rFonts w:ascii="Verdana" w:hAnsi="Verdana" w:cstheme="majorHAnsi"/>
          <w:sz w:val="20"/>
          <w:szCs w:val="20"/>
        </w:rPr>
        <w:t xml:space="preserve">na podstawie art. 275 </w:t>
      </w:r>
      <w:r w:rsidR="00A91F9D">
        <w:rPr>
          <w:rFonts w:ascii="Verdana" w:hAnsi="Verdana" w:cstheme="majorHAnsi"/>
          <w:sz w:val="20"/>
          <w:szCs w:val="20"/>
        </w:rPr>
        <w:t>pkt</w:t>
      </w:r>
      <w:r w:rsidR="00A91F9D" w:rsidRPr="00123220">
        <w:rPr>
          <w:rFonts w:ascii="Verdana" w:hAnsi="Verdana" w:cstheme="majorHAnsi"/>
          <w:sz w:val="20"/>
          <w:szCs w:val="20"/>
        </w:rPr>
        <w:t xml:space="preserve"> 2 w związku z art. 359 ust. 2 ustawy Pzp</w:t>
      </w:r>
      <w:r w:rsidR="00A91F9D">
        <w:rPr>
          <w:rFonts w:ascii="Verdana" w:hAnsi="Verdana" w:cstheme="majorHAnsi"/>
          <w:sz w:val="20"/>
          <w:szCs w:val="20"/>
        </w:rPr>
        <w:t xml:space="preserve"> </w:t>
      </w:r>
      <w:r w:rsidR="00500F7E" w:rsidRPr="00E11A8D">
        <w:rPr>
          <w:rFonts w:ascii="Verdana" w:hAnsi="Verdana"/>
          <w:sz w:val="20"/>
          <w:szCs w:val="20"/>
        </w:rPr>
        <w:t>na</w:t>
      </w:r>
      <w:r w:rsidRPr="00E11A8D">
        <w:rPr>
          <w:rFonts w:ascii="Verdana" w:hAnsi="Verdana"/>
          <w:sz w:val="20"/>
          <w:szCs w:val="20"/>
        </w:rPr>
        <w:t xml:space="preserve">: </w:t>
      </w:r>
      <w:r w:rsidR="001A3E29" w:rsidRPr="001A3E29">
        <w:rPr>
          <w:rFonts w:ascii="Verdana" w:hAnsi="Verdana"/>
          <w:sz w:val="20"/>
          <w:szCs w:val="20"/>
        </w:rPr>
        <w:t>„</w:t>
      </w:r>
      <w:r w:rsidR="001A3E29" w:rsidRPr="001A3E29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Całodobowa usługa ochrony fizycznej, mienia, budynków i terenu wraz z monitoringiem oraz grupą interwencyjną w </w:t>
      </w:r>
      <w:r w:rsidR="00907F44">
        <w:rPr>
          <w:rFonts w:ascii="Verdana" w:eastAsiaTheme="minorHAnsi" w:hAnsi="Verdana"/>
          <w:color w:val="000000"/>
          <w:sz w:val="20"/>
          <w:szCs w:val="20"/>
          <w:lang w:eastAsia="en-US"/>
        </w:rPr>
        <w:t>6 Centrach</w:t>
      </w:r>
      <w:r w:rsidR="009B682A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Sieci Badawczej Łukasiewicz</w:t>
      </w:r>
      <w:r w:rsidR="00907F44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– Poznańskiego Instytutu Technologicznego</w:t>
      </w:r>
      <w:r w:rsidR="00ED5CB4" w:rsidRPr="00E11A8D">
        <w:rPr>
          <w:rFonts w:ascii="Verdana" w:hAnsi="Verdana"/>
          <w:sz w:val="20"/>
          <w:szCs w:val="20"/>
        </w:rPr>
        <w:t>”</w:t>
      </w:r>
      <w:r w:rsidR="00E11A8D" w:rsidRPr="00E11A8D">
        <w:rPr>
          <w:rFonts w:ascii="Verdana" w:hAnsi="Verdana"/>
          <w:sz w:val="20"/>
          <w:szCs w:val="20"/>
        </w:rPr>
        <w:t xml:space="preserve">. </w:t>
      </w:r>
      <w:r w:rsidR="00E11A8D" w:rsidRPr="00E11A8D">
        <w:rPr>
          <w:rFonts w:ascii="Verdana" w:hAnsi="Verdana"/>
          <w:kern w:val="1"/>
          <w:sz w:val="20"/>
          <w:szCs w:val="20"/>
          <w:lang w:eastAsia="ar-SA"/>
        </w:rPr>
        <w:t>W skład wchodzą:</w:t>
      </w:r>
    </w:p>
    <w:p w14:paraId="479C766A" w14:textId="46C63C11" w:rsidR="00366B45" w:rsidRPr="00366B45" w:rsidRDefault="005642AF" w:rsidP="00BD694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/>
        <w:ind w:left="567" w:hanging="283"/>
        <w:rPr>
          <w:rFonts w:ascii="Verdana" w:hAnsi="Verdana" w:cstheme="minorHAnsi"/>
          <w:szCs w:val="18"/>
        </w:rPr>
      </w:pPr>
      <w:r>
        <w:rPr>
          <w:rFonts w:ascii="Verdana" w:hAnsi="Verdana" w:cstheme="minorHAnsi"/>
          <w:szCs w:val="18"/>
        </w:rPr>
        <w:t xml:space="preserve">Łukasiewicz-PIT - </w:t>
      </w:r>
      <w:r w:rsidR="00083A37" w:rsidRPr="00366B45">
        <w:rPr>
          <w:rFonts w:ascii="Verdana" w:hAnsi="Verdana" w:cstheme="minorHAnsi"/>
          <w:szCs w:val="18"/>
        </w:rPr>
        <w:t>Centrum</w:t>
      </w:r>
      <w:r w:rsidR="00E11A8D" w:rsidRPr="00366B45">
        <w:rPr>
          <w:rFonts w:ascii="Verdana" w:hAnsi="Verdana" w:cstheme="minorHAnsi"/>
          <w:szCs w:val="18"/>
        </w:rPr>
        <w:t xml:space="preserve"> Logistyki i </w:t>
      </w:r>
      <w:r w:rsidR="00366B45" w:rsidRPr="00366B45">
        <w:rPr>
          <w:rFonts w:ascii="Verdana" w:hAnsi="Verdana" w:cstheme="minorHAnsi"/>
          <w:szCs w:val="18"/>
        </w:rPr>
        <w:t>Nowoczesnych Technologii</w:t>
      </w:r>
      <w:r w:rsidR="00E11A8D" w:rsidRPr="00366B45">
        <w:rPr>
          <w:rFonts w:ascii="Verdana" w:hAnsi="Verdana" w:cstheme="minorHAnsi"/>
          <w:szCs w:val="18"/>
        </w:rPr>
        <w:t>, ul. Estkowskiego 6,</w:t>
      </w:r>
      <w:r w:rsidR="00752813" w:rsidRPr="00366B45">
        <w:rPr>
          <w:rFonts w:ascii="Verdana" w:hAnsi="Verdana" w:cstheme="minorHAnsi"/>
          <w:szCs w:val="18"/>
        </w:rPr>
        <w:t xml:space="preserve"> Poznań</w:t>
      </w:r>
    </w:p>
    <w:p w14:paraId="4C946110" w14:textId="20EF7F36" w:rsidR="00BD6940" w:rsidRDefault="005642AF" w:rsidP="002D624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/>
        <w:ind w:left="567" w:hanging="283"/>
        <w:rPr>
          <w:rFonts w:ascii="Verdana" w:hAnsi="Verdana" w:cstheme="minorHAnsi"/>
          <w:szCs w:val="18"/>
        </w:rPr>
      </w:pPr>
      <w:r>
        <w:rPr>
          <w:rFonts w:ascii="Verdana" w:hAnsi="Verdana" w:cstheme="minorHAnsi"/>
          <w:szCs w:val="18"/>
        </w:rPr>
        <w:t xml:space="preserve">Łukasiewicz-PIT - </w:t>
      </w:r>
      <w:r w:rsidR="00AA2157" w:rsidRPr="00BD6940">
        <w:rPr>
          <w:rFonts w:ascii="Verdana" w:hAnsi="Verdana" w:cstheme="minorHAnsi"/>
          <w:szCs w:val="18"/>
        </w:rPr>
        <w:t>Centrum Transformacji Cyfrowych, ul. Estkowskiego 6, Poznań</w:t>
      </w:r>
    </w:p>
    <w:p w14:paraId="3F07763F" w14:textId="6F621384" w:rsidR="00D36DAE" w:rsidRDefault="005642AF" w:rsidP="002D624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/>
        <w:ind w:left="567" w:hanging="283"/>
        <w:rPr>
          <w:rFonts w:ascii="Verdana" w:hAnsi="Verdana" w:cstheme="minorHAnsi"/>
          <w:szCs w:val="18"/>
        </w:rPr>
      </w:pPr>
      <w:r>
        <w:rPr>
          <w:rFonts w:ascii="Verdana" w:hAnsi="Verdana" w:cstheme="minorHAnsi"/>
          <w:szCs w:val="18"/>
        </w:rPr>
        <w:t xml:space="preserve">Łukasiewicz-PIT - </w:t>
      </w:r>
      <w:r w:rsidR="006A21BC" w:rsidRPr="00D25499">
        <w:rPr>
          <w:rFonts w:ascii="Verdana" w:hAnsi="Verdana" w:cstheme="minorHAnsi"/>
          <w:szCs w:val="18"/>
        </w:rPr>
        <w:t>Centrum</w:t>
      </w:r>
      <w:r w:rsidR="00E11A8D" w:rsidRPr="00D25499">
        <w:rPr>
          <w:rFonts w:ascii="Verdana" w:hAnsi="Verdana" w:cstheme="minorHAnsi"/>
          <w:szCs w:val="18"/>
        </w:rPr>
        <w:t xml:space="preserve"> Obróbki Plastycznej</w:t>
      </w:r>
      <w:r w:rsidR="00752813" w:rsidRPr="00D25499">
        <w:rPr>
          <w:rFonts w:ascii="Verdana" w:hAnsi="Verdana" w:cstheme="minorHAnsi"/>
          <w:szCs w:val="18"/>
        </w:rPr>
        <w:t>, ul. Jana Pawła II 14, Poznań</w:t>
      </w:r>
    </w:p>
    <w:p w14:paraId="10BE76DF" w14:textId="6FFCAAAD" w:rsidR="00D25499" w:rsidRDefault="005642AF" w:rsidP="002D624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/>
        <w:ind w:left="567" w:hanging="283"/>
        <w:rPr>
          <w:rFonts w:ascii="Verdana" w:hAnsi="Verdana" w:cstheme="minorHAnsi"/>
          <w:szCs w:val="18"/>
        </w:rPr>
      </w:pPr>
      <w:r>
        <w:rPr>
          <w:rFonts w:ascii="Verdana" w:hAnsi="Verdana" w:cstheme="minorHAnsi"/>
          <w:szCs w:val="18"/>
        </w:rPr>
        <w:t xml:space="preserve">Łukasiewicz-PIT - </w:t>
      </w:r>
      <w:r w:rsidR="006A21BC" w:rsidRPr="00D25499">
        <w:rPr>
          <w:rFonts w:ascii="Verdana" w:hAnsi="Verdana" w:cstheme="minorHAnsi"/>
          <w:szCs w:val="18"/>
        </w:rPr>
        <w:t>Centrum</w:t>
      </w:r>
      <w:r w:rsidR="00E11A8D" w:rsidRPr="00D25499">
        <w:rPr>
          <w:rFonts w:ascii="Verdana" w:hAnsi="Verdana" w:cstheme="minorHAnsi"/>
          <w:szCs w:val="18"/>
        </w:rPr>
        <w:t xml:space="preserve"> Technologii Drewna, ul. Winiarska 1, </w:t>
      </w:r>
      <w:r w:rsidR="00752813" w:rsidRPr="00D25499">
        <w:rPr>
          <w:rFonts w:ascii="Verdana" w:hAnsi="Verdana" w:cstheme="minorHAnsi"/>
          <w:szCs w:val="18"/>
        </w:rPr>
        <w:t>Poznań</w:t>
      </w:r>
    </w:p>
    <w:p w14:paraId="5773E51C" w14:textId="4E54E45B" w:rsidR="00D25499" w:rsidRDefault="005642AF" w:rsidP="002D624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/>
        <w:ind w:left="567" w:hanging="283"/>
        <w:rPr>
          <w:rFonts w:ascii="Verdana" w:hAnsi="Verdana" w:cstheme="minorHAnsi"/>
          <w:szCs w:val="18"/>
        </w:rPr>
      </w:pPr>
      <w:r>
        <w:rPr>
          <w:rFonts w:ascii="Verdana" w:hAnsi="Verdana" w:cstheme="minorHAnsi"/>
          <w:szCs w:val="18"/>
        </w:rPr>
        <w:t xml:space="preserve">Łukasiewicz-PIT - </w:t>
      </w:r>
      <w:r w:rsidR="00F733E8" w:rsidRPr="00D25499">
        <w:rPr>
          <w:rFonts w:ascii="Verdana" w:hAnsi="Verdana" w:cstheme="minorHAnsi"/>
          <w:szCs w:val="18"/>
        </w:rPr>
        <w:t>Centrum Technologii Rolniczej i Spożywczej</w:t>
      </w:r>
      <w:r w:rsidR="00E11A8D" w:rsidRPr="00D25499">
        <w:rPr>
          <w:rFonts w:ascii="Verdana" w:hAnsi="Verdana" w:cstheme="minorHAnsi"/>
          <w:szCs w:val="18"/>
        </w:rPr>
        <w:t>, Starołęcka 31,</w:t>
      </w:r>
      <w:r w:rsidR="00752813" w:rsidRPr="00D25499">
        <w:rPr>
          <w:rFonts w:ascii="Verdana" w:hAnsi="Verdana" w:cstheme="minorHAnsi"/>
          <w:szCs w:val="18"/>
        </w:rPr>
        <w:t>Poznań</w:t>
      </w:r>
    </w:p>
    <w:p w14:paraId="55B2221A" w14:textId="6CCCED92" w:rsidR="00E11A8D" w:rsidRPr="00D25499" w:rsidRDefault="005642AF" w:rsidP="002D624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/>
        <w:ind w:left="567" w:hanging="283"/>
        <w:rPr>
          <w:rFonts w:ascii="Verdana" w:hAnsi="Verdana" w:cstheme="minorHAnsi"/>
          <w:szCs w:val="18"/>
        </w:rPr>
      </w:pPr>
      <w:r>
        <w:rPr>
          <w:rFonts w:ascii="Verdana" w:hAnsi="Verdana" w:cstheme="minorHAnsi"/>
          <w:szCs w:val="18"/>
        </w:rPr>
        <w:t xml:space="preserve">Łukasiewicz-PIT - </w:t>
      </w:r>
      <w:r w:rsidR="000D30BE" w:rsidRPr="00D25499">
        <w:rPr>
          <w:rFonts w:ascii="Verdana" w:hAnsi="Verdana" w:cstheme="minorHAnsi"/>
          <w:szCs w:val="18"/>
        </w:rPr>
        <w:t>Centrum</w:t>
      </w:r>
      <w:r w:rsidR="00E11A8D" w:rsidRPr="00D25499">
        <w:rPr>
          <w:rFonts w:ascii="Verdana" w:hAnsi="Verdana" w:cstheme="minorHAnsi"/>
          <w:szCs w:val="18"/>
        </w:rPr>
        <w:t xml:space="preserve"> Pojazdów Szynowych, ul. Warszawska 181,</w:t>
      </w:r>
      <w:r w:rsidR="00752813" w:rsidRPr="00D25499">
        <w:rPr>
          <w:rFonts w:ascii="Verdana" w:hAnsi="Verdana" w:cstheme="minorHAnsi"/>
          <w:szCs w:val="18"/>
        </w:rPr>
        <w:t xml:space="preserve"> Poznań</w:t>
      </w:r>
      <w:r w:rsidR="00E11A8D" w:rsidRPr="00D25499">
        <w:rPr>
          <w:rFonts w:ascii="Verdana" w:hAnsi="Verdana" w:cstheme="minorHAnsi"/>
          <w:szCs w:val="18"/>
        </w:rPr>
        <w:t xml:space="preserve"> </w:t>
      </w:r>
    </w:p>
    <w:p w14:paraId="737DF118" w14:textId="5C859441" w:rsidR="005A2760" w:rsidRPr="00E11A8D" w:rsidRDefault="005A2760" w:rsidP="00730B7A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41970AA6" w14:textId="433ADCD6" w:rsidR="00581E91" w:rsidRPr="00E11A8D" w:rsidRDefault="00770086" w:rsidP="00807F71">
      <w:pPr>
        <w:pStyle w:val="normaltableau"/>
        <w:numPr>
          <w:ilvl w:val="0"/>
          <w:numId w:val="3"/>
        </w:numPr>
        <w:spacing w:before="0"/>
        <w:ind w:left="0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Składamy ofertę</w:t>
      </w:r>
      <w:r w:rsidRPr="00E11A8D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E11A8D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Pr="00E11A8D">
        <w:rPr>
          <w:rFonts w:ascii="Verdana" w:hAnsi="Verdana"/>
          <w:sz w:val="20"/>
          <w:szCs w:val="20"/>
          <w:lang w:val="pl-PL"/>
        </w:rPr>
        <w:t>Warunków Zamówienia</w:t>
      </w:r>
      <w:r w:rsidR="00CA2B92" w:rsidRPr="00E11A8D">
        <w:rPr>
          <w:rFonts w:ascii="Verdana" w:hAnsi="Verdana"/>
          <w:sz w:val="20"/>
          <w:szCs w:val="20"/>
          <w:lang w:val="pl-PL"/>
        </w:rPr>
        <w:t xml:space="preserve"> </w:t>
      </w:r>
      <w:r w:rsidRPr="00E11A8D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2D754763" w14:textId="02BBDDB6" w:rsidR="000735FC" w:rsidRDefault="000735FC" w:rsidP="008F7C44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</w:p>
    <w:tbl>
      <w:tblPr>
        <w:tblStyle w:val="Tabela-Siatka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5250"/>
        <w:gridCol w:w="1560"/>
        <w:gridCol w:w="992"/>
        <w:gridCol w:w="1559"/>
      </w:tblGrid>
      <w:tr w:rsidR="00807F71" w:rsidRPr="00730B7A" w14:paraId="40389ED9" w14:textId="77777777" w:rsidTr="005B3596">
        <w:tc>
          <w:tcPr>
            <w:tcW w:w="9923" w:type="dxa"/>
            <w:gridSpan w:val="5"/>
          </w:tcPr>
          <w:p w14:paraId="5D0FBFA9" w14:textId="77777777" w:rsidR="00807F71" w:rsidRPr="00B6391F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6391F">
              <w:rPr>
                <w:rFonts w:ascii="Verdana" w:hAnsi="Verdana"/>
                <w:b/>
                <w:sz w:val="16"/>
                <w:szCs w:val="16"/>
              </w:rPr>
              <w:t>TABELA nr 1</w:t>
            </w:r>
          </w:p>
        </w:tc>
      </w:tr>
      <w:tr w:rsidR="00807F71" w:rsidRPr="00730B7A" w14:paraId="39267881" w14:textId="77777777" w:rsidTr="005B3596">
        <w:tc>
          <w:tcPr>
            <w:tcW w:w="562" w:type="dxa"/>
          </w:tcPr>
          <w:p w14:paraId="5732BD41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5250" w:type="dxa"/>
          </w:tcPr>
          <w:p w14:paraId="509338F5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AFD00BF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17126EE3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934C997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07F71" w:rsidRPr="00730B7A" w14:paraId="2B0B16C8" w14:textId="77777777" w:rsidTr="005B3596">
        <w:trPr>
          <w:trHeight w:val="944"/>
        </w:trPr>
        <w:tc>
          <w:tcPr>
            <w:tcW w:w="562" w:type="dxa"/>
          </w:tcPr>
          <w:p w14:paraId="13E9ADC1" w14:textId="77777777" w:rsidR="00807F71" w:rsidRPr="00730B7A" w:rsidRDefault="00807F71" w:rsidP="005B3596">
            <w:pPr>
              <w:pStyle w:val="Bezodstpw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5250" w:type="dxa"/>
          </w:tcPr>
          <w:p w14:paraId="06BB8422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Nazwa usługi</w:t>
            </w:r>
          </w:p>
        </w:tc>
        <w:tc>
          <w:tcPr>
            <w:tcW w:w="1560" w:type="dxa"/>
          </w:tcPr>
          <w:p w14:paraId="62C8B69C" w14:textId="77777777" w:rsidR="00807F71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Cena jednostkowa netto </w:t>
            </w:r>
          </w:p>
          <w:p w14:paraId="49126998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(1 rbh)</w:t>
            </w:r>
          </w:p>
        </w:tc>
        <w:tc>
          <w:tcPr>
            <w:tcW w:w="992" w:type="dxa"/>
          </w:tcPr>
          <w:p w14:paraId="6269CDC6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Stawka VAT %</w:t>
            </w:r>
          </w:p>
        </w:tc>
        <w:tc>
          <w:tcPr>
            <w:tcW w:w="1559" w:type="dxa"/>
          </w:tcPr>
          <w:p w14:paraId="100811CE" w14:textId="77777777" w:rsidR="00807F71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Cena jednostkowa brutto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09FBC64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(1 rbh)</w:t>
            </w:r>
          </w:p>
        </w:tc>
      </w:tr>
      <w:tr w:rsidR="00807F71" w:rsidRPr="00730B7A" w14:paraId="5BB136F7" w14:textId="77777777" w:rsidTr="005B3596">
        <w:trPr>
          <w:trHeight w:val="668"/>
        </w:trPr>
        <w:tc>
          <w:tcPr>
            <w:tcW w:w="562" w:type="dxa"/>
          </w:tcPr>
          <w:p w14:paraId="6375B0F3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250" w:type="dxa"/>
          </w:tcPr>
          <w:p w14:paraId="35124041" w14:textId="1231BCA4" w:rsidR="00807F71" w:rsidRPr="00730B7A" w:rsidRDefault="00807F71" w:rsidP="0028387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22752F">
              <w:rPr>
                <w:rFonts w:ascii="Verdana" w:hAnsi="Verdana"/>
                <w:b/>
                <w:sz w:val="16"/>
                <w:szCs w:val="16"/>
              </w:rPr>
              <w:t>Cena za 1 roboczogodzinę</w:t>
            </w:r>
            <w:r w:rsidRPr="00730B7A">
              <w:rPr>
                <w:rFonts w:ascii="Verdana" w:hAnsi="Verdana"/>
                <w:sz w:val="16"/>
                <w:szCs w:val="16"/>
              </w:rPr>
              <w:t xml:space="preserve"> usługi </w:t>
            </w:r>
            <w:r>
              <w:rPr>
                <w:rFonts w:ascii="Verdana" w:hAnsi="Verdana"/>
                <w:sz w:val="16"/>
                <w:szCs w:val="16"/>
              </w:rPr>
              <w:t xml:space="preserve">– zgodnie z załącznikiem nr </w:t>
            </w:r>
            <w:r w:rsidRPr="00730B7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oraz 5 – </w:t>
            </w:r>
            <w:r w:rsidR="0028387B">
              <w:rPr>
                <w:rFonts w:ascii="Verdana" w:hAnsi="Verdana"/>
                <w:sz w:val="16"/>
                <w:szCs w:val="16"/>
              </w:rPr>
              <w:t>Wskazana cena dotyczy</w:t>
            </w:r>
            <w:r w:rsidR="00CC1A37" w:rsidRPr="003554E6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8387B" w:rsidRPr="003554E6">
              <w:rPr>
                <w:rFonts w:ascii="Verdana" w:hAnsi="Verdana"/>
                <w:b/>
                <w:bCs/>
                <w:sz w:val="16"/>
                <w:szCs w:val="16"/>
              </w:rPr>
              <w:t>zamówienia</w:t>
            </w:r>
            <w:r w:rsidRPr="003554E6">
              <w:rPr>
                <w:rFonts w:ascii="Verdana" w:hAnsi="Verdana"/>
                <w:b/>
                <w:bCs/>
                <w:sz w:val="16"/>
                <w:szCs w:val="16"/>
              </w:rPr>
              <w:t xml:space="preserve"> podstawowe</w:t>
            </w:r>
            <w:r w:rsidR="0028387B" w:rsidRPr="003554E6">
              <w:rPr>
                <w:rFonts w:ascii="Verdana" w:hAnsi="Verdana"/>
                <w:b/>
                <w:bCs/>
                <w:sz w:val="16"/>
                <w:szCs w:val="16"/>
              </w:rPr>
              <w:t>go</w:t>
            </w:r>
            <w:r w:rsidR="003554E6" w:rsidRPr="003554E6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  <w:r w:rsidRPr="0028387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1837DF9F" w14:textId="4A056ECF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8AA0B8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44710A" w14:textId="56FD2F1E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353926" w14:textId="3C0A9751" w:rsidR="00807F71" w:rsidRPr="00CC1A37" w:rsidRDefault="0028387B" w:rsidP="008F7C4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C1A37">
        <w:rPr>
          <w:rFonts w:ascii="Verdana" w:hAnsi="Verdana"/>
          <w:sz w:val="20"/>
          <w:szCs w:val="20"/>
        </w:rPr>
        <w:t>Tab.1 Cena jednostkowa za 1 roboczogodzinę netto/brutto</w:t>
      </w:r>
      <w:r w:rsidR="00CC1A37" w:rsidRPr="00CC1A37">
        <w:rPr>
          <w:rFonts w:ascii="Verdana" w:hAnsi="Verdana"/>
          <w:sz w:val="20"/>
          <w:szCs w:val="20"/>
        </w:rPr>
        <w:t xml:space="preserve"> – zamówienie podstawowe</w:t>
      </w:r>
    </w:p>
    <w:p w14:paraId="035A48CE" w14:textId="2BD97743" w:rsidR="0028387B" w:rsidRDefault="0028387B" w:rsidP="00286AD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50C1222D" w14:textId="77777777" w:rsidR="00CC1A37" w:rsidRDefault="00CC1A37" w:rsidP="00286AD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6848F114" w14:textId="556A9240" w:rsidR="001D7007" w:rsidRDefault="001D7007" w:rsidP="00286AD4">
      <w:pPr>
        <w:autoSpaceDE w:val="0"/>
        <w:autoSpaceDN w:val="0"/>
        <w:adjustRightInd w:val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7479911D" w14:textId="77777777" w:rsidR="00CC1A37" w:rsidRDefault="00CC1A37" w:rsidP="00286AD4">
      <w:pPr>
        <w:autoSpaceDE w:val="0"/>
        <w:autoSpaceDN w:val="0"/>
        <w:adjustRightInd w:val="0"/>
        <w:jc w:val="center"/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Tabela-Siatka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5250"/>
        <w:gridCol w:w="1560"/>
        <w:gridCol w:w="992"/>
        <w:gridCol w:w="1559"/>
      </w:tblGrid>
      <w:tr w:rsidR="00CC1A37" w:rsidRPr="00730B7A" w14:paraId="468D65BC" w14:textId="77777777" w:rsidTr="00B27BC3">
        <w:tc>
          <w:tcPr>
            <w:tcW w:w="9923" w:type="dxa"/>
            <w:gridSpan w:val="5"/>
          </w:tcPr>
          <w:p w14:paraId="54BF3627" w14:textId="3406E5C2" w:rsidR="00CC1A37" w:rsidRPr="00B6391F" w:rsidRDefault="00CC1A37" w:rsidP="00B27BC3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6391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TABELA nr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</w:tr>
      <w:tr w:rsidR="00CC1A37" w:rsidRPr="00730B7A" w14:paraId="772D253B" w14:textId="77777777" w:rsidTr="00B27BC3">
        <w:tc>
          <w:tcPr>
            <w:tcW w:w="562" w:type="dxa"/>
          </w:tcPr>
          <w:p w14:paraId="3984C8E5" w14:textId="77777777" w:rsidR="00CC1A37" w:rsidRPr="00730B7A" w:rsidRDefault="00CC1A37" w:rsidP="00B27BC3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5250" w:type="dxa"/>
          </w:tcPr>
          <w:p w14:paraId="361BCCBD" w14:textId="77777777" w:rsidR="00CC1A37" w:rsidRPr="00730B7A" w:rsidRDefault="00CC1A37" w:rsidP="00B27BC3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638A3671" w14:textId="77777777" w:rsidR="00CC1A37" w:rsidRPr="00730B7A" w:rsidRDefault="00CC1A37" w:rsidP="00B27BC3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48576757" w14:textId="77777777" w:rsidR="00CC1A37" w:rsidRPr="00730B7A" w:rsidRDefault="00CC1A37" w:rsidP="00B27BC3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C2449B9" w14:textId="77777777" w:rsidR="00CC1A37" w:rsidRPr="00730B7A" w:rsidRDefault="00CC1A37" w:rsidP="00B27BC3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CC1A37" w:rsidRPr="00730B7A" w14:paraId="73E48C32" w14:textId="77777777" w:rsidTr="00B27BC3">
        <w:trPr>
          <w:trHeight w:val="944"/>
        </w:trPr>
        <w:tc>
          <w:tcPr>
            <w:tcW w:w="562" w:type="dxa"/>
          </w:tcPr>
          <w:p w14:paraId="19FA3F46" w14:textId="77777777" w:rsidR="00CC1A37" w:rsidRPr="00730B7A" w:rsidRDefault="00CC1A37" w:rsidP="00B27BC3">
            <w:pPr>
              <w:pStyle w:val="Bezodstpw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5250" w:type="dxa"/>
          </w:tcPr>
          <w:p w14:paraId="305A1734" w14:textId="77777777" w:rsidR="00CC1A37" w:rsidRPr="00730B7A" w:rsidRDefault="00CC1A37" w:rsidP="00B27BC3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Nazwa usługi</w:t>
            </w:r>
          </w:p>
        </w:tc>
        <w:tc>
          <w:tcPr>
            <w:tcW w:w="1560" w:type="dxa"/>
          </w:tcPr>
          <w:p w14:paraId="0B38F744" w14:textId="77777777" w:rsidR="00CC1A37" w:rsidRDefault="00CC1A37" w:rsidP="00B27BC3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Cena jednostkowa netto </w:t>
            </w:r>
          </w:p>
          <w:p w14:paraId="2372A939" w14:textId="77777777" w:rsidR="00CC1A37" w:rsidRPr="00730B7A" w:rsidRDefault="00CC1A37" w:rsidP="00B27BC3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(1 rbh)</w:t>
            </w:r>
          </w:p>
        </w:tc>
        <w:tc>
          <w:tcPr>
            <w:tcW w:w="992" w:type="dxa"/>
          </w:tcPr>
          <w:p w14:paraId="00D2A80F" w14:textId="77777777" w:rsidR="00CC1A37" w:rsidRPr="00730B7A" w:rsidRDefault="00CC1A37" w:rsidP="00B27BC3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Stawka VAT %</w:t>
            </w:r>
          </w:p>
        </w:tc>
        <w:tc>
          <w:tcPr>
            <w:tcW w:w="1559" w:type="dxa"/>
          </w:tcPr>
          <w:p w14:paraId="2C85EB57" w14:textId="77777777" w:rsidR="00CC1A37" w:rsidRDefault="00CC1A37" w:rsidP="00B27BC3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Cena jednostkowa brutto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8A242AC" w14:textId="77777777" w:rsidR="00CC1A37" w:rsidRPr="00730B7A" w:rsidRDefault="00CC1A37" w:rsidP="00B27BC3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(1 rbh)</w:t>
            </w:r>
          </w:p>
        </w:tc>
      </w:tr>
      <w:tr w:rsidR="00CC1A37" w:rsidRPr="00730B7A" w14:paraId="6E3178EB" w14:textId="77777777" w:rsidTr="00B27BC3">
        <w:trPr>
          <w:trHeight w:val="668"/>
        </w:trPr>
        <w:tc>
          <w:tcPr>
            <w:tcW w:w="562" w:type="dxa"/>
          </w:tcPr>
          <w:p w14:paraId="21E35C34" w14:textId="77777777" w:rsidR="00CC1A37" w:rsidRPr="00730B7A" w:rsidRDefault="00CC1A37" w:rsidP="00B27BC3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250" w:type="dxa"/>
          </w:tcPr>
          <w:p w14:paraId="2A5506B1" w14:textId="191E8F76" w:rsidR="00CC1A37" w:rsidRPr="00730B7A" w:rsidRDefault="00CC1A37" w:rsidP="00B27BC3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22752F">
              <w:rPr>
                <w:rFonts w:ascii="Verdana" w:hAnsi="Verdana"/>
                <w:b/>
                <w:sz w:val="16"/>
                <w:szCs w:val="16"/>
              </w:rPr>
              <w:t>Cena za 1 roboczogodzinę</w:t>
            </w:r>
            <w:r w:rsidR="003554E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– zgodnie z załącznikiem nr </w:t>
            </w:r>
            <w:r w:rsidRPr="00730B7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oraz 5 – Wskazana cena dotyczy </w:t>
            </w:r>
            <w:r w:rsidRPr="003554E6">
              <w:rPr>
                <w:rFonts w:ascii="Verdana" w:hAnsi="Verdana"/>
                <w:b/>
                <w:bCs/>
                <w:sz w:val="16"/>
                <w:szCs w:val="16"/>
              </w:rPr>
              <w:t>ewentualnego prawa opcji</w:t>
            </w:r>
          </w:p>
        </w:tc>
        <w:tc>
          <w:tcPr>
            <w:tcW w:w="1560" w:type="dxa"/>
          </w:tcPr>
          <w:p w14:paraId="1AEE78F0" w14:textId="77777777" w:rsidR="00CC1A37" w:rsidRPr="00730B7A" w:rsidRDefault="00CC1A37" w:rsidP="00B27BC3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A25159" w14:textId="77777777" w:rsidR="00CC1A37" w:rsidRPr="00730B7A" w:rsidRDefault="00CC1A37" w:rsidP="00B27BC3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17AC14" w14:textId="77777777" w:rsidR="00CC1A37" w:rsidRPr="00730B7A" w:rsidRDefault="00CC1A37" w:rsidP="00B27BC3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EED597" w14:textId="3E3369B1" w:rsidR="00CC1A37" w:rsidRPr="00CC1A37" w:rsidRDefault="00CC1A37" w:rsidP="00CC1A3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C1A37">
        <w:rPr>
          <w:rFonts w:ascii="Verdana" w:hAnsi="Verdana"/>
          <w:sz w:val="20"/>
          <w:szCs w:val="20"/>
        </w:rPr>
        <w:t>Tab.2 Cena jednostkowa za 1 roboczogodzinę netto/brutto – ewentualne prawo opcji</w:t>
      </w:r>
    </w:p>
    <w:p w14:paraId="55435F95" w14:textId="77777777" w:rsidR="001D7007" w:rsidRDefault="001D7007" w:rsidP="00286AD4">
      <w:pPr>
        <w:autoSpaceDE w:val="0"/>
        <w:autoSpaceDN w:val="0"/>
        <w:adjustRightInd w:val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778621AB" w14:textId="6FC6924E" w:rsidR="0028387B" w:rsidRDefault="0028387B" w:rsidP="008F7C4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FE7BDD6" w14:textId="77777777" w:rsidR="0028387B" w:rsidRPr="0028387B" w:rsidRDefault="0028387B" w:rsidP="008F7C4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Style w:val="Tabela-Siatka"/>
        <w:tblW w:w="109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1559"/>
        <w:gridCol w:w="2404"/>
        <w:gridCol w:w="992"/>
        <w:gridCol w:w="1417"/>
      </w:tblGrid>
      <w:tr w:rsidR="00807F71" w:rsidRPr="00730B7A" w14:paraId="44D67B93" w14:textId="77777777" w:rsidTr="005B3596">
        <w:tc>
          <w:tcPr>
            <w:tcW w:w="10909" w:type="dxa"/>
            <w:gridSpan w:val="6"/>
          </w:tcPr>
          <w:p w14:paraId="5CFBD991" w14:textId="5CE7F16C" w:rsidR="00807F71" w:rsidRPr="00B6391F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6391F">
              <w:rPr>
                <w:rFonts w:ascii="Verdana" w:hAnsi="Verdana"/>
                <w:b/>
                <w:sz w:val="16"/>
                <w:szCs w:val="16"/>
              </w:rPr>
              <w:t xml:space="preserve">TABELA nr </w:t>
            </w:r>
            <w:r w:rsidR="00CC1A37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</w:tr>
      <w:tr w:rsidR="00807F71" w:rsidRPr="00730B7A" w14:paraId="23A6DE39" w14:textId="77777777" w:rsidTr="005B3596">
        <w:tc>
          <w:tcPr>
            <w:tcW w:w="562" w:type="dxa"/>
          </w:tcPr>
          <w:p w14:paraId="734F7F74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975" w:type="dxa"/>
          </w:tcPr>
          <w:p w14:paraId="4BD9892A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36FEC31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27C50F22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4DE26497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0139DB83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07F71" w:rsidRPr="00730B7A" w14:paraId="73C5917A" w14:textId="77777777" w:rsidTr="005B3596">
        <w:trPr>
          <w:trHeight w:val="944"/>
        </w:trPr>
        <w:tc>
          <w:tcPr>
            <w:tcW w:w="562" w:type="dxa"/>
          </w:tcPr>
          <w:p w14:paraId="53A7FBEF" w14:textId="77777777" w:rsidR="00807F71" w:rsidRPr="00730B7A" w:rsidRDefault="00807F71" w:rsidP="005B3596">
            <w:pPr>
              <w:pStyle w:val="Bezodstpw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3975" w:type="dxa"/>
          </w:tcPr>
          <w:p w14:paraId="6E78F340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Nazwa usługi</w:t>
            </w:r>
          </w:p>
        </w:tc>
        <w:tc>
          <w:tcPr>
            <w:tcW w:w="1559" w:type="dxa"/>
          </w:tcPr>
          <w:p w14:paraId="3118C44E" w14:textId="77777777" w:rsidR="00807F71" w:rsidRPr="004A10B9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A10B9">
              <w:rPr>
                <w:rFonts w:ascii="Verdana" w:hAnsi="Verdana"/>
                <w:b/>
                <w:sz w:val="16"/>
                <w:szCs w:val="16"/>
              </w:rPr>
              <w:t>Mnożnik -</w:t>
            </w:r>
            <w:r w:rsidRPr="004A10B9">
              <w:rPr>
                <w:rFonts w:ascii="Verdana" w:hAnsi="Verdana"/>
                <w:sz w:val="16"/>
                <w:szCs w:val="16"/>
              </w:rPr>
              <w:t>łączna ilość przewidywanych roboczogodzin „rbh” w ciągu 12 miesięcy)</w:t>
            </w:r>
          </w:p>
          <w:p w14:paraId="1E2FA719" w14:textId="77777777" w:rsidR="00807F71" w:rsidRPr="004A10B9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04" w:type="dxa"/>
          </w:tcPr>
          <w:p w14:paraId="252A3DDB" w14:textId="77777777" w:rsidR="00807F71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Łączna c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ena netto za zamówienie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podstawowe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b/>
                <w:sz w:val="16"/>
                <w:szCs w:val="16"/>
              </w:rPr>
              <w:t>kol.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x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 Cena jednostkowa netto </w:t>
            </w:r>
          </w:p>
          <w:p w14:paraId="6093B0E1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(1 rbh) z tabeli nr 1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1CF59C08" w14:textId="77777777" w:rsidR="00807F71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Stawka VAT %</w:t>
            </w:r>
          </w:p>
        </w:tc>
        <w:tc>
          <w:tcPr>
            <w:tcW w:w="1417" w:type="dxa"/>
          </w:tcPr>
          <w:p w14:paraId="156F8ECA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Łączna c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ena brutto za zamówienie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podstawowe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807F71" w:rsidRPr="00730B7A" w14:paraId="54836A82" w14:textId="77777777" w:rsidTr="005B3596">
        <w:tc>
          <w:tcPr>
            <w:tcW w:w="562" w:type="dxa"/>
          </w:tcPr>
          <w:p w14:paraId="7D6AFB10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975" w:type="dxa"/>
          </w:tcPr>
          <w:p w14:paraId="0C2E9DDC" w14:textId="447257F7" w:rsidR="00807F71" w:rsidRPr="00730B7A" w:rsidRDefault="00807F71" w:rsidP="0028387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 xml:space="preserve">Cena za </w:t>
            </w:r>
            <w:r w:rsidR="0028387B">
              <w:rPr>
                <w:rFonts w:ascii="Verdana" w:hAnsi="Verdana"/>
                <w:sz w:val="16"/>
                <w:szCs w:val="16"/>
              </w:rPr>
              <w:t>wskazaną liczbę (w kolumnie 2) roboczogodzin</w:t>
            </w:r>
            <w:r w:rsidRPr="00730B7A">
              <w:rPr>
                <w:rFonts w:ascii="Verdana" w:hAnsi="Verdana"/>
                <w:sz w:val="16"/>
                <w:szCs w:val="16"/>
              </w:rPr>
              <w:t xml:space="preserve"> usługi </w:t>
            </w:r>
            <w:r w:rsidR="0028387B">
              <w:rPr>
                <w:rFonts w:ascii="Verdana" w:hAnsi="Verdana"/>
                <w:sz w:val="16"/>
                <w:szCs w:val="16"/>
              </w:rPr>
              <w:t>przy cenie jednostkowej podanej w tab.1</w:t>
            </w:r>
            <w:r>
              <w:rPr>
                <w:rFonts w:ascii="Verdana" w:hAnsi="Verdana"/>
                <w:sz w:val="16"/>
                <w:szCs w:val="16"/>
              </w:rPr>
              <w:t xml:space="preserve">– zgodnie z załącznikiem nr </w:t>
            </w:r>
            <w:r w:rsidRPr="00730B7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oraz 5- </w:t>
            </w:r>
            <w:r w:rsidRPr="00362F0C">
              <w:rPr>
                <w:rFonts w:ascii="Verdana" w:hAnsi="Verdana"/>
                <w:b/>
                <w:sz w:val="16"/>
                <w:szCs w:val="16"/>
              </w:rPr>
              <w:t>Zamówienie podstawowe</w:t>
            </w:r>
          </w:p>
        </w:tc>
        <w:tc>
          <w:tcPr>
            <w:tcW w:w="1559" w:type="dxa"/>
            <w:vAlign w:val="center"/>
          </w:tcPr>
          <w:p w14:paraId="60DF2FFB" w14:textId="64F89E8A" w:rsidR="00807F71" w:rsidRPr="004A10B9" w:rsidRDefault="0022752F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56 784</w:t>
            </w:r>
          </w:p>
        </w:tc>
        <w:tc>
          <w:tcPr>
            <w:tcW w:w="2404" w:type="dxa"/>
          </w:tcPr>
          <w:p w14:paraId="6D40A67E" w14:textId="30EAA2C9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4028B5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668831" w14:textId="4D78DE0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A90F849" w14:textId="671CC8C9" w:rsidR="0028387B" w:rsidRPr="00286AD4" w:rsidRDefault="0028387B" w:rsidP="008F7C4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28387B">
        <w:rPr>
          <w:rFonts w:ascii="Verdana" w:hAnsi="Verdana"/>
          <w:sz w:val="20"/>
          <w:szCs w:val="20"/>
        </w:rPr>
        <w:t>Tab.</w:t>
      </w:r>
      <w:r w:rsidR="00CC1A37">
        <w:rPr>
          <w:rFonts w:ascii="Verdana" w:hAnsi="Verdana"/>
          <w:sz w:val="20"/>
          <w:szCs w:val="20"/>
        </w:rPr>
        <w:t>3</w:t>
      </w:r>
      <w:r w:rsidRPr="0028387B">
        <w:rPr>
          <w:rFonts w:ascii="Verdana" w:hAnsi="Verdana"/>
          <w:sz w:val="20"/>
          <w:szCs w:val="20"/>
        </w:rPr>
        <w:t xml:space="preserve"> Cena </w:t>
      </w:r>
      <w:r>
        <w:rPr>
          <w:rFonts w:ascii="Verdana" w:hAnsi="Verdana"/>
          <w:sz w:val="20"/>
          <w:szCs w:val="20"/>
        </w:rPr>
        <w:t xml:space="preserve">zamówienia podstawowego </w:t>
      </w:r>
      <w:r w:rsidRPr="0028387B">
        <w:rPr>
          <w:rFonts w:ascii="Verdana" w:hAnsi="Verdana"/>
          <w:sz w:val="20"/>
          <w:szCs w:val="20"/>
        </w:rPr>
        <w:t>netto/brutto</w:t>
      </w:r>
    </w:p>
    <w:p w14:paraId="25C273CD" w14:textId="77777777" w:rsidR="0028387B" w:rsidRDefault="0028387B" w:rsidP="008F7C44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1559"/>
        <w:gridCol w:w="2410"/>
        <w:gridCol w:w="992"/>
        <w:gridCol w:w="1417"/>
      </w:tblGrid>
      <w:tr w:rsidR="00807F71" w:rsidRPr="00730B7A" w14:paraId="51E8B7B6" w14:textId="77777777" w:rsidTr="005B3596">
        <w:tc>
          <w:tcPr>
            <w:tcW w:w="10915" w:type="dxa"/>
            <w:gridSpan w:val="6"/>
          </w:tcPr>
          <w:p w14:paraId="04A1E55C" w14:textId="488F02CD" w:rsidR="00807F71" w:rsidRPr="00B6391F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6391F">
              <w:rPr>
                <w:rFonts w:ascii="Verdana" w:hAnsi="Verdana"/>
                <w:b/>
                <w:sz w:val="16"/>
                <w:szCs w:val="16"/>
              </w:rPr>
              <w:t xml:space="preserve">Tabela nr </w:t>
            </w:r>
            <w:r w:rsidR="00CC1A37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</w:tr>
      <w:tr w:rsidR="00807F71" w:rsidRPr="00730B7A" w14:paraId="11B5E834" w14:textId="77777777" w:rsidTr="005B3596">
        <w:tc>
          <w:tcPr>
            <w:tcW w:w="562" w:type="dxa"/>
          </w:tcPr>
          <w:p w14:paraId="67DCB148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975" w:type="dxa"/>
          </w:tcPr>
          <w:p w14:paraId="188A1424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4335BA9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415006CF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62217AE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54F337F0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07F71" w:rsidRPr="00730B7A" w14:paraId="48686ED9" w14:textId="77777777" w:rsidTr="005B3596">
        <w:trPr>
          <w:trHeight w:val="944"/>
        </w:trPr>
        <w:tc>
          <w:tcPr>
            <w:tcW w:w="562" w:type="dxa"/>
          </w:tcPr>
          <w:p w14:paraId="0A99C998" w14:textId="77777777" w:rsidR="00807F71" w:rsidRPr="00730B7A" w:rsidRDefault="00807F71" w:rsidP="005B3596">
            <w:pPr>
              <w:pStyle w:val="Bezodstpw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3975" w:type="dxa"/>
          </w:tcPr>
          <w:p w14:paraId="48D77042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Nazwa usługi</w:t>
            </w:r>
          </w:p>
        </w:tc>
        <w:tc>
          <w:tcPr>
            <w:tcW w:w="1559" w:type="dxa"/>
          </w:tcPr>
          <w:p w14:paraId="0BFA7BFB" w14:textId="77777777" w:rsidR="00807F71" w:rsidRPr="004A10B9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A10B9">
              <w:rPr>
                <w:rFonts w:ascii="Verdana" w:hAnsi="Verdana"/>
                <w:b/>
                <w:sz w:val="16"/>
                <w:szCs w:val="16"/>
              </w:rPr>
              <w:t>Mnożnik -</w:t>
            </w:r>
            <w:r w:rsidRPr="004A10B9">
              <w:rPr>
                <w:rFonts w:ascii="Verdana" w:hAnsi="Verdana"/>
                <w:sz w:val="16"/>
                <w:szCs w:val="16"/>
              </w:rPr>
              <w:t>łączna ilość przewidywanych roboczogodzin „rbh” w ciągu 12 miesi</w:t>
            </w:r>
            <w:r>
              <w:rPr>
                <w:rFonts w:ascii="Verdana" w:hAnsi="Verdana"/>
                <w:sz w:val="16"/>
                <w:szCs w:val="16"/>
              </w:rPr>
              <w:t>ę</w:t>
            </w:r>
            <w:r w:rsidRPr="004A10B9">
              <w:rPr>
                <w:rFonts w:ascii="Verdana" w:hAnsi="Verdana"/>
                <w:sz w:val="16"/>
                <w:szCs w:val="16"/>
              </w:rPr>
              <w:t>cy</w:t>
            </w:r>
            <w:r>
              <w:rPr>
                <w:rFonts w:ascii="Verdana" w:hAnsi="Verdana"/>
                <w:sz w:val="16"/>
                <w:szCs w:val="16"/>
              </w:rPr>
              <w:t xml:space="preserve"> – prawo opcji</w:t>
            </w:r>
            <w:r w:rsidRPr="004A10B9">
              <w:rPr>
                <w:rFonts w:ascii="Verdana" w:hAnsi="Verdana"/>
                <w:sz w:val="16"/>
                <w:szCs w:val="16"/>
              </w:rPr>
              <w:t>)</w:t>
            </w:r>
          </w:p>
          <w:p w14:paraId="23730428" w14:textId="77777777" w:rsidR="00807F71" w:rsidRPr="004A10B9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E73404F" w14:textId="77777777" w:rsidR="00807F71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Łączna c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ena netto za zamówienie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– prawo opcji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b/>
                <w:sz w:val="16"/>
                <w:szCs w:val="16"/>
              </w:rPr>
              <w:t>kol.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x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 Cena jednostkowa netto </w:t>
            </w:r>
          </w:p>
          <w:p w14:paraId="7676DF01" w14:textId="42E9BDD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(1 rbh) z tabeli nr </w:t>
            </w:r>
            <w:r w:rsidR="00CC1A37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49560E11" w14:textId="77777777" w:rsidR="00807F71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Stawka VAT %</w:t>
            </w:r>
          </w:p>
        </w:tc>
        <w:tc>
          <w:tcPr>
            <w:tcW w:w="1417" w:type="dxa"/>
          </w:tcPr>
          <w:p w14:paraId="056680D0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Łączna c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ena brutto za zamówienie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– prawo opcji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807F71" w:rsidRPr="00730B7A" w14:paraId="5CEA610E" w14:textId="77777777" w:rsidTr="005B3596">
        <w:tc>
          <w:tcPr>
            <w:tcW w:w="562" w:type="dxa"/>
          </w:tcPr>
          <w:p w14:paraId="69715904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975" w:type="dxa"/>
          </w:tcPr>
          <w:p w14:paraId="3C70D4A8" w14:textId="71A57E1D" w:rsidR="00807F71" w:rsidRPr="00730B7A" w:rsidRDefault="00807F71" w:rsidP="0028387B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 xml:space="preserve">Cena za </w:t>
            </w:r>
            <w:r w:rsidR="0028387B">
              <w:rPr>
                <w:rFonts w:ascii="Verdana" w:hAnsi="Verdana"/>
                <w:sz w:val="16"/>
                <w:szCs w:val="16"/>
              </w:rPr>
              <w:t>wskazaną liczbę (w kolumnie 2) roboczogodzin</w:t>
            </w:r>
            <w:r w:rsidR="0028387B" w:rsidRPr="00730B7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30B7A">
              <w:rPr>
                <w:rFonts w:ascii="Verdana" w:hAnsi="Verdana"/>
                <w:sz w:val="16"/>
                <w:szCs w:val="16"/>
              </w:rPr>
              <w:t xml:space="preserve">usługi </w:t>
            </w:r>
            <w:r w:rsidR="0028387B">
              <w:rPr>
                <w:rFonts w:ascii="Verdana" w:hAnsi="Verdana"/>
                <w:sz w:val="16"/>
                <w:szCs w:val="16"/>
              </w:rPr>
              <w:t>przy cenie jednostkowej podanej w tab.</w:t>
            </w:r>
            <w:r w:rsidR="00CC1A37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– zgodnie z załącznikiem nr </w:t>
            </w:r>
            <w:r w:rsidRPr="00730B7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oraz 5-</w:t>
            </w:r>
            <w:r w:rsidR="00CC1A3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C1A37" w:rsidRPr="00CC1A37">
              <w:rPr>
                <w:rFonts w:ascii="Verdana" w:hAnsi="Verdana"/>
                <w:b/>
                <w:bCs/>
                <w:sz w:val="16"/>
                <w:szCs w:val="16"/>
              </w:rPr>
              <w:t>Ewentualne</w:t>
            </w:r>
            <w:r w:rsidRPr="00CC1A37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CC1A37">
              <w:rPr>
                <w:rFonts w:ascii="Verdana" w:hAnsi="Verdana"/>
                <w:b/>
                <w:sz w:val="16"/>
                <w:szCs w:val="16"/>
              </w:rPr>
              <w:t>p</w:t>
            </w:r>
            <w:r w:rsidRPr="005C62D6">
              <w:rPr>
                <w:rFonts w:ascii="Verdana" w:hAnsi="Verdana"/>
                <w:b/>
                <w:sz w:val="16"/>
                <w:szCs w:val="16"/>
              </w:rPr>
              <w:t>rawo opcji</w:t>
            </w:r>
          </w:p>
        </w:tc>
        <w:tc>
          <w:tcPr>
            <w:tcW w:w="1559" w:type="dxa"/>
            <w:vAlign w:val="center"/>
          </w:tcPr>
          <w:p w14:paraId="08986EB9" w14:textId="67D13386" w:rsidR="00807F71" w:rsidRPr="004A10B9" w:rsidRDefault="0022752F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11 357</w:t>
            </w:r>
          </w:p>
        </w:tc>
        <w:tc>
          <w:tcPr>
            <w:tcW w:w="2410" w:type="dxa"/>
          </w:tcPr>
          <w:p w14:paraId="5ADC6E85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88D0D0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BF95FF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F781CCA" w14:textId="4B2243D5" w:rsidR="0028387B" w:rsidRPr="00286AD4" w:rsidRDefault="0028387B" w:rsidP="008F7C4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28387B">
        <w:rPr>
          <w:rFonts w:ascii="Verdana" w:hAnsi="Verdana"/>
          <w:sz w:val="20"/>
          <w:szCs w:val="20"/>
        </w:rPr>
        <w:t>Tab.</w:t>
      </w:r>
      <w:r w:rsidR="00CC1A37">
        <w:rPr>
          <w:rFonts w:ascii="Verdana" w:hAnsi="Verdana"/>
          <w:sz w:val="20"/>
          <w:szCs w:val="20"/>
        </w:rPr>
        <w:t>4</w:t>
      </w:r>
      <w:r w:rsidRPr="0028387B">
        <w:rPr>
          <w:rFonts w:ascii="Verdana" w:hAnsi="Verdana"/>
          <w:sz w:val="20"/>
          <w:szCs w:val="20"/>
        </w:rPr>
        <w:t xml:space="preserve"> Cena </w:t>
      </w:r>
      <w:r w:rsidR="00CC1A37">
        <w:rPr>
          <w:rFonts w:ascii="Verdana" w:hAnsi="Verdana"/>
          <w:sz w:val="20"/>
          <w:szCs w:val="20"/>
        </w:rPr>
        <w:t xml:space="preserve">ewentualnego </w:t>
      </w:r>
      <w:r>
        <w:rPr>
          <w:rFonts w:ascii="Verdana" w:hAnsi="Verdana"/>
          <w:sz w:val="20"/>
          <w:szCs w:val="20"/>
        </w:rPr>
        <w:t xml:space="preserve">prawa opcji </w:t>
      </w:r>
      <w:r w:rsidRPr="0028387B">
        <w:rPr>
          <w:rFonts w:ascii="Verdana" w:hAnsi="Verdana"/>
          <w:sz w:val="20"/>
          <w:szCs w:val="20"/>
        </w:rPr>
        <w:t>netto/brutto</w:t>
      </w:r>
    </w:p>
    <w:p w14:paraId="33A77A29" w14:textId="77777777" w:rsidR="0028387B" w:rsidRDefault="0028387B" w:rsidP="008F7C44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2693"/>
        <w:gridCol w:w="992"/>
        <w:gridCol w:w="2693"/>
      </w:tblGrid>
      <w:tr w:rsidR="00807F71" w:rsidRPr="00730B7A" w14:paraId="5DCCFA38" w14:textId="77777777" w:rsidTr="005B3596">
        <w:tc>
          <w:tcPr>
            <w:tcW w:w="10915" w:type="dxa"/>
            <w:gridSpan w:val="5"/>
          </w:tcPr>
          <w:p w14:paraId="217698B4" w14:textId="77777777" w:rsidR="00807F71" w:rsidRPr="00B6391F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6391F">
              <w:rPr>
                <w:rFonts w:ascii="Verdana" w:hAnsi="Verdana"/>
                <w:b/>
                <w:sz w:val="16"/>
                <w:szCs w:val="16"/>
              </w:rPr>
              <w:t>WARTOŚC RAZEM</w:t>
            </w:r>
          </w:p>
        </w:tc>
      </w:tr>
      <w:tr w:rsidR="00807F71" w:rsidRPr="00730B7A" w14:paraId="2439ADF3" w14:textId="77777777" w:rsidTr="005B3596">
        <w:tc>
          <w:tcPr>
            <w:tcW w:w="562" w:type="dxa"/>
          </w:tcPr>
          <w:p w14:paraId="1BA82577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975" w:type="dxa"/>
          </w:tcPr>
          <w:p w14:paraId="1CB20805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74EA6DB9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60803E1A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14:paraId="32DB5ADD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07F71" w:rsidRPr="00730B7A" w14:paraId="7776ACFC" w14:textId="77777777" w:rsidTr="005B3596">
        <w:trPr>
          <w:trHeight w:val="944"/>
        </w:trPr>
        <w:tc>
          <w:tcPr>
            <w:tcW w:w="562" w:type="dxa"/>
          </w:tcPr>
          <w:p w14:paraId="53D2F8B3" w14:textId="77777777" w:rsidR="00807F71" w:rsidRPr="00730B7A" w:rsidRDefault="00807F71" w:rsidP="005B3596">
            <w:pPr>
              <w:pStyle w:val="Bezodstpw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3975" w:type="dxa"/>
          </w:tcPr>
          <w:p w14:paraId="5F9BD86C" w14:textId="77777777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B7A">
              <w:rPr>
                <w:rFonts w:ascii="Verdana" w:hAnsi="Verdana"/>
                <w:b/>
                <w:sz w:val="16"/>
                <w:szCs w:val="16"/>
              </w:rPr>
              <w:t>Nazwa usługi</w:t>
            </w:r>
          </w:p>
        </w:tc>
        <w:tc>
          <w:tcPr>
            <w:tcW w:w="2693" w:type="dxa"/>
          </w:tcPr>
          <w:p w14:paraId="78CA8890" w14:textId="36F368F1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Łączna c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ena netto za zamówienie</w:t>
            </w:r>
            <w:r w:rsidRPr="00362F0C">
              <w:rPr>
                <w:rFonts w:ascii="Verdana" w:hAnsi="Verdana"/>
                <w:b/>
                <w:sz w:val="16"/>
                <w:szCs w:val="16"/>
              </w:rPr>
              <w:t xml:space="preserve"> podstawowe</w:t>
            </w:r>
            <w:r w:rsidR="0022752F">
              <w:rPr>
                <w:rFonts w:ascii="Verdana" w:hAnsi="Verdana"/>
                <w:b/>
                <w:sz w:val="16"/>
                <w:szCs w:val="16"/>
              </w:rPr>
              <w:t xml:space="preserve"> + prawo opcji (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łączna cena netto z tabeli nr </w:t>
            </w:r>
            <w:r w:rsidR="00CC1A37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+</w:t>
            </w:r>
            <w:r w:rsidR="0062012F">
              <w:rPr>
                <w:rFonts w:ascii="Verdana" w:hAnsi="Verdana"/>
                <w:b/>
                <w:sz w:val="16"/>
                <w:szCs w:val="16"/>
              </w:rPr>
              <w:t>łączna cena netto z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tabel</w:t>
            </w:r>
            <w:r w:rsidR="0062012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nr </w:t>
            </w:r>
            <w:r w:rsidR="00CC1A37">
              <w:rPr>
                <w:rFonts w:ascii="Verdana" w:hAnsi="Verdana"/>
                <w:b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CE5FAA5" w14:textId="77777777" w:rsidR="00807F71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Stawka VAT %</w:t>
            </w:r>
          </w:p>
        </w:tc>
        <w:tc>
          <w:tcPr>
            <w:tcW w:w="2693" w:type="dxa"/>
          </w:tcPr>
          <w:p w14:paraId="6DCD4901" w14:textId="4131FBB5" w:rsidR="00807F71" w:rsidRPr="00730B7A" w:rsidRDefault="00807F71" w:rsidP="005B3596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Łączna c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>ena brutto za zamówienie</w:t>
            </w:r>
            <w:r w:rsidRPr="00362F0C">
              <w:rPr>
                <w:rFonts w:ascii="Verdana" w:hAnsi="Verdana"/>
                <w:b/>
                <w:sz w:val="16"/>
                <w:szCs w:val="16"/>
              </w:rPr>
              <w:t xml:space="preserve"> podstawowe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+ prawo opcji</w:t>
            </w:r>
            <w:r w:rsidRPr="00730B7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62012F">
              <w:rPr>
                <w:rFonts w:ascii="Verdana" w:hAnsi="Verdana"/>
                <w:b/>
                <w:sz w:val="16"/>
                <w:szCs w:val="16"/>
              </w:rPr>
              <w:t xml:space="preserve">Łączna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cena brutto z tabeli nr </w:t>
            </w:r>
            <w:r w:rsidR="00CC1A37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+</w:t>
            </w:r>
            <w:r w:rsidR="0062012F">
              <w:rPr>
                <w:rFonts w:ascii="Verdana" w:hAnsi="Verdana"/>
                <w:b/>
                <w:sz w:val="16"/>
                <w:szCs w:val="16"/>
              </w:rPr>
              <w:t xml:space="preserve"> łączna </w:t>
            </w:r>
            <w:r w:rsidR="0062012F">
              <w:rPr>
                <w:rFonts w:ascii="Verdana" w:hAnsi="Verdana"/>
                <w:b/>
                <w:sz w:val="16"/>
                <w:szCs w:val="16"/>
              </w:rPr>
              <w:t>cena brutto</w:t>
            </w:r>
            <w:r w:rsidR="0062012F">
              <w:rPr>
                <w:rFonts w:ascii="Verdana" w:hAnsi="Verdana"/>
                <w:b/>
                <w:sz w:val="16"/>
                <w:szCs w:val="16"/>
              </w:rPr>
              <w:t xml:space="preserve"> z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tabel</w:t>
            </w:r>
            <w:r w:rsidR="0062012F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nr </w:t>
            </w:r>
            <w:r w:rsidR="00CC1A37">
              <w:rPr>
                <w:rFonts w:ascii="Verdana" w:hAnsi="Verdana"/>
                <w:b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807F71" w:rsidRPr="00730B7A" w14:paraId="2A1C3986" w14:textId="77777777" w:rsidTr="005B3596">
        <w:tc>
          <w:tcPr>
            <w:tcW w:w="562" w:type="dxa"/>
          </w:tcPr>
          <w:p w14:paraId="1ED7490B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 w:rsidRPr="00730B7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975" w:type="dxa"/>
          </w:tcPr>
          <w:p w14:paraId="4419EA76" w14:textId="74E40123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Łączna cena za </w:t>
            </w:r>
            <w:r w:rsidRPr="00730B7A">
              <w:rPr>
                <w:rFonts w:ascii="Verdana" w:hAnsi="Verdana"/>
                <w:sz w:val="16"/>
                <w:szCs w:val="16"/>
              </w:rPr>
              <w:t>usługi</w:t>
            </w:r>
            <w:r w:rsidR="003554E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– zgodnie z załącznikiem nr </w:t>
            </w:r>
            <w:r w:rsidRPr="00730B7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oraz 5- </w:t>
            </w:r>
            <w:r w:rsidRPr="00362F0C">
              <w:rPr>
                <w:rFonts w:ascii="Verdana" w:hAnsi="Verdana"/>
                <w:b/>
                <w:sz w:val="16"/>
                <w:szCs w:val="16"/>
              </w:rPr>
              <w:t>Zamówienie podstawowe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+</w:t>
            </w:r>
            <w:r w:rsidR="00CC1A37">
              <w:rPr>
                <w:rFonts w:ascii="Verdana" w:hAnsi="Verdana"/>
                <w:b/>
                <w:sz w:val="16"/>
                <w:szCs w:val="16"/>
              </w:rPr>
              <w:t xml:space="preserve"> ewentualne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prawo opcji</w:t>
            </w:r>
          </w:p>
        </w:tc>
        <w:tc>
          <w:tcPr>
            <w:tcW w:w="2693" w:type="dxa"/>
          </w:tcPr>
          <w:p w14:paraId="314484F0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ACBD63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9EA3C67" w14:textId="77777777" w:rsidR="00807F71" w:rsidRPr="00730B7A" w:rsidRDefault="00807F71" w:rsidP="005B3596">
            <w:pPr>
              <w:pStyle w:val="Bezodstpw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9A05FA" w14:textId="63C6BB1A" w:rsidR="0028387B" w:rsidRPr="0028387B" w:rsidRDefault="0028387B" w:rsidP="0028387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28387B">
        <w:rPr>
          <w:rFonts w:ascii="Verdana" w:hAnsi="Verdana"/>
          <w:sz w:val="20"/>
          <w:szCs w:val="20"/>
        </w:rPr>
        <w:t>Tab.</w:t>
      </w:r>
      <w:r w:rsidR="00CC1A37">
        <w:rPr>
          <w:rFonts w:ascii="Verdana" w:hAnsi="Verdana"/>
          <w:sz w:val="20"/>
          <w:szCs w:val="20"/>
        </w:rPr>
        <w:t>5</w:t>
      </w:r>
      <w:r w:rsidRPr="0028387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Podsumowanie tj. zamówienie podstawowe oraz prawo opcji netto/brutto</w:t>
      </w:r>
    </w:p>
    <w:p w14:paraId="04F0DFFB" w14:textId="21460E29" w:rsidR="00807F71" w:rsidRDefault="00807F71" w:rsidP="008F7C44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</w:p>
    <w:p w14:paraId="31669348" w14:textId="44F40AA5" w:rsidR="00807F71" w:rsidRPr="00E11A8D" w:rsidRDefault="00807F71" w:rsidP="008F7C44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</w:p>
    <w:p w14:paraId="16F3EA4C" w14:textId="452AE6CF" w:rsidR="00E11A8D" w:rsidRPr="00286AD4" w:rsidRDefault="00286AD4" w:rsidP="00E9448A">
      <w:pPr>
        <w:pStyle w:val="normaltableau"/>
        <w:numPr>
          <w:ilvl w:val="0"/>
          <w:numId w:val="3"/>
        </w:numPr>
        <w:spacing w:before="0" w:after="200"/>
        <w:ind w:left="0"/>
        <w:rPr>
          <w:rFonts w:ascii="Verdana" w:eastAsiaTheme="minorHAnsi" w:hAnsi="Verdana" w:cstheme="minorBidi"/>
          <w:b/>
          <w:color w:val="FF0000"/>
          <w:sz w:val="20"/>
          <w:szCs w:val="20"/>
          <w:lang w:val="pl-PL" w:eastAsia="en-US"/>
        </w:rPr>
      </w:pPr>
      <w:r w:rsidRPr="00286AD4">
        <w:rPr>
          <w:rFonts w:ascii="Verdana" w:eastAsiaTheme="minorHAnsi" w:hAnsi="Verdana" w:cstheme="minorBidi"/>
          <w:b/>
          <w:color w:val="000000" w:themeColor="text1"/>
          <w:sz w:val="20"/>
          <w:szCs w:val="20"/>
          <w:highlight w:val="red"/>
          <w:lang w:val="pl-PL" w:eastAsia="en-US"/>
        </w:rPr>
        <w:t>UWAGA</w:t>
      </w:r>
      <w:r w:rsidRPr="00286AD4">
        <w:rPr>
          <w:rFonts w:ascii="Verdana" w:eastAsiaTheme="minorHAnsi" w:hAnsi="Verdana" w:cstheme="minorBidi"/>
          <w:b/>
          <w:color w:val="000000" w:themeColor="text1"/>
          <w:sz w:val="20"/>
          <w:szCs w:val="20"/>
          <w:lang w:val="pl-PL" w:eastAsia="en-US"/>
        </w:rPr>
        <w:t xml:space="preserve"> </w:t>
      </w:r>
      <w:r w:rsidR="00E11A8D" w:rsidRPr="00286AD4">
        <w:rPr>
          <w:rFonts w:ascii="Verdana" w:eastAsiaTheme="minorHAnsi" w:hAnsi="Verdana" w:cstheme="minorBidi"/>
          <w:b/>
          <w:sz w:val="20"/>
          <w:szCs w:val="20"/>
          <w:lang w:val="pl-PL" w:eastAsia="en-US"/>
        </w:rPr>
        <w:t>Oświadczamy, iż każdorazowa wartość ulgi z tytułu odpisu na PFRON, którą uzyska Zamawiający nie będzie mniejsza niż 20%</w:t>
      </w:r>
      <w:r w:rsidR="00585F51" w:rsidRPr="00585F51">
        <w:rPr>
          <w:rFonts w:ascii="Verdana" w:eastAsiaTheme="minorHAnsi" w:hAnsi="Verdana" w:cstheme="minorBidi"/>
          <w:b/>
          <w:sz w:val="20"/>
          <w:szCs w:val="20"/>
          <w:lang w:val="pl-PL" w:eastAsia="en-US"/>
        </w:rPr>
        <w:t xml:space="preserve"> wartości nabywanej usługi</w:t>
      </w:r>
      <w:r w:rsidR="00585F51">
        <w:rPr>
          <w:rFonts w:ascii="Verdana" w:eastAsiaTheme="minorHAnsi" w:hAnsi="Verdana" w:cstheme="minorBidi"/>
          <w:b/>
          <w:sz w:val="20"/>
          <w:szCs w:val="20"/>
          <w:lang w:val="pl-PL" w:eastAsia="en-US"/>
        </w:rPr>
        <w:t>.</w:t>
      </w:r>
    </w:p>
    <w:p w14:paraId="76E5E4B5" w14:textId="5352FD37" w:rsidR="00DA5103" w:rsidRPr="00E9448A" w:rsidRDefault="00E11A8D" w:rsidP="00E9448A">
      <w:pPr>
        <w:pStyle w:val="Akapitzlist"/>
        <w:spacing w:after="160" w:line="276" w:lineRule="auto"/>
        <w:ind w:left="0"/>
        <w:rPr>
          <w:rFonts w:ascii="Verdana" w:hAnsi="Verdana"/>
          <w:sz w:val="20"/>
        </w:rPr>
      </w:pPr>
      <w:r w:rsidRPr="00E11A8D">
        <w:rPr>
          <w:rFonts w:ascii="Verdana" w:eastAsia="Arial" w:hAnsi="Verdana" w:cs="Calibri"/>
          <w:b/>
          <w:sz w:val="20"/>
          <w:shd w:val="clear" w:color="auto" w:fill="FFFFFF"/>
        </w:rPr>
        <w:lastRenderedPageBreak/>
        <w:t>Zamawiający zastrzega, iż o ubieganie się o udzielenie zamówienia mogą przystąpić Wykonawcy, których wartość ulgi z tytułu odpisu na PFRON, którą uzyska Zamawiający nie będzie mniejsza niż 20</w:t>
      </w:r>
      <w:r w:rsidRPr="00585F51">
        <w:rPr>
          <w:rFonts w:ascii="Verdana" w:eastAsia="Arial" w:hAnsi="Verdana" w:cs="Calibri"/>
          <w:b/>
          <w:sz w:val="20"/>
          <w:shd w:val="clear" w:color="auto" w:fill="FFFFFF"/>
        </w:rPr>
        <w:t>%</w:t>
      </w:r>
      <w:r w:rsidR="00585F51" w:rsidRPr="00585F51">
        <w:rPr>
          <w:rFonts w:ascii="Verdana" w:eastAsia="Arial" w:hAnsi="Verdana" w:cs="Calibri"/>
          <w:b/>
          <w:sz w:val="20"/>
          <w:shd w:val="clear" w:color="auto" w:fill="FFFFFF"/>
        </w:rPr>
        <w:t xml:space="preserve"> </w:t>
      </w:r>
      <w:r w:rsidR="00585F51" w:rsidRPr="00585F51">
        <w:rPr>
          <w:rFonts w:ascii="Verdana" w:eastAsia="Arial" w:hAnsi="Verdana" w:cs="Calibri"/>
          <w:b/>
          <w:sz w:val="20"/>
        </w:rPr>
        <w:t>wartości nabywanej usługi</w:t>
      </w:r>
      <w:r w:rsidRPr="00585F51">
        <w:rPr>
          <w:rFonts w:ascii="Verdana" w:eastAsia="Arial" w:hAnsi="Verdana" w:cs="Calibri"/>
          <w:b/>
          <w:sz w:val="20"/>
          <w:shd w:val="clear" w:color="auto" w:fill="FFFFFF"/>
        </w:rPr>
        <w:t>.</w:t>
      </w:r>
      <w:r w:rsidRPr="00E11A8D">
        <w:rPr>
          <w:rFonts w:ascii="Verdana" w:eastAsia="Arial" w:hAnsi="Verdana" w:cs="Calibri"/>
          <w:b/>
          <w:sz w:val="20"/>
          <w:shd w:val="clear" w:color="auto" w:fill="FFFFFF"/>
        </w:rPr>
        <w:t xml:space="preserve"> </w:t>
      </w:r>
    </w:p>
    <w:p w14:paraId="42954D34" w14:textId="1D3E53DF" w:rsidR="00E9448A" w:rsidRPr="00183488" w:rsidRDefault="00E9448A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28387B">
        <w:rPr>
          <w:rFonts w:ascii="Verdana" w:hAnsi="Verdana"/>
          <w:b/>
          <w:sz w:val="20"/>
          <w:szCs w:val="20"/>
          <w:lang w:val="pl-PL"/>
        </w:rPr>
        <w:t>Oświadczam/my, iż wszystkie osoby zaangażowane w realizację zamówienia, będą zatrudniane na podstawie umowy o pracę</w:t>
      </w:r>
      <w:r w:rsidR="00183488" w:rsidRPr="0028387B">
        <w:rPr>
          <w:rFonts w:ascii="Verdana" w:hAnsi="Verdana"/>
          <w:b/>
          <w:sz w:val="20"/>
          <w:szCs w:val="20"/>
          <w:lang w:val="pl-PL"/>
        </w:rPr>
        <w:t xml:space="preserve">. </w:t>
      </w:r>
      <w:r w:rsidR="00D0472D" w:rsidRPr="00123220">
        <w:rPr>
          <w:rFonts w:ascii="Verdana" w:hAnsi="Verdana" w:cstheme="majorHAnsi"/>
          <w:sz w:val="20"/>
          <w:szCs w:val="20"/>
        </w:rPr>
        <w:t xml:space="preserve">Na każde pisemne żądanie Zamawiającego, w terminie do 3 dni roboczych od dnia jego otrzymania Wykonawca jest zobowiązany do przedłożenia Zamawiającemu </w:t>
      </w:r>
      <w:r w:rsidR="00D0472D">
        <w:rPr>
          <w:rFonts w:ascii="Verdana" w:hAnsi="Verdana" w:cstheme="majorHAnsi"/>
          <w:sz w:val="20"/>
          <w:szCs w:val="20"/>
        </w:rPr>
        <w:t xml:space="preserve">jednego z poniższych </w:t>
      </w:r>
      <w:r w:rsidR="00D0472D" w:rsidRPr="00123220">
        <w:rPr>
          <w:rFonts w:ascii="Verdana" w:hAnsi="Verdana" w:cstheme="majorHAnsi"/>
          <w:sz w:val="20"/>
          <w:szCs w:val="20"/>
        </w:rPr>
        <w:t>dowodów poświadczających zatrudnienie pracowników</w:t>
      </w:r>
      <w:r w:rsidR="00183488">
        <w:rPr>
          <w:rFonts w:ascii="Verdana" w:hAnsi="Verdana"/>
          <w:sz w:val="20"/>
          <w:szCs w:val="20"/>
        </w:rPr>
        <w:t>:</w:t>
      </w:r>
    </w:p>
    <w:p w14:paraId="3D313D95" w14:textId="77777777" w:rsidR="00183488" w:rsidRPr="00183488" w:rsidRDefault="00183488" w:rsidP="00183488">
      <w:pPr>
        <w:pStyle w:val="Akapitzlist"/>
        <w:numPr>
          <w:ilvl w:val="1"/>
          <w:numId w:val="3"/>
        </w:numPr>
        <w:spacing w:line="259" w:lineRule="auto"/>
        <w:ind w:left="426"/>
        <w:rPr>
          <w:rFonts w:ascii="Verdana" w:hAnsi="Verdana"/>
          <w:sz w:val="20"/>
        </w:rPr>
      </w:pPr>
      <w:r w:rsidRPr="00183488">
        <w:rPr>
          <w:rFonts w:ascii="Verdana" w:hAnsi="Verdana"/>
          <w:sz w:val="20"/>
        </w:rPr>
        <w:t>oświadczenia zatrudnionego pracownika,</w:t>
      </w:r>
    </w:p>
    <w:p w14:paraId="25145CBD" w14:textId="7DC9844D" w:rsidR="00183488" w:rsidRPr="00183488" w:rsidRDefault="00183488" w:rsidP="00183488">
      <w:pPr>
        <w:pStyle w:val="Akapitzlist"/>
        <w:numPr>
          <w:ilvl w:val="1"/>
          <w:numId w:val="3"/>
        </w:numPr>
        <w:spacing w:line="259" w:lineRule="auto"/>
        <w:ind w:left="426"/>
        <w:rPr>
          <w:rFonts w:ascii="Verdana" w:hAnsi="Verdana"/>
          <w:sz w:val="20"/>
        </w:rPr>
      </w:pPr>
      <w:r w:rsidRPr="00183488">
        <w:rPr>
          <w:rFonts w:ascii="Verdana" w:hAnsi="Verdana"/>
          <w:sz w:val="20"/>
        </w:rPr>
        <w:t>oświadczenia Wykonawcy lub podwykonawcy o zatrudnieniu pracowników na podstawie umowy o pracę,</w:t>
      </w:r>
    </w:p>
    <w:p w14:paraId="19368FCF" w14:textId="7C60B864" w:rsidR="00183488" w:rsidRPr="00183488" w:rsidRDefault="00183488" w:rsidP="00183488">
      <w:pPr>
        <w:pStyle w:val="Akapitzlist"/>
        <w:numPr>
          <w:ilvl w:val="1"/>
          <w:numId w:val="3"/>
        </w:numPr>
        <w:spacing w:line="259" w:lineRule="auto"/>
        <w:ind w:left="426"/>
        <w:rPr>
          <w:rFonts w:ascii="Verdana" w:hAnsi="Verdana"/>
          <w:sz w:val="20"/>
        </w:rPr>
      </w:pPr>
      <w:r w:rsidRPr="00183488">
        <w:rPr>
          <w:rFonts w:ascii="Verdana" w:hAnsi="Verdana"/>
          <w:sz w:val="20"/>
        </w:rPr>
        <w:t>poświadczonej za zgodność z oryginałem kopii umowy o pracę zatrudnionego pracownika,</w:t>
      </w:r>
    </w:p>
    <w:p w14:paraId="0D5094B4" w14:textId="7962907F" w:rsidR="00183488" w:rsidRDefault="00183488" w:rsidP="00183488">
      <w:pPr>
        <w:pStyle w:val="Akapitzlist"/>
        <w:numPr>
          <w:ilvl w:val="1"/>
          <w:numId w:val="3"/>
        </w:numPr>
        <w:spacing w:line="259" w:lineRule="auto"/>
        <w:ind w:left="426"/>
        <w:rPr>
          <w:rFonts w:ascii="Verdana" w:hAnsi="Verdana"/>
          <w:sz w:val="20"/>
        </w:rPr>
      </w:pPr>
      <w:r w:rsidRPr="00183488">
        <w:rPr>
          <w:rFonts w:ascii="Verdana" w:hAnsi="Verdana"/>
          <w:sz w:val="20"/>
        </w:rPr>
        <w:t>poświadczonej za zgodność z oryginałem kopii dokumentu potwierdzającego zgłoszenie pracownika do ubezpieczeń społecznych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>
        <w:rPr>
          <w:rFonts w:ascii="Verdana" w:hAnsi="Verdana"/>
          <w:sz w:val="20"/>
        </w:rPr>
        <w:t>.</w:t>
      </w:r>
    </w:p>
    <w:p w14:paraId="554E4A7A" w14:textId="77777777" w:rsidR="00183488" w:rsidRPr="00183488" w:rsidRDefault="00183488" w:rsidP="00183488">
      <w:pPr>
        <w:pStyle w:val="Akapitzlist"/>
        <w:spacing w:line="259" w:lineRule="auto"/>
        <w:ind w:left="426"/>
        <w:rPr>
          <w:rFonts w:ascii="Verdana" w:hAnsi="Verdana"/>
          <w:sz w:val="20"/>
        </w:rPr>
      </w:pPr>
    </w:p>
    <w:p w14:paraId="4D5F386D" w14:textId="5BAD2669" w:rsidR="00E9448A" w:rsidRPr="00183488" w:rsidRDefault="00E9448A" w:rsidP="00E9448A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183488">
        <w:rPr>
          <w:rFonts w:ascii="Verdana" w:hAnsi="Verdana"/>
          <w:sz w:val="20"/>
          <w:szCs w:val="20"/>
          <w:lang w:val="pl-PL"/>
        </w:rPr>
        <w:t xml:space="preserve">Termin realizacji zamówienia - </w:t>
      </w:r>
      <w:r w:rsidR="00D400BD" w:rsidRPr="00D400BD">
        <w:rPr>
          <w:rFonts w:ascii="Verdana" w:hAnsi="Verdana"/>
          <w:sz w:val="20"/>
          <w:szCs w:val="20"/>
          <w:lang w:val="pl-PL"/>
        </w:rPr>
        <w:t>Wykonawca zobowiązany jest do realizacji przedmiotu zamówienia w terminie od</w:t>
      </w:r>
      <w:r w:rsidR="00D400BD">
        <w:rPr>
          <w:rFonts w:ascii="Verdana" w:hAnsi="Verdana"/>
          <w:sz w:val="20"/>
          <w:szCs w:val="20"/>
          <w:lang w:val="pl-PL"/>
        </w:rPr>
        <w:t xml:space="preserve"> dnia</w:t>
      </w:r>
      <w:r w:rsidR="0022752F">
        <w:rPr>
          <w:rFonts w:ascii="Verdana" w:hAnsi="Verdana"/>
          <w:sz w:val="20"/>
          <w:szCs w:val="20"/>
          <w:lang w:val="pl-PL"/>
        </w:rPr>
        <w:t xml:space="preserve"> 01.01.2023</w:t>
      </w:r>
      <w:r w:rsidR="00D400BD" w:rsidRPr="00D400BD">
        <w:rPr>
          <w:rFonts w:ascii="Verdana" w:hAnsi="Verdana"/>
          <w:sz w:val="20"/>
          <w:szCs w:val="20"/>
          <w:lang w:val="pl-PL"/>
        </w:rPr>
        <w:t>r. o</w:t>
      </w:r>
      <w:r w:rsidR="0022752F">
        <w:rPr>
          <w:rFonts w:ascii="Verdana" w:hAnsi="Verdana"/>
          <w:sz w:val="20"/>
          <w:szCs w:val="20"/>
          <w:lang w:val="pl-PL"/>
        </w:rPr>
        <w:t>d godz. 00:01 do dnia 31.12.2023</w:t>
      </w:r>
      <w:r w:rsidR="00D400BD" w:rsidRPr="00D400BD">
        <w:rPr>
          <w:rFonts w:ascii="Verdana" w:hAnsi="Verdana"/>
          <w:sz w:val="20"/>
          <w:szCs w:val="20"/>
          <w:lang w:val="pl-PL"/>
        </w:rPr>
        <w:t>r. do godz. 24:00</w:t>
      </w:r>
      <w:r w:rsidRPr="00183488">
        <w:rPr>
          <w:rFonts w:ascii="Verdana" w:hAnsi="Verdana"/>
          <w:sz w:val="20"/>
          <w:szCs w:val="20"/>
          <w:lang w:val="pl-PL"/>
        </w:rPr>
        <w:t xml:space="preserve">. </w:t>
      </w:r>
      <w:r w:rsidR="0079615C">
        <w:rPr>
          <w:rFonts w:ascii="Verdana" w:hAnsi="Verdana"/>
          <w:sz w:val="20"/>
          <w:szCs w:val="20"/>
          <w:lang w:val="pl-PL"/>
        </w:rPr>
        <w:t>Zamawiający przewiduje wznowienie zamówienia na zasadach opisanych w SWZ.</w:t>
      </w:r>
    </w:p>
    <w:p w14:paraId="6C83DF0C" w14:textId="5B78C11D" w:rsidR="00396083" w:rsidRPr="00E11A8D" w:rsidRDefault="00396083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E11A8D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E11A8D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E11A8D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A10D3C3" w14:textId="77777777" w:rsidR="00770086" w:rsidRPr="00E11A8D" w:rsidRDefault="00770086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129891D2" w14:textId="77777777" w:rsidR="00396083" w:rsidRPr="00E11A8D" w:rsidRDefault="00396083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Składamy</w:t>
      </w:r>
      <w:r w:rsidRPr="00E11A8D">
        <w:rPr>
          <w:rFonts w:ascii="Verdana" w:hAnsi="Verdana"/>
          <w:sz w:val="20"/>
          <w:szCs w:val="20"/>
          <w:lang w:val="pl-PL"/>
        </w:rPr>
        <w:t xml:space="preserve"> </w:t>
      </w:r>
      <w:r w:rsidRPr="00E11A8D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E11A8D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E11A8D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021EDEB0" w14:textId="77777777" w:rsidR="005A2760" w:rsidRPr="00E11A8D" w:rsidRDefault="005A2760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Oświadczamy</w:t>
      </w:r>
      <w:r w:rsidRPr="00E11A8D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E11A8D">
        <w:rPr>
          <w:rFonts w:ascii="Verdana" w:hAnsi="Verdana"/>
          <w:sz w:val="20"/>
          <w:szCs w:val="20"/>
          <w:lang w:val="pl-PL"/>
        </w:rPr>
        <w:t>rojektowanymi p</w:t>
      </w:r>
      <w:r w:rsidRPr="00E11A8D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E11A8D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E11A8D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551BEA8" w14:textId="77777777" w:rsidR="00396083" w:rsidRPr="00E11A8D" w:rsidRDefault="00396083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E11A8D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>wyższe</w:t>
      </w:r>
      <w:r w:rsidRPr="00E11A8D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>y, jakie ponosi Zamawiający w pr</w:t>
      </w:r>
      <w:r w:rsidRPr="00E11A8D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E11A8D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C0C2021" w14:textId="5BA75011" w:rsidR="00770086" w:rsidRPr="00E11A8D" w:rsidRDefault="00770086" w:rsidP="002C7DC0">
      <w:pPr>
        <w:pStyle w:val="normaltableau"/>
        <w:numPr>
          <w:ilvl w:val="0"/>
          <w:numId w:val="3"/>
        </w:numPr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22752F">
        <w:rPr>
          <w:rFonts w:ascii="Verdana" w:hAnsi="Verdana"/>
          <w:sz w:val="20"/>
          <w:szCs w:val="20"/>
          <w:lang w:val="pl-PL" w:eastAsia="en-US"/>
        </w:rPr>
        <w:t>Dz.U. z 2021 r. poz. 931</w:t>
      </w:r>
      <w:r w:rsidR="003147E5" w:rsidRPr="00E11A8D">
        <w:rPr>
          <w:rFonts w:ascii="Verdana" w:hAnsi="Verdana"/>
          <w:sz w:val="20"/>
          <w:szCs w:val="20"/>
          <w:lang w:val="pl-PL" w:eastAsia="en-US"/>
        </w:rPr>
        <w:t xml:space="preserve">‚ </w:t>
      </w:r>
      <w:r w:rsidRPr="00E11A8D">
        <w:rPr>
          <w:rFonts w:ascii="Verdana" w:hAnsi="Verdana"/>
          <w:sz w:val="20"/>
          <w:szCs w:val="20"/>
          <w:lang w:val="pl-PL" w:eastAsia="en-US"/>
        </w:rPr>
        <w:t>z późn. zm.), dla celów zastosowania kryterium ceny lub kosztu Zamawiający dolicza do przedstawionej w tej ofercie ceny kwotę podatku od towarów i usług, którą miałby obowiązek rozliczyć.</w:t>
      </w:r>
    </w:p>
    <w:p w14:paraId="58396E86" w14:textId="77777777" w:rsidR="00770086" w:rsidRPr="00E11A8D" w:rsidRDefault="00770086" w:rsidP="002C7DC0">
      <w:pPr>
        <w:pStyle w:val="normaltableau"/>
        <w:numPr>
          <w:ilvl w:val="0"/>
          <w:numId w:val="3"/>
        </w:numPr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2E51F108" w14:textId="77777777" w:rsidR="00770086" w:rsidRPr="00E11A8D" w:rsidRDefault="00770086" w:rsidP="00841BDA">
      <w:pPr>
        <w:pStyle w:val="normaltableau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18989E65" w14:textId="77777777" w:rsidR="00770086" w:rsidRPr="00E11A8D" w:rsidRDefault="00770086" w:rsidP="00841BDA">
      <w:pPr>
        <w:pStyle w:val="normaltableau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32013E0B" w14:textId="77777777" w:rsidR="00770086" w:rsidRPr="00E11A8D" w:rsidRDefault="00770086" w:rsidP="00841BDA">
      <w:pPr>
        <w:pStyle w:val="normaltableau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74B5EC0F" w14:textId="77777777" w:rsidR="00770086" w:rsidRPr="00E11A8D" w:rsidRDefault="00770086" w:rsidP="00841BDA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 w:eastAsia="en-US"/>
        </w:rPr>
      </w:pPr>
      <w:r w:rsidRPr="00E11A8D">
        <w:rPr>
          <w:rFonts w:ascii="Verdana" w:hAnsi="Verdana"/>
          <w:sz w:val="20"/>
          <w:szCs w:val="20"/>
          <w:lang w:val="pl-PL" w:eastAsia="en-US"/>
        </w:rPr>
        <w:lastRenderedPageBreak/>
        <w:t>4) wskazania stawki podatku od towarów i usług, która zgodnie z wiedzą wykonawcy, będzie miała zastosowanie.</w:t>
      </w:r>
    </w:p>
    <w:p w14:paraId="022DE0E8" w14:textId="77777777" w:rsidR="00770086" w:rsidRPr="00E11A8D" w:rsidRDefault="00770086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E0BB3" wp14:editId="5AD37E9C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1795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E11A8D">
        <w:rPr>
          <w:rFonts w:ascii="Verdana" w:hAnsi="Verdana"/>
          <w:b/>
          <w:sz w:val="20"/>
          <w:szCs w:val="20"/>
          <w:lang w:val="pl-PL"/>
        </w:rPr>
        <w:t>Oświadczamy</w:t>
      </w:r>
      <w:r w:rsidRPr="00E11A8D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E11A8D">
        <w:rPr>
          <w:rFonts w:ascii="Verdana" w:hAnsi="Verdana"/>
          <w:sz w:val="20"/>
          <w:szCs w:val="20"/>
          <w:vertAlign w:val="superscript"/>
        </w:rPr>
        <w:footnoteReference w:id="1"/>
      </w:r>
      <w:r w:rsidRPr="00E11A8D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519D5A9" w14:textId="77777777" w:rsidR="00770086" w:rsidRPr="00E11A8D" w:rsidRDefault="00770086" w:rsidP="00FC5AA5">
      <w:pPr>
        <w:pStyle w:val="normaltableau"/>
        <w:spacing w:before="0"/>
        <w:ind w:left="-142"/>
        <w:jc w:val="center"/>
        <w:rPr>
          <w:rFonts w:ascii="Verdana" w:hAnsi="Verdana"/>
          <w:sz w:val="20"/>
          <w:szCs w:val="20"/>
          <w:lang w:val="pl-PL"/>
        </w:rPr>
      </w:pPr>
    </w:p>
    <w:p w14:paraId="3B2682C6" w14:textId="77777777" w:rsidR="003E6BBB" w:rsidRPr="00E11A8D" w:rsidRDefault="00770086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należy wybrać „TAK” jeżeli występuje obowiązek podatkowy i w właściwym miejscu zaznaczyć X</w:t>
      </w:r>
    </w:p>
    <w:p w14:paraId="4F73B042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</w:t>
      </w:r>
      <w:r w:rsidR="00A53352" w:rsidRPr="00E11A8D">
        <w:rPr>
          <w:rFonts w:ascii="Verdana" w:hAnsi="Verdana"/>
          <w:sz w:val="20"/>
          <w:szCs w:val="20"/>
          <w:lang w:val="pl-PL"/>
        </w:rPr>
        <w:t>d towarów i usług (Dz. U z 2020 r. poz. 106</w:t>
      </w:r>
      <w:r w:rsidRPr="00E11A8D">
        <w:rPr>
          <w:rFonts w:ascii="Verdana" w:hAnsi="Verdana"/>
          <w:sz w:val="20"/>
          <w:szCs w:val="20"/>
          <w:lang w:val="pl-PL"/>
        </w:rPr>
        <w:t>, z późn. zm.).</w:t>
      </w:r>
    </w:p>
    <w:p w14:paraId="243DB503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Oświadczamy</w:t>
      </w:r>
      <w:r w:rsidRPr="00E11A8D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E55F02E" w14:textId="370ED196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3147E5" w:rsidRPr="00E11A8D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E11A8D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71EC0879" w14:textId="505E9FA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3147E5" w:rsidRPr="00E11A8D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E11A8D">
        <w:rPr>
          <w:rFonts w:ascii="Verdana" w:hAnsi="Verdana"/>
          <w:sz w:val="20"/>
          <w:szCs w:val="20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70DFC3A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E11A8D">
        <w:rPr>
          <w:rFonts w:ascii="Verdana" w:hAnsi="Verdana"/>
          <w:b/>
          <w:sz w:val="20"/>
          <w:szCs w:val="20"/>
          <w:lang w:val="pl-PL"/>
        </w:rPr>
        <w:t>y</w:t>
      </w:r>
      <w:r w:rsidRPr="00E11A8D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E91F0B2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E11A8D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E11A8D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E11A8D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E11A8D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3E6BBB" w:rsidRPr="00E11A8D" w14:paraId="6CF0EED0" w14:textId="77777777" w:rsidTr="00E9448A">
        <w:trPr>
          <w:trHeight w:val="284"/>
          <w:jc w:val="center"/>
        </w:trPr>
        <w:tc>
          <w:tcPr>
            <w:tcW w:w="2972" w:type="dxa"/>
          </w:tcPr>
          <w:p w14:paraId="7FCBBC45" w14:textId="77777777" w:rsidR="003E6BBB" w:rsidRPr="00E11A8D" w:rsidRDefault="003E6BBB" w:rsidP="00E9448A">
            <w:pPr>
              <w:pStyle w:val="normaltableau"/>
              <w:spacing w:before="0"/>
              <w:ind w:left="32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E11A8D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6029A94" w14:textId="77777777" w:rsidR="003E6BBB" w:rsidRPr="00E11A8D" w:rsidRDefault="003E6BBB" w:rsidP="00E9448A">
            <w:pPr>
              <w:pStyle w:val="normaltableau"/>
              <w:spacing w:before="0"/>
              <w:ind w:left="171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E11A8D">
              <w:rPr>
                <w:rFonts w:ascii="Verdana" w:hAnsi="Verdana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3E6BBB" w:rsidRPr="00E11A8D" w14:paraId="5DBCD63E" w14:textId="77777777" w:rsidTr="00E9448A">
        <w:trPr>
          <w:trHeight w:val="305"/>
          <w:jc w:val="center"/>
        </w:trPr>
        <w:tc>
          <w:tcPr>
            <w:tcW w:w="2972" w:type="dxa"/>
          </w:tcPr>
          <w:p w14:paraId="7206939A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596679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E11A8D" w14:paraId="224A0D4C" w14:textId="77777777" w:rsidTr="00E9448A">
        <w:trPr>
          <w:jc w:val="center"/>
        </w:trPr>
        <w:tc>
          <w:tcPr>
            <w:tcW w:w="2972" w:type="dxa"/>
          </w:tcPr>
          <w:p w14:paraId="307401C3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D7450BB" w14:textId="77777777" w:rsidR="003E6BBB" w:rsidRPr="00E11A8D" w:rsidRDefault="003E6BBB" w:rsidP="00FC5AA5">
            <w:pPr>
              <w:pStyle w:val="normaltableau"/>
              <w:spacing w:before="0"/>
              <w:ind w:left="-14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0DECDDBA" w14:textId="31005113" w:rsidR="003E6BBB" w:rsidRPr="00744819" w:rsidRDefault="00744819" w:rsidP="00744819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744819">
        <w:rPr>
          <w:rFonts w:ascii="Verdana" w:hAnsi="Verdana"/>
          <w:sz w:val="20"/>
          <w:szCs w:val="20"/>
        </w:rPr>
        <w:t>Zamawiający zastrzega obowiązek osobistego wykonania przez Wykonawcę kluczowych zadań dotyczących niniejszego przedmiotu zamówienia w postaci usługi ochrony fizycznej</w:t>
      </w:r>
      <w:r w:rsidR="0079615C">
        <w:rPr>
          <w:rFonts w:ascii="Verdana" w:hAnsi="Verdana"/>
          <w:sz w:val="20"/>
          <w:szCs w:val="20"/>
        </w:rPr>
        <w:t xml:space="preserve"> </w:t>
      </w:r>
      <w:r w:rsidR="0079615C" w:rsidRPr="00946BE9">
        <w:rPr>
          <w:rFonts w:ascii="Verdana" w:hAnsi="Verdana"/>
          <w:sz w:val="20"/>
          <w:szCs w:val="20"/>
        </w:rPr>
        <w:t>oraz monitoringu sygnałów alarmowych</w:t>
      </w:r>
      <w:r w:rsidRPr="00744819">
        <w:rPr>
          <w:rFonts w:ascii="Verdana" w:hAnsi="Verdana"/>
          <w:sz w:val="20"/>
          <w:szCs w:val="20"/>
        </w:rPr>
        <w:t>. Zamawiający wymaga, aby w przypadku powierzenia części zamówienia podwykonawcom</w:t>
      </w:r>
      <w:r>
        <w:rPr>
          <w:rFonts w:ascii="Verdana" w:hAnsi="Verdana"/>
          <w:sz w:val="20"/>
          <w:szCs w:val="20"/>
        </w:rPr>
        <w:t xml:space="preserve"> (</w:t>
      </w:r>
      <w:r w:rsidRPr="00744819">
        <w:rPr>
          <w:rFonts w:ascii="Verdana" w:hAnsi="Verdana"/>
          <w:sz w:val="20"/>
          <w:szCs w:val="20"/>
        </w:rPr>
        <w:t xml:space="preserve">z wyjątkiem ochrony fizycznej </w:t>
      </w:r>
      <w:r w:rsidR="0079615C" w:rsidRPr="00946BE9">
        <w:rPr>
          <w:rFonts w:ascii="Verdana" w:hAnsi="Verdana"/>
          <w:sz w:val="20"/>
          <w:szCs w:val="20"/>
        </w:rPr>
        <w:t>oraz monitoringu sygnałów alarmowych</w:t>
      </w:r>
      <w:r w:rsidRPr="00744819">
        <w:rPr>
          <w:rFonts w:ascii="Verdana" w:hAnsi="Verdana"/>
          <w:sz w:val="20"/>
          <w:szCs w:val="20"/>
        </w:rPr>
        <w:t xml:space="preserve">), Wykonawca wskazał w ofercie części zamówienia, </w:t>
      </w:r>
      <w:r w:rsidRPr="00744819">
        <w:rPr>
          <w:rFonts w:ascii="Verdana" w:hAnsi="Verdana"/>
          <w:sz w:val="20"/>
          <w:szCs w:val="20"/>
        </w:rPr>
        <w:lastRenderedPageBreak/>
        <w:t>których wykonanie zamierza powierzyć podwykonawcom oraz podał (o ile są mu wiadome na tym etapie) nazwy (firmy) tych podwykonawców.</w:t>
      </w:r>
    </w:p>
    <w:p w14:paraId="5302D620" w14:textId="6D3D6B8B" w:rsidR="003E6BBB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E11A8D">
        <w:rPr>
          <w:rFonts w:ascii="Verdana" w:hAnsi="Verdana"/>
          <w:b/>
          <w:sz w:val="20"/>
          <w:szCs w:val="20"/>
          <w:lang w:val="pl-PL"/>
        </w:rPr>
        <w:t>y</w:t>
      </w:r>
      <w:r w:rsidRPr="00E11A8D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1F71103D" w14:textId="2025215D" w:rsidR="000E0368" w:rsidRPr="000E0368" w:rsidRDefault="000E0368" w:rsidP="000E0368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0E0368">
        <w:rPr>
          <w:rFonts w:ascii="Verdana" w:hAnsi="Verdana"/>
          <w:sz w:val="20"/>
          <w:szCs w:val="20"/>
          <w:lang w:val="pl-PL"/>
        </w:rPr>
        <w:t>Wskazuję, że dokumenty potwierdzające, że osoba działająca w imieniu Wykonawcy jest umocowana do jego reprezentowani znajdują się w formie elektronicznej pod następującymi adresami i</w:t>
      </w:r>
      <w:r w:rsidR="00463B59">
        <w:rPr>
          <w:rFonts w:ascii="Verdana" w:hAnsi="Verdana"/>
          <w:sz w:val="20"/>
          <w:szCs w:val="20"/>
          <w:lang w:val="pl-PL"/>
        </w:rPr>
        <w:t xml:space="preserve">nternetowych ogólnodostępnych i </w:t>
      </w:r>
      <w:r w:rsidRPr="000E0368">
        <w:rPr>
          <w:rFonts w:ascii="Verdana" w:hAnsi="Verdana"/>
          <w:sz w:val="20"/>
          <w:szCs w:val="20"/>
          <w:lang w:val="pl-PL"/>
        </w:rPr>
        <w:t>bezpłatnych baz danych (niepotrzebne skreślić, jeśli dotyczy): </w:t>
      </w:r>
    </w:p>
    <w:p w14:paraId="4F88BB0B" w14:textId="77777777" w:rsidR="000E0368" w:rsidRPr="000E0368" w:rsidRDefault="000E0368" w:rsidP="000E036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KRS: https://ekrs.ms.gov.pl/web/wyszukiwarka-krs/strona-glowna/ </w:t>
      </w:r>
    </w:p>
    <w:p w14:paraId="4B7C6864" w14:textId="77777777" w:rsidR="000E0368" w:rsidRPr="000E0368" w:rsidRDefault="000E0368" w:rsidP="000E036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CEIDG: https://prod.ceidg.gov.pl/CEIDG/CEIDG.Public.UI/Search.aspx </w:t>
      </w:r>
    </w:p>
    <w:p w14:paraId="7EBDA488" w14:textId="77777777" w:rsidR="000E0368" w:rsidRPr="000E0368" w:rsidRDefault="000E0368" w:rsidP="000E036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Inne:….......................................................................* </w:t>
      </w:r>
    </w:p>
    <w:p w14:paraId="4C5DFE4D" w14:textId="416B75EA" w:rsidR="000E0368" w:rsidRDefault="000E0368" w:rsidP="000E0368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                         </w:t>
      </w:r>
      <w:r w:rsidR="00463B59">
        <w:rPr>
          <w:rFonts w:ascii="Verdana" w:hAnsi="Verdana"/>
          <w:sz w:val="20"/>
          <w:szCs w:val="20"/>
        </w:rPr>
        <w:t xml:space="preserve">              proszę </w:t>
      </w:r>
      <w:r w:rsidRPr="000E0368">
        <w:rPr>
          <w:rFonts w:ascii="Verdana" w:hAnsi="Verdana"/>
          <w:sz w:val="20"/>
          <w:szCs w:val="20"/>
        </w:rPr>
        <w:t>podać dostęp </w:t>
      </w:r>
    </w:p>
    <w:p w14:paraId="6C843EDE" w14:textId="77777777" w:rsidR="000E0368" w:rsidRPr="000E0368" w:rsidRDefault="000E0368" w:rsidP="000E0368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/>
          <w:sz w:val="20"/>
          <w:szCs w:val="20"/>
        </w:rPr>
      </w:pPr>
    </w:p>
    <w:p w14:paraId="67FF42A2" w14:textId="46AC26FB" w:rsidR="00463B59" w:rsidRPr="00463B59" w:rsidRDefault="00463B59" w:rsidP="00463B59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463B59">
        <w:rPr>
          <w:rFonts w:ascii="Verdana" w:hAnsi="Verdana"/>
          <w:i/>
          <w:sz w:val="20"/>
          <w:szCs w:val="20"/>
        </w:rPr>
        <w:t>* </w:t>
      </w:r>
      <w:r>
        <w:rPr>
          <w:rFonts w:ascii="Verdana" w:hAnsi="Verdana"/>
          <w:i/>
          <w:sz w:val="20"/>
          <w:szCs w:val="20"/>
        </w:rPr>
        <w:t>Jeżeli dokument rejestrowy</w:t>
      </w:r>
      <w:r w:rsidRPr="00463B59">
        <w:rPr>
          <w:rFonts w:ascii="Verdana" w:hAnsi="Verdana"/>
          <w:i/>
          <w:sz w:val="20"/>
          <w:szCs w:val="20"/>
        </w:rPr>
        <w:t xml:space="preserve"> jest dostępny w formie elektronicznej </w:t>
      </w:r>
      <w:r>
        <w:rPr>
          <w:rFonts w:ascii="Verdana" w:hAnsi="Verdana"/>
          <w:i/>
          <w:sz w:val="20"/>
          <w:szCs w:val="20"/>
        </w:rPr>
        <w:t>w innej bazie danych niż KRS lub CEIDG Wykonawca zobowiązany jest do podania miejsca i nazwy bazy danych skąd Zamawiający taki dokument może w sposób ogólnodostępny i bezpłatny pobrać</w:t>
      </w:r>
      <w:r w:rsidRPr="00463B59">
        <w:rPr>
          <w:rFonts w:ascii="Verdana" w:hAnsi="Verdana"/>
          <w:i/>
          <w:sz w:val="20"/>
          <w:szCs w:val="20"/>
        </w:rPr>
        <w:t>. </w:t>
      </w:r>
    </w:p>
    <w:p w14:paraId="4CF1A46B" w14:textId="62E70AB6" w:rsidR="000E0368" w:rsidRDefault="000E0368" w:rsidP="000E0368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463B59">
        <w:rPr>
          <w:rFonts w:ascii="Verdana" w:hAnsi="Verdana"/>
          <w:i/>
          <w:sz w:val="20"/>
          <w:szCs w:val="20"/>
        </w:rPr>
        <w:t>Jeżeli dokument rejestrowy nie jest dostępny w formie elektroniczne</w:t>
      </w:r>
      <w:r w:rsidR="00463B59">
        <w:rPr>
          <w:rFonts w:ascii="Verdana" w:hAnsi="Verdana"/>
          <w:i/>
          <w:sz w:val="20"/>
          <w:szCs w:val="20"/>
        </w:rPr>
        <w:t>j pod ww. adresami internetowych</w:t>
      </w:r>
      <w:r w:rsidRPr="00463B59">
        <w:rPr>
          <w:rFonts w:ascii="Verdana" w:hAnsi="Verdana"/>
          <w:i/>
          <w:sz w:val="20"/>
          <w:szCs w:val="20"/>
        </w:rPr>
        <w:t xml:space="preserve"> ogólnodostępnych i bezpłatnych baz danych – do oferty należy załączyć właściwy dokument rejestrowy. </w:t>
      </w:r>
    </w:p>
    <w:p w14:paraId="182BF538" w14:textId="77777777" w:rsidR="000E0368" w:rsidRPr="00E11A8D" w:rsidRDefault="000E0368" w:rsidP="000E0368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EDD7440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E11A8D">
        <w:rPr>
          <w:rFonts w:ascii="Verdana" w:hAnsi="Verdana"/>
          <w:b/>
          <w:sz w:val="20"/>
          <w:szCs w:val="20"/>
          <w:lang w:val="pl-PL"/>
        </w:rPr>
        <w:t>y</w:t>
      </w:r>
      <w:r w:rsidRPr="00E11A8D">
        <w:rPr>
          <w:rFonts w:ascii="Verdana" w:hAnsi="Verdana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00C180F0" w14:textId="77777777" w:rsidR="003E6BBB" w:rsidRPr="00E11A8D" w:rsidRDefault="003E6BBB" w:rsidP="00FC5AA5">
      <w:pPr>
        <w:pStyle w:val="normaltableau"/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7C27D2" w14:textId="77777777" w:rsidR="003E6BBB" w:rsidRPr="00E11A8D" w:rsidRDefault="003E6BBB" w:rsidP="002C7DC0">
      <w:pPr>
        <w:pStyle w:val="normaltableau"/>
        <w:numPr>
          <w:ilvl w:val="0"/>
          <w:numId w:val="3"/>
        </w:numPr>
        <w:spacing w:before="0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E11A8D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E11A8D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14:paraId="28105259" w14:textId="77777777" w:rsidR="003E6BBB" w:rsidRPr="00E11A8D" w:rsidRDefault="003E6BBB" w:rsidP="00327167">
      <w:pPr>
        <w:pStyle w:val="normaltableau"/>
        <w:spacing w:before="0" w:after="0" w:line="276" w:lineRule="auto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1533E202" w14:textId="77777777" w:rsidR="003E6BBB" w:rsidRPr="00E11A8D" w:rsidRDefault="003E6BBB" w:rsidP="00327167">
      <w:pPr>
        <w:pStyle w:val="normaltableau"/>
        <w:spacing w:before="0" w:after="0" w:line="276" w:lineRule="auto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………………………………………………….…………………………………….…………………………………….…………………</w:t>
      </w:r>
    </w:p>
    <w:p w14:paraId="36447512" w14:textId="09BC71D1" w:rsidR="003E6BBB" w:rsidRPr="00E11A8D" w:rsidRDefault="003E6BBB" w:rsidP="00327167">
      <w:pPr>
        <w:pStyle w:val="normaltableau"/>
        <w:spacing w:before="0" w:after="0" w:line="276" w:lineRule="auto"/>
        <w:ind w:left="-142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………………………………………………….…………………………………….…………………………………….…………………...........................</w:t>
      </w:r>
      <w:r w:rsidR="00765BF7" w:rsidRPr="00E11A8D">
        <w:rPr>
          <w:rFonts w:ascii="Verdana" w:hAnsi="Verdana"/>
          <w:sz w:val="20"/>
          <w:szCs w:val="20"/>
          <w:lang w:val="pl-PL"/>
        </w:rPr>
        <w:t>............................</w:t>
      </w:r>
    </w:p>
    <w:p w14:paraId="715B8193" w14:textId="77777777" w:rsidR="00327167" w:rsidRPr="00CC5A39" w:rsidRDefault="00327167" w:rsidP="00327167">
      <w:pPr>
        <w:ind w:left="4253"/>
        <w:rPr>
          <w:rFonts w:ascii="Verdana" w:hAnsi="Verdana" w:cs="Calibri Light"/>
          <w:i/>
          <w:sz w:val="22"/>
          <w:szCs w:val="22"/>
        </w:rPr>
      </w:pPr>
      <w:r w:rsidRPr="00CC5A39">
        <w:rPr>
          <w:rFonts w:ascii="Verdana" w:hAnsi="Verdana" w:cs="Calibri Light"/>
          <w:i/>
          <w:sz w:val="22"/>
          <w:szCs w:val="22"/>
        </w:rPr>
        <w:t>/podpis elektroniczny osoby uprawnionej do reprezentowania Wykonawcy – podpis kwalifikowany lub podpis zaufany lub podpis osobisty/</w:t>
      </w:r>
    </w:p>
    <w:p w14:paraId="1F0A834A" w14:textId="77777777" w:rsidR="00327167" w:rsidRPr="00E11A8D" w:rsidRDefault="00327167" w:rsidP="00FC5AA5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</w:p>
    <w:p w14:paraId="583CC000" w14:textId="77777777" w:rsidR="003E6BBB" w:rsidRPr="00E11A8D" w:rsidRDefault="003E6BBB" w:rsidP="00FC5AA5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</w:p>
    <w:p w14:paraId="53DE9A0D" w14:textId="44564051" w:rsidR="003E6BBB" w:rsidRPr="00E11A8D" w:rsidRDefault="003E6BBB" w:rsidP="00765BF7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Miejscowość ...................................... dnia ............................</w:t>
      </w:r>
    </w:p>
    <w:p w14:paraId="1DC8D1AC" w14:textId="77777777" w:rsidR="003E6BBB" w:rsidRPr="00E11A8D" w:rsidRDefault="003E6BBB" w:rsidP="00E9448A">
      <w:pPr>
        <w:autoSpaceDE w:val="0"/>
        <w:autoSpaceDN w:val="0"/>
        <w:adjustRightInd w:val="0"/>
        <w:ind w:left="-142"/>
        <w:jc w:val="both"/>
        <w:rPr>
          <w:rFonts w:ascii="Verdana" w:hAnsi="Verdana" w:cs="TrebuchetMS-Italic"/>
          <w:i/>
          <w:iCs/>
          <w:sz w:val="20"/>
          <w:szCs w:val="20"/>
          <w:u w:val="single"/>
        </w:rPr>
      </w:pPr>
      <w:r w:rsidRPr="00E11A8D">
        <w:rPr>
          <w:rFonts w:ascii="Verdana" w:hAnsi="Verdana" w:cs="TrebuchetMS-Italic"/>
          <w:i/>
          <w:iCs/>
          <w:sz w:val="20"/>
          <w:szCs w:val="20"/>
          <w:u w:val="single"/>
        </w:rPr>
        <w:t>Informacja dla Wykonawcy:</w:t>
      </w:r>
    </w:p>
    <w:p w14:paraId="76B08105" w14:textId="16BE677C" w:rsidR="00770086" w:rsidRPr="00E11A8D" w:rsidRDefault="003E6BBB" w:rsidP="00E9448A">
      <w:pPr>
        <w:autoSpaceDE w:val="0"/>
        <w:autoSpaceDN w:val="0"/>
        <w:adjustRightInd w:val="0"/>
        <w:ind w:left="-142"/>
        <w:jc w:val="both"/>
        <w:rPr>
          <w:rFonts w:ascii="Verdana" w:hAnsi="Verdana" w:cs="TrebuchetMS-Italic"/>
          <w:i/>
          <w:iCs/>
          <w:sz w:val="20"/>
          <w:szCs w:val="20"/>
        </w:rPr>
        <w:sectPr w:rsidR="00770086" w:rsidRPr="00E11A8D" w:rsidSect="001E2A24">
          <w:headerReference w:type="default" r:id="rId8"/>
          <w:pgSz w:w="11906" w:h="16838"/>
          <w:pgMar w:top="856" w:right="1418" w:bottom="1418" w:left="1418" w:header="142" w:footer="215" w:gutter="0"/>
          <w:cols w:space="708"/>
          <w:docGrid w:linePitch="360"/>
        </w:sectPr>
      </w:pPr>
      <w:r w:rsidRPr="00E11A8D">
        <w:rPr>
          <w:rFonts w:ascii="Verdana" w:hAnsi="Verdana" w:cs="TrebuchetMS-Italic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</w:t>
      </w:r>
      <w:r w:rsidR="00954EAA" w:rsidRPr="00E11A8D">
        <w:rPr>
          <w:rFonts w:ascii="Verdana" w:hAnsi="Verdana" w:cs="TrebuchetMS-Italic"/>
          <w:i/>
          <w:iCs/>
          <w:sz w:val="20"/>
          <w:szCs w:val="20"/>
        </w:rPr>
        <w:t>z osobę podpisującą ofert</w:t>
      </w:r>
    </w:p>
    <w:p w14:paraId="085AE64E" w14:textId="37149106" w:rsidR="007805FB" w:rsidRPr="00E11A8D" w:rsidRDefault="007805FB" w:rsidP="003556B0">
      <w:pPr>
        <w:tabs>
          <w:tab w:val="left" w:pos="3226"/>
        </w:tabs>
        <w:rPr>
          <w:rFonts w:ascii="Verdana" w:hAnsi="Verdana"/>
          <w:sz w:val="20"/>
          <w:szCs w:val="20"/>
        </w:rPr>
      </w:pPr>
    </w:p>
    <w:sectPr w:rsidR="007805FB" w:rsidRPr="00E11A8D" w:rsidSect="008E271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2320" w14:textId="77777777" w:rsidR="001E2A24" w:rsidRDefault="001E2A24" w:rsidP="00272DDF">
      <w:r>
        <w:separator/>
      </w:r>
    </w:p>
  </w:endnote>
  <w:endnote w:type="continuationSeparator" w:id="0">
    <w:p w14:paraId="49026C0C" w14:textId="77777777" w:rsidR="001E2A24" w:rsidRDefault="001E2A2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C573" w14:textId="77777777" w:rsidR="001E2A24" w:rsidRDefault="001E2A24" w:rsidP="00272DDF">
      <w:r>
        <w:separator/>
      </w:r>
    </w:p>
  </w:footnote>
  <w:footnote w:type="continuationSeparator" w:id="0">
    <w:p w14:paraId="52CD9D41" w14:textId="77777777" w:rsidR="001E2A24" w:rsidRDefault="001E2A24" w:rsidP="00272DDF">
      <w:r>
        <w:continuationSeparator/>
      </w:r>
    </w:p>
  </w:footnote>
  <w:footnote w:id="1">
    <w:p w14:paraId="2BED792C" w14:textId="77777777"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504E4E19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6716E900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9CAC" w14:textId="608A4C12" w:rsidR="001E2A24" w:rsidRDefault="001E2A24">
    <w:pPr>
      <w:pStyle w:val="Nagwek"/>
    </w:pPr>
  </w:p>
  <w:p w14:paraId="35CBAD16" w14:textId="4A722C82" w:rsidR="00A067ED" w:rsidRDefault="00A067ED" w:rsidP="00A067ED">
    <w:pPr>
      <w:pStyle w:val="Nagwek"/>
      <w:rPr>
        <w:rFonts w:asciiTheme="majorHAnsi" w:hAnsiTheme="majorHAnsi" w:cs="Tahoma"/>
        <w:b/>
      </w:rPr>
    </w:pPr>
  </w:p>
  <w:p w14:paraId="61BBF1F1" w14:textId="517B03B1" w:rsidR="00A067ED" w:rsidRPr="001A3E29" w:rsidRDefault="00A067ED" w:rsidP="00A067ED">
    <w:pPr>
      <w:pStyle w:val="Nagwek"/>
      <w:rPr>
        <w:rFonts w:ascii="Verdana" w:hAnsi="Verdana"/>
        <w:sz w:val="20"/>
        <w:szCs w:val="20"/>
      </w:rPr>
    </w:pPr>
    <w:r w:rsidRPr="001A3E29">
      <w:rPr>
        <w:rFonts w:ascii="Verdana" w:hAnsi="Verdana"/>
        <w:sz w:val="20"/>
        <w:szCs w:val="20"/>
      </w:rPr>
      <w:t>PRZ/000</w:t>
    </w:r>
    <w:r w:rsidR="001D7007">
      <w:rPr>
        <w:rFonts w:ascii="Verdana" w:hAnsi="Verdana"/>
        <w:sz w:val="20"/>
        <w:szCs w:val="20"/>
      </w:rPr>
      <w:t>4</w:t>
    </w:r>
    <w:r w:rsidR="001A3E29" w:rsidRPr="001A3E29">
      <w:rPr>
        <w:rFonts w:ascii="Verdana" w:hAnsi="Verdana"/>
        <w:sz w:val="20"/>
        <w:szCs w:val="20"/>
      </w:rPr>
      <w:t>5</w:t>
    </w:r>
    <w:r w:rsidRPr="001A3E29">
      <w:rPr>
        <w:rFonts w:ascii="Verdana" w:hAnsi="Verdana"/>
        <w:sz w:val="20"/>
        <w:szCs w:val="20"/>
      </w:rPr>
      <w:t>/202</w:t>
    </w:r>
    <w:r w:rsidR="001D7007">
      <w:rPr>
        <w:rFonts w:ascii="Verdana" w:hAnsi="Verdana"/>
        <w:sz w:val="20"/>
        <w:szCs w:val="20"/>
      </w:rPr>
      <w:t>2</w:t>
    </w:r>
    <w:r w:rsidRPr="001A3E29">
      <w:rPr>
        <w:rFonts w:ascii="Verdana" w:hAnsi="Verdana"/>
        <w:sz w:val="20"/>
        <w:szCs w:val="20"/>
      </w:rPr>
      <w:t xml:space="preserve"> „</w:t>
    </w:r>
    <w:r w:rsidR="00194141" w:rsidRPr="001A3E29">
      <w:rPr>
        <w:rFonts w:ascii="Verdana" w:eastAsiaTheme="minorHAnsi" w:hAnsi="Verdana"/>
        <w:color w:val="000000"/>
        <w:sz w:val="20"/>
        <w:szCs w:val="20"/>
        <w:lang w:eastAsia="en-US"/>
      </w:rPr>
      <w:t xml:space="preserve">Całodobowa </w:t>
    </w:r>
    <w:r w:rsidR="001A3E29" w:rsidRPr="001A3E29">
      <w:rPr>
        <w:rFonts w:ascii="Verdana" w:eastAsiaTheme="minorHAnsi" w:hAnsi="Verdana"/>
        <w:color w:val="000000"/>
        <w:sz w:val="20"/>
        <w:szCs w:val="20"/>
        <w:lang w:eastAsia="en-US"/>
      </w:rPr>
      <w:t>usługa ochrony fizycznej, mienia, budynków i terenu wraz z monitoringiem oraz</w:t>
    </w:r>
    <w:r w:rsidR="00730B7A">
      <w:rPr>
        <w:rFonts w:ascii="Verdana" w:eastAsiaTheme="minorHAnsi" w:hAnsi="Verdana"/>
        <w:color w:val="000000"/>
        <w:sz w:val="20"/>
        <w:szCs w:val="20"/>
        <w:lang w:eastAsia="en-US"/>
      </w:rPr>
      <w:t xml:space="preserve"> grupą interwencyjną</w:t>
    </w:r>
    <w:r w:rsidR="00194141" w:rsidRPr="001A3E29">
      <w:rPr>
        <w:rFonts w:ascii="Verdana" w:eastAsiaTheme="minorHAnsi" w:hAnsi="Verdana"/>
        <w:color w:val="000000"/>
        <w:sz w:val="20"/>
        <w:szCs w:val="20"/>
        <w:lang w:eastAsia="en-US"/>
      </w:rPr>
      <w:t xml:space="preserve"> w </w:t>
    </w:r>
    <w:r w:rsidR="00BB0BDC">
      <w:rPr>
        <w:rFonts w:ascii="Verdana" w:eastAsiaTheme="minorHAnsi" w:hAnsi="Verdana"/>
        <w:color w:val="000000"/>
        <w:sz w:val="20"/>
        <w:szCs w:val="20"/>
        <w:lang w:eastAsia="en-US"/>
      </w:rPr>
      <w:t>6</w:t>
    </w:r>
    <w:r w:rsidR="00194141" w:rsidRPr="001A3E29">
      <w:rPr>
        <w:rFonts w:ascii="Verdana" w:eastAsiaTheme="minorHAnsi" w:hAnsi="Verdana"/>
        <w:color w:val="000000"/>
        <w:sz w:val="20"/>
        <w:szCs w:val="20"/>
        <w:lang w:eastAsia="en-US"/>
      </w:rPr>
      <w:t xml:space="preserve"> </w:t>
    </w:r>
    <w:r w:rsidR="00BB0BDC">
      <w:rPr>
        <w:rFonts w:ascii="Verdana" w:eastAsiaTheme="minorHAnsi" w:hAnsi="Verdana"/>
        <w:color w:val="000000"/>
        <w:sz w:val="20"/>
        <w:szCs w:val="20"/>
        <w:lang w:eastAsia="en-US"/>
      </w:rPr>
      <w:t xml:space="preserve">Centrach </w:t>
    </w:r>
    <w:r w:rsidR="00194141" w:rsidRPr="001A3E29">
      <w:rPr>
        <w:rFonts w:ascii="Verdana" w:eastAsiaTheme="minorHAnsi" w:hAnsi="Verdana"/>
        <w:color w:val="000000"/>
        <w:sz w:val="20"/>
        <w:szCs w:val="20"/>
        <w:lang w:eastAsia="en-US"/>
      </w:rPr>
      <w:t>Sieci Badawczej Łukasiewicz</w:t>
    </w:r>
    <w:r w:rsidR="00BB0BDC">
      <w:rPr>
        <w:rFonts w:ascii="Verdana" w:eastAsiaTheme="minorHAnsi" w:hAnsi="Verdana"/>
        <w:color w:val="000000"/>
        <w:sz w:val="20"/>
        <w:szCs w:val="20"/>
        <w:lang w:eastAsia="en-US"/>
      </w:rPr>
      <w:t xml:space="preserve"> – Poznańskiego Instytutu Technologicznego</w:t>
    </w:r>
    <w:r w:rsidR="00194141" w:rsidRPr="001A3E29">
      <w:rPr>
        <w:rFonts w:ascii="Verdana" w:eastAsiaTheme="minorHAnsi" w:hAnsi="Verdana"/>
        <w:color w:val="000000"/>
        <w:sz w:val="20"/>
        <w:szCs w:val="20"/>
        <w:lang w:eastAsia="en-US"/>
      </w:rPr>
      <w:t>”</w:t>
    </w:r>
  </w:p>
  <w:p w14:paraId="023D994D" w14:textId="77777777" w:rsidR="001E2A24" w:rsidRDefault="001E2A24" w:rsidP="001E2A24">
    <w:pPr>
      <w:pStyle w:val="Nagwek"/>
      <w:tabs>
        <w:tab w:val="clear" w:pos="4536"/>
        <w:tab w:val="clear" w:pos="9072"/>
        <w:tab w:val="center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D0BD" w14:textId="11B12511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47345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9F836F4"/>
    <w:multiLevelType w:val="hybridMultilevel"/>
    <w:tmpl w:val="0EFC16C8"/>
    <w:lvl w:ilvl="0" w:tplc="D1544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46A21"/>
    <w:multiLevelType w:val="hybridMultilevel"/>
    <w:tmpl w:val="21868D20"/>
    <w:lvl w:ilvl="0" w:tplc="28220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AD725C"/>
    <w:multiLevelType w:val="hybridMultilevel"/>
    <w:tmpl w:val="7B0AB668"/>
    <w:lvl w:ilvl="0" w:tplc="260630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0037F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D0D3C"/>
    <w:multiLevelType w:val="hybridMultilevel"/>
    <w:tmpl w:val="C4462B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5F548C"/>
    <w:multiLevelType w:val="hybridMultilevel"/>
    <w:tmpl w:val="6E68FB18"/>
    <w:lvl w:ilvl="0" w:tplc="5A08471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E25DAD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33961"/>
    <w:multiLevelType w:val="hybridMultilevel"/>
    <w:tmpl w:val="F8A43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6259F1"/>
    <w:multiLevelType w:val="hybridMultilevel"/>
    <w:tmpl w:val="7BBA2028"/>
    <w:lvl w:ilvl="0" w:tplc="FD428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7A03E7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894A50"/>
    <w:multiLevelType w:val="multilevel"/>
    <w:tmpl w:val="85E0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7" w15:restartNumberingAfterBreak="0">
    <w:nsid w:val="7BDD19D7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814442810">
    <w:abstractNumId w:val="7"/>
  </w:num>
  <w:num w:numId="2" w16cid:durableId="1037200629">
    <w:abstractNumId w:val="17"/>
  </w:num>
  <w:num w:numId="3" w16cid:durableId="965231546">
    <w:abstractNumId w:val="23"/>
  </w:num>
  <w:num w:numId="4" w16cid:durableId="1863935926">
    <w:abstractNumId w:val="10"/>
  </w:num>
  <w:num w:numId="5" w16cid:durableId="399837703">
    <w:abstractNumId w:val="14"/>
  </w:num>
  <w:num w:numId="6" w16cid:durableId="1518420232">
    <w:abstractNumId w:val="1"/>
  </w:num>
  <w:num w:numId="7" w16cid:durableId="1321348102">
    <w:abstractNumId w:val="19"/>
  </w:num>
  <w:num w:numId="8" w16cid:durableId="967972906">
    <w:abstractNumId w:val="24"/>
  </w:num>
  <w:num w:numId="9" w16cid:durableId="1841116169">
    <w:abstractNumId w:val="0"/>
  </w:num>
  <w:num w:numId="10" w16cid:durableId="417751920">
    <w:abstractNumId w:val="28"/>
  </w:num>
  <w:num w:numId="11" w16cid:durableId="858350767">
    <w:abstractNumId w:val="4"/>
  </w:num>
  <w:num w:numId="12" w16cid:durableId="237523092">
    <w:abstractNumId w:val="2"/>
  </w:num>
  <w:num w:numId="13" w16cid:durableId="948196201">
    <w:abstractNumId w:val="11"/>
  </w:num>
  <w:num w:numId="14" w16cid:durableId="692266390">
    <w:abstractNumId w:val="20"/>
  </w:num>
  <w:num w:numId="15" w16cid:durableId="1012995196">
    <w:abstractNumId w:val="12"/>
  </w:num>
  <w:num w:numId="16" w16cid:durableId="199518779">
    <w:abstractNumId w:val="5"/>
  </w:num>
  <w:num w:numId="17" w16cid:durableId="703090981">
    <w:abstractNumId w:val="25"/>
  </w:num>
  <w:num w:numId="18" w16cid:durableId="1688406640">
    <w:abstractNumId w:val="22"/>
  </w:num>
  <w:num w:numId="19" w16cid:durableId="946548112">
    <w:abstractNumId w:val="26"/>
  </w:num>
  <w:num w:numId="20" w16cid:durableId="304118631">
    <w:abstractNumId w:val="21"/>
  </w:num>
  <w:num w:numId="21" w16cid:durableId="588663902">
    <w:abstractNumId w:val="8"/>
  </w:num>
  <w:num w:numId="22" w16cid:durableId="1634368159">
    <w:abstractNumId w:val="15"/>
  </w:num>
  <w:num w:numId="23" w16cid:durableId="329405217">
    <w:abstractNumId w:val="6"/>
  </w:num>
  <w:num w:numId="24" w16cid:durableId="1414818772">
    <w:abstractNumId w:val="27"/>
  </w:num>
  <w:num w:numId="25" w16cid:durableId="1053193172">
    <w:abstractNumId w:val="3"/>
  </w:num>
  <w:num w:numId="26" w16cid:durableId="448354683">
    <w:abstractNumId w:val="13"/>
  </w:num>
  <w:num w:numId="27" w16cid:durableId="2073691619">
    <w:abstractNumId w:val="16"/>
  </w:num>
  <w:num w:numId="28" w16cid:durableId="1979678520">
    <w:abstractNumId w:val="18"/>
  </w:num>
  <w:num w:numId="29" w16cid:durableId="971638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00CD"/>
    <w:rsid w:val="000103E6"/>
    <w:rsid w:val="00023227"/>
    <w:rsid w:val="000735FC"/>
    <w:rsid w:val="00075BFC"/>
    <w:rsid w:val="00083A37"/>
    <w:rsid w:val="000C4862"/>
    <w:rsid w:val="000D30BE"/>
    <w:rsid w:val="000D4CED"/>
    <w:rsid w:val="000E0368"/>
    <w:rsid w:val="00183488"/>
    <w:rsid w:val="00194141"/>
    <w:rsid w:val="001A3E29"/>
    <w:rsid w:val="001D7007"/>
    <w:rsid w:val="001E2A24"/>
    <w:rsid w:val="001F4FED"/>
    <w:rsid w:val="0022752F"/>
    <w:rsid w:val="00272DDF"/>
    <w:rsid w:val="0028387B"/>
    <w:rsid w:val="00286AD4"/>
    <w:rsid w:val="002A5773"/>
    <w:rsid w:val="002C7DC0"/>
    <w:rsid w:val="002D624D"/>
    <w:rsid w:val="00307E38"/>
    <w:rsid w:val="003147E5"/>
    <w:rsid w:val="003240A5"/>
    <w:rsid w:val="00327167"/>
    <w:rsid w:val="003554E6"/>
    <w:rsid w:val="003556B0"/>
    <w:rsid w:val="00366B45"/>
    <w:rsid w:val="00396083"/>
    <w:rsid w:val="003E6BBB"/>
    <w:rsid w:val="004060EF"/>
    <w:rsid w:val="00463B59"/>
    <w:rsid w:val="00485F21"/>
    <w:rsid w:val="0049579A"/>
    <w:rsid w:val="004A10B9"/>
    <w:rsid w:val="004C1850"/>
    <w:rsid w:val="004F4995"/>
    <w:rsid w:val="00500F7E"/>
    <w:rsid w:val="005145A3"/>
    <w:rsid w:val="005271C1"/>
    <w:rsid w:val="005642AF"/>
    <w:rsid w:val="005805F7"/>
    <w:rsid w:val="00581E91"/>
    <w:rsid w:val="00585F51"/>
    <w:rsid w:val="005A1311"/>
    <w:rsid w:val="005A2760"/>
    <w:rsid w:val="005B1FDA"/>
    <w:rsid w:val="005C0AA2"/>
    <w:rsid w:val="005E1EEE"/>
    <w:rsid w:val="005E4FD4"/>
    <w:rsid w:val="005F426C"/>
    <w:rsid w:val="005F45F7"/>
    <w:rsid w:val="0062012F"/>
    <w:rsid w:val="00650844"/>
    <w:rsid w:val="00664FAB"/>
    <w:rsid w:val="00690D34"/>
    <w:rsid w:val="006A21BC"/>
    <w:rsid w:val="006D0A31"/>
    <w:rsid w:val="006F0000"/>
    <w:rsid w:val="00730B7A"/>
    <w:rsid w:val="00741979"/>
    <w:rsid w:val="00744819"/>
    <w:rsid w:val="00745BA9"/>
    <w:rsid w:val="00752813"/>
    <w:rsid w:val="00765BF7"/>
    <w:rsid w:val="00770086"/>
    <w:rsid w:val="00771DF3"/>
    <w:rsid w:val="007805FB"/>
    <w:rsid w:val="0079615C"/>
    <w:rsid w:val="007E7510"/>
    <w:rsid w:val="00800AE4"/>
    <w:rsid w:val="00807798"/>
    <w:rsid w:val="00807F71"/>
    <w:rsid w:val="008345A7"/>
    <w:rsid w:val="00841BDA"/>
    <w:rsid w:val="008647AC"/>
    <w:rsid w:val="00896343"/>
    <w:rsid w:val="00897B30"/>
    <w:rsid w:val="008E271F"/>
    <w:rsid w:val="008F7C44"/>
    <w:rsid w:val="00907F44"/>
    <w:rsid w:val="00923131"/>
    <w:rsid w:val="00954EAA"/>
    <w:rsid w:val="00996DF6"/>
    <w:rsid w:val="009B05CC"/>
    <w:rsid w:val="009B682A"/>
    <w:rsid w:val="009C64AC"/>
    <w:rsid w:val="009F0D79"/>
    <w:rsid w:val="00A05ADB"/>
    <w:rsid w:val="00A067ED"/>
    <w:rsid w:val="00A41508"/>
    <w:rsid w:val="00A53352"/>
    <w:rsid w:val="00A61717"/>
    <w:rsid w:val="00A772B4"/>
    <w:rsid w:val="00A91F9D"/>
    <w:rsid w:val="00AA2157"/>
    <w:rsid w:val="00AD1CA1"/>
    <w:rsid w:val="00AE0DFB"/>
    <w:rsid w:val="00B31C68"/>
    <w:rsid w:val="00B52F90"/>
    <w:rsid w:val="00B627C6"/>
    <w:rsid w:val="00B92E67"/>
    <w:rsid w:val="00B94D9E"/>
    <w:rsid w:val="00BB0BDC"/>
    <w:rsid w:val="00BD6940"/>
    <w:rsid w:val="00C834AA"/>
    <w:rsid w:val="00C9009B"/>
    <w:rsid w:val="00C90913"/>
    <w:rsid w:val="00CA2B92"/>
    <w:rsid w:val="00CB1FC0"/>
    <w:rsid w:val="00CC1A37"/>
    <w:rsid w:val="00D0472D"/>
    <w:rsid w:val="00D150B2"/>
    <w:rsid w:val="00D17479"/>
    <w:rsid w:val="00D25499"/>
    <w:rsid w:val="00D36DAE"/>
    <w:rsid w:val="00D400BD"/>
    <w:rsid w:val="00D46EA2"/>
    <w:rsid w:val="00D65897"/>
    <w:rsid w:val="00DA2065"/>
    <w:rsid w:val="00DA5103"/>
    <w:rsid w:val="00DD0BB7"/>
    <w:rsid w:val="00DD3444"/>
    <w:rsid w:val="00DE75C6"/>
    <w:rsid w:val="00DF352D"/>
    <w:rsid w:val="00E11A8D"/>
    <w:rsid w:val="00E15053"/>
    <w:rsid w:val="00E5758F"/>
    <w:rsid w:val="00E9448A"/>
    <w:rsid w:val="00EB362F"/>
    <w:rsid w:val="00EB6BDA"/>
    <w:rsid w:val="00EC7BBA"/>
    <w:rsid w:val="00ED5CB4"/>
    <w:rsid w:val="00EF3BE5"/>
    <w:rsid w:val="00F10DB2"/>
    <w:rsid w:val="00F36B92"/>
    <w:rsid w:val="00F733E8"/>
    <w:rsid w:val="00F83490"/>
    <w:rsid w:val="00FB5197"/>
    <w:rsid w:val="00FC5AA5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1AAC259F"/>
  <w15:chartTrackingRefBased/>
  <w15:docId w15:val="{A28E83CC-C782-4219-9C27-5AA02990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L1,2 heading,Akapit z listą BS,Preambuła,sw tekst,lp1"/>
    <w:basedOn w:val="Normalny"/>
    <w:link w:val="AkapitzlistZnak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8345A7"/>
    <w:rPr>
      <w:rFonts w:ascii="Georgia" w:eastAsia="Times New Roman" w:hAnsi="Georgia" w:cs="Times New Roman"/>
      <w:sz w:val="18"/>
      <w:szCs w:val="20"/>
      <w:lang w:eastAsia="pl-PL"/>
    </w:rPr>
  </w:style>
  <w:style w:type="paragraph" w:styleId="Bezodstpw">
    <w:name w:val="No Spacing"/>
    <w:uiPriority w:val="1"/>
    <w:qFormat/>
    <w:rsid w:val="00E11A8D"/>
    <w:pPr>
      <w:spacing w:after="0" w:line="240" w:lineRule="auto"/>
    </w:pPr>
  </w:style>
  <w:style w:type="paragraph" w:customStyle="1" w:styleId="paragraph">
    <w:name w:val="paragraph"/>
    <w:basedOn w:val="Normalny"/>
    <w:rsid w:val="000E036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E0368"/>
  </w:style>
  <w:style w:type="character" w:customStyle="1" w:styleId="eop">
    <w:name w:val="eop"/>
    <w:basedOn w:val="Domylnaczcionkaakapitu"/>
    <w:rsid w:val="000E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8E92-C126-4FFD-9B05-07659334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1817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5</cp:revision>
  <dcterms:created xsi:type="dcterms:W3CDTF">2022-11-22T12:13:00Z</dcterms:created>
  <dcterms:modified xsi:type="dcterms:W3CDTF">2022-12-01T09:57:00Z</dcterms:modified>
</cp:coreProperties>
</file>