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6134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613440" w:rsidRPr="00613440">
        <w:rPr>
          <w:rFonts w:ascii="Times New Roman" w:hAnsi="Times New Roman" w:cs="Times New Roman"/>
          <w:b/>
          <w:bCs/>
        </w:rPr>
        <w:t xml:space="preserve">Zakup wraz z dostawą </w:t>
      </w:r>
      <w:r w:rsidR="00613440">
        <w:rPr>
          <w:rFonts w:ascii="Times New Roman" w:hAnsi="Times New Roman" w:cs="Times New Roman"/>
          <w:b/>
          <w:bCs/>
        </w:rPr>
        <w:br/>
      </w:r>
      <w:r w:rsidR="00613440" w:rsidRPr="00613440">
        <w:rPr>
          <w:rFonts w:ascii="Times New Roman" w:hAnsi="Times New Roman" w:cs="Times New Roman"/>
          <w:b/>
          <w:bCs/>
        </w:rPr>
        <w:t>i rozładunkiem opału dla Gminy Miasto i Gminy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 xml:space="preserve">znak postępowania </w:t>
      </w:r>
      <w:r w:rsidRPr="00CA0D07">
        <w:rPr>
          <w:rFonts w:ascii="Times New Roman" w:hAnsi="Times New Roman" w:cs="Times New Roman"/>
        </w:rPr>
        <w:t>KD.271.</w:t>
      </w:r>
      <w:r w:rsidR="004719BC">
        <w:rPr>
          <w:rFonts w:ascii="Times New Roman" w:hAnsi="Times New Roman" w:cs="Times New Roman"/>
        </w:rPr>
        <w:t>8</w:t>
      </w:r>
      <w:bookmarkStart w:id="0" w:name="_GoBack"/>
      <w:bookmarkEnd w:id="0"/>
      <w:r w:rsidRPr="00CA0D07">
        <w:rPr>
          <w:rFonts w:ascii="Times New Roman" w:hAnsi="Times New Roman" w:cs="Times New Roman"/>
        </w:rPr>
        <w:t>.202</w:t>
      </w:r>
      <w:r w:rsidR="00A90861">
        <w:rPr>
          <w:rFonts w:ascii="Times New Roman" w:hAnsi="Times New Roman" w:cs="Times New Roman"/>
        </w:rPr>
        <w:t>3</w:t>
      </w:r>
      <w:r w:rsidRPr="00CA0D07">
        <w:rPr>
          <w:rFonts w:ascii="Times New Roman" w:hAnsi="Times New Roman" w:cs="Times New Roman"/>
        </w:rPr>
        <w:t>,</w:t>
      </w:r>
      <w:r w:rsidR="00CA0D07">
        <w:rPr>
          <w:rFonts w:ascii="Times New Roman" w:hAnsi="Times New Roman" w:cs="Times New Roman"/>
        </w:rPr>
        <w:t xml:space="preserve"> </w:t>
      </w:r>
      <w:r w:rsidRPr="00CA0D07">
        <w:rPr>
          <w:rFonts w:ascii="Times New Roman" w:hAnsi="Times New Roman" w:cs="Times New Roman"/>
        </w:rPr>
        <w:t xml:space="preserve">prowadzonego </w:t>
      </w:r>
      <w:r w:rsidRPr="00835180">
        <w:rPr>
          <w:rFonts w:ascii="Times New Roman" w:hAnsi="Times New Roman" w:cs="Times New Roman"/>
        </w:rPr>
        <w:t>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1AB2" w:rsidRDefault="003A1AB2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BC" w:rsidRDefault="00CF59BC" w:rsidP="0023189F">
      <w:pPr>
        <w:spacing w:after="0" w:line="240" w:lineRule="auto"/>
      </w:pPr>
      <w:r>
        <w:separator/>
      </w:r>
    </w:p>
  </w:endnote>
  <w:endnote w:type="continuationSeparator" w:id="0">
    <w:p w:rsidR="00CF59BC" w:rsidRDefault="00CF59BC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BC" w:rsidRDefault="00CF59BC" w:rsidP="0023189F">
      <w:pPr>
        <w:spacing w:after="0" w:line="240" w:lineRule="auto"/>
      </w:pPr>
      <w:r>
        <w:separator/>
      </w:r>
    </w:p>
  </w:footnote>
  <w:footnote w:type="continuationSeparator" w:id="0">
    <w:p w:rsidR="00CF59BC" w:rsidRDefault="00CF59BC" w:rsidP="0023189F">
      <w:pPr>
        <w:spacing w:after="0" w:line="240" w:lineRule="auto"/>
      </w:pPr>
      <w:r>
        <w:continuationSeparator/>
      </w:r>
    </w:p>
  </w:footnote>
  <w:footnote w:id="1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2" w:rsidRDefault="003A1AB2" w:rsidP="003A1A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406DC"/>
    <w:rsid w:val="00041A19"/>
    <w:rsid w:val="00122DB1"/>
    <w:rsid w:val="0023189F"/>
    <w:rsid w:val="002333BE"/>
    <w:rsid w:val="002828A3"/>
    <w:rsid w:val="002E6F65"/>
    <w:rsid w:val="00342106"/>
    <w:rsid w:val="003A1AB2"/>
    <w:rsid w:val="003A2FCA"/>
    <w:rsid w:val="00416E14"/>
    <w:rsid w:val="00437E4E"/>
    <w:rsid w:val="004414FE"/>
    <w:rsid w:val="004719BC"/>
    <w:rsid w:val="00485C54"/>
    <w:rsid w:val="005A3C1A"/>
    <w:rsid w:val="00613440"/>
    <w:rsid w:val="0062669F"/>
    <w:rsid w:val="00644841"/>
    <w:rsid w:val="006827F7"/>
    <w:rsid w:val="00685D41"/>
    <w:rsid w:val="006E61F9"/>
    <w:rsid w:val="006F5EAE"/>
    <w:rsid w:val="00761789"/>
    <w:rsid w:val="00797B18"/>
    <w:rsid w:val="00867287"/>
    <w:rsid w:val="00876D08"/>
    <w:rsid w:val="00970253"/>
    <w:rsid w:val="009D3271"/>
    <w:rsid w:val="00A41E25"/>
    <w:rsid w:val="00A90861"/>
    <w:rsid w:val="00B0216D"/>
    <w:rsid w:val="00B55227"/>
    <w:rsid w:val="00BA300D"/>
    <w:rsid w:val="00C212A1"/>
    <w:rsid w:val="00C96ECD"/>
    <w:rsid w:val="00CA0D07"/>
    <w:rsid w:val="00CF59BC"/>
    <w:rsid w:val="00D24BFD"/>
    <w:rsid w:val="00D5648C"/>
    <w:rsid w:val="00ED31D8"/>
    <w:rsid w:val="00EE281E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B2"/>
  </w:style>
  <w:style w:type="paragraph" w:styleId="Stopka">
    <w:name w:val="footer"/>
    <w:basedOn w:val="Normalny"/>
    <w:link w:val="Stopka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B2"/>
  </w:style>
  <w:style w:type="paragraph" w:styleId="Tekstdymka">
    <w:name w:val="Balloon Text"/>
    <w:basedOn w:val="Normalny"/>
    <w:link w:val="TekstdymkaZnak"/>
    <w:uiPriority w:val="99"/>
    <w:semiHidden/>
    <w:unhideWhenUsed/>
    <w:rsid w:val="003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B2"/>
  </w:style>
  <w:style w:type="paragraph" w:styleId="Stopka">
    <w:name w:val="footer"/>
    <w:basedOn w:val="Normalny"/>
    <w:link w:val="StopkaZnak"/>
    <w:uiPriority w:val="99"/>
    <w:unhideWhenUsed/>
    <w:rsid w:val="003A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B2"/>
  </w:style>
  <w:style w:type="paragraph" w:styleId="Tekstdymka">
    <w:name w:val="Balloon Text"/>
    <w:basedOn w:val="Normalny"/>
    <w:link w:val="TekstdymkaZnak"/>
    <w:uiPriority w:val="99"/>
    <w:semiHidden/>
    <w:unhideWhenUsed/>
    <w:rsid w:val="003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F7CA-42B7-499A-863D-17F86A97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33</cp:revision>
  <cp:lastPrinted>2023-06-16T05:27:00Z</cp:lastPrinted>
  <dcterms:created xsi:type="dcterms:W3CDTF">2021-05-11T12:17:00Z</dcterms:created>
  <dcterms:modified xsi:type="dcterms:W3CDTF">2023-06-16T05:27:00Z</dcterms:modified>
</cp:coreProperties>
</file>