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14" w:type="dxa"/>
        <w:tblInd w:w="-1026" w:type="dxa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701"/>
        <w:gridCol w:w="1950"/>
      </w:tblGrid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2460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Align w:val="center"/>
          </w:tcPr>
          <w:p w:rsidR="001D4B5B" w:rsidRPr="00246050" w:rsidRDefault="001D4B5B" w:rsidP="002460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050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418" w:type="dxa"/>
            <w:vAlign w:val="center"/>
          </w:tcPr>
          <w:p w:rsidR="001D4B5B" w:rsidRPr="00246050" w:rsidRDefault="001D4B5B" w:rsidP="001D4B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050">
              <w:rPr>
                <w:rFonts w:ascii="Tahoma" w:hAnsi="Tahoma" w:cs="Tahoma"/>
                <w:b/>
                <w:sz w:val="18"/>
                <w:szCs w:val="18"/>
              </w:rPr>
              <w:t xml:space="preserve">Parametry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wymagane</w:t>
            </w:r>
          </w:p>
        </w:tc>
        <w:tc>
          <w:tcPr>
            <w:tcW w:w="1701" w:type="dxa"/>
          </w:tcPr>
          <w:p w:rsidR="001D4B5B" w:rsidRPr="00246050" w:rsidRDefault="001D4B5B" w:rsidP="002460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050">
              <w:rPr>
                <w:rFonts w:ascii="Tahoma" w:hAnsi="Tahoma" w:cs="Tahoma"/>
                <w:b/>
                <w:sz w:val="18"/>
                <w:szCs w:val="18"/>
              </w:rPr>
              <w:t>Parametry oferowane, tak/nie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246050">
              <w:rPr>
                <w:rFonts w:ascii="Tahoma" w:hAnsi="Tahoma" w:cs="Tahoma"/>
                <w:b/>
                <w:sz w:val="18"/>
                <w:szCs w:val="18"/>
              </w:rPr>
              <w:t xml:space="preserve"> podać, opisać</w:t>
            </w:r>
          </w:p>
        </w:tc>
        <w:tc>
          <w:tcPr>
            <w:tcW w:w="1950" w:type="dxa"/>
            <w:vAlign w:val="center"/>
          </w:tcPr>
          <w:p w:rsidR="001D4B5B" w:rsidRPr="00246050" w:rsidRDefault="001D4B5B" w:rsidP="002460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2460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1D4B5B" w:rsidRPr="00246050" w:rsidRDefault="001D4B5B" w:rsidP="00246050">
            <w:pPr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b/>
                <w:sz w:val="18"/>
                <w:szCs w:val="18"/>
              </w:rPr>
              <w:t>ZESTAW LAPAROSKOPOWY FULL HD z wideolaparoskopami</w:t>
            </w:r>
          </w:p>
        </w:tc>
        <w:tc>
          <w:tcPr>
            <w:tcW w:w="1418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2460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1D4B5B" w:rsidRDefault="001D4B5B" w:rsidP="00B2648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46050">
              <w:rPr>
                <w:rFonts w:ascii="Tahoma" w:hAnsi="Tahoma" w:cs="Tahoma"/>
                <w:b/>
                <w:sz w:val="18"/>
                <w:szCs w:val="18"/>
              </w:rPr>
              <w:t xml:space="preserve">Procesor kamery Full HDTV </w:t>
            </w:r>
            <w:r w:rsidRPr="00246050">
              <w:rPr>
                <w:rFonts w:ascii="Tahoma" w:hAnsi="Tahoma" w:cs="Tahoma"/>
                <w:sz w:val="18"/>
                <w:szCs w:val="18"/>
              </w:rPr>
              <w:t xml:space="preserve">(obsługiwane rozdzielczości 1920x1080p, WUXGA, SXGA) </w:t>
            </w:r>
            <w:r w:rsidRPr="00246050">
              <w:rPr>
                <w:rFonts w:ascii="Tahoma" w:hAnsi="Tahoma" w:cs="Tahoma"/>
                <w:b/>
                <w:sz w:val="18"/>
                <w:szCs w:val="18"/>
              </w:rPr>
              <w:t>zintegrowany ze źródłem światła LED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1D4B5B" w:rsidRPr="00B15DBD" w:rsidRDefault="001D4B5B" w:rsidP="00B264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Procesor nowy, rok produkcji nie starszy niż 2021.- </w:t>
            </w:r>
            <w:r w:rsidRPr="00877B63">
              <w:rPr>
                <w:rFonts w:ascii="Tahoma" w:hAnsi="Tahoma" w:cs="Tahoma"/>
                <w:b/>
                <w:sz w:val="18"/>
                <w:szCs w:val="18"/>
              </w:rPr>
              <w:t>1 szt.</w:t>
            </w:r>
          </w:p>
        </w:tc>
        <w:tc>
          <w:tcPr>
            <w:tcW w:w="1418" w:type="dxa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2460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Wbudowany panel dotykowy do sterowania urządzeniem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3B7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Możliwość ustawienia stosunku boków obrazu endoskopowego HDTV w skali 16:9, 16:10, 4:3, oraz 5:4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3B7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 xml:space="preserve">Źródło światła LED z </w:t>
            </w:r>
            <w:r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Pr="00246050">
              <w:rPr>
                <w:rFonts w:ascii="Tahoma" w:hAnsi="Tahoma" w:cs="Tahoma"/>
                <w:sz w:val="18"/>
                <w:szCs w:val="18"/>
              </w:rPr>
              <w:t>czterema diodami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3B7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Możliwość wyboru automatycznego włączenia lampy razem ze sterownikiem – funkcja włączona lub wyłączona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3B7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Włącznik/wyłącznik ze wskaźnikiem stanu lampy na panelu dotykowym urządzenia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3B798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Jednostka wyposażona w filtr optyczny do obrazowania z wykorzystaniem technologii optyczno-cyfrowej blokującej pasmo czerwone w widmie światła białego celem diagnostyki unaczynienia w warstwie podśluzówkowej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Kompatybilny z funkcją obrazowania podczerwieni IR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 w:rsidRPr="00246050">
              <w:rPr>
                <w:rFonts w:ascii="Tahoma" w:hAnsi="Tahoma" w:cs="Tahoma"/>
                <w:sz w:val="18"/>
                <w:szCs w:val="18"/>
              </w:rPr>
              <w:t>Możliwość podłączenia głowicy kamery trójprzetwornikowej oraz wideoendoskopów z przetwornikiem wbudowanym w końcówkę dyst</w:t>
            </w:r>
            <w:r>
              <w:rPr>
                <w:rFonts w:ascii="Tahoma" w:hAnsi="Tahoma" w:cs="Tahoma"/>
                <w:sz w:val="18"/>
                <w:szCs w:val="18"/>
              </w:rPr>
              <w:t>alną: wideocystoskopu HD, wideoureterorenoskopu oraz wideoendoskopów laryngologicznych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Tryb „laser” – do pracy z laserem do zastosowań endoskopowych; zapobiega rozmyciu obrazu podczas pracy lasera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1.10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podłączenia wideolaparoskopów HD ze stałym lub zmiennym kątem patrzenia, z przetwornikami CCD wbudowanymi w końcówkę dystalną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1.11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Wyjście cyfrowe 2x HD-SDI oraz 1xDVI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1.12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Wyjścia analogowe: 1xCOMP, 1xY/C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1.13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Gniazdo USB do podłączenia opcjonalnej klawiatury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1.14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Gniazda (2x) do podłączenia sterowania urządzeniami peryferyjnymi np. zewnętrzny archiwizator danych, drukarka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1.15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Gniazdo USB do podłączenia pamięci zewnętrznej typu Flash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1.16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Pamięć zewnętrzna w komplecie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1.17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Pamięć wewnętrzna urządzenia do zapisywania zdjęć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1.18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Format zapisywania plików: .jpg oraz .tiff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1.19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Rozdzielczość zapisywanych obrazów: SD, HD, obydwa formaty: HD i SD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1.20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zestawie przewód sygnałowych SDI dł. 2,5 m.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1.21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ind w:right="-4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rotacji obrazu o 180 stopni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1.22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cyfrowego przybliżenia obrazu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1.23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Automatyczne dostosowywanie jasności obrazu w trybach światła białego, podczerwieni i obrazowania wąską wiązką światła z dostosowaniem 10.-stopniowym w podstawowym menu panelu dotykowego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RPr="00246050" w:rsidTr="001D4B5B">
        <w:tc>
          <w:tcPr>
            <w:tcW w:w="567" w:type="dxa"/>
            <w:vAlign w:val="center"/>
          </w:tcPr>
          <w:p w:rsidR="001D4B5B" w:rsidRPr="00246050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1.24</w:t>
            </w:r>
          </w:p>
        </w:tc>
        <w:tc>
          <w:tcPr>
            <w:tcW w:w="4678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Automatyczne dostosowanie jasności w przedziale od -8 do +8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Pr="00246050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Pr="00246050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1.25</w:t>
            </w:r>
          </w:p>
        </w:tc>
        <w:tc>
          <w:tcPr>
            <w:tcW w:w="4678" w:type="dxa"/>
          </w:tcPr>
          <w:p w:rsidR="001D4B5B" w:rsidRDefault="001D4B5B" w:rsidP="009F678E">
            <w:pPr>
              <w:ind w:right="17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Możliwość dostosowania kolorów obrazu (czerwony,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niebieski, chroma) w skali ośmiostopniowej (od -8 do +8)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1.26</w:t>
            </w:r>
          </w:p>
        </w:tc>
        <w:tc>
          <w:tcPr>
            <w:tcW w:w="4678" w:type="dxa"/>
          </w:tcPr>
          <w:p w:rsidR="001D4B5B" w:rsidRDefault="001D4B5B" w:rsidP="009F678E">
            <w:pPr>
              <w:ind w:right="17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tryby kolorów dla obrazowania w świetle białym oraz 4 tryby kolorów obrazowania w NBI (Auto, Mode 1-3)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= 10 pkt</w:t>
            </w:r>
          </w:p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= 0 pkt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1.27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tryby kolorów do wyboru w trybie obserwacji IR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1D4B5B" w:rsidP="009F678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= 10 pkt</w:t>
            </w:r>
          </w:p>
          <w:p w:rsidR="001D4B5B" w:rsidRDefault="001D4B5B" w:rsidP="009F678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= 0 pkt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1.28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Możliwość przypisania ustawień dla 20. Użytkowników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1.29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zapisu profilu użytkownika na pamięci zewnętrznej i zaimportowania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1.30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wprowadzania danych pacjenta za pomocą panelu dotykowego, opcjonalnej klawiatury lub zaimportowania z pamięci przenośnej (do 50. Rekordów)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1.31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Możliwość wyświetlania danych pacjenta i stanu systemu endoskopowego na ekranie monitora podczas zabiegu z opcjami włącz/wyłącz wyświetlanie oraz dostosowania ilości wyświetlanych danych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1.32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Możliwość ochrony danych hasłem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1.33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(rekord) pacjenta zawierają m.in. datę badania, nazwisko, ID, datę urodzenia, wiek, płeć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1.34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systemu zawierają m.in. stan pamięci wewnętrznej i przenośnej, stosowane funkcje wzmocnienia obrazu, tryb koloru, tryb obserwacji, nagrywanie, komentarz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1.35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ustawiania rozmiaru i koloru czcionki oraz pozycji komunikatów i danych na ekranie monitora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1.36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Trzy wartości ustawienia przysłony – automatyczne, z pomiarem w centrum obrazu oraz na całej powierzchni obrazu endoskopowego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1.37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Trzy tryby ustawienia przysłony: automatyczny, średni, szczytowy (peak)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1.38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Trzy obszary pomiaru dla przysłony: auto, w centrum, na całości obrazu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1.39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Dwa tryby ustawienia czułości przesłony: wysoki (szybka reakcja) i niski (wolna reakcja)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1.40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stopnie wzmocnienia obrazu dla obrazowania w świetle białym, w trybie podczerwieni oraz w obrazowaniu wąską wiązką światła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1.41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Wzmocnienie strukturalne obrazu ( 2 tryby ośmiostopniowe) oraz wzmocnienie w rogach obrazu (tryb ośmiostopniowy)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1.42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stopnie regulacji kontrastu (wysoki, średni, niski)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1.43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ustawienia czasu ekspozycji w trybie podczerwieni IR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1.44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aktywacji balansu bieli ze sterownika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1.45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wyświetlenia obrazu kontrolnego kolorów on/off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1.46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Automatyczne wzmocnienie obrazu AGC z opcją regulacji – funkcja elektronicznego rozjaśnienia obrazu endoskopowego z redukcją szumu (6dB-18dB)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1.47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Wyświetlanie informacji o podłączonej głowicy kamery lub wideolaparoskopie (model, SN, funkcje przypisane do przycisków, nazwa własna ustawień)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1.48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wyświetlania wskaźnika strzałkowego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1.49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Wyświetlanie kodów błędów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1.50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Ustawienie języka menu, daty, czasu, formatu daty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1.51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Zabezpieczenie przed porażeniem elektrycznym – klasa I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Pr="003E25CA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1D4B5B" w:rsidRPr="003E25CA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Monitor min. 31” 4K (4096x2160)- 2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Pr="003E25CA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Sygnału video: 3G-SDIx4, Display Port x1, HDMIx1, DVI x1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Jasność: 350cd/m2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Pr="003E25CA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Kontrast 1500:1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PIP, POP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wzmocnienia obrazu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Mocowanie VESA100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3E25CA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1D4B5B" w:rsidRPr="001F6665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Wideolaparoskop FullHD, 10mm, kąt patrzenia 30 ̊, długość robocza 330 mm, autoklawowalny w sterylizacji parowej - 2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Światłowód zintegrowany z przewodem transmisyjnym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3.2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System zapobiegający parowaniu końcówki dystalnej endoskopu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= 10pkt</w:t>
            </w:r>
          </w:p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= 0pkt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Trzy przyciski funkcyjne zaprogramowania funkcji np. balansu bieli, zdjęcia, kontrast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3.4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oparte na technologii „chip-on-the-tip” pozwalające na obrazowanie w jamie brzusznej lub klatce piersiowej oparte na transmisji obrazu bez wykorzystania soczewek wewnątrz tubusa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3.5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Utrzymanie stałej ostrości obrazu na całym ekranie; brak konieczności regulacji ostrości dzięki technologii chip-on-the-tip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3.6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Długość robocza 330 mm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3.7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Pole widzenia 90 stopni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= 10pkt</w:t>
            </w:r>
          </w:p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= 0pkt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3.8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Pokrętło obrotu obrazu względem osi urządzenia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DE3ED5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1D4B5B" w:rsidRPr="00DE3ED5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Wideolaparoskop FullHD, 10 mm, kąt patrzenia 0 ̊, długość robocza 325 mm, autoklawowalny w sterylizacji parowej - 1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Światłowód zintegrowany z przewodem transmisyjnym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System zapobiegający parowaniu końcówki dystalnej endoskopu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= 10pkt</w:t>
            </w:r>
          </w:p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= 0pkt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4.3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Trzy przyciski funkcyjne zaprogramowania funkcji np. balansu bieli, zdjęcia, kontrastu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4.4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oparte na technologii „chip-on-the-tip” pozwalające na obrazowanie w jamie brzusznej lub klatce piersiowej oparte na elektronicznej transmisji obrazu bez wykorzystania soczewek wewnątrz tubusa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4.5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Pole widzenia 90 stopni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= 10pkt</w:t>
            </w:r>
          </w:p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= 0pkt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4.6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Utrzymanie stałej ostrości obrazu na całym ekranie; brak konieczności regulacji ostrości dzięki technologii chip-on-the-tip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4.7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Długość robocza 325 mm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Pr="00384F84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1D4B5B" w:rsidRPr="00384F84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Kontener do mycia i sterylizacji wideolaparoskopu przystosowany do sterylizacji parowej – 3 szt.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Pr="00384F84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1D4B5B" w:rsidRPr="00384F84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Insuflator wysokoprzepływowy z funkcją automatycznego oddymiania – 1 szt.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6.1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Przepływ dwutlenku węgla regulowany do 45 l/min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6.2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Dwustopniowa automatyczna funkcja oddymiania pola operacyjnego za pomocą osobnego drenu (off oraz stopnie niski i wysoki); Regulacja opóźnienia zatrzymania funkcji automatycznego oddymiania w zakresie 0-10s. Instalacja drenu do oddymiania na panelu przednim urządzenia.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6.3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Alarm dźwiękowy i świetlny przekroczenia zadanego ciśnienia;</w:t>
            </w:r>
          </w:p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Możliwość aktywacji i dezaktywacji funkcji automatycznej desuflacji pacjenta po przekroczeniu zadanych parametrów ciśnienia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6.4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Wskaźnik słupkowy objętości zużytego gazu oraz aktualnych: przepływu i ciśnienia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6.5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Wskaźnik numeryczny dla zadanej wartości ciśnienia w mmHg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6.6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Wskaźniki numeryczne dla wartości aktualnych ciśnienia w mmHg oraz przepływu l/min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6.7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Wyposażony w moduł komunikacyjny umożliwiający komunikację urządzenia z centralnym systemem sterowania urządzeniami endoskopowymi bloku operacyjnego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6.8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Dreny i akcesoria, na wyposażeniu urządzenia: autoklawowalne niskociśnieniowe- dren do insuflacji- 1 szt.; dren do oddymiania – 1 szt.;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6.9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tryby insuflacji: normalny i małych przestrzeni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6.10 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tryby przepływu: niski, średni, wysoki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6.11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jednoczesnego podłączenia 1 lub 2 butli CO2 lub połączenie z centralnym systemem ściennym zasilania w CO2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6.12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włącz/wyłącz desuflację po przekroczeniu zadanego parametru ciśnienia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6.13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komunikacji z generatorem elektrochirurgicznym w celu aktywacji procesu oddymiania pola operacyjnego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6.14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Włącznik nożny do uruchomiania oddymiania (opcjonalnie)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6.15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Automatyczne przejście z trybu wysokociśnieniowego w tryb niskociśnieniowy w przypadku przełączenia z zasilania CO2 z butli na instalację ścienną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16D61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1D4B5B" w:rsidRPr="00616D61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Przewód do podłączenia CO2, typ AGA, dł. ok 5 m – 1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16D61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1D4B5B" w:rsidRPr="00616D61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Dren silikonowy do insuflacji, autoklawowalny – 4 szt. 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16D61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:rsidR="001D4B5B" w:rsidRPr="00616D61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Dren do automatycznego oddymiania; do montażu w przepustnicy insuflatora; autoklawowalny – 4 szt.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16D61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:rsidR="001D4B5B" w:rsidRPr="00616D61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Filtr do insuflatora; op. 10 szt.- 4 op.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16D61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:rsidR="001D4B5B" w:rsidRPr="00616D61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Pompa ssąco-płucząca do laparoskopii – 1 szt.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11.1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Zakres częstotliwości zasilania 50/60Hz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11.2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Maks. Poziom hałasu &lt;80dB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11.3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Maks. Podciśnienie  - 60kPA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11.4 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Maks. Ciśnienie pompy 450 mmHg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11.5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Maks. Wydajność irygacji 2L/min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3430A3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4678" w:type="dxa"/>
          </w:tcPr>
          <w:p w:rsidR="001D4B5B" w:rsidRPr="003430A3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Zestaw drenów do irygacji, wielorazowego użytku, ze znacznikiem RFID – 4 zestawy.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3430A3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4678" w:type="dxa"/>
          </w:tcPr>
          <w:p w:rsidR="001D4B5B" w:rsidRPr="003430A3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Zestaw drenów do odsysania, jednorazowego użytku, w opakowaniu 10 sztuk – 10 zestawów.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3430A3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4678" w:type="dxa"/>
          </w:tcPr>
          <w:p w:rsidR="001D4B5B" w:rsidRPr="003430A3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Wózek endoskopowy transportowy – 1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14.1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kółka z hamulcami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2A391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14.2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Wyposażony w 4 półki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864E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14.3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zestawie transformator 220-240 V, maks. Obciążenie 1900 VA, 12 gniazd do podłączenia urządzeń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864E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14.4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Nośność: górnej półki 20 kg, środkowych 31 kg, dolnej 35 kg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864E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14.5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Uchwyt na dwa dreny irygacyjne do wózka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864E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14.6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Szuflada do wózka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864E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Default="001D4B5B" w:rsidP="009F67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14.7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Podwójne ramię na monitory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864E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3430A3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4678" w:type="dxa"/>
          </w:tcPr>
          <w:p w:rsidR="001D4B5B" w:rsidRPr="003430A3" w:rsidRDefault="001D4B5B" w:rsidP="009F67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Włącznik nożny do insuflatora, do systemu oddymiania – 1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864E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3430A3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4678" w:type="dxa"/>
            <w:vAlign w:val="center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Kleszczyki precyzyjne, chwytające do precyzyjnego chwytania. Średnica 5mm, długość 330mm, długość ramion końcówki chwytającej 26mm. Rączka rozmiar L. Składające się z 3 elementów, składane na zasadzie szybkozłącza (bez gwintów); duża obręcz na płaszczu do płynnego obrotu narzędzia o 360 stopni (bez przeskoków powodowanych przez ząbki) – 6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864E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3430A3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4678" w:type="dxa"/>
            <w:vAlign w:val="center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Kleszczyki typu Croce-Olmi umożliwiające chwytanie i manipulację tkanką poza workiem przepuklinowym. Średnica 5mm, długość 330mm, długość ramion końcówki chwytającej 29mm. Rączka rozmiar L. Duża obręcz na płaszczu do płynnego obrotu narzędzia o 360 stopni (bez przeskoków powodowanych przez ząbki) – 2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864EB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61AB5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18 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Kleszczyki typu Maryland, wielofunkcyjne zakrzywione kleszczyki do dysekcji z poprzeczną powierzchnią przeznaczone do mocnego chwytania we wszystkich zastosowaniach laparoskopowych. Średnica 5 mm, długość 330mm, długość ramion końcówki chwytającej 17mm. Rączka rozmiar L. Składające się z 3 elementów, składane na zasadzie szybkozłącza (bez gwintów); duża obręcz na płaszczu do płynnego obrotu narzędzia o 360 stopni (bez przeskoków powodowanych przez ząbki) – 2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61AB5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Nożyczki typu Metzenbaum. Wielofunkcyjne nożyczki do wszystkich zastosowań laparoskopowych. Średnica 5mm, długość 330mm, długość ramion końcówki chwytającej 19mm. Rączka rozmiar L. Składające się z 3 elementów, składane na zasadzie szybkozłącza (bez gwintów); duża obręcz na płaszczu do płynnego obrotu narzędzia o 360 stopni (bez przeskoków powodowanych przez ząbki) – 3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EE5574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Kleszczyki typu Babcock. Łopatkowa konstrukcja zapewniająca maksymalną skuteczność chwytania bez powodowania uszkodzeń tkanki (np. okrężnicy). Średnica 5mm, długość 330mm, długość ramion końcówki chwytającej 31mm. Rączka rozmiar L. Składające się z 3 elementów, składane na zasadzie szybkozłącza (bez gwintów); duża obręcz na płaszczu do płynnego obrotu narzędzia o 360 stopni (bez przeskoków powodowanych przez ząbki) – 2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EE5574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4678" w:type="dxa"/>
            <w:vAlign w:val="center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Kleszczyki typu Maryland z zagięciem 90 ̊. Do dysekcji naczyń krwionośnych. Średnica 5 mm, długość 330mm, długość ramion końcówki chwytającej 18mm. Rączka rozmiar L. Składające się z 3 elementów, składane na zasadzie szybkozłącza (bez gwintów); duża obręcz na płaszczu do płynnego obrotu narzędzia o 360 stopni (bez przeskoków powodowanych przez ząbki) – 2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EE5574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Bipolarne kleszczyki typu Johann. Wielofunkcyjne kleszczyki chwytające przeznaczone do mocnego chwytania i atraumatycznego przeprowadzania dysekcji we wszystkich zastosowaniach laparoskopowych. Średnica 5mm, długość 330mm, długość ramion końcówki chwytającej 17mm. Rączka rozmiar L. Składające się z 3 elementów, składane na zasadzie szybkozłącza (bez gwintów); duża obręcz na płaszczu do płynnego obrotu narzędzia o 360 stopni (bez przeskoków powodowanych przez ząbki) – 2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80230F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Tuba ssąco płucząca o średnicy 5,3mm i długości roboczej 360mm. – 2 szt.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E7282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Uchwyt do rurki ssąco płuczącej – 2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E7282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Wężyki zaworów (zamienne), do uchwytu rurki ssąco płuczącej, kanał ssący 8mm. – 2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E7282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4678" w:type="dxa"/>
            <w:vAlign w:val="center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Prosty chwytak igieł, Kleszczyki chwytające, chwytak igieł, prosty, 5mm wraz z uchwytem z płaszczem, 330mm, z zamkiem – 2 szt.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E7282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Trokar laparoskopowy 13mm, gładki, wielorazowy – 2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E7282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Gwóźdź ostry 13mm, wielorazowy – 2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E7282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Trokar laparoskopowy gwintowany 11mm, wielorazowy – 4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E7282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Gwóźdź 11mm, wielorazowy – 4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84058C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Redukcja trokaru 13/5,5mm, wielorazowa – 8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84058C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32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Trokar laparoskopowy gwintowany 5,5mm, wielorazowy – 8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84058C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33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Gwóźdź 5,5 mm, wielorazowy – 3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05BF2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34</w:t>
            </w:r>
          </w:p>
        </w:tc>
        <w:tc>
          <w:tcPr>
            <w:tcW w:w="4678" w:type="dxa"/>
            <w:vAlign w:val="center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Kleszczyki długie typu Johann. Do atraumatycznego chwytania większych narządów. Średnica 5mm, długość 330mm, długość ramion końcówki chwytającej 40mm. Rączka rozmiar L. Składające się z 3 elementów, składane na zasadzie szybkozłącza (bez gwintów); duża obręcz na płaszczu do płynnego obrotu narzędzia o 360 stopni (bez przeskoków powodowanych przez ząbki) – 3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05BF2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35</w:t>
            </w:r>
          </w:p>
        </w:tc>
        <w:tc>
          <w:tcPr>
            <w:tcW w:w="4678" w:type="dxa"/>
            <w:vAlign w:val="center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Samoustawiający chwytak igieł, kleszczyki chwytające, samo ustawiający chwytak igieł 5mm wraz z uchwyt z płaszczem, 330mm, z zamkiem – 2 szt.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B3AC6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Retraktor wachlarzowy 5 – palczasty, średnica 10mm, długość robocza 380mm, regulowane zgięcie końcówki – 2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B3AC6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37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Klipsownica wielorazowa o średnicy 10mm, do klipsów polimerowych o rozmiarze L – 1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B3AC6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38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Klipsy polimerowe o rozmiarze L do klipsownicy 10mm – 2 op. (opakowanie zawiera 20 magazynków po 6 klipsów= 240 szt.)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7E79A0" w:rsidP="007E79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B3AC6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39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Klipsownica wielorazowa o średnicy 5mm do klipsów polimerowych o rozmiarze M/L – 1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6B4BD8" w:rsidP="006B4B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B3AC6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Klipsy polimerowe o rozmiarze M/L do klipsownicy 5mm – 2 op. (opakowanie zawiera 20 magazynków po 6 klipsów= 240 szt.)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6B4BD8" w:rsidP="006B4B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B3AC6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41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Trokar lap. 5,5mm, z klapką, szaft gładki, wielorazowy – 6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6B4BD8" w:rsidP="006B4B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B3AC6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42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Trokar lap. 11mm, dł. 100mm, z klapką, szaft gładki, wielorazowy – 6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6B4BD8" w:rsidP="006B4B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B3AC6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43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Trokar lap. 13mm, dł. 100mm, z klapką, szaft gładki skośny, wielorazowy – 4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6B4BD8" w:rsidP="006B4B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B3AC6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44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Redukcja 11mm/5,5mm – 4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6B4BD8" w:rsidP="006B4B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6B3AC6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46</w:t>
            </w:r>
          </w:p>
        </w:tc>
        <w:tc>
          <w:tcPr>
            <w:tcW w:w="4678" w:type="dxa"/>
            <w:vAlign w:val="center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Kleszczyki typu Croco-Olmi umożliwiające chwytanie i manipulacje tkanką poza workiem przepuklinowym. Średnica 5mm, długość 430mm, długość ramion końcówki chwytającej 29mm. Rączka rozmiar L. Składające się z 3 elementów, składane na zasadzie szybkozłącza (bez gwintów); duża obręcz na płaszczu do płynnego obrotu narzędzia o 360 stopni (bez przeskoków powodowanych przez ząbki) – 2 szt.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6B4BD8" w:rsidP="006B4B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CE2AAB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47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Haczyk laparoskopowy (HF monopolarny), średnica 5mm, długość 330mm; trwałe, ceramiczne zabezpieczenie elektrody w końcu dystalnym. – 3 szt.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6B4BD8" w:rsidP="006B4B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1D4B5B" w:rsidTr="001D4B5B">
        <w:tc>
          <w:tcPr>
            <w:tcW w:w="567" w:type="dxa"/>
            <w:vAlign w:val="center"/>
          </w:tcPr>
          <w:p w:rsidR="001D4B5B" w:rsidRPr="00CE2AAB" w:rsidRDefault="001D4B5B" w:rsidP="009F67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48</w:t>
            </w:r>
          </w:p>
        </w:tc>
        <w:tc>
          <w:tcPr>
            <w:tcW w:w="4678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Kosz do sterylizacji narzędzi laparoskopowych z pokrywą. W skład wchodzi: mata silikonowa, wkład z uchwytami. Wymiary 550x255x230 – 3 szt. </w:t>
            </w:r>
          </w:p>
        </w:tc>
        <w:tc>
          <w:tcPr>
            <w:tcW w:w="1418" w:type="dxa"/>
          </w:tcPr>
          <w:p w:rsidR="001D4B5B" w:rsidRDefault="001D4B5B" w:rsidP="009F678E">
            <w:pPr>
              <w:jc w:val="center"/>
            </w:pPr>
            <w:r w:rsidRPr="00A625F3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701" w:type="dxa"/>
          </w:tcPr>
          <w:p w:rsidR="001D4B5B" w:rsidRDefault="001D4B5B" w:rsidP="009F67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</w:tcPr>
          <w:p w:rsidR="001D4B5B" w:rsidRDefault="006B4BD8" w:rsidP="006B4B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</w:tbl>
    <w:p w:rsidR="00C46A90" w:rsidRDefault="00C46A90" w:rsidP="00246050">
      <w:pPr>
        <w:rPr>
          <w:rFonts w:ascii="Tahoma" w:hAnsi="Tahoma" w:cs="Tahoma"/>
          <w:sz w:val="18"/>
          <w:szCs w:val="18"/>
        </w:rPr>
      </w:pPr>
    </w:p>
    <w:p w:rsidR="009F678E" w:rsidRDefault="009F678E" w:rsidP="00246050">
      <w:pPr>
        <w:rPr>
          <w:rFonts w:ascii="Tahoma" w:hAnsi="Tahoma" w:cs="Tahoma"/>
          <w:sz w:val="18"/>
          <w:szCs w:val="18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466"/>
        <w:gridCol w:w="1439"/>
        <w:gridCol w:w="1692"/>
      </w:tblGrid>
      <w:tr w:rsidR="009F678E" w:rsidTr="00EB55E2">
        <w:trPr>
          <w:trHeight w:val="11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E73856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575186" w:rsidP="00EB55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EB55E2" w:rsidRDefault="00EB55E2" w:rsidP="001D4B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55E2">
              <w:rPr>
                <w:rFonts w:ascii="Tahoma" w:hAnsi="Tahoma" w:cs="Tahoma"/>
                <w:b/>
                <w:sz w:val="18"/>
                <w:szCs w:val="18"/>
              </w:rPr>
              <w:t xml:space="preserve">Parametry </w:t>
            </w:r>
            <w:r w:rsidR="001D4B5B">
              <w:rPr>
                <w:rFonts w:ascii="Tahoma" w:hAnsi="Tahoma" w:cs="Tahoma"/>
                <w:b/>
                <w:sz w:val="18"/>
                <w:szCs w:val="18"/>
              </w:rPr>
              <w:t>wymagane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EB55E2" w:rsidRDefault="001D4B5B" w:rsidP="001D4B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Parametry </w:t>
            </w:r>
            <w:r w:rsidRPr="00EB55E2">
              <w:rPr>
                <w:rFonts w:ascii="Tahoma" w:hAnsi="Tahoma" w:cs="Tahoma"/>
                <w:b/>
                <w:sz w:val="18"/>
                <w:szCs w:val="18"/>
              </w:rPr>
              <w:t>oferowane, tak/nie, podać, opisać</w:t>
            </w:r>
          </w:p>
        </w:tc>
      </w:tr>
      <w:tr w:rsidR="009F678E" w:rsidTr="00EB55E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75186"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9F678E" w:rsidTr="00EB55E2">
        <w:trPr>
          <w:trHeight w:val="4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E7385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6B4BD8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Termin rozpoczęcia gwarancji - licząc od dnia oddania urządzenia do użytkowania (gwarancja bezwarunkowa)</w:t>
            </w:r>
            <w:r w:rsidR="00DE5BA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4BD8" w:rsidRPr="006B4BD8">
              <w:rPr>
                <w:rFonts w:ascii="Tahoma" w:hAnsi="Tahoma" w:cs="Tahoma"/>
                <w:b/>
                <w:sz w:val="18"/>
                <w:szCs w:val="18"/>
              </w:rPr>
              <w:t>24, lub 36 miesięcy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6" w:rsidRPr="00E73856" w:rsidRDefault="00E73856" w:rsidP="005751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F678E" w:rsidTr="00EB55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E73856" w:rsidP="005751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324EC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9F678E" w:rsidRPr="00575186" w:rsidRDefault="009F678E" w:rsidP="00324EC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</w:p>
          <w:p w:rsidR="009F678E" w:rsidRPr="00575186" w:rsidRDefault="009F678E" w:rsidP="00324EC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9F678E" w:rsidRPr="00575186" w:rsidRDefault="009F678E" w:rsidP="00324EC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9F678E" w:rsidRPr="00575186" w:rsidRDefault="009F678E" w:rsidP="00324EC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9F678E" w:rsidRPr="00575186" w:rsidRDefault="009F678E" w:rsidP="00324EC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Default="009F678E" w:rsidP="0057518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F678E" w:rsidTr="00EB55E2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E73856" w:rsidP="005751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rok, wykonywane na koszt Wykonawcy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Default="009F678E" w:rsidP="0057518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E73856" w:rsidTr="00EB55E2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6" w:rsidRPr="00575186" w:rsidRDefault="00E73856" w:rsidP="005751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6" w:rsidRPr="00575186" w:rsidRDefault="00E73856" w:rsidP="005751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Instrukcja obsługi w j. polskim w formie papierowej</w:t>
            </w:r>
            <w:r w:rsidR="007E79A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79A0" w:rsidRPr="001C02BB">
              <w:rPr>
                <w:rFonts w:ascii="Tahoma" w:hAnsi="Tahoma" w:cs="Tahoma"/>
                <w:sz w:val="16"/>
                <w:szCs w:val="16"/>
              </w:rPr>
              <w:t>dostarczona w dniu dostawy sprzętu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6" w:rsidRPr="00575186" w:rsidRDefault="00E73856" w:rsidP="00575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6" w:rsidRDefault="00E73856" w:rsidP="0057518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F678E" w:rsidTr="00EB55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E73856" w:rsidP="005751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B247A4">
            <w:pPr>
              <w:rPr>
                <w:rFonts w:ascii="Tahoma" w:hAnsi="Tahoma" w:cs="Tahoma"/>
                <w:sz w:val="18"/>
                <w:szCs w:val="18"/>
              </w:rPr>
            </w:pPr>
            <w:r w:rsidRPr="00E73856">
              <w:rPr>
                <w:rFonts w:ascii="Tahoma" w:hAnsi="Tahoma" w:cs="Tahoma"/>
                <w:color w:val="000000" w:themeColor="text1"/>
                <w:sz w:val="18"/>
                <w:szCs w:val="18"/>
              </w:rPr>
              <w:t>Czas przystąpienia serwisu do naprawy w okresie gwarancyjnym w przypadku wystąpienia awarii uniemożliwiającej pracy na oferowanym urządzeniu ≤</w:t>
            </w:r>
            <w:r w:rsidR="00B247A4">
              <w:rPr>
                <w:rFonts w:ascii="Tahoma" w:hAnsi="Tahoma" w:cs="Tahoma"/>
                <w:color w:val="000000" w:themeColor="text1"/>
                <w:sz w:val="18"/>
                <w:szCs w:val="18"/>
              </w:rPr>
              <w:t>48</w:t>
            </w:r>
            <w:r w:rsidRPr="00E7385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(godziny)</w:t>
            </w:r>
            <w:r w:rsidR="004844F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Default="009F678E" w:rsidP="0057518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F678E" w:rsidTr="00EB55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Default="009F678E" w:rsidP="0057518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F678E" w:rsidTr="00EB55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Czas usunięcia uszkodzeń w przypadku konieczności importu części - max 5 dni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Default="009F678E" w:rsidP="0057518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F678E" w:rsidTr="00EB55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Czas usunięcia uszkodzeń niewymagającego importu części - max 2 dni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Default="009F678E" w:rsidP="0057518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F678E" w:rsidTr="00EB55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W przypadku naprawy trwającej dłużej niż 2 dni Wykonawca zobowiązuje się do dostarczenia urządzenia zastępczego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Default="009F678E" w:rsidP="0057518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F678E" w:rsidTr="00EB55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Autoryzowany serwis na terenie Polski- podać nazwę, adres, telefon kontaktowy wraz z dokumentacją potwierdzającą autoryzację</w:t>
            </w:r>
            <w:r w:rsidR="007E79A0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7E79A0" w:rsidRPr="001C02BB">
              <w:rPr>
                <w:rFonts w:ascii="Tahoma" w:hAnsi="Tahoma" w:cs="Tahoma"/>
                <w:b/>
                <w:sz w:val="16"/>
                <w:szCs w:val="16"/>
                <w:u w:val="single"/>
              </w:rPr>
              <w:t>Wykonawca dostarczy dokumentację potwierdzającą autoryzację</w:t>
            </w:r>
            <w:r w:rsidR="007E79A0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wraz z ofertą).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E" w:rsidRPr="00575186" w:rsidRDefault="009F678E" w:rsidP="00575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Default="009F678E" w:rsidP="0057518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F678E" w:rsidTr="00EB55E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Pr="0067525B" w:rsidRDefault="009F678E" w:rsidP="0057518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7525B">
              <w:rPr>
                <w:rFonts w:ascii="Tahoma" w:hAnsi="Tahoma" w:cs="Tahoma"/>
                <w:b/>
                <w:sz w:val="18"/>
                <w:szCs w:val="18"/>
                <w:u w:val="single"/>
              </w:rPr>
              <w:t>Termin realizacji</w:t>
            </w:r>
            <w:r w:rsidR="00C6722A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i płatność</w:t>
            </w:r>
            <w:r w:rsidRPr="0067525B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</w:tr>
      <w:tr w:rsidR="009F678E" w:rsidTr="00EB55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Dostawa sprzętu max. do 8 tygodni</w:t>
            </w:r>
            <w:r w:rsidR="001D064B">
              <w:rPr>
                <w:rFonts w:ascii="Tahoma" w:hAnsi="Tahoma" w:cs="Tahoma"/>
                <w:sz w:val="18"/>
                <w:szCs w:val="18"/>
              </w:rPr>
              <w:t xml:space="preserve"> od </w:t>
            </w:r>
            <w:r w:rsidR="00F518E2">
              <w:rPr>
                <w:rFonts w:ascii="Tahoma" w:hAnsi="Tahoma" w:cs="Tahoma"/>
                <w:sz w:val="18"/>
                <w:szCs w:val="18"/>
              </w:rPr>
              <w:t>daty podpisania umowy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Pr="00575186" w:rsidRDefault="009F678E" w:rsidP="00575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Default="009F678E" w:rsidP="0057518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6722A" w:rsidTr="00EB55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A" w:rsidRPr="00575186" w:rsidRDefault="00C6722A" w:rsidP="005751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A" w:rsidRPr="00575186" w:rsidRDefault="00C6722A" w:rsidP="005751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płatności w 2 ratach: 1 płatna po 60 dniach od daty podpisania protokołu odbioru</w:t>
            </w:r>
            <w:r w:rsidR="0099330C">
              <w:rPr>
                <w:rFonts w:ascii="Tahoma" w:hAnsi="Tahoma" w:cs="Tahoma"/>
                <w:sz w:val="18"/>
                <w:szCs w:val="18"/>
              </w:rPr>
              <w:t xml:space="preserve"> oraz otrzymania prawidłowo wystawionej faktury</w:t>
            </w:r>
            <w:r>
              <w:rPr>
                <w:rFonts w:ascii="Tahoma" w:hAnsi="Tahoma" w:cs="Tahoma"/>
                <w:sz w:val="18"/>
                <w:szCs w:val="18"/>
              </w:rPr>
              <w:t>, 2 rata płatna po 120 dniach od daty podpisania protokołu odbioru</w:t>
            </w:r>
            <w:r w:rsidR="009933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9330C">
              <w:rPr>
                <w:rFonts w:ascii="Tahoma" w:hAnsi="Tahoma" w:cs="Tahoma"/>
                <w:sz w:val="18"/>
                <w:szCs w:val="18"/>
              </w:rPr>
              <w:t>oraz otrzymania prawidłowo wystawionej faktury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A" w:rsidRPr="00575186" w:rsidRDefault="00C6722A" w:rsidP="00575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A" w:rsidRDefault="00C6722A" w:rsidP="0057518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9F678E" w:rsidTr="00EB55E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Pr="0067525B" w:rsidRDefault="009F678E" w:rsidP="0057518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7525B"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9F678E" w:rsidTr="00EB55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Pr="00575186" w:rsidRDefault="009F678E" w:rsidP="00575186">
            <w:pPr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B" w:rsidRDefault="009F678E" w:rsidP="00324EC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 xml:space="preserve">Szkolenie </w:t>
            </w:r>
            <w:r w:rsidR="001D064B">
              <w:rPr>
                <w:rFonts w:ascii="Tahoma" w:hAnsi="Tahoma" w:cs="Tahoma"/>
                <w:sz w:val="18"/>
                <w:szCs w:val="18"/>
              </w:rPr>
              <w:t xml:space="preserve">( 2 krotne) </w:t>
            </w:r>
            <w:r w:rsidRPr="00575186">
              <w:rPr>
                <w:rFonts w:ascii="Tahoma" w:hAnsi="Tahoma" w:cs="Tahoma"/>
                <w:sz w:val="18"/>
                <w:szCs w:val="18"/>
              </w:rPr>
              <w:t>dla personelu</w:t>
            </w:r>
            <w:r w:rsidR="00324ECB" w:rsidRPr="00575186">
              <w:rPr>
                <w:rFonts w:ascii="Tahoma" w:hAnsi="Tahoma" w:cs="Tahoma"/>
                <w:sz w:val="18"/>
                <w:szCs w:val="18"/>
              </w:rPr>
              <w:t xml:space="preserve"> podczas instalacji i montażu urządzeń</w:t>
            </w:r>
            <w:r w:rsidR="00324ECB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9F678E" w:rsidRDefault="001D064B" w:rsidP="00324EC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324ECB">
              <w:rPr>
                <w:rFonts w:ascii="Tahoma" w:hAnsi="Tahoma" w:cs="Tahoma"/>
                <w:sz w:val="18"/>
                <w:szCs w:val="18"/>
              </w:rPr>
              <w:t xml:space="preserve"> medycznego (lekarze)</w:t>
            </w:r>
          </w:p>
          <w:p w:rsidR="00324ECB" w:rsidRDefault="00324ECB" w:rsidP="00324EC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instrumentariuszki</w:t>
            </w:r>
          </w:p>
          <w:p w:rsidR="00324ECB" w:rsidRPr="00575186" w:rsidRDefault="00324ECB" w:rsidP="00324EC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personel sterylizacji</w:t>
            </w:r>
          </w:p>
          <w:p w:rsidR="009F678E" w:rsidRPr="00575186" w:rsidRDefault="009F678E" w:rsidP="00324EC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Zakres szkolenia:</w:t>
            </w:r>
            <w:r w:rsidRPr="00575186">
              <w:rPr>
                <w:rFonts w:ascii="Tahoma" w:hAnsi="Tahoma" w:cs="Tahoma"/>
                <w:sz w:val="18"/>
                <w:szCs w:val="18"/>
              </w:rPr>
              <w:br/>
              <w:t>- obsłu</w:t>
            </w:r>
            <w:r w:rsidR="001D064B">
              <w:rPr>
                <w:rFonts w:ascii="Tahoma" w:hAnsi="Tahoma" w:cs="Tahoma"/>
                <w:sz w:val="18"/>
                <w:szCs w:val="18"/>
              </w:rPr>
              <w:t>ga urządzeń</w:t>
            </w:r>
            <w:r w:rsidRPr="00575186">
              <w:rPr>
                <w:rFonts w:ascii="Tahoma" w:hAnsi="Tahoma" w:cs="Tahoma"/>
                <w:sz w:val="18"/>
                <w:szCs w:val="18"/>
              </w:rPr>
              <w:t>: dobór nastaw i parametrów</w:t>
            </w:r>
          </w:p>
          <w:p w:rsidR="009F678E" w:rsidRPr="00575186" w:rsidRDefault="009F678E" w:rsidP="00324EC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Pr="00575186" w:rsidRDefault="009F678E" w:rsidP="005751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8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8E" w:rsidRDefault="009F678E" w:rsidP="0057518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9F678E" w:rsidRDefault="009F678E" w:rsidP="009F678E">
      <w:pPr>
        <w:rPr>
          <w:rFonts w:ascii="Tahoma" w:hAnsi="Tahoma" w:cs="Tahoma"/>
          <w:sz w:val="18"/>
          <w:szCs w:val="18"/>
          <w:u w:val="single"/>
        </w:rPr>
      </w:pPr>
    </w:p>
    <w:p w:rsidR="009F678E" w:rsidRDefault="009F678E" w:rsidP="009F678E">
      <w:pPr>
        <w:rPr>
          <w:rFonts w:ascii="Tahoma" w:hAnsi="Tahoma" w:cs="Tahoma"/>
          <w:sz w:val="18"/>
          <w:szCs w:val="18"/>
          <w:u w:val="single"/>
        </w:rPr>
      </w:pPr>
    </w:p>
    <w:p w:rsidR="009F678E" w:rsidRDefault="009F678E" w:rsidP="009F678E">
      <w:pPr>
        <w:rPr>
          <w:rFonts w:ascii="Tahoma" w:hAnsi="Tahoma" w:cs="Tahoma"/>
          <w:sz w:val="18"/>
          <w:szCs w:val="18"/>
          <w:u w:val="single"/>
        </w:rPr>
      </w:pPr>
    </w:p>
    <w:p w:rsidR="009F678E" w:rsidRDefault="009F678E" w:rsidP="003B5577">
      <w:pPr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r w:rsidR="003B5577">
        <w:rPr>
          <w:rFonts w:ascii="Tahoma" w:hAnsi="Tahoma" w:cs="Tahoma"/>
          <w:sz w:val="18"/>
          <w:szCs w:val="18"/>
        </w:rPr>
        <w:t xml:space="preserve">      </w:t>
      </w:r>
      <w:r>
        <w:rPr>
          <w:rFonts w:ascii="Tahoma" w:hAnsi="Tahoma" w:cs="Tahoma"/>
          <w:sz w:val="18"/>
          <w:szCs w:val="18"/>
        </w:rPr>
        <w:t>………………………………………….</w:t>
      </w:r>
    </w:p>
    <w:p w:rsidR="003B5577" w:rsidRPr="002A101B" w:rsidRDefault="003B5577" w:rsidP="003B5577">
      <w:pPr>
        <w:suppressAutoHyphens/>
        <w:spacing w:after="0" w:line="240" w:lineRule="auto"/>
        <w:ind w:left="424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Kwalifikowany podpis elektroniczny/ podpis zaufany/ </w:t>
      </w:r>
    </w:p>
    <w:p w:rsidR="003B5577" w:rsidRPr="002A101B" w:rsidRDefault="003B5577" w:rsidP="003B5577">
      <w:pPr>
        <w:suppressAutoHyphens/>
        <w:spacing w:after="0" w:line="240" w:lineRule="auto"/>
        <w:ind w:left="3540" w:firstLine="70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podpis osobisty (e-dowód) Uprawnionego </w:t>
      </w:r>
    </w:p>
    <w:p w:rsidR="003B5577" w:rsidRPr="002A101B" w:rsidRDefault="003B5577" w:rsidP="003B5577">
      <w:pPr>
        <w:suppressAutoHyphens/>
        <w:spacing w:after="0" w:line="240" w:lineRule="auto"/>
        <w:ind w:left="3540" w:firstLine="70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>przedstawiciela Wykonawcy</w:t>
      </w:r>
    </w:p>
    <w:p w:rsidR="009F678E" w:rsidRDefault="009F678E" w:rsidP="009F678E">
      <w:pPr>
        <w:jc w:val="both"/>
      </w:pPr>
    </w:p>
    <w:p w:rsidR="009F678E" w:rsidRDefault="009F678E" w:rsidP="009F678E">
      <w:pPr>
        <w:rPr>
          <w:rFonts w:ascii="Tahoma" w:hAnsi="Tahoma" w:cs="Tahoma"/>
          <w:b/>
          <w:sz w:val="20"/>
          <w:szCs w:val="20"/>
        </w:rPr>
      </w:pPr>
    </w:p>
    <w:p w:rsidR="009F678E" w:rsidRDefault="009F678E" w:rsidP="00246050">
      <w:pPr>
        <w:rPr>
          <w:rFonts w:ascii="Tahoma" w:hAnsi="Tahoma" w:cs="Tahoma"/>
          <w:sz w:val="18"/>
          <w:szCs w:val="18"/>
        </w:rPr>
      </w:pPr>
    </w:p>
    <w:p w:rsidR="009F678E" w:rsidRPr="00246050" w:rsidRDefault="009F678E" w:rsidP="00246050">
      <w:pPr>
        <w:rPr>
          <w:rFonts w:ascii="Tahoma" w:hAnsi="Tahoma" w:cs="Tahoma"/>
          <w:sz w:val="18"/>
          <w:szCs w:val="18"/>
        </w:rPr>
      </w:pPr>
    </w:p>
    <w:sectPr w:rsidR="009F678E" w:rsidRPr="00246050" w:rsidSect="009313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3A" w:rsidRDefault="0093133A" w:rsidP="00CD78D9">
      <w:pPr>
        <w:spacing w:after="0" w:line="240" w:lineRule="auto"/>
      </w:pPr>
      <w:r>
        <w:separator/>
      </w:r>
    </w:p>
  </w:endnote>
  <w:endnote w:type="continuationSeparator" w:id="0">
    <w:p w:rsidR="0093133A" w:rsidRDefault="0093133A" w:rsidP="00CD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484970"/>
      <w:docPartObj>
        <w:docPartGallery w:val="Page Numbers (Bottom of Page)"/>
        <w:docPartUnique/>
      </w:docPartObj>
    </w:sdtPr>
    <w:sdtEndPr/>
    <w:sdtContent>
      <w:p w:rsidR="0093133A" w:rsidRDefault="009313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30C">
          <w:rPr>
            <w:noProof/>
          </w:rPr>
          <w:t>33</w:t>
        </w:r>
        <w:r>
          <w:fldChar w:fldCharType="end"/>
        </w:r>
      </w:p>
    </w:sdtContent>
  </w:sdt>
  <w:p w:rsidR="0093133A" w:rsidRDefault="00931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3A" w:rsidRDefault="0093133A" w:rsidP="00CD78D9">
      <w:pPr>
        <w:spacing w:after="0" w:line="240" w:lineRule="auto"/>
      </w:pPr>
      <w:r>
        <w:separator/>
      </w:r>
    </w:p>
  </w:footnote>
  <w:footnote w:type="continuationSeparator" w:id="0">
    <w:p w:rsidR="0093133A" w:rsidRDefault="0093133A" w:rsidP="00CD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3A" w:rsidRDefault="0093133A">
    <w:pPr>
      <w:pStyle w:val="Nagwek"/>
    </w:pPr>
    <w:r>
      <w:t>Formularz parametrów technicznych</w:t>
    </w:r>
    <w:r>
      <w:tab/>
      <w:t xml:space="preserve">                                                                         Załącznik nr 3 do SWZ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C"/>
    <w:rsid w:val="000449EE"/>
    <w:rsid w:val="00092F32"/>
    <w:rsid w:val="000A3981"/>
    <w:rsid w:val="000E4F21"/>
    <w:rsid w:val="000F6C5B"/>
    <w:rsid w:val="001340AC"/>
    <w:rsid w:val="001B63DD"/>
    <w:rsid w:val="001C5B19"/>
    <w:rsid w:val="001D064B"/>
    <w:rsid w:val="001D4B5B"/>
    <w:rsid w:val="001E1EDE"/>
    <w:rsid w:val="001F3C9B"/>
    <w:rsid w:val="001F6665"/>
    <w:rsid w:val="00226C16"/>
    <w:rsid w:val="00235393"/>
    <w:rsid w:val="002379B7"/>
    <w:rsid w:val="00246050"/>
    <w:rsid w:val="002C0190"/>
    <w:rsid w:val="00324ECB"/>
    <w:rsid w:val="00326793"/>
    <w:rsid w:val="003430A3"/>
    <w:rsid w:val="0036769B"/>
    <w:rsid w:val="00381CBC"/>
    <w:rsid w:val="00384F84"/>
    <w:rsid w:val="00390002"/>
    <w:rsid w:val="003B5577"/>
    <w:rsid w:val="003E25CA"/>
    <w:rsid w:val="00411466"/>
    <w:rsid w:val="00435B8C"/>
    <w:rsid w:val="004547F8"/>
    <w:rsid w:val="00475C89"/>
    <w:rsid w:val="004844F2"/>
    <w:rsid w:val="0049086C"/>
    <w:rsid w:val="004A45C4"/>
    <w:rsid w:val="00537D7A"/>
    <w:rsid w:val="00575186"/>
    <w:rsid w:val="005E1560"/>
    <w:rsid w:val="005F193B"/>
    <w:rsid w:val="00605BF2"/>
    <w:rsid w:val="0061123C"/>
    <w:rsid w:val="00616D61"/>
    <w:rsid w:val="00661AB5"/>
    <w:rsid w:val="0067525B"/>
    <w:rsid w:val="006B3AC6"/>
    <w:rsid w:val="006B4BD8"/>
    <w:rsid w:val="006D1DD4"/>
    <w:rsid w:val="006D514D"/>
    <w:rsid w:val="006E7282"/>
    <w:rsid w:val="00717404"/>
    <w:rsid w:val="007539A5"/>
    <w:rsid w:val="00785AA9"/>
    <w:rsid w:val="007A5DCA"/>
    <w:rsid w:val="007E79A0"/>
    <w:rsid w:val="0080230F"/>
    <w:rsid w:val="008278C8"/>
    <w:rsid w:val="0084058C"/>
    <w:rsid w:val="00877B63"/>
    <w:rsid w:val="008C2AA7"/>
    <w:rsid w:val="008E63E1"/>
    <w:rsid w:val="0093133A"/>
    <w:rsid w:val="0099330C"/>
    <w:rsid w:val="009C79D7"/>
    <w:rsid w:val="009D0913"/>
    <w:rsid w:val="009D2315"/>
    <w:rsid w:val="009F1400"/>
    <w:rsid w:val="009F678E"/>
    <w:rsid w:val="00A17616"/>
    <w:rsid w:val="00A7397E"/>
    <w:rsid w:val="00B07364"/>
    <w:rsid w:val="00B15DBD"/>
    <w:rsid w:val="00B247A4"/>
    <w:rsid w:val="00B26489"/>
    <w:rsid w:val="00C048EE"/>
    <w:rsid w:val="00C46A90"/>
    <w:rsid w:val="00C6722A"/>
    <w:rsid w:val="00CB3C0A"/>
    <w:rsid w:val="00CD2FB8"/>
    <w:rsid w:val="00CD78D9"/>
    <w:rsid w:val="00CE2AAB"/>
    <w:rsid w:val="00D04267"/>
    <w:rsid w:val="00DC17FB"/>
    <w:rsid w:val="00DD07B3"/>
    <w:rsid w:val="00DE3ED5"/>
    <w:rsid w:val="00DE5BA0"/>
    <w:rsid w:val="00DF00E2"/>
    <w:rsid w:val="00DF0947"/>
    <w:rsid w:val="00DF13E0"/>
    <w:rsid w:val="00E36F10"/>
    <w:rsid w:val="00E73856"/>
    <w:rsid w:val="00EA4EBF"/>
    <w:rsid w:val="00EB55E2"/>
    <w:rsid w:val="00EE5574"/>
    <w:rsid w:val="00F40F3B"/>
    <w:rsid w:val="00F518E2"/>
    <w:rsid w:val="00F7529C"/>
    <w:rsid w:val="00F913C0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19BA7-744C-4E60-9CA1-527A6D8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8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8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8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F666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6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33A"/>
  </w:style>
  <w:style w:type="paragraph" w:styleId="Stopka">
    <w:name w:val="footer"/>
    <w:basedOn w:val="Normalny"/>
    <w:link w:val="StopkaZnak"/>
    <w:uiPriority w:val="99"/>
    <w:unhideWhenUsed/>
    <w:rsid w:val="0093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0DC8-2FD8-498B-9CA0-F24BF9C0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2861</Words>
  <Characters>17170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dzap</cp:lastModifiedBy>
  <cp:revision>69</cp:revision>
  <cp:lastPrinted>2022-08-11T10:34:00Z</cp:lastPrinted>
  <dcterms:created xsi:type="dcterms:W3CDTF">2022-07-06T08:31:00Z</dcterms:created>
  <dcterms:modified xsi:type="dcterms:W3CDTF">2022-08-19T09:54:00Z</dcterms:modified>
</cp:coreProperties>
</file>