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9094" w14:textId="77777777"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14:paraId="4984501D" w14:textId="77777777"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14:paraId="740233E9" w14:textId="77777777"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14:paraId="138E6783" w14:textId="77777777"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14:paraId="5925B56D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57A5C723" w14:textId="3337F51F" w:rsidR="002E65FD" w:rsidRDefault="00AE24D9" w:rsidP="00394CD7">
      <w:pPr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116586">
        <w:rPr>
          <w:rFonts w:ascii="Arial" w:hAnsi="Arial" w:cs="Arial"/>
          <w:b/>
        </w:rPr>
        <w:t>WYBORZE OFERTY NAJKORZYSTNIEJSZEJ</w:t>
      </w:r>
      <w:r w:rsidR="00AA26F8">
        <w:rPr>
          <w:rFonts w:ascii="Arial" w:hAnsi="Arial" w:cs="Arial"/>
          <w:b/>
        </w:rPr>
        <w:t xml:space="preserve"> w zakresie części I</w:t>
      </w:r>
      <w:r w:rsidR="00116586">
        <w:rPr>
          <w:rFonts w:ascii="Arial" w:hAnsi="Arial" w:cs="Arial"/>
          <w:b/>
        </w:rPr>
        <w:t xml:space="preserve"> </w:t>
      </w:r>
      <w:r w:rsidR="00AA26F8">
        <w:rPr>
          <w:rFonts w:ascii="Arial" w:hAnsi="Arial" w:cs="Arial"/>
          <w:b/>
        </w:rPr>
        <w:t>postępowania</w:t>
      </w:r>
    </w:p>
    <w:p w14:paraId="0DD57D2F" w14:textId="77777777" w:rsidR="000304B1" w:rsidRPr="00783B61" w:rsidRDefault="000304B1" w:rsidP="00783B61">
      <w:pPr>
        <w:jc w:val="center"/>
        <w:rPr>
          <w:rFonts w:ascii="Arial" w:hAnsi="Arial" w:cs="Arial"/>
          <w:b/>
        </w:rPr>
      </w:pPr>
    </w:p>
    <w:p w14:paraId="6F1C42B8" w14:textId="5B7512D9" w:rsidR="00A6077D" w:rsidRDefault="00A6077D" w:rsidP="00A6077D">
      <w:pPr>
        <w:pStyle w:val="Tekstpodstawowy"/>
        <w:rPr>
          <w:sz w:val="20"/>
        </w:rPr>
      </w:pPr>
      <w:r w:rsidRPr="00C72291">
        <w:rPr>
          <w:sz w:val="20"/>
        </w:rPr>
        <w:t>Nasz znak: TZP - 002/</w:t>
      </w:r>
      <w:r w:rsidR="00DA380C">
        <w:rPr>
          <w:sz w:val="20"/>
        </w:rPr>
        <w:t>2</w:t>
      </w:r>
      <w:r w:rsidR="00025378">
        <w:rPr>
          <w:sz w:val="20"/>
        </w:rPr>
        <w:t>0</w:t>
      </w:r>
      <w:r w:rsidR="00BE5F4F">
        <w:rPr>
          <w:sz w:val="20"/>
        </w:rPr>
        <w:t>/202</w:t>
      </w:r>
      <w:r w:rsidR="00F71D28">
        <w:rPr>
          <w:sz w:val="20"/>
        </w:rPr>
        <w:t>4</w:t>
      </w:r>
      <w:r w:rsidRPr="00C72291">
        <w:rPr>
          <w:sz w:val="20"/>
        </w:rPr>
        <w:t xml:space="preserve">  </w:t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</w:t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 Data: </w:t>
      </w:r>
      <w:r w:rsidR="00F71D28">
        <w:rPr>
          <w:sz w:val="20"/>
        </w:rPr>
        <w:t>2024-02-</w:t>
      </w:r>
      <w:r w:rsidR="00116586">
        <w:rPr>
          <w:sz w:val="20"/>
        </w:rPr>
        <w:t>2</w:t>
      </w:r>
      <w:r w:rsidR="00025378">
        <w:rPr>
          <w:sz w:val="20"/>
        </w:rPr>
        <w:t>8</w:t>
      </w:r>
    </w:p>
    <w:p w14:paraId="2A386FD3" w14:textId="77777777" w:rsidR="00A6077D" w:rsidRPr="00C72291" w:rsidRDefault="00A6077D" w:rsidP="00A6077D">
      <w:pPr>
        <w:pStyle w:val="Tekstpodstawowy"/>
        <w:rPr>
          <w:sz w:val="20"/>
        </w:rPr>
      </w:pPr>
    </w:p>
    <w:p w14:paraId="5226C98B" w14:textId="0201EF83" w:rsidR="004C7251" w:rsidRDefault="00A6077D" w:rsidP="00A14C84">
      <w:pPr>
        <w:rPr>
          <w:rFonts w:ascii="Arial" w:hAnsi="Arial" w:cs="Arial"/>
          <w:b/>
          <w:sz w:val="20"/>
          <w:szCs w:val="20"/>
        </w:rPr>
      </w:pPr>
      <w:r w:rsidRPr="00C72291">
        <w:rPr>
          <w:rFonts w:ascii="Arial" w:hAnsi="Arial" w:cs="Arial"/>
          <w:b/>
          <w:sz w:val="20"/>
          <w:szCs w:val="20"/>
        </w:rPr>
        <w:t xml:space="preserve">Dotyczy: udzielenia zamówienia </w:t>
      </w:r>
      <w:r w:rsidRPr="00662DB7">
        <w:rPr>
          <w:rFonts w:ascii="Arial" w:hAnsi="Arial" w:cs="Arial"/>
          <w:b/>
          <w:sz w:val="20"/>
          <w:szCs w:val="20"/>
        </w:rPr>
        <w:t xml:space="preserve">publicznego pn.: </w:t>
      </w:r>
      <w:bookmarkStart w:id="0" w:name="_Hlk159399092"/>
      <w:bookmarkStart w:id="1" w:name="_Hlk158125792"/>
      <w:r w:rsidR="00AA26F8" w:rsidRPr="00AA26F8">
        <w:rPr>
          <w:rFonts w:ascii="Arial" w:hAnsi="Arial" w:cs="Arial"/>
          <w:b/>
          <w:sz w:val="20"/>
          <w:szCs w:val="28"/>
        </w:rPr>
        <w:t xml:space="preserve">Opracowanie audytów </w:t>
      </w:r>
      <w:bookmarkStart w:id="2" w:name="_Hlk160020513"/>
      <w:bookmarkEnd w:id="0"/>
      <w:r w:rsidR="00025378" w:rsidRPr="00025378">
        <w:rPr>
          <w:rFonts w:ascii="Arial" w:hAnsi="Arial" w:cs="Arial"/>
          <w:b/>
          <w:sz w:val="20"/>
          <w:szCs w:val="28"/>
        </w:rPr>
        <w:t>energetycznych oraz dokumentacji projektowych dla wskazanych budynków nieujętych w gminnej ewidencji zabytków administrowanych przez ZGM w Gorzowie Wlkp., w celu uzyskania z BGK dofinansowania w ramach premii termomodernizacyjnej z programu KPO z dnia 21.02.2024</w:t>
      </w:r>
      <w:r w:rsidR="00025378">
        <w:rPr>
          <w:rFonts w:ascii="Arial" w:hAnsi="Arial" w:cs="Arial"/>
          <w:b/>
          <w:sz w:val="20"/>
          <w:szCs w:val="28"/>
        </w:rPr>
        <w:t>r</w:t>
      </w:r>
      <w:bookmarkEnd w:id="2"/>
      <w:r w:rsidR="00F71D28" w:rsidRPr="00F71D28">
        <w:rPr>
          <w:rFonts w:ascii="Arial" w:hAnsi="Arial" w:cs="Arial"/>
          <w:b/>
          <w:sz w:val="20"/>
          <w:szCs w:val="28"/>
        </w:rPr>
        <w:t>.</w:t>
      </w:r>
      <w:bookmarkEnd w:id="1"/>
    </w:p>
    <w:p w14:paraId="350EB5CF" w14:textId="77777777"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314118D7" w14:textId="5EF0986A" w:rsidR="00116586" w:rsidRPr="00116586" w:rsidRDefault="00A6077D" w:rsidP="0011658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informuje, że </w:t>
      </w:r>
      <w:r w:rsidR="00DA380C" w:rsidRPr="00DA380C">
        <w:rPr>
          <w:rFonts w:ascii="Arial" w:hAnsi="Arial" w:cs="Arial"/>
          <w:b/>
          <w:bCs/>
          <w:sz w:val="22"/>
          <w:szCs w:val="22"/>
        </w:rPr>
        <w:t xml:space="preserve">na </w:t>
      </w:r>
      <w:r w:rsidR="00116586" w:rsidRPr="00DA380C">
        <w:rPr>
          <w:rFonts w:ascii="Arial" w:hAnsi="Arial" w:cs="Arial"/>
          <w:b/>
          <w:bCs/>
          <w:sz w:val="22"/>
          <w:szCs w:val="22"/>
        </w:rPr>
        <w:t>wykonanie zamówienia</w:t>
      </w:r>
      <w:r w:rsidR="007F6599" w:rsidRPr="00DA380C">
        <w:rPr>
          <w:rFonts w:ascii="Arial" w:hAnsi="Arial" w:cs="Arial"/>
          <w:b/>
          <w:bCs/>
          <w:sz w:val="22"/>
          <w:szCs w:val="22"/>
        </w:rPr>
        <w:t xml:space="preserve"> </w:t>
      </w:r>
      <w:r w:rsidR="00AA26F8" w:rsidRPr="00DA380C">
        <w:rPr>
          <w:rFonts w:ascii="Arial" w:hAnsi="Arial" w:cs="Arial"/>
          <w:b/>
          <w:bCs/>
          <w:sz w:val="22"/>
          <w:szCs w:val="22"/>
        </w:rPr>
        <w:t>w zakresie części I</w:t>
      </w:r>
      <w:r w:rsidR="00116586" w:rsidRPr="00DA380C">
        <w:rPr>
          <w:rFonts w:ascii="Arial" w:hAnsi="Arial" w:cs="Arial"/>
          <w:b/>
          <w:bCs/>
          <w:sz w:val="22"/>
          <w:szCs w:val="22"/>
        </w:rPr>
        <w:t xml:space="preserve"> </w:t>
      </w:r>
      <w:r w:rsidR="00025378" w:rsidRPr="00025378">
        <w:rPr>
          <w:rFonts w:ascii="Arial" w:hAnsi="Arial" w:cs="Arial"/>
          <w:sz w:val="22"/>
          <w:szCs w:val="22"/>
        </w:rPr>
        <w:t>opracowanie audytów energetycznych wraz z dokumentacją projektową dla budynków przy ul. Lipowej 20,21,22, Lipowej 23,24 i Lipowej 25,26,27 w Gorzowie Wlkp</w:t>
      </w:r>
      <w:r w:rsidR="00025378" w:rsidRPr="00025378">
        <w:rPr>
          <w:rFonts w:ascii="Arial" w:hAnsi="Arial" w:cs="Arial"/>
          <w:sz w:val="22"/>
          <w:szCs w:val="22"/>
        </w:rPr>
        <w:t>.</w:t>
      </w:r>
      <w:r w:rsidR="00025378">
        <w:rPr>
          <w:rFonts w:ascii="Arial" w:hAnsi="Arial" w:cs="Arial"/>
          <w:b/>
          <w:bCs/>
          <w:sz w:val="22"/>
          <w:szCs w:val="22"/>
        </w:rPr>
        <w:t xml:space="preserve"> </w:t>
      </w:r>
      <w:r w:rsidR="00DA380C" w:rsidRPr="00DA380C">
        <w:rPr>
          <w:rFonts w:ascii="Arial" w:hAnsi="Arial" w:cs="Arial"/>
          <w:b/>
          <w:bCs/>
          <w:sz w:val="22"/>
          <w:szCs w:val="22"/>
        </w:rPr>
        <w:t>z</w:t>
      </w:r>
      <w:r w:rsidR="007F6599" w:rsidRPr="00DA380C">
        <w:rPr>
          <w:rFonts w:ascii="Arial" w:hAnsi="Arial" w:cs="Arial"/>
          <w:b/>
          <w:bCs/>
          <w:sz w:val="22"/>
          <w:szCs w:val="22"/>
        </w:rPr>
        <w:t>ostał</w:t>
      </w:r>
      <w:r w:rsidR="00116586" w:rsidRPr="00DA380C">
        <w:rPr>
          <w:rFonts w:ascii="Arial" w:hAnsi="Arial" w:cs="Arial"/>
          <w:b/>
          <w:bCs/>
          <w:sz w:val="22"/>
          <w:szCs w:val="22"/>
        </w:rPr>
        <w:t>a</w:t>
      </w:r>
      <w:r w:rsidR="007F6599" w:rsidRPr="00DA380C">
        <w:rPr>
          <w:rFonts w:ascii="Arial" w:hAnsi="Arial" w:cs="Arial"/>
          <w:b/>
          <w:bCs/>
          <w:sz w:val="22"/>
          <w:szCs w:val="22"/>
        </w:rPr>
        <w:t xml:space="preserve"> </w:t>
      </w:r>
      <w:r w:rsidR="00116586" w:rsidRPr="00DA380C">
        <w:rPr>
          <w:rFonts w:ascii="Arial" w:hAnsi="Arial" w:cs="Arial"/>
          <w:b/>
          <w:bCs/>
          <w:sz w:val="22"/>
          <w:szCs w:val="22"/>
        </w:rPr>
        <w:t xml:space="preserve">wybrana oferta wykonawcy  </w:t>
      </w:r>
      <w:r w:rsidR="00025378" w:rsidRPr="00025378">
        <w:rPr>
          <w:rFonts w:ascii="Arial" w:hAnsi="Arial" w:cs="Arial"/>
          <w:b/>
          <w:bCs/>
          <w:sz w:val="22"/>
          <w:szCs w:val="22"/>
        </w:rPr>
        <w:t>Rafał Michalak p</w:t>
      </w:r>
      <w:r w:rsidR="00025378" w:rsidRPr="00025378">
        <w:rPr>
          <w:rFonts w:ascii="Arial" w:hAnsi="Arial" w:cs="Arial"/>
          <w:sz w:val="22"/>
          <w:szCs w:val="22"/>
        </w:rPr>
        <w:t>rowadzącego działalność gospodarczą pod nazwą PHU KLIMA-TERM Rafał Michalak z siedzibą w Gorzowie Wlkp. przy ul. Wróblewskiego 69A/17</w:t>
      </w:r>
      <w:r w:rsidR="00025378" w:rsidRPr="00025378">
        <w:rPr>
          <w:rFonts w:ascii="Arial" w:hAnsi="Arial" w:cs="Arial"/>
          <w:b/>
          <w:bCs/>
          <w:sz w:val="22"/>
          <w:szCs w:val="22"/>
        </w:rPr>
        <w:t xml:space="preserve"> za cenę brutto 44 895,00pln </w:t>
      </w:r>
      <w:r w:rsidR="00025378" w:rsidRPr="00025378">
        <w:rPr>
          <w:rFonts w:ascii="Arial" w:hAnsi="Arial" w:cs="Arial"/>
          <w:sz w:val="22"/>
          <w:szCs w:val="22"/>
        </w:rPr>
        <w:t xml:space="preserve">oraz skróceniem terminu wykonania audytów i projektów </w:t>
      </w:r>
      <w:r w:rsidR="00025378" w:rsidRPr="00025378">
        <w:rPr>
          <w:rFonts w:ascii="Arial" w:hAnsi="Arial" w:cs="Arial"/>
          <w:b/>
          <w:bCs/>
          <w:sz w:val="22"/>
          <w:szCs w:val="22"/>
        </w:rPr>
        <w:t>o 5 dni</w:t>
      </w:r>
      <w:r w:rsidR="00DA380C" w:rsidRPr="00DA380C">
        <w:rPr>
          <w:rFonts w:ascii="Arial" w:hAnsi="Arial" w:cs="Arial"/>
          <w:sz w:val="22"/>
          <w:szCs w:val="22"/>
        </w:rPr>
        <w:t>.</w:t>
      </w:r>
    </w:p>
    <w:p w14:paraId="204A42F9" w14:textId="06426C37" w:rsidR="00AB2B0E" w:rsidRDefault="00DA380C" w:rsidP="00025378">
      <w:pPr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wyboru: o</w:t>
      </w:r>
      <w:r w:rsidR="00116586" w:rsidRPr="00116586">
        <w:rPr>
          <w:rFonts w:ascii="Arial" w:hAnsi="Arial" w:cs="Arial"/>
          <w:sz w:val="22"/>
          <w:szCs w:val="22"/>
        </w:rPr>
        <w:t>ferta otrzymała</w:t>
      </w:r>
      <w:r>
        <w:rPr>
          <w:rFonts w:ascii="Arial" w:hAnsi="Arial" w:cs="Arial"/>
          <w:sz w:val="22"/>
          <w:szCs w:val="22"/>
        </w:rPr>
        <w:t xml:space="preserve"> w zakresie wymienion</w:t>
      </w:r>
      <w:r w:rsidR="00025378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części</w:t>
      </w:r>
      <w:r w:rsidR="00116586" w:rsidRPr="00116586">
        <w:rPr>
          <w:rFonts w:ascii="Arial" w:hAnsi="Arial" w:cs="Arial"/>
          <w:sz w:val="22"/>
          <w:szCs w:val="22"/>
        </w:rPr>
        <w:t xml:space="preserve"> najwyższą ilość punktów przyznanych na podstawie kryteriów określonych w </w:t>
      </w:r>
      <w:proofErr w:type="spellStart"/>
      <w:r w:rsidR="00116586" w:rsidRPr="00116586">
        <w:rPr>
          <w:rFonts w:ascii="Arial" w:hAnsi="Arial" w:cs="Arial"/>
          <w:sz w:val="22"/>
          <w:szCs w:val="22"/>
        </w:rPr>
        <w:t>swz</w:t>
      </w:r>
      <w:proofErr w:type="spellEnd"/>
      <w:r w:rsidR="00116586">
        <w:rPr>
          <w:rFonts w:ascii="Arial" w:hAnsi="Arial" w:cs="Arial"/>
          <w:sz w:val="22"/>
          <w:szCs w:val="22"/>
        </w:rPr>
        <w:t xml:space="preserve">, </w:t>
      </w:r>
      <w:bookmarkStart w:id="3" w:name="_Hlk159399304"/>
      <w:r w:rsidR="00116586">
        <w:rPr>
          <w:rFonts w:ascii="Arial" w:hAnsi="Arial" w:cs="Arial"/>
          <w:sz w:val="22"/>
          <w:szCs w:val="22"/>
        </w:rPr>
        <w:t xml:space="preserve">tj. </w:t>
      </w:r>
      <w:r>
        <w:rPr>
          <w:rFonts w:ascii="Arial" w:hAnsi="Arial" w:cs="Arial"/>
          <w:sz w:val="22"/>
          <w:szCs w:val="22"/>
        </w:rPr>
        <w:t>10</w:t>
      </w:r>
      <w:r w:rsidR="00116586">
        <w:rPr>
          <w:rFonts w:ascii="Arial" w:hAnsi="Arial" w:cs="Arial"/>
          <w:sz w:val="22"/>
          <w:szCs w:val="22"/>
        </w:rPr>
        <w:t xml:space="preserve">0pkt., w tym w kryterium cena </w:t>
      </w:r>
      <w:r>
        <w:rPr>
          <w:rFonts w:ascii="Arial" w:hAnsi="Arial" w:cs="Arial"/>
          <w:sz w:val="22"/>
          <w:szCs w:val="22"/>
        </w:rPr>
        <w:t>7</w:t>
      </w:r>
      <w:r w:rsidR="00116586">
        <w:rPr>
          <w:rFonts w:ascii="Arial" w:hAnsi="Arial" w:cs="Arial"/>
          <w:sz w:val="22"/>
          <w:szCs w:val="22"/>
        </w:rPr>
        <w:t xml:space="preserve">0,00pkt. i w kryterium skrócenie </w:t>
      </w:r>
      <w:bookmarkStart w:id="4" w:name="_Hlk159912838"/>
      <w:r w:rsidR="00116586">
        <w:rPr>
          <w:rFonts w:ascii="Arial" w:hAnsi="Arial" w:cs="Arial"/>
          <w:sz w:val="22"/>
          <w:szCs w:val="22"/>
        </w:rPr>
        <w:t xml:space="preserve">terminu wykonania </w:t>
      </w:r>
      <w:r>
        <w:rPr>
          <w:rFonts w:ascii="Arial" w:hAnsi="Arial" w:cs="Arial"/>
          <w:sz w:val="22"/>
          <w:szCs w:val="22"/>
        </w:rPr>
        <w:t xml:space="preserve">audytów i projektów </w:t>
      </w:r>
      <w:bookmarkEnd w:id="4"/>
      <w:r>
        <w:rPr>
          <w:rFonts w:ascii="Arial" w:hAnsi="Arial" w:cs="Arial"/>
          <w:sz w:val="22"/>
          <w:szCs w:val="22"/>
        </w:rPr>
        <w:t>3</w:t>
      </w:r>
      <w:r w:rsidR="00116586">
        <w:rPr>
          <w:rFonts w:ascii="Arial" w:hAnsi="Arial" w:cs="Arial"/>
          <w:sz w:val="22"/>
          <w:szCs w:val="22"/>
        </w:rPr>
        <w:t>0,00pkt.</w:t>
      </w:r>
    </w:p>
    <w:p w14:paraId="2CC24308" w14:textId="0552BA45" w:rsidR="00DA380C" w:rsidRPr="00DA380C" w:rsidRDefault="00116586" w:rsidP="001165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5" w:name="_Hlk159399259"/>
      <w:bookmarkStart w:id="6" w:name="_Hlk160020595"/>
      <w:bookmarkEnd w:id="3"/>
      <w:r w:rsidRPr="00DA380C">
        <w:rPr>
          <w:rFonts w:ascii="Arial" w:hAnsi="Arial" w:cs="Arial"/>
          <w:b/>
          <w:bCs/>
          <w:sz w:val="22"/>
          <w:szCs w:val="22"/>
        </w:rPr>
        <w:t>Kolejn</w:t>
      </w:r>
      <w:r w:rsidR="00DA380C" w:rsidRPr="00DA380C">
        <w:rPr>
          <w:rFonts w:ascii="Arial" w:hAnsi="Arial" w:cs="Arial"/>
          <w:b/>
          <w:bCs/>
          <w:sz w:val="22"/>
          <w:szCs w:val="22"/>
        </w:rPr>
        <w:t>e</w:t>
      </w:r>
      <w:r w:rsidRPr="00DA380C">
        <w:rPr>
          <w:rFonts w:ascii="Arial" w:hAnsi="Arial" w:cs="Arial"/>
          <w:b/>
          <w:bCs/>
          <w:sz w:val="22"/>
          <w:szCs w:val="22"/>
        </w:rPr>
        <w:t xml:space="preserve"> złożon</w:t>
      </w:r>
      <w:r w:rsidR="00DA380C" w:rsidRPr="00DA380C">
        <w:rPr>
          <w:rFonts w:ascii="Arial" w:hAnsi="Arial" w:cs="Arial"/>
          <w:b/>
          <w:bCs/>
          <w:sz w:val="22"/>
          <w:szCs w:val="22"/>
        </w:rPr>
        <w:t xml:space="preserve">e </w:t>
      </w:r>
      <w:r w:rsidR="00025378">
        <w:rPr>
          <w:rFonts w:ascii="Arial" w:hAnsi="Arial" w:cs="Arial"/>
          <w:b/>
          <w:bCs/>
          <w:sz w:val="22"/>
          <w:szCs w:val="22"/>
        </w:rPr>
        <w:t xml:space="preserve">w zakresie części I </w:t>
      </w:r>
      <w:r w:rsidR="00DA380C" w:rsidRPr="00DA380C">
        <w:rPr>
          <w:rFonts w:ascii="Arial" w:hAnsi="Arial" w:cs="Arial"/>
          <w:b/>
          <w:bCs/>
          <w:sz w:val="22"/>
          <w:szCs w:val="22"/>
        </w:rPr>
        <w:t>oferty otrzymały następującą ilość punktów:</w:t>
      </w:r>
    </w:p>
    <w:p w14:paraId="3858F6DC" w14:textId="6D40B6CB" w:rsidR="00116586" w:rsidRPr="00AB2B0E" w:rsidRDefault="00DA380C" w:rsidP="00116586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DA380C">
        <w:rPr>
          <w:rFonts w:ascii="Arial" w:hAnsi="Arial" w:cs="Arial"/>
          <w:sz w:val="22"/>
          <w:szCs w:val="22"/>
        </w:rPr>
        <w:t>Artmost</w:t>
      </w:r>
      <w:proofErr w:type="spellEnd"/>
      <w:r w:rsidRPr="00DA380C">
        <w:rPr>
          <w:rFonts w:ascii="Arial" w:hAnsi="Arial" w:cs="Arial"/>
          <w:sz w:val="22"/>
          <w:szCs w:val="22"/>
        </w:rPr>
        <w:t xml:space="preserve"> s.c.; 61-883 Poznań, Rybaki 6a/6</w:t>
      </w:r>
      <w:r w:rsidR="00116586">
        <w:rPr>
          <w:rFonts w:ascii="Arial" w:hAnsi="Arial" w:cs="Arial"/>
          <w:sz w:val="22"/>
          <w:szCs w:val="22"/>
        </w:rPr>
        <w:t xml:space="preserve">, otrzymała łącznie </w:t>
      </w:r>
      <w:r w:rsidR="00025378">
        <w:rPr>
          <w:rFonts w:ascii="Arial" w:hAnsi="Arial" w:cs="Arial"/>
          <w:sz w:val="22"/>
          <w:szCs w:val="22"/>
        </w:rPr>
        <w:t>52,14</w:t>
      </w:r>
      <w:r w:rsidR="00116586">
        <w:rPr>
          <w:rFonts w:ascii="Arial" w:hAnsi="Arial" w:cs="Arial"/>
          <w:sz w:val="22"/>
          <w:szCs w:val="22"/>
        </w:rPr>
        <w:t xml:space="preserve">pkt, </w:t>
      </w:r>
      <w:r w:rsidR="00116586" w:rsidRPr="00116586">
        <w:rPr>
          <w:rFonts w:ascii="Arial" w:hAnsi="Arial" w:cs="Arial"/>
          <w:sz w:val="22"/>
          <w:szCs w:val="22"/>
        </w:rPr>
        <w:t xml:space="preserve">w tym w kryterium cena </w:t>
      </w:r>
      <w:r w:rsidR="00025378">
        <w:rPr>
          <w:rFonts w:ascii="Arial" w:hAnsi="Arial" w:cs="Arial"/>
          <w:sz w:val="22"/>
          <w:szCs w:val="22"/>
        </w:rPr>
        <w:t>52,14</w:t>
      </w:r>
      <w:r w:rsidR="00116586" w:rsidRPr="00116586">
        <w:rPr>
          <w:rFonts w:ascii="Arial" w:hAnsi="Arial" w:cs="Arial"/>
          <w:sz w:val="22"/>
          <w:szCs w:val="22"/>
        </w:rPr>
        <w:t xml:space="preserve">pkt. i w kryterium skrócenie </w:t>
      </w:r>
      <w:r w:rsidRPr="00DA380C">
        <w:rPr>
          <w:rFonts w:ascii="Arial" w:hAnsi="Arial" w:cs="Arial"/>
          <w:sz w:val="22"/>
          <w:szCs w:val="22"/>
        </w:rPr>
        <w:t xml:space="preserve">terminu wykonania audytów i projektów </w:t>
      </w:r>
      <w:r w:rsidR="00116586" w:rsidRPr="00116586">
        <w:rPr>
          <w:rFonts w:ascii="Arial" w:hAnsi="Arial" w:cs="Arial"/>
          <w:sz w:val="22"/>
          <w:szCs w:val="22"/>
        </w:rPr>
        <w:t>0,00pkt.</w:t>
      </w:r>
    </w:p>
    <w:bookmarkEnd w:id="5"/>
    <w:p w14:paraId="114D675F" w14:textId="6221756B" w:rsidR="00DA380C" w:rsidRPr="00AB2B0E" w:rsidRDefault="009757BD" w:rsidP="00025378">
      <w:pPr>
        <w:spacing w:after="240" w:line="360" w:lineRule="auto"/>
        <w:rPr>
          <w:rFonts w:ascii="Arial" w:hAnsi="Arial" w:cs="Arial"/>
          <w:b/>
          <w:sz w:val="22"/>
          <w:szCs w:val="22"/>
        </w:rPr>
      </w:pPr>
      <w:r w:rsidRPr="009757BD">
        <w:rPr>
          <w:rFonts w:ascii="Arial" w:hAnsi="Arial" w:cs="Arial"/>
          <w:sz w:val="22"/>
          <w:szCs w:val="22"/>
        </w:rPr>
        <w:t xml:space="preserve">ATELIER Karol Bukowski; 71-074 Szczecin, ul. gen. Aleksandra </w:t>
      </w:r>
      <w:proofErr w:type="spellStart"/>
      <w:r w:rsidRPr="009757BD">
        <w:rPr>
          <w:rFonts w:ascii="Arial" w:hAnsi="Arial" w:cs="Arial"/>
          <w:sz w:val="22"/>
          <w:szCs w:val="22"/>
        </w:rPr>
        <w:t>Litwinowicza</w:t>
      </w:r>
      <w:proofErr w:type="spellEnd"/>
      <w:r w:rsidRPr="009757BD">
        <w:rPr>
          <w:rFonts w:ascii="Arial" w:hAnsi="Arial" w:cs="Arial"/>
          <w:sz w:val="22"/>
          <w:szCs w:val="22"/>
        </w:rPr>
        <w:t xml:space="preserve"> 5/4, otrzymała łącznie </w:t>
      </w:r>
      <w:r w:rsidR="00025378">
        <w:rPr>
          <w:rFonts w:ascii="Arial" w:hAnsi="Arial" w:cs="Arial"/>
          <w:sz w:val="22"/>
          <w:szCs w:val="22"/>
        </w:rPr>
        <w:t>40,56</w:t>
      </w:r>
      <w:r w:rsidRPr="009757BD">
        <w:rPr>
          <w:rFonts w:ascii="Arial" w:hAnsi="Arial" w:cs="Arial"/>
          <w:sz w:val="22"/>
          <w:szCs w:val="22"/>
        </w:rPr>
        <w:t xml:space="preserve">pkt, w tym w kryterium cena </w:t>
      </w:r>
      <w:r w:rsidR="00025378">
        <w:rPr>
          <w:rFonts w:ascii="Arial" w:hAnsi="Arial" w:cs="Arial"/>
          <w:sz w:val="22"/>
          <w:szCs w:val="22"/>
        </w:rPr>
        <w:t>40,56</w:t>
      </w:r>
      <w:r w:rsidRPr="009757BD">
        <w:rPr>
          <w:rFonts w:ascii="Arial" w:hAnsi="Arial" w:cs="Arial"/>
          <w:sz w:val="22"/>
          <w:szCs w:val="22"/>
        </w:rPr>
        <w:t>pkt. i w kryterium skrócenie terminu wykonania audytów i projektów 0,00pkt</w:t>
      </w:r>
      <w:r w:rsidR="00DA380C" w:rsidRPr="00116586">
        <w:rPr>
          <w:rFonts w:ascii="Arial" w:hAnsi="Arial" w:cs="Arial"/>
          <w:sz w:val="22"/>
          <w:szCs w:val="22"/>
        </w:rPr>
        <w:t>.</w:t>
      </w:r>
    </w:p>
    <w:p w14:paraId="5BF81516" w14:textId="017D14D5" w:rsidR="00AB2B0E" w:rsidRPr="00025378" w:rsidRDefault="00A14C84" w:rsidP="00A14C8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7" w:name="_Hlk156287541"/>
      <w:bookmarkEnd w:id="6"/>
      <w:r w:rsidRPr="00025378">
        <w:rPr>
          <w:rFonts w:ascii="Arial" w:hAnsi="Arial" w:cs="Arial"/>
          <w:sz w:val="18"/>
          <w:szCs w:val="18"/>
        </w:rPr>
        <w:t xml:space="preserve">Podstawa prawna: art. 260 ust. 2 ustawy z dnia 11 września 2019 r. – Prawo zamówień publicznych – dalej: </w:t>
      </w:r>
      <w:proofErr w:type="spellStart"/>
      <w:r w:rsidRPr="00025378">
        <w:rPr>
          <w:rFonts w:ascii="Arial" w:hAnsi="Arial" w:cs="Arial"/>
          <w:sz w:val="18"/>
          <w:szCs w:val="18"/>
        </w:rPr>
        <w:t>Pzp</w:t>
      </w:r>
      <w:proofErr w:type="spellEnd"/>
      <w:r w:rsidRPr="00025378">
        <w:rPr>
          <w:rFonts w:ascii="Arial" w:hAnsi="Arial" w:cs="Arial"/>
          <w:sz w:val="18"/>
          <w:szCs w:val="18"/>
        </w:rPr>
        <w:t xml:space="preserve"> (Dz. U. z 2023 r. poz. 1605 ze zm.)</w:t>
      </w:r>
    </w:p>
    <w:bookmarkEnd w:id="7"/>
    <w:p w14:paraId="1693F451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5107C40" w14:textId="77777777" w:rsidR="000D5D96" w:rsidRDefault="00407ED8" w:rsidP="00394CD7">
      <w:pPr>
        <w:ind w:left="5664" w:firstLine="456"/>
        <w:jc w:val="right"/>
      </w:pPr>
      <w:r w:rsidRPr="00034C0A">
        <w:rPr>
          <w:rFonts w:ascii="Arial" w:hAnsi="Arial" w:cs="Arial"/>
          <w:i/>
          <w:sz w:val="18"/>
          <w:szCs w:val="18"/>
        </w:rPr>
        <w:t>(podpis</w:t>
      </w:r>
      <w:r w:rsidR="00837500">
        <w:rPr>
          <w:rFonts w:ascii="Arial" w:hAnsi="Arial" w:cs="Arial"/>
          <w:i/>
          <w:sz w:val="18"/>
          <w:szCs w:val="18"/>
        </w:rPr>
        <w:t>ano</w:t>
      </w:r>
      <w:r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1541" w14:textId="77777777" w:rsidR="00401EC8" w:rsidRDefault="00401EC8" w:rsidP="00401EC8">
      <w:r>
        <w:separator/>
      </w:r>
    </w:p>
  </w:endnote>
  <w:endnote w:type="continuationSeparator" w:id="0">
    <w:p w14:paraId="42181DDD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7F44" w14:textId="77777777" w:rsidR="00401EC8" w:rsidRDefault="00401EC8" w:rsidP="00401EC8">
      <w:r>
        <w:separator/>
      </w:r>
    </w:p>
  </w:footnote>
  <w:footnote w:type="continuationSeparator" w:id="0">
    <w:p w14:paraId="6B46BDC2" w14:textId="77777777"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4B61"/>
    <w:multiLevelType w:val="hybridMultilevel"/>
    <w:tmpl w:val="ECB0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53492848">
    <w:abstractNumId w:val="2"/>
  </w:num>
  <w:num w:numId="2" w16cid:durableId="1236360137">
    <w:abstractNumId w:val="1"/>
  </w:num>
  <w:num w:numId="3" w16cid:durableId="62681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C8"/>
    <w:rsid w:val="00025378"/>
    <w:rsid w:val="000304B1"/>
    <w:rsid w:val="00056DC6"/>
    <w:rsid w:val="000618A5"/>
    <w:rsid w:val="000B5679"/>
    <w:rsid w:val="000D5D96"/>
    <w:rsid w:val="000E6E57"/>
    <w:rsid w:val="0010086D"/>
    <w:rsid w:val="00101C0C"/>
    <w:rsid w:val="00116586"/>
    <w:rsid w:val="001236FE"/>
    <w:rsid w:val="0013504C"/>
    <w:rsid w:val="00151642"/>
    <w:rsid w:val="001835CC"/>
    <w:rsid w:val="001E40D3"/>
    <w:rsid w:val="00205CA9"/>
    <w:rsid w:val="00237835"/>
    <w:rsid w:val="00273193"/>
    <w:rsid w:val="002E65FD"/>
    <w:rsid w:val="003123C3"/>
    <w:rsid w:val="0032343B"/>
    <w:rsid w:val="00356EE1"/>
    <w:rsid w:val="00394CD7"/>
    <w:rsid w:val="003A71BB"/>
    <w:rsid w:val="003C76B0"/>
    <w:rsid w:val="00401EC8"/>
    <w:rsid w:val="00404BD1"/>
    <w:rsid w:val="00407ED8"/>
    <w:rsid w:val="0041789E"/>
    <w:rsid w:val="0047376D"/>
    <w:rsid w:val="004B1656"/>
    <w:rsid w:val="004C7251"/>
    <w:rsid w:val="004E5219"/>
    <w:rsid w:val="00500A88"/>
    <w:rsid w:val="00613AD5"/>
    <w:rsid w:val="0063068C"/>
    <w:rsid w:val="00662D77"/>
    <w:rsid w:val="006A0B2C"/>
    <w:rsid w:val="006B64FF"/>
    <w:rsid w:val="00783B61"/>
    <w:rsid w:val="007E71A5"/>
    <w:rsid w:val="007F6599"/>
    <w:rsid w:val="00837500"/>
    <w:rsid w:val="008B4D81"/>
    <w:rsid w:val="008D3E1C"/>
    <w:rsid w:val="008E3F00"/>
    <w:rsid w:val="00913ACD"/>
    <w:rsid w:val="009757BD"/>
    <w:rsid w:val="00983F22"/>
    <w:rsid w:val="009B672D"/>
    <w:rsid w:val="009C15DC"/>
    <w:rsid w:val="00A02D44"/>
    <w:rsid w:val="00A11E3F"/>
    <w:rsid w:val="00A14C84"/>
    <w:rsid w:val="00A205ED"/>
    <w:rsid w:val="00A252FC"/>
    <w:rsid w:val="00A366D6"/>
    <w:rsid w:val="00A550A1"/>
    <w:rsid w:val="00A6077D"/>
    <w:rsid w:val="00A6364A"/>
    <w:rsid w:val="00A67E29"/>
    <w:rsid w:val="00A71B58"/>
    <w:rsid w:val="00A910A6"/>
    <w:rsid w:val="00AA26F8"/>
    <w:rsid w:val="00AB2B0E"/>
    <w:rsid w:val="00AB3D30"/>
    <w:rsid w:val="00AE24D9"/>
    <w:rsid w:val="00B15EF7"/>
    <w:rsid w:val="00B33057"/>
    <w:rsid w:val="00B61BA4"/>
    <w:rsid w:val="00B62F30"/>
    <w:rsid w:val="00B97C19"/>
    <w:rsid w:val="00BB3F45"/>
    <w:rsid w:val="00BE5F4F"/>
    <w:rsid w:val="00C675A3"/>
    <w:rsid w:val="00CC792B"/>
    <w:rsid w:val="00CF0E2D"/>
    <w:rsid w:val="00DA380C"/>
    <w:rsid w:val="00DB0A8E"/>
    <w:rsid w:val="00DB42A9"/>
    <w:rsid w:val="00DC4BC3"/>
    <w:rsid w:val="00DE1C50"/>
    <w:rsid w:val="00DE4ED7"/>
    <w:rsid w:val="00E53EFB"/>
    <w:rsid w:val="00EF03E2"/>
    <w:rsid w:val="00F62DD9"/>
    <w:rsid w:val="00F71D28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D94439B"/>
  <w15:docId w15:val="{7B221F46-81C2-4D08-AC78-916017A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1F72-6961-492D-B2F9-20436674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30</cp:revision>
  <cp:lastPrinted>2024-02-28T12:52:00Z</cp:lastPrinted>
  <dcterms:created xsi:type="dcterms:W3CDTF">2022-10-03T07:07:00Z</dcterms:created>
  <dcterms:modified xsi:type="dcterms:W3CDTF">2024-02-28T12:52:00Z</dcterms:modified>
</cp:coreProperties>
</file>