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8" w:rsidRPr="00960BCE" w:rsidRDefault="00E45108" w:rsidP="00E45108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A250BD">
        <w:rPr>
          <w:rFonts w:ascii="Times New Roman" w:eastAsia="Times New Roman" w:hAnsi="Times New Roman" w:cs="Times New Roman"/>
          <w:sz w:val="20"/>
          <w:szCs w:val="20"/>
          <w:lang w:eastAsia="pl-PL"/>
        </w:rPr>
        <w:t>P-01/2023/DW001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6C2ED7">
        <w:rPr>
          <w:rFonts w:ascii="Times New Roman" w:eastAsia="Times New Roman" w:hAnsi="Times New Roman" w:cs="Times New Roman"/>
          <w:sz w:val="20"/>
          <w:szCs w:val="20"/>
          <w:lang w:eastAsia="pl-PL"/>
        </w:rPr>
        <w:t>dnia 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.03.2023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45108" w:rsidRPr="00960BCE" w:rsidRDefault="00E45108" w:rsidP="00E4510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108" w:rsidRDefault="00E45108" w:rsidP="00E4510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E45108" w:rsidRDefault="00E45108" w:rsidP="006C2ED7">
      <w:pPr>
        <w:tabs>
          <w:tab w:val="left" w:pos="1134"/>
          <w:tab w:val="left" w:pos="875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Komunalnej Sp. z o.o.</w:t>
      </w:r>
      <w:r w:rsidR="006C2E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E45108" w:rsidRDefault="00E45108" w:rsidP="00E4510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E45108" w:rsidRPr="00960BCE" w:rsidRDefault="00E45108" w:rsidP="00E4510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E45108" w:rsidRDefault="00E45108" w:rsidP="00E4510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E45108" w:rsidRDefault="00E45108" w:rsidP="00E4510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E45108" w:rsidRPr="00960BCE" w:rsidRDefault="00E45108" w:rsidP="00E45108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E45108" w:rsidRPr="00E02519" w:rsidRDefault="00A250BD" w:rsidP="00E4510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WYBORZE NAJKORZYSTNIEJSZEJ OFERTY</w:t>
      </w:r>
    </w:p>
    <w:p w:rsidR="00E45108" w:rsidRPr="00960BCE" w:rsidRDefault="00E45108" w:rsidP="00E4510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108" w:rsidRPr="00960BCE" w:rsidRDefault="00E45108" w:rsidP="00E45108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publicznego prowadzonego w trybie podstawowym na podstawie art. 275 pkt 1 ustawy Pzp na: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 betonu na przebudowę infrastruktury drogowej na terenie miasta Brzozowa”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E45108" w:rsidRPr="00960BCE" w:rsidRDefault="00E45108" w:rsidP="00E45108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ZP-01/2023</w:t>
      </w:r>
    </w:p>
    <w:p w:rsidR="00A250BD" w:rsidRDefault="00A250BD" w:rsidP="00A250BD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50BD" w:rsidRDefault="00A250BD" w:rsidP="00A250BD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253  ust. 1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2022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1710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dokonał wyboru oferty najkorzystniejszej w części 1</w:t>
      </w:r>
      <w:r w:rsidR="007247A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250BD" w:rsidRDefault="00A250BD" w:rsidP="00A250BD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w postępowaniu wybrano: </w:t>
      </w:r>
    </w:p>
    <w:p w:rsidR="00A250BD" w:rsidRDefault="00A250BD" w:rsidP="00A250B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</w:t>
      </w:r>
    </w:p>
    <w:p w:rsidR="00A250BD" w:rsidRDefault="00A250BD" w:rsidP="00A250B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Zambet Odrzykoń Sp. z o.o., ul. Armii Krajowej 59, 38-406 Odrzykoń, NIP: 6840007154</w:t>
      </w:r>
    </w:p>
    <w:p w:rsidR="00A250BD" w:rsidRDefault="00A250BD" w:rsidP="00A250B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A250BD" w:rsidRDefault="008F17EB" w:rsidP="00A250BD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Złożona przez Wykonawcę o</w:t>
      </w:r>
      <w:r w:rsidR="00A25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ferta </w:t>
      </w:r>
      <w:r w:rsidR="00A250BD"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 w:rsidR="00A25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liczbę punktów na podstawie kryteriów oceny ofert określonych w SWZ. </w:t>
      </w:r>
    </w:p>
    <w:p w:rsidR="00E45108" w:rsidRDefault="00A250BD" w:rsidP="00E45108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złożonych ofertach oraz przyznanej im punktacji:</w:t>
      </w:r>
    </w:p>
    <w:tbl>
      <w:tblPr>
        <w:tblW w:w="5038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"/>
        <w:gridCol w:w="2924"/>
        <w:gridCol w:w="841"/>
        <w:gridCol w:w="1885"/>
        <w:gridCol w:w="2037"/>
        <w:gridCol w:w="1328"/>
      </w:tblGrid>
      <w:tr w:rsidR="00131D76" w:rsidRPr="00CF5D7A" w:rsidTr="00131D76">
        <w:trPr>
          <w:cantSplit/>
          <w:trHeight w:val="332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131D76" w:rsidRPr="00CF5D7A" w:rsidRDefault="00131D76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131D76" w:rsidRPr="00CF5D7A" w:rsidRDefault="00131D76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131D76" w:rsidRPr="00CF5D7A" w:rsidRDefault="00131D76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65" w:type="pct"/>
            <w:gridSpan w:val="3"/>
            <w:shd w:val="clear" w:color="auto" w:fill="auto"/>
            <w:vAlign w:val="center"/>
          </w:tcPr>
          <w:p w:rsidR="00131D76" w:rsidRPr="00CF5D7A" w:rsidRDefault="00131D76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Punktacja </w:t>
            </w:r>
          </w:p>
        </w:tc>
      </w:tr>
      <w:tr w:rsidR="00CF5760" w:rsidRPr="00CF5D7A" w:rsidTr="00CF5760">
        <w:trPr>
          <w:cantSplit/>
          <w:trHeight w:val="332"/>
          <w:jc w:val="center"/>
        </w:trPr>
        <w:tc>
          <w:tcPr>
            <w:tcW w:w="424" w:type="pct"/>
            <w:vMerge/>
            <w:shd w:val="clear" w:color="auto" w:fill="auto"/>
            <w:vAlign w:val="center"/>
          </w:tcPr>
          <w:p w:rsidR="00CF5760" w:rsidRPr="00CF5D7A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CF5760" w:rsidRPr="00CF5D7A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F5760" w:rsidRPr="00CF5D7A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DA50E8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Kryterium Cena – </w:t>
            </w:r>
          </w:p>
          <w:p w:rsidR="00CF5760" w:rsidRPr="00CF5D7A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 pkt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CF5760" w:rsidRDefault="00CF5760" w:rsidP="001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Kryterium – </w:t>
            </w:r>
          </w:p>
          <w:p w:rsidR="00CF5760" w:rsidRDefault="00CF5760" w:rsidP="001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Odległość od </w:t>
            </w:r>
          </w:p>
          <w:p w:rsidR="00CF5760" w:rsidRDefault="00CF5760" w:rsidP="001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PGK w Brzozowie – </w:t>
            </w:r>
          </w:p>
          <w:p w:rsidR="00CF5760" w:rsidRPr="00CF5D7A" w:rsidRDefault="00CF5760" w:rsidP="001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 pkt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F5760" w:rsidRPr="00CF5D7A" w:rsidRDefault="00DA50E8" w:rsidP="001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Łączna ilość punktów otrzymana przez ofertę</w:t>
            </w:r>
          </w:p>
        </w:tc>
      </w:tr>
      <w:tr w:rsidR="00CF5760" w:rsidRPr="00CF5D7A" w:rsidTr="00CF5760">
        <w:trPr>
          <w:cantSplit/>
          <w:trHeight w:val="802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CF5760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F5760" w:rsidRDefault="00CF5760" w:rsidP="00735B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F5760" w:rsidRDefault="00CF5760" w:rsidP="00735B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Zambet Odrzykoń Sp. z o. o.</w:t>
            </w:r>
          </w:p>
          <w:p w:rsidR="00CF5760" w:rsidRDefault="00CF5760" w:rsidP="00735B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Armii Krajowej 59</w:t>
            </w:r>
          </w:p>
          <w:p w:rsidR="00CF5760" w:rsidRDefault="00CF5760" w:rsidP="00735B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38-406 Odrzykoń</w:t>
            </w:r>
          </w:p>
          <w:p w:rsidR="00CF5760" w:rsidRPr="00993021" w:rsidRDefault="00CF5760" w:rsidP="00735B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CF5760" w:rsidRPr="00CF5D7A" w:rsidRDefault="00CF5760" w:rsidP="007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957" w:type="pct"/>
            <w:shd w:val="clear" w:color="auto" w:fill="FFF2CC" w:themeFill="accent4" w:themeFillTint="33"/>
            <w:vAlign w:val="center"/>
          </w:tcPr>
          <w:p w:rsidR="00CF5760" w:rsidRPr="00CF5D7A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61,97</w:t>
            </w:r>
          </w:p>
        </w:tc>
        <w:tc>
          <w:tcPr>
            <w:tcW w:w="1034" w:type="pct"/>
            <w:shd w:val="clear" w:color="auto" w:fill="FFF2CC" w:themeFill="accent4" w:themeFillTint="33"/>
            <w:vAlign w:val="center"/>
          </w:tcPr>
          <w:p w:rsidR="00CF5760" w:rsidRPr="00CF5D7A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74" w:type="pct"/>
            <w:shd w:val="clear" w:color="auto" w:fill="FFF2CC" w:themeFill="accent4" w:themeFillTint="33"/>
            <w:vAlign w:val="center"/>
          </w:tcPr>
          <w:p w:rsidR="00CF5760" w:rsidRPr="00CF5D7A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91,97</w:t>
            </w:r>
          </w:p>
        </w:tc>
      </w:tr>
      <w:tr w:rsidR="00CF5760" w:rsidRPr="00CF5D7A" w:rsidTr="00CF5760">
        <w:trPr>
          <w:cantSplit/>
          <w:trHeight w:val="1030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CF5760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F5760" w:rsidRDefault="00CF5760" w:rsidP="00735B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Przedsiębiorstwo Produkcji Betonów</w:t>
            </w:r>
          </w:p>
          <w:p w:rsidR="00CF5760" w:rsidRDefault="00CF5760" w:rsidP="00735B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STALBET Sp. z o.o.</w:t>
            </w:r>
          </w:p>
          <w:p w:rsidR="00CF5760" w:rsidRDefault="00CF5760" w:rsidP="00735B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Legionów Polskich 31</w:t>
            </w:r>
          </w:p>
          <w:p w:rsidR="00CF5760" w:rsidRPr="00993021" w:rsidRDefault="00CF5760" w:rsidP="00735B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38-500 Sanok</w:t>
            </w: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CF5760" w:rsidRPr="00CF5D7A" w:rsidRDefault="00CF5760" w:rsidP="0073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957" w:type="pct"/>
            <w:shd w:val="clear" w:color="auto" w:fill="C5E0B3" w:themeFill="accent6" w:themeFillTint="66"/>
            <w:vAlign w:val="center"/>
          </w:tcPr>
          <w:p w:rsidR="00CF5760" w:rsidRPr="00CF5D7A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034" w:type="pct"/>
            <w:shd w:val="clear" w:color="auto" w:fill="C5E0B3" w:themeFill="accent6" w:themeFillTint="66"/>
            <w:vAlign w:val="center"/>
          </w:tcPr>
          <w:p w:rsidR="00CF5760" w:rsidRPr="00CF5D7A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74" w:type="pct"/>
            <w:shd w:val="clear" w:color="auto" w:fill="C5E0B3" w:themeFill="accent6" w:themeFillTint="66"/>
            <w:vAlign w:val="center"/>
          </w:tcPr>
          <w:p w:rsidR="00CF5760" w:rsidRPr="00CF5D7A" w:rsidRDefault="00CF5760" w:rsidP="007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85,00</w:t>
            </w:r>
          </w:p>
        </w:tc>
      </w:tr>
    </w:tbl>
    <w:p w:rsidR="00E45108" w:rsidRPr="000D0D2A" w:rsidRDefault="00E45108" w:rsidP="00E45108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1D76" w:rsidRPr="00DA7951" w:rsidRDefault="00131D76" w:rsidP="00131D76">
      <w:pPr>
        <w:tabs>
          <w:tab w:val="left" w:pos="533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ofertach odrzuconych: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brak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CF5760" w:rsidRDefault="00131D76" w:rsidP="00131D76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że wobec czynności Zamawiającego przysługują Wykonawcom oraz innym podmiotom wskazanym w art. 505 Ustawy Pzp, środki ochrony prawnej w terminach i zgodnie z zasadami określonymi w Dziale IX PZP. </w:t>
      </w:r>
    </w:p>
    <w:p w:rsidR="00950E0C" w:rsidRPr="00131D76" w:rsidRDefault="00131D76" w:rsidP="00131D76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sectPr w:rsidR="00950E0C" w:rsidRPr="00131D76" w:rsidSect="00CF57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993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0F" w:rsidRDefault="00D0140F" w:rsidP="0000043F">
      <w:pPr>
        <w:spacing w:after="0" w:line="240" w:lineRule="auto"/>
      </w:pPr>
      <w:r>
        <w:separator/>
      </w:r>
    </w:p>
  </w:endnote>
  <w:endnote w:type="continuationSeparator" w:id="1">
    <w:p w:rsidR="00D0140F" w:rsidRDefault="00D0140F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5E3A06">
    <w:pPr>
      <w:pStyle w:val="Stopka"/>
      <w:rPr>
        <w:b/>
        <w:sz w:val="18"/>
      </w:rPr>
    </w:pPr>
    <w:r w:rsidRPr="005E3A06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5E3A06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5E3A06" w:rsidRPr="005E3A06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5E3A06" w:rsidRPr="005E3A06">
      <w:rPr>
        <w:sz w:val="18"/>
      </w:rPr>
      <w:fldChar w:fldCharType="separate"/>
    </w:r>
    <w:r w:rsidR="00CF5760" w:rsidRPr="00CF5760">
      <w:rPr>
        <w:b/>
        <w:bCs/>
        <w:noProof/>
        <w:sz w:val="18"/>
      </w:rPr>
      <w:t>2</w:t>
    </w:r>
    <w:r w:rsidR="005E3A06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5E3A06" w:rsidP="00E511A1">
    <w:pPr>
      <w:pStyle w:val="Stopka"/>
      <w:rPr>
        <w:sz w:val="18"/>
      </w:rPr>
    </w:pPr>
    <w:r w:rsidRPr="005E3A06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5E3A06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0F" w:rsidRDefault="00D0140F" w:rsidP="0000043F">
      <w:pPr>
        <w:spacing w:after="0" w:line="240" w:lineRule="auto"/>
      </w:pPr>
      <w:r>
        <w:separator/>
      </w:r>
    </w:p>
  </w:footnote>
  <w:footnote w:type="continuationSeparator" w:id="1">
    <w:p w:rsidR="00D0140F" w:rsidRDefault="00D0140F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5E3A06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Pr="005B767F">
            <w:rPr>
              <w:sz w:val="20"/>
            </w:rPr>
            <w:t xml:space="preserve"> 17 186 500,00 zł</w:t>
          </w:r>
        </w:p>
      </w:tc>
    </w:tr>
  </w:tbl>
  <w:p w:rsidR="0017195D" w:rsidRDefault="005E3A06">
    <w:pPr>
      <w:pStyle w:val="Nagwek"/>
    </w:pPr>
    <w:r w:rsidRPr="005E3A06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A7CE7"/>
    <w:rsid w:val="000D20D6"/>
    <w:rsid w:val="000F7CDB"/>
    <w:rsid w:val="00100B27"/>
    <w:rsid w:val="00131D76"/>
    <w:rsid w:val="0013539C"/>
    <w:rsid w:val="0015484E"/>
    <w:rsid w:val="001576D0"/>
    <w:rsid w:val="0017195D"/>
    <w:rsid w:val="001935ED"/>
    <w:rsid w:val="00194306"/>
    <w:rsid w:val="001A0752"/>
    <w:rsid w:val="001A7896"/>
    <w:rsid w:val="00220395"/>
    <w:rsid w:val="00226280"/>
    <w:rsid w:val="00286647"/>
    <w:rsid w:val="002C1472"/>
    <w:rsid w:val="002C6DAC"/>
    <w:rsid w:val="002D2C99"/>
    <w:rsid w:val="002D3775"/>
    <w:rsid w:val="002E4B3C"/>
    <w:rsid w:val="002E4BDE"/>
    <w:rsid w:val="002F4E2D"/>
    <w:rsid w:val="002F7B04"/>
    <w:rsid w:val="00324831"/>
    <w:rsid w:val="0033765C"/>
    <w:rsid w:val="00367049"/>
    <w:rsid w:val="0036758A"/>
    <w:rsid w:val="003816C9"/>
    <w:rsid w:val="00384285"/>
    <w:rsid w:val="003C403E"/>
    <w:rsid w:val="003D0CF5"/>
    <w:rsid w:val="003D4DCF"/>
    <w:rsid w:val="00405CAC"/>
    <w:rsid w:val="00435EBD"/>
    <w:rsid w:val="0044001A"/>
    <w:rsid w:val="0044261D"/>
    <w:rsid w:val="00475C35"/>
    <w:rsid w:val="004870B8"/>
    <w:rsid w:val="004914E5"/>
    <w:rsid w:val="00492F84"/>
    <w:rsid w:val="004E6106"/>
    <w:rsid w:val="004F625F"/>
    <w:rsid w:val="005368F5"/>
    <w:rsid w:val="00551E77"/>
    <w:rsid w:val="00572315"/>
    <w:rsid w:val="005B3F9E"/>
    <w:rsid w:val="005B767F"/>
    <w:rsid w:val="005C13B1"/>
    <w:rsid w:val="005D503F"/>
    <w:rsid w:val="005E3A06"/>
    <w:rsid w:val="005E649D"/>
    <w:rsid w:val="005F3A0D"/>
    <w:rsid w:val="0061020E"/>
    <w:rsid w:val="00636D3A"/>
    <w:rsid w:val="00637640"/>
    <w:rsid w:val="00646601"/>
    <w:rsid w:val="006707F1"/>
    <w:rsid w:val="00674F47"/>
    <w:rsid w:val="00691D16"/>
    <w:rsid w:val="006C2ED7"/>
    <w:rsid w:val="006D0F04"/>
    <w:rsid w:val="006E705B"/>
    <w:rsid w:val="006F0556"/>
    <w:rsid w:val="006F68AA"/>
    <w:rsid w:val="007122F1"/>
    <w:rsid w:val="00715108"/>
    <w:rsid w:val="007239DE"/>
    <w:rsid w:val="007247A2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C7C13"/>
    <w:rsid w:val="007D66C5"/>
    <w:rsid w:val="007E6F4A"/>
    <w:rsid w:val="0082248A"/>
    <w:rsid w:val="008250D1"/>
    <w:rsid w:val="00842BE6"/>
    <w:rsid w:val="0084678A"/>
    <w:rsid w:val="00850A05"/>
    <w:rsid w:val="00872A33"/>
    <w:rsid w:val="0089512B"/>
    <w:rsid w:val="008A72DD"/>
    <w:rsid w:val="008B7F87"/>
    <w:rsid w:val="008C3A58"/>
    <w:rsid w:val="008F17EB"/>
    <w:rsid w:val="008F30C1"/>
    <w:rsid w:val="00902AAB"/>
    <w:rsid w:val="0090413F"/>
    <w:rsid w:val="00922996"/>
    <w:rsid w:val="009316CE"/>
    <w:rsid w:val="00932766"/>
    <w:rsid w:val="00950E0C"/>
    <w:rsid w:val="00950F5D"/>
    <w:rsid w:val="009721D5"/>
    <w:rsid w:val="009772F9"/>
    <w:rsid w:val="00993021"/>
    <w:rsid w:val="00993569"/>
    <w:rsid w:val="009A0CE8"/>
    <w:rsid w:val="009A7FBD"/>
    <w:rsid w:val="009B49A0"/>
    <w:rsid w:val="009B6DED"/>
    <w:rsid w:val="009C68C5"/>
    <w:rsid w:val="009D124E"/>
    <w:rsid w:val="009F775F"/>
    <w:rsid w:val="00A022D3"/>
    <w:rsid w:val="00A10141"/>
    <w:rsid w:val="00A23EC8"/>
    <w:rsid w:val="00A250BD"/>
    <w:rsid w:val="00A3613F"/>
    <w:rsid w:val="00A528F6"/>
    <w:rsid w:val="00A63670"/>
    <w:rsid w:val="00A66377"/>
    <w:rsid w:val="00AA1BBE"/>
    <w:rsid w:val="00B24CE0"/>
    <w:rsid w:val="00B92F46"/>
    <w:rsid w:val="00BB3E54"/>
    <w:rsid w:val="00BB4CD7"/>
    <w:rsid w:val="00BD49C5"/>
    <w:rsid w:val="00BD66B5"/>
    <w:rsid w:val="00C40185"/>
    <w:rsid w:val="00C633F7"/>
    <w:rsid w:val="00C662E9"/>
    <w:rsid w:val="00C80DC7"/>
    <w:rsid w:val="00CC6887"/>
    <w:rsid w:val="00CC6BBA"/>
    <w:rsid w:val="00CF0D7C"/>
    <w:rsid w:val="00CF5760"/>
    <w:rsid w:val="00CF5D7A"/>
    <w:rsid w:val="00D00504"/>
    <w:rsid w:val="00D0140F"/>
    <w:rsid w:val="00D035F8"/>
    <w:rsid w:val="00D1190E"/>
    <w:rsid w:val="00D21CDB"/>
    <w:rsid w:val="00D24565"/>
    <w:rsid w:val="00D82331"/>
    <w:rsid w:val="00D8757E"/>
    <w:rsid w:val="00DA50E8"/>
    <w:rsid w:val="00DC2407"/>
    <w:rsid w:val="00E0133E"/>
    <w:rsid w:val="00E01F46"/>
    <w:rsid w:val="00E436A5"/>
    <w:rsid w:val="00E45108"/>
    <w:rsid w:val="00E511A1"/>
    <w:rsid w:val="00E70D23"/>
    <w:rsid w:val="00E80D0F"/>
    <w:rsid w:val="00EA5ED0"/>
    <w:rsid w:val="00EB283F"/>
    <w:rsid w:val="00EC5F40"/>
    <w:rsid w:val="00EC7A9D"/>
    <w:rsid w:val="00EF2CDA"/>
    <w:rsid w:val="00EF4AA6"/>
    <w:rsid w:val="00F223EC"/>
    <w:rsid w:val="00F35B00"/>
    <w:rsid w:val="00F4109E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19</cp:revision>
  <cp:lastPrinted>2023-03-09T09:07:00Z</cp:lastPrinted>
  <dcterms:created xsi:type="dcterms:W3CDTF">2022-03-25T12:11:00Z</dcterms:created>
  <dcterms:modified xsi:type="dcterms:W3CDTF">2023-03-09T14:11:00Z</dcterms:modified>
</cp:coreProperties>
</file>