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13357">
        <w:rPr>
          <w:rFonts w:ascii="Book Antiqua" w:hAnsi="Book Antiqua"/>
          <w:sz w:val="20"/>
          <w:szCs w:val="20"/>
        </w:rPr>
        <w:t>04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F1335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F13357">
        <w:rPr>
          <w:rFonts w:ascii="Book Antiqua" w:hAnsi="Book Antiqua"/>
          <w:b/>
        </w:rPr>
        <w:t>4</w:t>
      </w:r>
      <w:r w:rsidR="007718B1">
        <w:rPr>
          <w:rFonts w:ascii="Book Antiqua" w:hAnsi="Book Antiqua"/>
          <w:b/>
        </w:rPr>
        <w:t>2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Pr="00677C48" w:rsidRDefault="00C91F9A" w:rsidP="004370D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F12C5" w:rsidRPr="00677C48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677C48">
        <w:rPr>
          <w:rFonts w:ascii="Book Antiqua" w:hAnsi="Book Antiqua" w:cs="Book Antiqua"/>
          <w:b/>
          <w:bCs/>
          <w:lang w:eastAsia="pl-PL"/>
        </w:rPr>
        <w:t>Tytuł zamówienia</w:t>
      </w:r>
      <w:r w:rsidRPr="00677C48">
        <w:rPr>
          <w:rFonts w:ascii="Book Antiqua" w:hAnsi="Book Antiqua" w:cs="Book Antiqua"/>
          <w:lang w:eastAsia="pl-PL"/>
        </w:rPr>
        <w:t xml:space="preserve">: </w:t>
      </w:r>
      <w:r w:rsidRPr="00677C48">
        <w:rPr>
          <w:rFonts w:ascii="Book Antiqua" w:hAnsi="Book Antiqua" w:cs="Book Antiqua"/>
          <w:i/>
          <w:iCs/>
          <w:lang w:eastAsia="pl-PL"/>
        </w:rPr>
        <w:t>„</w:t>
      </w:r>
      <w:r w:rsidR="00567860" w:rsidRPr="00677C48">
        <w:rPr>
          <w:rFonts w:ascii="Book Antiqua" w:eastAsia="Times New Roman" w:hAnsi="Book Antiqua"/>
          <w:i/>
          <w:lang w:eastAsia="pl-PL"/>
        </w:rPr>
        <w:t xml:space="preserve">Wykonanie robót </w:t>
      </w:r>
      <w:r w:rsidR="00677C48" w:rsidRPr="00677C48">
        <w:rPr>
          <w:rFonts w:ascii="Book Antiqua" w:hAnsi="Book Antiqua" w:cstheme="minorBidi"/>
          <w:i/>
        </w:rPr>
        <w:t xml:space="preserve">budowlanych na III piętrze w budynku dydaktyczno-administracyjnym w Bydgoszczy przy ul. Jagiellońskiej 11 </w:t>
      </w:r>
      <w:r w:rsidR="00567860" w:rsidRPr="00677C48">
        <w:rPr>
          <w:rFonts w:ascii="Book Antiqua" w:eastAsia="Times New Roman" w:hAnsi="Book Antiqua"/>
          <w:i/>
          <w:lang w:eastAsia="pl-PL"/>
        </w:rPr>
        <w:t xml:space="preserve"> w Bydgoszczy</w:t>
      </w:r>
      <w:r w:rsidRPr="00677C48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Pr="00677C48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677C4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677C48">
        <w:rPr>
          <w:rFonts w:ascii="Book Antiqua" w:hAnsi="Book Antiqua" w:cs="Book Antiqua"/>
          <w:dstrike/>
          <w:lang w:eastAsia="pl-PL"/>
        </w:rPr>
        <w:t>usługa</w:t>
      </w:r>
      <w:r w:rsidR="00804026" w:rsidRPr="00677C48">
        <w:rPr>
          <w:rFonts w:ascii="Book Antiqua" w:hAnsi="Book Antiqua" w:cs="Book Antiqua"/>
          <w:b/>
          <w:bCs/>
          <w:lang w:eastAsia="pl-PL"/>
        </w:rPr>
        <w:t xml:space="preserve"> </w:t>
      </w:r>
      <w:r w:rsidRPr="00677C48">
        <w:rPr>
          <w:rFonts w:ascii="Book Antiqua" w:hAnsi="Book Antiqua" w:cs="Book Antiqua"/>
          <w:b/>
          <w:bCs/>
          <w:lang w:eastAsia="pl-PL"/>
        </w:rPr>
        <w:t>/</w:t>
      </w:r>
      <w:r w:rsidRPr="00677C48">
        <w:rPr>
          <w:rFonts w:ascii="Book Antiqua" w:hAnsi="Book Antiqua" w:cs="Book Antiqua"/>
          <w:lang w:eastAsia="pl-PL"/>
        </w:rPr>
        <w:t xml:space="preserve"> </w:t>
      </w:r>
      <w:r w:rsidRPr="00677C48">
        <w:rPr>
          <w:rFonts w:ascii="Book Antiqua" w:hAnsi="Book Antiqua" w:cs="Book Antiqua"/>
          <w:dstrike/>
          <w:lang w:eastAsia="pl-PL"/>
        </w:rPr>
        <w:t>dostawa</w:t>
      </w:r>
      <w:r w:rsidRPr="00677C48">
        <w:rPr>
          <w:rFonts w:ascii="Book Antiqua" w:hAnsi="Book Antiqua" w:cs="Book Antiqua"/>
          <w:lang w:eastAsia="pl-PL"/>
        </w:rPr>
        <w:t>/roboty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567860" w:rsidRPr="00567860">
        <w:rPr>
          <w:rFonts w:ascii="Book Antiqua" w:hAnsi="Book Antiqua"/>
        </w:rPr>
        <w:t xml:space="preserve">do dnia </w:t>
      </w:r>
      <w:r w:rsidR="00C75CCE">
        <w:rPr>
          <w:rFonts w:ascii="Book Antiqua" w:hAnsi="Book Antiqua"/>
        </w:rPr>
        <w:t>30</w:t>
      </w:r>
      <w:r w:rsidR="00567860" w:rsidRPr="00567860">
        <w:rPr>
          <w:rFonts w:ascii="Book Antiqua" w:hAnsi="Book Antiqua"/>
        </w:rPr>
        <w:t xml:space="preserve"> </w:t>
      </w:r>
      <w:r w:rsidR="00677C48">
        <w:rPr>
          <w:rFonts w:ascii="Book Antiqua" w:hAnsi="Book Antiqua"/>
        </w:rPr>
        <w:t>września</w:t>
      </w:r>
      <w:r w:rsidR="00567860" w:rsidRPr="00567860">
        <w:rPr>
          <w:rFonts w:ascii="Book Antiqua" w:hAnsi="Book Antiqua"/>
        </w:rPr>
        <w:t xml:space="preserve"> 2020 r.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852714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67134B">
        <w:rPr>
          <w:rFonts w:ascii="Book Antiqua" w:eastAsia="Times New Roman" w:hAnsi="Book Antiqua"/>
          <w:lang w:eastAsia="pl-PL"/>
        </w:rPr>
        <w:t>Przedmiotem</w:t>
      </w:r>
      <w:r w:rsidR="0067134B" w:rsidRPr="0067134B">
        <w:rPr>
          <w:rFonts w:ascii="Book Antiqua" w:hAnsi="Book Antiqua"/>
        </w:rPr>
        <w:t xml:space="preserve"> </w:t>
      </w:r>
      <w:r w:rsidR="0067134B" w:rsidRPr="00852714">
        <w:rPr>
          <w:rFonts w:ascii="Book Antiqua" w:hAnsi="Book Antiqua"/>
        </w:rPr>
        <w:t xml:space="preserve">zamówienia jest </w:t>
      </w:r>
      <w:r w:rsidR="0067134B" w:rsidRPr="00852714">
        <w:rPr>
          <w:rFonts w:ascii="Book Antiqua" w:eastAsia="Times New Roman" w:hAnsi="Book Antiqua"/>
          <w:lang w:eastAsia="pl-PL"/>
        </w:rPr>
        <w:t xml:space="preserve">Wykonanie robót </w:t>
      </w:r>
      <w:r w:rsidR="00852714" w:rsidRPr="00852714">
        <w:rPr>
          <w:rFonts w:ascii="Book Antiqua" w:hAnsi="Book Antiqua" w:cstheme="minorBidi"/>
        </w:rPr>
        <w:t xml:space="preserve">budowlanych na  III piętrze w budynku dydaktyczno-administracyjnym w Bydgoszczy przy ul. Jagiellońskiej 11 </w:t>
      </w:r>
      <w:r w:rsidR="0067134B" w:rsidRPr="00852714">
        <w:rPr>
          <w:rFonts w:ascii="Book Antiqua" w:eastAsia="Times New Roman" w:hAnsi="Book Antiqua"/>
          <w:lang w:eastAsia="pl-PL"/>
        </w:rPr>
        <w:t xml:space="preserve"> w Bydgoszczy.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</w:t>
      </w:r>
      <w:r w:rsidR="00772D4D">
        <w:rPr>
          <w:rFonts w:ascii="Book Antiqua" w:hAnsi="Book Antiqua" w:cs="Book Antiqua"/>
          <w:lang w:eastAsia="pl-PL"/>
        </w:rPr>
        <w:t>a</w:t>
      </w:r>
      <w:r w:rsidRPr="003600F8">
        <w:rPr>
          <w:rFonts w:ascii="Book Antiqua" w:hAnsi="Book Antiqua" w:cs="Book Antiqua"/>
          <w:lang w:eastAsia="pl-PL"/>
        </w:rPr>
        <w:t xml:space="preserve"> </w:t>
      </w:r>
      <w:r w:rsidR="00772D4D">
        <w:rPr>
          <w:rFonts w:ascii="Book Antiqua" w:hAnsi="Book Antiqua" w:cs="Book Antiqua"/>
          <w:lang w:eastAsia="pl-PL"/>
        </w:rPr>
        <w:t xml:space="preserve">dokumentacja </w:t>
      </w:r>
      <w:r w:rsidR="00852714">
        <w:rPr>
          <w:rFonts w:ascii="Book Antiqua" w:hAnsi="Book Antiqua" w:cs="Book Antiqua"/>
          <w:lang w:eastAsia="pl-PL"/>
        </w:rPr>
        <w:t>projektowa</w:t>
      </w:r>
      <w:r w:rsidR="00772D4D">
        <w:rPr>
          <w:rFonts w:ascii="Book Antiqua" w:hAnsi="Book Antiqua" w:cs="Book Antiqua"/>
          <w:lang w:eastAsia="pl-PL"/>
        </w:rPr>
        <w:t xml:space="preserve"> </w:t>
      </w:r>
      <w:r w:rsidRPr="003600F8">
        <w:rPr>
          <w:rFonts w:ascii="Book Antiqua" w:hAnsi="Book Antiqua" w:cs="Book Antiqua"/>
          <w:lang w:eastAsia="pl-PL"/>
        </w:rPr>
        <w:t>znajduje się w załącznik nr 2 do niniejszego zapytania ofertowego.</w:t>
      </w:r>
    </w:p>
    <w:p w:rsidR="00143BEB" w:rsidRDefault="00ED3F0A" w:rsidP="00ED3F0A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Zakres wykonywanych prac, zgodnie z wymog</w:t>
      </w:r>
      <w:r>
        <w:rPr>
          <w:rFonts w:ascii="Book Antiqua" w:hAnsi="Book Antiqua"/>
        </w:rPr>
        <w:t>ami obowiązujących przepisów i d</w:t>
      </w:r>
      <w:r w:rsidRPr="000A7429">
        <w:rPr>
          <w:rFonts w:ascii="Book Antiqua" w:hAnsi="Book Antiqua"/>
        </w:rPr>
        <w:t>okumentacją, będzie obejmować</w:t>
      </w:r>
      <w:r w:rsidR="00143BEB" w:rsidRPr="003600F8">
        <w:rPr>
          <w:rFonts w:ascii="Book Antiqua" w:hAnsi="Book Antiqua" w:cs="Book Antiqua"/>
          <w:lang w:eastAsia="pl-PL"/>
        </w:rPr>
        <w:t>:</w:t>
      </w:r>
    </w:p>
    <w:p w:rsidR="00852714" w:rsidRPr="00852714" w:rsidRDefault="00852714" w:rsidP="00852714">
      <w:pPr>
        <w:pStyle w:val="Tekstpodstawowy2"/>
        <w:numPr>
          <w:ilvl w:val="0"/>
          <w:numId w:val="31"/>
        </w:numPr>
        <w:spacing w:after="0"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Roboty: tynkarskie, malarskie w salach nr 25,26,27,31 oraz korytarzu</w:t>
      </w:r>
    </w:p>
    <w:p w:rsidR="00852714" w:rsidRPr="00852714" w:rsidRDefault="00852714" w:rsidP="00852714">
      <w:pPr>
        <w:spacing w:line="360" w:lineRule="auto"/>
        <w:ind w:left="360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Szczegółowy zakres robót: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Przeszlifowanie ścian.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Zagruntowanie tynków.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Montaż narożników we wnękach okien oraz drzwi.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Zatopienie siatki „</w:t>
      </w:r>
      <w:proofErr w:type="spellStart"/>
      <w:r w:rsidRPr="00852714">
        <w:rPr>
          <w:rFonts w:ascii="Book Antiqua" w:hAnsi="Book Antiqua" w:cstheme="minorBidi"/>
        </w:rPr>
        <w:t>antyrysa</w:t>
      </w:r>
      <w:proofErr w:type="spellEnd"/>
      <w:r w:rsidRPr="00852714">
        <w:rPr>
          <w:rFonts w:ascii="Book Antiqua" w:hAnsi="Book Antiqua" w:cstheme="minorBidi"/>
        </w:rPr>
        <w:t>” na powierzchni wszystkich ścian i sufitów.</w:t>
      </w:r>
      <w:r w:rsidRPr="00852714">
        <w:rPr>
          <w:rFonts w:ascii="Book Antiqua" w:hAnsi="Book Antiqua" w:cstheme="minorBidi"/>
        </w:rPr>
        <w:br/>
        <w:t>Wykonanie gładzi gipsowych cienkowarstwowych.</w:t>
      </w:r>
      <w:r w:rsidRPr="00852714">
        <w:rPr>
          <w:rFonts w:ascii="Book Antiqua" w:hAnsi="Book Antiqua" w:cstheme="minorBidi"/>
        </w:rPr>
        <w:br/>
        <w:t>Gruntowanie ścian i sufitów przed malowaniem.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Malowanie sufitów na kolor biały, ścian-wg wytycznych Inwestora.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lastRenderedPageBreak/>
        <w:t>Odmalowanie wszystkich drzwi na korytarzu-9szt.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Demontaż, malowanie i ponowny montaż grzejników.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Zabezpieczenie podłóg mebli w salach folią.</w:t>
      </w:r>
    </w:p>
    <w:p w:rsidR="00852714" w:rsidRPr="00852714" w:rsidRDefault="00852714" w:rsidP="00852714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ascii="Book Antiqua" w:hAnsi="Book Antiqua" w:cstheme="minorBidi"/>
        </w:rPr>
      </w:pPr>
      <w:r w:rsidRPr="00852714">
        <w:rPr>
          <w:rFonts w:ascii="Book Antiqua" w:hAnsi="Book Antiqua" w:cstheme="minorBidi"/>
        </w:rPr>
        <w:t>Wywóz odpadów.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</w:rPr>
      </w:pP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Orientacyjne powierzchnie pomieszczeń :</w:t>
      </w:r>
      <w:r w:rsidRPr="00852714">
        <w:rPr>
          <w:rFonts w:ascii="Book Antiqua" w:hAnsi="Book Antiqua" w:cstheme="minorBidi"/>
          <w:sz w:val="20"/>
          <w:szCs w:val="20"/>
        </w:rPr>
        <w:br/>
        <w:t>sala 25 -sufity ok. 46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br/>
      </w:r>
      <w:r w:rsidRPr="00852714">
        <w:rPr>
          <w:rFonts w:ascii="Book Antiqua" w:hAnsi="Book Antiqua" w:cstheme="minorBidi"/>
          <w:sz w:val="20"/>
          <w:szCs w:val="20"/>
        </w:rPr>
        <w:t>sala 26 -sufity ok. 43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sala 27 -sufity ok. 43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ściany-83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sz w:val="20"/>
          <w:szCs w:val="20"/>
          <w:vertAlign w:val="superscript"/>
        </w:rPr>
      </w:pPr>
      <w:r w:rsidRPr="00852714">
        <w:rPr>
          <w:rFonts w:ascii="Book Antiqua" w:hAnsi="Book Antiqua" w:cstheme="minorBidi"/>
          <w:sz w:val="20"/>
          <w:szCs w:val="20"/>
        </w:rPr>
        <w:t>sala 31 -sufity ok. 46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ściany-86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ind w:left="720"/>
        <w:rPr>
          <w:rFonts w:ascii="Book Antiqua" w:hAnsi="Book Antiqua" w:cstheme="minorBidi"/>
          <w:b/>
          <w:sz w:val="20"/>
          <w:szCs w:val="20"/>
          <w:u w:val="single"/>
        </w:rPr>
      </w:pPr>
      <w:r w:rsidRPr="00852714">
        <w:rPr>
          <w:rFonts w:ascii="Book Antiqua" w:hAnsi="Book Antiqua" w:cstheme="minorBidi"/>
          <w:sz w:val="20"/>
          <w:szCs w:val="20"/>
        </w:rPr>
        <w:t>korytarz -sufity ok. 150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 xml:space="preserve">2 </w:t>
      </w:r>
      <w:r w:rsidRPr="00852714">
        <w:rPr>
          <w:rFonts w:ascii="Book Antiqua" w:hAnsi="Book Antiqua" w:cstheme="minorBidi"/>
          <w:sz w:val="20"/>
          <w:szCs w:val="20"/>
        </w:rPr>
        <w:t>, ściany-250 m</w:t>
      </w:r>
      <w:r w:rsidRPr="00852714">
        <w:rPr>
          <w:rFonts w:ascii="Book Antiqua" w:hAnsi="Book Antiqua" w:cstheme="minorBidi"/>
          <w:sz w:val="20"/>
          <w:szCs w:val="20"/>
          <w:vertAlign w:val="superscript"/>
        </w:rPr>
        <w:t>2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b/>
          <w:sz w:val="20"/>
          <w:szCs w:val="20"/>
          <w:u w:val="single"/>
        </w:rPr>
      </w:pP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b/>
          <w:sz w:val="20"/>
          <w:szCs w:val="20"/>
          <w:u w:val="single"/>
        </w:rPr>
      </w:pPr>
      <w:r w:rsidRPr="00852714">
        <w:rPr>
          <w:rFonts w:ascii="Book Antiqua" w:hAnsi="Book Antiqua" w:cstheme="minorBidi"/>
          <w:b/>
          <w:sz w:val="20"/>
          <w:szCs w:val="20"/>
          <w:u w:val="single"/>
        </w:rPr>
        <w:t>Wykonawca zobowiązany jest:</w:t>
      </w:r>
    </w:p>
    <w:p w:rsidR="00852714" w:rsidRPr="00852714" w:rsidRDefault="00852714" w:rsidP="00852714">
      <w:pPr>
        <w:numPr>
          <w:ilvl w:val="0"/>
          <w:numId w:val="32"/>
        </w:numPr>
        <w:tabs>
          <w:tab w:val="num" w:pos="851"/>
        </w:tabs>
        <w:spacing w:line="360" w:lineRule="auto"/>
        <w:ind w:left="851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utrzymywać na placu budowy porządek, a w szczególności należycie składować i usuwać wszelkie zbędne materiały, odpady, śmieci oraz urządzenia prowizoryczne;</w:t>
      </w:r>
    </w:p>
    <w:p w:rsidR="00852714" w:rsidRPr="00852714" w:rsidRDefault="00852714" w:rsidP="00852714">
      <w:pPr>
        <w:numPr>
          <w:ilvl w:val="0"/>
          <w:numId w:val="32"/>
        </w:numPr>
        <w:tabs>
          <w:tab w:val="num" w:pos="851"/>
        </w:tabs>
        <w:spacing w:line="360" w:lineRule="auto"/>
        <w:ind w:left="851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zapewnić we własnym zakresie i na swój koszt pojemnik na odpady budowlane (miejsce ustawienia pojemnika wskaże Zamawiający) oraz obsługę związaną z wywozem odpadów budowlanych;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 xml:space="preserve">Zamawiający udostępni w okresie realizacji umowy nieodpłatny pobór energii elektrycznej i pobór wody w ilościach niezbędnych do realizacji zadania oraz zabezpieczenia warunków socjalnych zatrudnionych pracowników. </w:t>
      </w:r>
    </w:p>
    <w:p w:rsidR="00852714" w:rsidRPr="00852714" w:rsidRDefault="00852714" w:rsidP="00852714">
      <w:pPr>
        <w:spacing w:line="360" w:lineRule="auto"/>
        <w:jc w:val="both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 xml:space="preserve"> Dla realizacji przedmiotu zamówienia: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nie jest wymagany Dziennik Budowy,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nie są wymagane uzgodnienia z jednostkami zewnętrznymi ,</w:t>
      </w:r>
    </w:p>
    <w:p w:rsidR="00852714" w:rsidRPr="00852714" w:rsidRDefault="00852714" w:rsidP="00852714">
      <w:pPr>
        <w:numPr>
          <w:ilvl w:val="0"/>
          <w:numId w:val="33"/>
        </w:numPr>
        <w:spacing w:line="360" w:lineRule="auto"/>
        <w:rPr>
          <w:rFonts w:ascii="Book Antiqua" w:hAnsi="Book Antiqua" w:cstheme="minorBidi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wymagane są odbiory międzyoperacyjne prac ulegających zakryciu,</w:t>
      </w:r>
    </w:p>
    <w:p w:rsidR="00852714" w:rsidRPr="00852714" w:rsidRDefault="00852714" w:rsidP="00852714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852714">
        <w:rPr>
          <w:rFonts w:ascii="Book Antiqua" w:hAnsi="Book Antiqua" w:cstheme="minorBidi"/>
          <w:sz w:val="20"/>
          <w:szCs w:val="20"/>
        </w:rPr>
        <w:t>wymagane są świadectwa jakości, certyfikaty i atesty dopuszczające do stosowania w budownictwie na wbudowywane materiały</w:t>
      </w:r>
    </w:p>
    <w:p w:rsidR="00143BEB" w:rsidRPr="008343D9" w:rsidRDefault="008343D9" w:rsidP="0006054C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umowy.</w:t>
      </w:r>
    </w:p>
    <w:p w:rsidR="00C73DC5" w:rsidRPr="00C73DC5" w:rsidRDefault="00C73DC5" w:rsidP="00CA0B0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7E3387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zamówienia.</w:t>
      </w:r>
    </w:p>
    <w:p w:rsidR="00C73DC5" w:rsidRPr="009A3F63" w:rsidRDefault="00C73DC5" w:rsidP="00CA0B07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CA0B07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CA0B07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CA0B07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CA0B07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CA0B07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Okres gwarancji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7E3387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7E3387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dla kryt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>erium „</w:t>
      </w:r>
      <w:r>
        <w:rPr>
          <w:rFonts w:ascii="Book Antiqua" w:hAnsi="Book Antiqua" w:cs="Book Antiqua"/>
          <w:b/>
          <w:bCs/>
          <w:sz w:val="20"/>
          <w:szCs w:val="20"/>
        </w:rPr>
        <w:t>Okres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 gwarancji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 xml:space="preserve">”: </w:t>
      </w:r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 =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>/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 </w:t>
      </w:r>
      <w:r>
        <w:rPr>
          <w:rFonts w:ascii="Book Antiqua" w:hAnsi="Book Antiqua" w:cs="Book Antiqua"/>
          <w:sz w:val="20"/>
          <w:szCs w:val="20"/>
        </w:rPr>
        <w:t>x 100 pkt x 20</w:t>
      </w:r>
      <w:r w:rsidRPr="004117BE">
        <w:rPr>
          <w:rFonts w:ascii="Book Antiqua" w:hAnsi="Book Antiqua" w:cs="Book Antiqua"/>
          <w:sz w:val="20"/>
          <w:szCs w:val="20"/>
        </w:rPr>
        <w:t>%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>gdzie: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- przyznane punkty za </w:t>
      </w:r>
      <w:r>
        <w:rPr>
          <w:rFonts w:ascii="Book Antiqua" w:hAnsi="Book Antiqua" w:cs="Book Antiqua"/>
          <w:sz w:val="20"/>
          <w:szCs w:val="20"/>
        </w:rPr>
        <w:t>zaoferowany 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</w:t>
      </w:r>
      <w:r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 badanej oferty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najdłuższy zaoferowany </w:t>
      </w:r>
      <w:r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CA0B07" w:rsidRPr="007E3387" w:rsidRDefault="00CA0B07" w:rsidP="00CA0B07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E3387">
        <w:rPr>
          <w:rFonts w:ascii="Book Antiqua" w:hAnsi="Book Antiqua" w:cs="Book Antiqua"/>
          <w:i/>
          <w:sz w:val="20"/>
          <w:szCs w:val="20"/>
        </w:rPr>
        <w:t>Opis kryterium:</w:t>
      </w:r>
    </w:p>
    <w:p w:rsidR="00CA0B07" w:rsidRPr="004117BE" w:rsidRDefault="00CA0B07" w:rsidP="00CA0B07">
      <w:pPr>
        <w:spacing w:line="360" w:lineRule="auto"/>
        <w:ind w:left="426"/>
        <w:jc w:val="both"/>
        <w:rPr>
          <w:rFonts w:ascii="Book Antiqua" w:hAnsi="Book Antiqua"/>
          <w:sz w:val="20"/>
          <w:szCs w:val="20"/>
          <w:u w:val="single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Oceniając ofertę wg kryterium związanym z </w:t>
      </w:r>
      <w:r>
        <w:rPr>
          <w:rFonts w:ascii="Book Antiqua" w:hAnsi="Book Antiqua" w:cs="Book Antiqua"/>
          <w:sz w:val="20"/>
          <w:szCs w:val="20"/>
        </w:rPr>
        <w:t>okresem</w:t>
      </w:r>
      <w:r w:rsidRPr="004117BE">
        <w:rPr>
          <w:rFonts w:ascii="Book Antiqua" w:hAnsi="Book Antiqua" w:cs="Book Antiqua"/>
          <w:sz w:val="20"/>
          <w:szCs w:val="20"/>
        </w:rPr>
        <w:t xml:space="preserve"> gwarancji Zamawiający będzie oceniał czas udzielonej gwarancji, licząc od dnia zrealizowania przedmiotu zamówienia.</w:t>
      </w:r>
      <w:r>
        <w:rPr>
          <w:rFonts w:ascii="Book Antiqua" w:hAnsi="Book Antiqua" w:cs="Book Antiqua"/>
          <w:sz w:val="20"/>
          <w:szCs w:val="20"/>
        </w:rPr>
        <w:t xml:space="preserve"> Minimalny okres gwarancji to 3 lata, maksymalny okres gwarancji to 5 lat.</w:t>
      </w:r>
    </w:p>
    <w:p w:rsidR="00CA0B07" w:rsidRPr="00BB3261" w:rsidRDefault="00CA0B07" w:rsidP="007E3387">
      <w:pPr>
        <w:tabs>
          <w:tab w:val="left" w:pos="0"/>
          <w:tab w:val="left" w:pos="284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W </w:t>
      </w:r>
      <w:r w:rsidRPr="00BB3261">
        <w:rPr>
          <w:rFonts w:ascii="Book Antiqua" w:hAnsi="Book Antiqua" w:cs="Book Antiqua"/>
          <w:sz w:val="20"/>
          <w:szCs w:val="20"/>
        </w:rPr>
        <w:t>kryterium tym Wykon</w:t>
      </w:r>
      <w:r>
        <w:rPr>
          <w:rFonts w:ascii="Book Antiqua" w:hAnsi="Book Antiqua" w:cs="Book Antiqua"/>
          <w:sz w:val="20"/>
          <w:szCs w:val="20"/>
        </w:rPr>
        <w:t>awca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</w:t>
      </w:r>
      <w:r w:rsidR="00CA0B07">
        <w:rPr>
          <w:rFonts w:ascii="Book Antiqua" w:hAnsi="Book Antiqua" w:cs="Book Antiqua"/>
          <w:b/>
          <w:bCs/>
        </w:rPr>
        <w:t>ena końcowa): W = C + G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7E3387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52714" w:rsidRPr="00852714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F13357" w:rsidP="00F8149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F8149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0A531A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F13357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Pr="00F1335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E3387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</w:t>
      </w:r>
      <w:r w:rsidR="00F8149B">
        <w:rPr>
          <w:rFonts w:ascii="Book Antiqua" w:hAnsi="Book Antiqua" w:cs="Book Antiqua"/>
          <w:color w:val="000000"/>
          <w:sz w:val="20"/>
          <w:szCs w:val="20"/>
          <w:lang w:eastAsia="ar-SA"/>
        </w:rPr>
        <w:t>k nr 1 do zapytania ofertowego)</w:t>
      </w:r>
      <w:bookmarkStart w:id="0" w:name="_GoBack"/>
      <w:bookmarkEnd w:id="0"/>
      <w:r w:rsidR="007E3387">
        <w:rPr>
          <w:rFonts w:ascii="Book Antiqua" w:hAnsi="Book Antiqua"/>
          <w:sz w:val="20"/>
          <w:szCs w:val="20"/>
        </w:rPr>
        <w:t>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13357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F13357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 w:rsidRPr="00F13357">
        <w:rPr>
          <w:rFonts w:ascii="Book Antiqua" w:hAnsi="Book Antiqua" w:cs="Book Antiqua"/>
          <w:sz w:val="20"/>
          <w:szCs w:val="20"/>
          <w:u w:val="single"/>
        </w:rPr>
        <w:t>,</w:t>
      </w:r>
      <w:r w:rsidRPr="00F13357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 w:rsidRPr="00F13357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13357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  <w:r w:rsidR="00F13357" w:rsidRPr="00F13357">
        <w:rPr>
          <w:rFonts w:ascii="Book Antiqua" w:hAnsi="Book Antiqua"/>
          <w:sz w:val="20"/>
          <w:u w:val="single"/>
          <w:shd w:val="clear" w:color="auto" w:fill="FFFFFF"/>
        </w:rPr>
        <w:t xml:space="preserve"> Dopuszcza się złożenie oferty opatrzonej podpisem elektronicznym kwalifikowanym.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23C0A">
        <w:rPr>
          <w:rFonts w:ascii="Book Antiqua" w:hAnsi="Book Antiqua" w:cs="Arial"/>
          <w:sz w:val="18"/>
          <w:szCs w:val="20"/>
        </w:rPr>
        <w:t>2</w:t>
      </w:r>
      <w:r w:rsidR="00CA0B07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lastRenderedPageBreak/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F13357" w:rsidRDefault="004E39DD" w:rsidP="004A669B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4A669B">
        <w:rPr>
          <w:rFonts w:ascii="Book Antiqua" w:hAnsi="Book Antiqua" w:cs="Tahoma"/>
          <w:sz w:val="18"/>
          <w:szCs w:val="18"/>
        </w:rPr>
        <w:br/>
      </w:r>
      <w:r w:rsidR="00F13357" w:rsidRPr="00F13357">
        <w:rPr>
          <w:rFonts w:ascii="Book Antiqua" w:hAnsi="Book Antiqua" w:cs="Times"/>
          <w:bCs/>
          <w:sz w:val="20"/>
          <w:szCs w:val="20"/>
        </w:rPr>
        <w:t xml:space="preserve">Monika </w:t>
      </w:r>
      <w:proofErr w:type="spellStart"/>
      <w:r w:rsidR="00F13357" w:rsidRPr="00F13357">
        <w:rPr>
          <w:rFonts w:ascii="Book Antiqua" w:hAnsi="Book Antiqua" w:cs="Times"/>
          <w:bCs/>
          <w:sz w:val="20"/>
          <w:szCs w:val="20"/>
        </w:rPr>
        <w:t>Andrearczyk</w:t>
      </w:r>
      <w:proofErr w:type="spellEnd"/>
      <w:r w:rsidR="00CA0B07" w:rsidRPr="00F13357">
        <w:rPr>
          <w:rFonts w:ascii="Book Antiqua" w:hAnsi="Book Antiqua" w:cs="Times"/>
          <w:bCs/>
          <w:sz w:val="20"/>
          <w:szCs w:val="20"/>
        </w:rPr>
        <w:t xml:space="preserve"> – tel. (52) 34-19-1</w:t>
      </w:r>
      <w:r w:rsidR="00F13357" w:rsidRPr="00F13357">
        <w:rPr>
          <w:rFonts w:ascii="Book Antiqua" w:hAnsi="Book Antiqua" w:cs="Times"/>
          <w:bCs/>
          <w:sz w:val="20"/>
          <w:szCs w:val="20"/>
        </w:rPr>
        <w:t>32</w:t>
      </w:r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F254B" w:rsidRPr="00F13357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r w:rsidR="00F13357" w:rsidRPr="00F13357">
        <w:rPr>
          <w:rFonts w:ascii="Book Antiqua" w:hAnsi="Book Antiqua"/>
          <w:sz w:val="20"/>
          <w:lang w:val="de-DE"/>
        </w:rPr>
        <w:t>monika.kulik</w:t>
      </w:r>
      <w:r w:rsidR="004A669B" w:rsidRPr="00F13357">
        <w:rPr>
          <w:rFonts w:ascii="Book Antiqua" w:hAnsi="Book Antiqua"/>
          <w:sz w:val="20"/>
          <w:lang w:val="de-DE"/>
        </w:rPr>
        <w:t>@ukw.edu.pl</w:t>
      </w:r>
    </w:p>
    <w:p w:rsidR="004E39DD" w:rsidRPr="00F13357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F13357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F13357">
        <w:rPr>
          <w:rFonts w:ascii="Book Antiqua" w:hAnsi="Book Antiqua" w:cs="Book Antiqua"/>
          <w:sz w:val="18"/>
          <w:szCs w:val="18"/>
        </w:rPr>
        <w:t xml:space="preserve">Agnieszka </w:t>
      </w:r>
      <w:r w:rsidR="00F13357" w:rsidRPr="00F13357">
        <w:rPr>
          <w:rFonts w:ascii="Book Antiqua" w:hAnsi="Book Antiqua" w:cs="Book Antiqua"/>
          <w:sz w:val="18"/>
          <w:szCs w:val="18"/>
        </w:rPr>
        <w:t xml:space="preserve">Jankowska </w:t>
      </w:r>
      <w:r w:rsidRPr="00F13357">
        <w:rPr>
          <w:rFonts w:ascii="Book Antiqua" w:hAnsi="Book Antiqua" w:cs="Book Antiqua"/>
          <w:sz w:val="18"/>
          <w:szCs w:val="18"/>
        </w:rPr>
        <w:t>,</w:t>
      </w:r>
      <w:r w:rsidRPr="00F13357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F13357">
        <w:rPr>
          <w:rFonts w:ascii="Book Antiqua" w:hAnsi="Book Antiqua" w:cs="Book Antiqua"/>
          <w:sz w:val="18"/>
          <w:szCs w:val="18"/>
        </w:rPr>
        <w:t>) 34-19-16</w:t>
      </w:r>
      <w:r w:rsidR="00F13357" w:rsidRPr="00F13357">
        <w:rPr>
          <w:rFonts w:ascii="Book Antiqua" w:hAnsi="Book Antiqua" w:cs="Book Antiqua"/>
          <w:sz w:val="18"/>
          <w:szCs w:val="18"/>
        </w:rPr>
        <w:t>7</w:t>
      </w:r>
      <w:r w:rsidRPr="00F13357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F13357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Pr="00F13357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F13357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F13357" w:rsidRDefault="00F13357" w:rsidP="009A0A5D">
      <w:pPr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Z-ca </w:t>
      </w:r>
      <w:r w:rsidR="009A0A5D" w:rsidRPr="00F13357">
        <w:rPr>
          <w:rFonts w:ascii="Century Gothic" w:hAnsi="Century Gothic"/>
          <w:szCs w:val="20"/>
        </w:rPr>
        <w:t>Kanclerz</w:t>
      </w:r>
      <w:r w:rsidR="003A7200">
        <w:rPr>
          <w:rFonts w:ascii="Century Gothic" w:hAnsi="Century Gothic"/>
          <w:szCs w:val="20"/>
        </w:rPr>
        <w:t>a</w:t>
      </w:r>
      <w:r w:rsidR="009A0A5D" w:rsidRPr="00F13357">
        <w:rPr>
          <w:rFonts w:ascii="Century Gothic" w:hAnsi="Century Gothic"/>
          <w:szCs w:val="20"/>
        </w:rPr>
        <w:t xml:space="preserve"> UKW</w:t>
      </w:r>
    </w:p>
    <w:p w:rsidR="009A0A5D" w:rsidRPr="00F13357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F13357" w:rsidRDefault="009A0A5D" w:rsidP="009A0A5D">
      <w:pPr>
        <w:jc w:val="right"/>
        <w:rPr>
          <w:rFonts w:ascii="Century Gothic" w:hAnsi="Century Gothic"/>
          <w:szCs w:val="20"/>
        </w:rPr>
      </w:pPr>
      <w:r w:rsidRPr="00F13357">
        <w:rPr>
          <w:rFonts w:ascii="Century Gothic" w:hAnsi="Century Gothic"/>
          <w:szCs w:val="20"/>
        </w:rPr>
        <w:t xml:space="preserve">Mgr </w:t>
      </w:r>
      <w:r w:rsidR="00F13357" w:rsidRPr="00F13357">
        <w:rPr>
          <w:rFonts w:ascii="Century Gothic" w:hAnsi="Century Gothic"/>
          <w:szCs w:val="20"/>
        </w:rPr>
        <w:t xml:space="preserve">Mariola </w:t>
      </w:r>
      <w:proofErr w:type="spellStart"/>
      <w:r w:rsidR="00F13357" w:rsidRPr="00F13357">
        <w:rPr>
          <w:rFonts w:ascii="Century Gothic" w:hAnsi="Century Gothic"/>
          <w:szCs w:val="20"/>
        </w:rPr>
        <w:t>Majorkowska</w:t>
      </w:r>
      <w:proofErr w:type="spellEnd"/>
    </w:p>
    <w:p w:rsidR="00BD63BD" w:rsidRPr="00F13357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Pr="00852714" w:rsidRDefault="003B1EC3">
      <w:pPr>
        <w:rPr>
          <w:rFonts w:ascii="Book Antiqua" w:hAnsi="Book Antiqua"/>
          <w:color w:val="FF0000"/>
          <w:sz w:val="20"/>
          <w:szCs w:val="20"/>
        </w:rPr>
      </w:pPr>
      <w:r w:rsidRPr="00852714">
        <w:rPr>
          <w:rFonts w:ascii="Book Antiqua" w:hAnsi="Book Antiqua"/>
          <w:color w:val="FF0000"/>
          <w:sz w:val="20"/>
          <w:szCs w:val="20"/>
        </w:rPr>
        <w:br w:type="page"/>
      </w:r>
    </w:p>
    <w:p w:rsidR="004370D2" w:rsidRPr="00F13357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13357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F13357">
        <w:rPr>
          <w:rFonts w:ascii="Book Antiqua" w:hAnsi="Book Antiqua"/>
          <w:i/>
          <w:sz w:val="20"/>
          <w:szCs w:val="20"/>
        </w:rPr>
        <w:t>1</w:t>
      </w:r>
    </w:p>
    <w:p w:rsidR="004370D2" w:rsidRPr="00F13357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F13357">
        <w:rPr>
          <w:rFonts w:ascii="Book Antiqua" w:hAnsi="Book Antiqua" w:cs="Arial"/>
          <w:b/>
          <w:bCs/>
        </w:rPr>
        <w:t>FORMULARZ OFERTOWY</w:t>
      </w:r>
    </w:p>
    <w:p w:rsidR="004370D2" w:rsidRPr="00F13357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F13357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F13357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F13357">
        <w:rPr>
          <w:rFonts w:ascii="Book Antiqua" w:hAnsi="Book Antiqua"/>
          <w:b/>
          <w:sz w:val="22"/>
          <w:szCs w:val="22"/>
        </w:rPr>
        <w:t>D</w:t>
      </w:r>
      <w:r w:rsidRPr="00F13357">
        <w:rPr>
          <w:rFonts w:ascii="Book Antiqua" w:hAnsi="Book Antiqua"/>
          <w:b/>
          <w:sz w:val="22"/>
          <w:szCs w:val="22"/>
        </w:rPr>
        <w:t>ZP</w:t>
      </w:r>
      <w:r w:rsidR="00700C47" w:rsidRPr="00F13357">
        <w:rPr>
          <w:rFonts w:ascii="Book Antiqua" w:hAnsi="Book Antiqua"/>
          <w:b/>
          <w:sz w:val="22"/>
          <w:szCs w:val="22"/>
        </w:rPr>
        <w:t>-282</w:t>
      </w:r>
      <w:r w:rsidRPr="00F13357">
        <w:rPr>
          <w:rFonts w:ascii="Book Antiqua" w:hAnsi="Book Antiqua"/>
          <w:b/>
          <w:sz w:val="22"/>
          <w:szCs w:val="22"/>
        </w:rPr>
        <w:t>-ZO</w:t>
      </w:r>
      <w:r w:rsidR="00872BE6" w:rsidRPr="00F13357">
        <w:rPr>
          <w:rFonts w:ascii="Book Antiqua" w:hAnsi="Book Antiqua"/>
          <w:b/>
          <w:sz w:val="22"/>
          <w:szCs w:val="22"/>
        </w:rPr>
        <w:t>-</w:t>
      </w:r>
      <w:r w:rsidR="00F13357" w:rsidRPr="00F13357">
        <w:rPr>
          <w:rFonts w:ascii="Book Antiqua" w:hAnsi="Book Antiqua"/>
          <w:b/>
          <w:sz w:val="22"/>
          <w:szCs w:val="22"/>
        </w:rPr>
        <w:t>4</w:t>
      </w:r>
      <w:r w:rsidR="00F8149B">
        <w:rPr>
          <w:rFonts w:ascii="Book Antiqua" w:hAnsi="Book Antiqua"/>
          <w:b/>
          <w:sz w:val="22"/>
          <w:szCs w:val="22"/>
        </w:rPr>
        <w:t>7</w:t>
      </w:r>
      <w:r w:rsidRPr="00F13357">
        <w:rPr>
          <w:rFonts w:ascii="Book Antiqua" w:hAnsi="Book Antiqua"/>
          <w:b/>
          <w:sz w:val="22"/>
          <w:szCs w:val="22"/>
        </w:rPr>
        <w:t>/20</w:t>
      </w:r>
      <w:r w:rsidR="00FA778B" w:rsidRPr="00F13357">
        <w:rPr>
          <w:rFonts w:ascii="Book Antiqua" w:hAnsi="Book Antiqua"/>
          <w:b/>
          <w:sz w:val="22"/>
          <w:szCs w:val="22"/>
        </w:rPr>
        <w:t>20</w:t>
      </w:r>
    </w:p>
    <w:p w:rsidR="004370D2" w:rsidRPr="00F13357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F13357">
        <w:rPr>
          <w:rFonts w:ascii="Book Antiqua" w:hAnsi="Book Antiqua"/>
          <w:sz w:val="21"/>
          <w:szCs w:val="21"/>
        </w:rPr>
        <w:t xml:space="preserve">1. </w:t>
      </w:r>
      <w:r w:rsidRPr="00F13357">
        <w:rPr>
          <w:rFonts w:ascii="Book Antiqua" w:hAnsi="Book Antiqua"/>
          <w:sz w:val="20"/>
          <w:szCs w:val="20"/>
        </w:rPr>
        <w:t>Dane dotyczące Wykonawcy:</w:t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Nazwa: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Siedziba: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telefonu/faksu: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NIP: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Nr REGON: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F13357">
        <w:rPr>
          <w:rFonts w:ascii="Book Antiqua" w:hAnsi="Book Antiqua" w:cs="Arial"/>
          <w:sz w:val="20"/>
          <w:szCs w:val="20"/>
        </w:rPr>
        <w:t>Osoba do kontaktu, tel. e-mail:</w:t>
      </w:r>
      <w:r w:rsidRPr="00F13357">
        <w:rPr>
          <w:rFonts w:ascii="Book Antiqua" w:hAnsi="Book Antiqua" w:cs="Arial"/>
          <w:sz w:val="20"/>
          <w:szCs w:val="20"/>
        </w:rPr>
        <w:tab/>
      </w:r>
    </w:p>
    <w:p w:rsidR="004370D2" w:rsidRPr="00F13357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13357" w:rsidRPr="00F13357">
        <w:rPr>
          <w:rFonts w:ascii="Book Antiqua" w:hAnsi="Book Antiqua"/>
          <w:i/>
          <w:sz w:val="20"/>
          <w:szCs w:val="20"/>
        </w:rPr>
        <w:t xml:space="preserve">Wykonanie robót </w:t>
      </w:r>
      <w:r w:rsidR="00F13357" w:rsidRPr="00F13357">
        <w:rPr>
          <w:rFonts w:ascii="Book Antiqua" w:hAnsi="Book Antiqua" w:cstheme="minorBidi"/>
          <w:i/>
          <w:sz w:val="20"/>
          <w:szCs w:val="20"/>
        </w:rPr>
        <w:t xml:space="preserve">budowlanych na III piętrze w budynku dydaktyczno-administracyjnym w Bydgoszczy przy ul. Jagiellońskiej 11 </w:t>
      </w:r>
      <w:r w:rsidR="00F13357" w:rsidRPr="00F13357">
        <w:rPr>
          <w:rFonts w:ascii="Book Antiqua" w:hAnsi="Book Antiqua"/>
          <w:i/>
          <w:sz w:val="20"/>
          <w:szCs w:val="20"/>
        </w:rPr>
        <w:t xml:space="preserve"> w Bydgoszczy</w:t>
      </w:r>
      <w:r w:rsidR="003043F2" w:rsidRPr="00F13357">
        <w:rPr>
          <w:rFonts w:ascii="Book Antiqua" w:hAnsi="Book Antiqua"/>
          <w:i/>
          <w:sz w:val="20"/>
          <w:szCs w:val="20"/>
        </w:rPr>
        <w:t>”</w:t>
      </w:r>
      <w:r w:rsidRPr="00F13357">
        <w:rPr>
          <w:rFonts w:ascii="Book Antiqua" w:hAnsi="Book Antiqua" w:cs="Tahoma"/>
          <w:sz w:val="20"/>
          <w:szCs w:val="20"/>
        </w:rPr>
        <w:t xml:space="preserve"> </w:t>
      </w:r>
      <w:r w:rsidRPr="00F13357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Kryterium II – </w:t>
      </w:r>
      <w:r>
        <w:rPr>
          <w:rFonts w:ascii="Book Antiqua" w:hAnsi="Book Antiqua" w:cs="Book Antiqua"/>
          <w:bCs/>
          <w:sz w:val="20"/>
          <w:szCs w:val="20"/>
        </w:rPr>
        <w:t>Okres gwarancji</w:t>
      </w: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</w:p>
    <w:p w:rsidR="00D17CEB" w:rsidRPr="003613BE" w:rsidRDefault="00D17CEB" w:rsidP="00843503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udzielenia </w:t>
      </w:r>
      <w:r w:rsidRPr="003613BE">
        <w:rPr>
          <w:rFonts w:ascii="Book Antiqua" w:hAnsi="Book Antiqua"/>
          <w:b/>
          <w:bCs/>
          <w:sz w:val="20"/>
          <w:szCs w:val="20"/>
        </w:rPr>
        <w:t>…….</w:t>
      </w:r>
      <w:r w:rsidRPr="003613BE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lat</w:t>
      </w:r>
      <w:r w:rsidRPr="003613BE">
        <w:rPr>
          <w:rFonts w:ascii="Book Antiqua" w:hAnsi="Book Antiqua"/>
          <w:bCs/>
          <w:sz w:val="20"/>
          <w:szCs w:val="20"/>
        </w:rPr>
        <w:t xml:space="preserve"> gwarancji </w:t>
      </w:r>
      <w:r w:rsidRPr="003613BE">
        <w:rPr>
          <w:rFonts w:ascii="Book Antiqua" w:hAnsi="Book Antiqua" w:cs="Book Antiqua"/>
          <w:i/>
          <w:sz w:val="20"/>
          <w:szCs w:val="20"/>
        </w:rPr>
        <w:t xml:space="preserve">(podać ilość </w:t>
      </w:r>
      <w:r>
        <w:rPr>
          <w:rFonts w:ascii="Book Antiqua" w:hAnsi="Book Antiqua" w:cs="Book Antiqua"/>
          <w:i/>
          <w:sz w:val="20"/>
          <w:szCs w:val="20"/>
        </w:rPr>
        <w:t>w latach</w:t>
      </w:r>
      <w:r w:rsidRPr="003613BE">
        <w:rPr>
          <w:rFonts w:ascii="Book Antiqua" w:hAnsi="Book Antiqua" w:cs="Book Antiqua"/>
          <w:i/>
          <w:sz w:val="20"/>
          <w:szCs w:val="20"/>
        </w:rPr>
        <w:t>)</w:t>
      </w:r>
      <w:r w:rsidRPr="003613BE"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UKW/D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ZP-282-ZO-</w:t>
      </w:r>
      <w:r w:rsidR="00F13357">
        <w:rPr>
          <w:rFonts w:ascii="Book Antiqua" w:hAnsi="Book Antiqua" w:cs="Book Antiqua"/>
          <w:b/>
          <w:bCs/>
          <w:sz w:val="20"/>
          <w:szCs w:val="20"/>
        </w:rPr>
        <w:t>4</w:t>
      </w:r>
      <w:r w:rsidR="00F8149B">
        <w:rPr>
          <w:rFonts w:ascii="Book Antiqua" w:hAnsi="Book Antiqua" w:cs="Book Antiqua"/>
          <w:b/>
          <w:bCs/>
          <w:sz w:val="20"/>
          <w:szCs w:val="20"/>
        </w:rPr>
        <w:t>7</w:t>
      </w:r>
      <w:r w:rsidR="00BA5002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06054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13357">
        <w:rPr>
          <w:rFonts w:ascii="Book Antiqua" w:hAnsi="Book Antiqua" w:cs="Book Antiqua"/>
        </w:rPr>
        <w:t>4</w:t>
      </w:r>
      <w:r w:rsidR="00F8149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13357">
        <w:rPr>
          <w:rFonts w:ascii="Book Antiqua" w:hAnsi="Book Antiqua" w:cs="Book Antiqua"/>
        </w:rPr>
        <w:t>4</w:t>
      </w:r>
      <w:r w:rsidR="00F8149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D17CEB" w:rsidRPr="003613BE" w:rsidRDefault="00D17CEB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 xml:space="preserve">my projekt umowy (Załącznik nr </w:t>
      </w:r>
      <w:r w:rsidR="00772D4D"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952B13" w:rsidRDefault="00952B13" w:rsidP="00952B13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:rsidR="00952B13" w:rsidRDefault="00952B13" w:rsidP="00952B1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952B13" w:rsidRPr="00424D11" w:rsidRDefault="00952B13" w:rsidP="00952B1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52B13" w:rsidRDefault="00952B13" w:rsidP="00952B13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952B13" w:rsidRPr="00424D11" w:rsidRDefault="00952B13" w:rsidP="00952B13">
      <w:pPr>
        <w:jc w:val="both"/>
        <w:rPr>
          <w:rFonts w:ascii="Century Gothic" w:hAnsi="Century Gothic" w:cs="Century Gothic"/>
          <w:sz w:val="20"/>
          <w:szCs w:val="20"/>
        </w:rPr>
      </w:pPr>
    </w:p>
    <w:p w:rsidR="00952B13" w:rsidRPr="00424D11" w:rsidRDefault="00952B13" w:rsidP="00952B13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952B13" w:rsidRPr="00424D11" w:rsidRDefault="00952B13" w:rsidP="00952B1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952B13" w:rsidRPr="00424D11" w:rsidRDefault="00952B13" w:rsidP="00952B1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952B13" w:rsidRPr="00424D11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952B13" w:rsidRPr="00424D11" w:rsidRDefault="00952B13" w:rsidP="00952B1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952B13" w:rsidRPr="003A7200" w:rsidRDefault="00952B13" w:rsidP="00952B13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 xml:space="preserve">Niniejsza </w:t>
      </w:r>
      <w:r w:rsidRPr="003A7200">
        <w:rPr>
          <w:rFonts w:ascii="Century Gothic" w:hAnsi="Century Gothic" w:cs="Book Antiqua"/>
          <w:sz w:val="20"/>
          <w:szCs w:val="20"/>
        </w:rPr>
        <w:t>umowa jest następstwem wyboru przez Zamawiającego oferty Wykonawcy w postępowaniu prowadzonym w trybie zapytania ofertowego, zgodnie z Regulaminem udzielania zamówień publicznych poniżej 30 tys. euro, na: „</w:t>
      </w:r>
      <w:r w:rsidR="003A7200" w:rsidRPr="003A7200">
        <w:rPr>
          <w:rFonts w:ascii="Century Gothic" w:hAnsi="Century Gothic"/>
          <w:i/>
          <w:sz w:val="20"/>
          <w:szCs w:val="20"/>
        </w:rPr>
        <w:t xml:space="preserve">Wykonanie robót </w:t>
      </w:r>
      <w:r w:rsidR="003A7200" w:rsidRPr="003A7200">
        <w:rPr>
          <w:rFonts w:ascii="Century Gothic" w:hAnsi="Century Gothic" w:cstheme="minorBidi"/>
          <w:i/>
          <w:sz w:val="20"/>
          <w:szCs w:val="20"/>
        </w:rPr>
        <w:t xml:space="preserve">budowlanych na III piętrze w budynku dydaktyczno-administracyjnym w Bydgoszczy przy ul. Jagiellońskiej 11 </w:t>
      </w:r>
      <w:r w:rsidR="003A7200" w:rsidRPr="003A7200">
        <w:rPr>
          <w:rFonts w:ascii="Century Gothic" w:hAnsi="Century Gothic"/>
          <w:i/>
          <w:sz w:val="20"/>
          <w:szCs w:val="20"/>
        </w:rPr>
        <w:t xml:space="preserve"> w Bydgoszczy</w:t>
      </w:r>
      <w:r w:rsidRPr="003A7200">
        <w:rPr>
          <w:rFonts w:ascii="Century Gothic" w:hAnsi="Century Gothic" w:cs="Book Antiqua"/>
          <w:sz w:val="20"/>
          <w:szCs w:val="20"/>
        </w:rPr>
        <w:t xml:space="preserve"> nr UKW/DZP-282-ZO-</w:t>
      </w:r>
      <w:r w:rsidR="003A7200" w:rsidRPr="003A7200">
        <w:rPr>
          <w:rFonts w:ascii="Century Gothic" w:hAnsi="Century Gothic" w:cs="Book Antiqua"/>
          <w:sz w:val="20"/>
          <w:szCs w:val="20"/>
        </w:rPr>
        <w:t>4</w:t>
      </w:r>
      <w:r w:rsidR="00F8149B">
        <w:rPr>
          <w:rFonts w:ascii="Century Gothic" w:hAnsi="Century Gothic" w:cs="Book Antiqua"/>
          <w:sz w:val="20"/>
          <w:szCs w:val="20"/>
        </w:rPr>
        <w:t>7</w:t>
      </w:r>
      <w:r w:rsidRPr="003A7200">
        <w:rPr>
          <w:rFonts w:ascii="Century Gothic" w:hAnsi="Century Gothic" w:cs="Book Antiqua"/>
          <w:sz w:val="20"/>
          <w:szCs w:val="20"/>
        </w:rPr>
        <w:t>/2020.</w:t>
      </w: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A7200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952B13" w:rsidRPr="003A7200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A7200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952B13" w:rsidRPr="003A7200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3A7200">
        <w:rPr>
          <w:rFonts w:ascii="Century Gothic" w:hAnsi="Century Gothic"/>
        </w:rPr>
        <w:t>Zamawiający zamawia, a Wykonawca przyjmuje do wykonania zamówienie pn. .„</w:t>
      </w:r>
      <w:r w:rsidR="003A7200" w:rsidRPr="003A7200">
        <w:rPr>
          <w:rFonts w:ascii="Century Gothic" w:eastAsia="Times New Roman" w:hAnsi="Century Gothic"/>
          <w:i/>
          <w:lang w:eastAsia="pl-PL"/>
        </w:rPr>
        <w:t xml:space="preserve"> Wykonanie robót </w:t>
      </w:r>
      <w:r w:rsidR="003A7200" w:rsidRPr="003A7200">
        <w:rPr>
          <w:rFonts w:ascii="Century Gothic" w:hAnsi="Century Gothic" w:cstheme="minorBidi"/>
          <w:i/>
        </w:rPr>
        <w:t xml:space="preserve">budowlanych na III piętrze w budynku dydaktyczno-administracyjnym w Bydgoszczy przy ul. Jagiellońskiej 11 </w:t>
      </w:r>
      <w:r w:rsidR="003A7200" w:rsidRPr="003A7200">
        <w:rPr>
          <w:rFonts w:ascii="Century Gothic" w:eastAsia="Times New Roman" w:hAnsi="Century Gothic"/>
          <w:i/>
          <w:lang w:eastAsia="pl-PL"/>
        </w:rPr>
        <w:t xml:space="preserve"> w Bydgoszczy</w:t>
      </w:r>
      <w:r w:rsidRPr="003A7200">
        <w:rPr>
          <w:rFonts w:ascii="Century Gothic" w:eastAsia="Times New Roman" w:hAnsi="Century Gothic"/>
          <w:i/>
          <w:lang w:eastAsia="pl-PL"/>
        </w:rPr>
        <w:t>”</w:t>
      </w:r>
      <w:r w:rsidRPr="003A7200">
        <w:rPr>
          <w:rFonts w:ascii="Century Gothic" w:hAnsi="Century Gothic"/>
          <w:i/>
        </w:rPr>
        <w:t>: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 w:rsidRPr="003A7200">
        <w:rPr>
          <w:rFonts w:ascii="Century Gothic" w:hAnsi="Century Gothic"/>
        </w:rPr>
        <w:t xml:space="preserve">zgodnie z Ofertą Wykonawcy, stanowiącą załącznik </w:t>
      </w:r>
      <w:r w:rsidRPr="00DF3FB5">
        <w:rPr>
          <w:rFonts w:ascii="Century Gothic" w:hAnsi="Century Gothic"/>
        </w:rPr>
        <w:t xml:space="preserve">nr 1 do Umowy ; </w:t>
      </w:r>
    </w:p>
    <w:p w:rsidR="00952B13" w:rsidRPr="00C318D1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 w:rsidRPr="006D0874">
        <w:rPr>
          <w:rFonts w:ascii="Century Gothic" w:hAnsi="Century Gothic"/>
        </w:rPr>
        <w:t xml:space="preserve">szczegółowym </w:t>
      </w:r>
      <w:r w:rsidRPr="00DF3FB5">
        <w:rPr>
          <w:rFonts w:ascii="Century Gothic" w:hAnsi="Century Gothic"/>
        </w:rPr>
        <w:t xml:space="preserve">opisem przedmiotu zamówienia zawartym w Zapytaniu ofertowym, stanowiącym integralna część niniejszej umowy. </w:t>
      </w:r>
    </w:p>
    <w:p w:rsidR="00952B13" w:rsidRPr="006D0874" w:rsidRDefault="00952B13" w:rsidP="00952B13">
      <w:pPr>
        <w:pStyle w:val="Akapitzlist"/>
        <w:widowControl w:val="0"/>
        <w:numPr>
          <w:ilvl w:val="0"/>
          <w:numId w:val="17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6D0874">
        <w:rPr>
          <w:rFonts w:ascii="Century Gothic" w:hAnsi="Century Gothic"/>
        </w:rPr>
        <w:t>okumentacją projektową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Zakres świadczonych przez Wykonawcę robót jest  określony w dokumentacji projektowej,  Umowie oraz opisie przedmiotu </w:t>
      </w:r>
      <w:r w:rsidRPr="00C73786">
        <w:rPr>
          <w:rFonts w:ascii="Century Gothic" w:hAnsi="Century Gothic"/>
        </w:rPr>
        <w:t xml:space="preserve">zamówienia </w:t>
      </w:r>
      <w:r w:rsidR="00C73786" w:rsidRPr="00C73786">
        <w:rPr>
          <w:rFonts w:ascii="Century Gothic" w:hAnsi="Century Gothic"/>
        </w:rPr>
        <w:t xml:space="preserve">zawartym w zapytaniu ofertowym </w:t>
      </w:r>
      <w:r w:rsidRPr="00C73786">
        <w:rPr>
          <w:rFonts w:ascii="Century Gothic" w:hAnsi="Century Gothic"/>
        </w:rPr>
        <w:t xml:space="preserve">i musi </w:t>
      </w:r>
      <w:r w:rsidRPr="00DF3FB5">
        <w:rPr>
          <w:rFonts w:ascii="Century Gothic" w:hAnsi="Century Gothic"/>
        </w:rPr>
        <w:t xml:space="preserve">ponadto zawierać wszelkie elementy, które w sposób oczywisty są potrzebne do tego, aby przedmiot Umowy osiągnął wymagane cele, nawet jeżeli elementy takie nie są wyraźnie wyszczególnione w Umowie.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oświadcza, że przed podpisaniem umowy zapoznał się ze wszystkimi warunkami i materiałami, które niezbędne są do wykonania przez niego przedmiotu umowy. Nieoszacowanie, pominięcie elementów robót czy brak rozpoznania przedmiotu zamówienia nie może być podstawą do żądania zmiany ceny określonej w umowie przez Wykonawcę. Koszt tych prac będzie obciążał wyłącznie Wykonawcę.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 Wykonawca zobowiązuje się do wykonania robót zgodnie z niniejszą umową, dokumentacją projektową</w:t>
      </w:r>
      <w:r w:rsidRPr="00C73786">
        <w:rPr>
          <w:rFonts w:ascii="Century Gothic" w:hAnsi="Century Gothic"/>
        </w:rPr>
        <w:t xml:space="preserve">, </w:t>
      </w:r>
      <w:r w:rsidR="00C73786" w:rsidRPr="00C73786">
        <w:rPr>
          <w:rFonts w:ascii="Century Gothic" w:hAnsi="Century Gothic"/>
        </w:rPr>
        <w:t>, wymaganiami określonymi w zapytaniem Oferto</w:t>
      </w:r>
      <w:r w:rsidR="00F8149B">
        <w:rPr>
          <w:rFonts w:ascii="Century Gothic" w:hAnsi="Century Gothic"/>
        </w:rPr>
        <w:t xml:space="preserve">wym nr UKW/DZP-282-ZO-47/2020 </w:t>
      </w:r>
      <w:r w:rsidRPr="00DF3FB5">
        <w:rPr>
          <w:rFonts w:ascii="Century Gothic" w:hAnsi="Century Gothic"/>
        </w:rPr>
        <w:t xml:space="preserve">oraz z zasadami sztuki budowlanej, wiedzy technicznej, obowiązującymi przepisami i normami. 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2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Podwykonawcy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wykona przy udziale niżej wymienionych Podwykonawców następujące roboty: ............................................................................................................................................................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lastRenderedPageBreak/>
        <w:t xml:space="preserve">Pozostałe roboty Wykonawca wykona siłami własnymi.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Wykonawca jest uprawniony do korzystania z Podwykonawcy w zakresie robót budowlanych wskazanych w ofercie, do powierzenia Podwykonawcy po wcześniejszym przedłożeniu umowy (lub jej projektu) oraz wskazaniu w oparciu o dokumentację zakresu powierzonych Podwykonawcy prac i zaakceptowaniu przez Zamawiającego zgodnie z art. 647 §2 i §4 k.c.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 Powierzenie jakichkolwiek prac Podwykonawcy innemu niż wskazany w ofercie Wykonawcy musi być uzasadnione na piśmie i zaakceptowane przez Zamawiającego. Zamawiający zaakceptuje taką zmianę wyłącznie wtedy, gdy kwalifikacje i oświadczenie wskazanych Podwykonawców będą takie same lub wyższe od kwalifikacji i doświadczenia Podwykonawców, jakie wymagane były postanowieniami Zapytania Ofertowego.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8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Jakakolwiek przerwa w realizacji przedmiotu umowy wynikająca z winy Podwykonawcy będzie traktowana jako przerwa wynikła z przyczyn zależnych od Wykonawcy i nie może stanowić podstawy do zmiany terminu zakończenia robót, o którym mowa w §3.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3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Termin realizacji zamówienia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wykona przedmiot zamówienia w terminie do 30 sierpnia 20</w:t>
      </w:r>
      <w:r>
        <w:rPr>
          <w:rFonts w:ascii="Century Gothic" w:hAnsi="Century Gothic"/>
        </w:rPr>
        <w:t>20</w:t>
      </w:r>
      <w:r w:rsidRPr="00DF3FB5">
        <w:rPr>
          <w:rFonts w:ascii="Century Gothic" w:hAnsi="Century Gothic"/>
        </w:rPr>
        <w:t xml:space="preserve"> r. 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realizację przedmiotu niniejszej Umowy uważa się wykonanie przez Wykonawcę całego zakresu stanowiącego przedmiot Umowy potwierdzonego podpisanym przez Zamawiającego protokołem odbioru końcowego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 xml:space="preserve">wykonanych robót </w:t>
      </w:r>
      <w:r w:rsidRPr="00DF3FB5">
        <w:rPr>
          <w:rFonts w:ascii="Century Gothic" w:hAnsi="Century Gothic"/>
        </w:rPr>
        <w:t xml:space="preserve">bez zastrzeżeń. 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4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Wynagrodzenie wykonaw</w:t>
      </w:r>
      <w:r>
        <w:rPr>
          <w:rFonts w:ascii="Century Gothic" w:hAnsi="Century Gothic"/>
          <w:b/>
          <w:sz w:val="20"/>
          <w:szCs w:val="20"/>
        </w:rPr>
        <w:t>c</w:t>
      </w:r>
      <w:r w:rsidRPr="00DF3FB5">
        <w:rPr>
          <w:rFonts w:ascii="Century Gothic" w:hAnsi="Century Gothic"/>
          <w:b/>
          <w:sz w:val="20"/>
          <w:szCs w:val="20"/>
        </w:rPr>
        <w:t>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19"/>
        </w:numPr>
        <w:suppressAutoHyphens w:val="0"/>
        <w:spacing w:after="120" w:line="240" w:lineRule="auto"/>
        <w:ind w:left="284" w:hanging="284"/>
        <w:rPr>
          <w:rFonts w:ascii="Century Gothic" w:hAnsi="Century Gothic"/>
        </w:rPr>
      </w:pPr>
      <w:r w:rsidRPr="00DF3FB5">
        <w:rPr>
          <w:rFonts w:ascii="Century Gothic" w:hAnsi="Century Gothic"/>
        </w:rPr>
        <w:t>Wynag</w:t>
      </w:r>
      <w:r>
        <w:rPr>
          <w:rFonts w:ascii="Century Gothic" w:hAnsi="Century Gothic"/>
        </w:rPr>
        <w:t xml:space="preserve">rodzenie umowne </w:t>
      </w:r>
      <w:r w:rsidRPr="006D0874">
        <w:rPr>
          <w:rFonts w:ascii="Century Gothic" w:hAnsi="Century Gothic"/>
        </w:rPr>
        <w:t>za wszystkie prace o</w:t>
      </w:r>
      <w:r w:rsidRPr="00DF3FB5">
        <w:rPr>
          <w:rFonts w:ascii="Century Gothic" w:hAnsi="Century Gothic"/>
        </w:rPr>
        <w:t>bjęte niniejszą umową, zgodnie z wybraną ofertą, ustala się na kwotę ryczałtową w wysokości ........................zł netto (słownie:...................................................00/100), w tym podatek VAT….%  w kwocie: ……………..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5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Obowiązki wykonawcy</w:t>
      </w:r>
    </w:p>
    <w:p w:rsidR="00952B13" w:rsidRPr="00DF3FB5" w:rsidRDefault="00952B13" w:rsidP="00952B13">
      <w:pPr>
        <w:pStyle w:val="Akapitzlist"/>
        <w:widowControl w:val="0"/>
        <w:numPr>
          <w:ilvl w:val="0"/>
          <w:numId w:val="20"/>
        </w:numPr>
        <w:suppressAutoHyphens w:val="0"/>
        <w:spacing w:after="120" w:line="240" w:lineRule="auto"/>
        <w:ind w:left="284" w:hanging="284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 xml:space="preserve">Wykonawca przyjmuje na siebie następujące obowiązki szczegółowe: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rPr>
          <w:rFonts w:ascii="Century Gothic" w:hAnsi="Century Gothic"/>
        </w:rPr>
      </w:pPr>
      <w:r w:rsidRPr="00DF3FB5">
        <w:rPr>
          <w:rFonts w:ascii="Century Gothic" w:hAnsi="Century Gothic"/>
        </w:rPr>
        <w:t>materiały i urządzenia do realizacji przedmiotu umowy  powinny odpowiadać, co do jakości wymagań dopuszczonych do obrotu i stosowania w budownictwie określonym w art. 10 ustawy Prawo Budowlane,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materiały i urządzenia do realizacji przedmiotu umowy muszą posiadać certyfikat na znak bezpieczeństwa oraz certyfikat zgodności z Polską Normą,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zapewni potrzebne oprzyrządowanie</w:t>
      </w:r>
      <w:r w:rsidRPr="006D0874">
        <w:rPr>
          <w:rFonts w:ascii="Century Gothic" w:hAnsi="Century Gothic"/>
        </w:rPr>
        <w:t xml:space="preserve">, narzędzia, </w:t>
      </w:r>
      <w:r w:rsidRPr="00DF3FB5">
        <w:rPr>
          <w:rFonts w:ascii="Century Gothic" w:hAnsi="Century Gothic"/>
        </w:rPr>
        <w:t xml:space="preserve">potencjał ludzki oraz materiały wymagane do zbadania na żądanie Zamawiającego jakości robót wykonywanych z materiałów Wykonawcy na terenie budowy, a także do sprawdzenia zużytych materiałów,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Jeżeli Zamawiający zażąda badań, które nie będą przewidziane w umowie to Wykonawca zobowiązany jest przeprowadzić te badania na własn</w:t>
      </w:r>
      <w:r>
        <w:rPr>
          <w:rFonts w:ascii="Century Gothic" w:hAnsi="Century Gothic"/>
        </w:rPr>
        <w:t>y koszt.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wykonanie geodezyjnej inwentaryzacji powykonawczej,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ponosi wobec Zamawiającego pełną odpowiedzialność za roboty, które wykona przy pomocy podwykonawców, 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Wykonawca zapewni specjalistyczne kierownictwo montażu dla dostarczonych przez siebie maszyn i urządzeń,</w:t>
      </w:r>
    </w:p>
    <w:p w:rsidR="00952B13" w:rsidRPr="00DF3FB5" w:rsidRDefault="00952B13" w:rsidP="00952B13">
      <w:pPr>
        <w:pStyle w:val="Akapitzlist"/>
        <w:widowControl w:val="0"/>
        <w:numPr>
          <w:ilvl w:val="1"/>
          <w:numId w:val="25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od dnia </w:t>
      </w:r>
      <w:r w:rsidRPr="006D0874">
        <w:rPr>
          <w:rFonts w:ascii="Century Gothic" w:hAnsi="Century Gothic"/>
        </w:rPr>
        <w:t xml:space="preserve">przekazania protokolarnego </w:t>
      </w:r>
      <w:r w:rsidRPr="00DF3FB5">
        <w:rPr>
          <w:rFonts w:ascii="Century Gothic" w:hAnsi="Century Gothic"/>
        </w:rPr>
        <w:t xml:space="preserve">placu budowy Wykonawca odpowiada za </w:t>
      </w:r>
      <w:r w:rsidRPr="00DF3FB5">
        <w:rPr>
          <w:rFonts w:ascii="Century Gothic" w:hAnsi="Century Gothic"/>
        </w:rPr>
        <w:lastRenderedPageBreak/>
        <w:t xml:space="preserve">wszystkie zdarzenia, które zaistnieją podczas </w:t>
      </w:r>
      <w:r w:rsidRPr="00C73786">
        <w:rPr>
          <w:rFonts w:ascii="Century Gothic" w:hAnsi="Century Gothic"/>
        </w:rPr>
        <w:t xml:space="preserve">wykonywania </w:t>
      </w:r>
      <w:r w:rsidR="00C73786" w:rsidRPr="00C73786">
        <w:rPr>
          <w:rFonts w:ascii="Century Gothic" w:hAnsi="Century Gothic"/>
        </w:rPr>
        <w:t xml:space="preserve">przedmiotu </w:t>
      </w:r>
      <w:r w:rsidRPr="00C73786">
        <w:rPr>
          <w:rFonts w:ascii="Century Gothic" w:hAnsi="Century Gothic"/>
        </w:rPr>
        <w:t xml:space="preserve">umowy. Za wszystkie wyrządzone komukolwiek szkody podczas budowy lub związku z </w:t>
      </w:r>
      <w:r w:rsidR="00C73786" w:rsidRPr="00C73786">
        <w:rPr>
          <w:rFonts w:ascii="Century Gothic" w:hAnsi="Century Gothic"/>
        </w:rPr>
        <w:t xml:space="preserve">prowadzonymi robotami </w:t>
      </w:r>
      <w:r w:rsidRPr="00C73786">
        <w:rPr>
          <w:rFonts w:ascii="Century Gothic" w:hAnsi="Century Gothic"/>
        </w:rPr>
        <w:t>odpowiada Wykonawca, chyba że nie zachodz</w:t>
      </w:r>
      <w:r w:rsidRPr="00DF3FB5">
        <w:rPr>
          <w:rFonts w:ascii="Century Gothic" w:hAnsi="Century Gothic"/>
        </w:rPr>
        <w:t>i związek przyczynowy pomiędzy prowadzeniem robót a wyrządzoną szkodą.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6</w:t>
      </w: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Kary umowne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3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zapłaci Zamawiającemu kary umowne: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opóźnienie w wykonaniu przedmiotu umowy w wysokości 5% wynagrodzenia umownego netto </w:t>
      </w:r>
      <w:r w:rsidRPr="00DF3FB5">
        <w:rPr>
          <w:rFonts w:ascii="Century Gothic" w:hAnsi="Century Gothic" w:cs="Century Gothic"/>
        </w:rPr>
        <w:t xml:space="preserve">o jakim mowa w § 4 za każdy dzień opóźnienia, liczony od dnia następnego przypadającego po dniu, w którym zgodnie z Umową miała nastąpić realizacja przedmiotu umowy.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opóźnienie  w wykonaniu określonego w umowie przedmiotu odbioru w wysokości </w:t>
      </w:r>
      <w:r>
        <w:rPr>
          <w:rFonts w:ascii="Century Gothic" w:hAnsi="Century Gothic"/>
        </w:rPr>
        <w:br/>
      </w:r>
      <w:r w:rsidRPr="00DF3FB5">
        <w:rPr>
          <w:rFonts w:ascii="Century Gothic" w:hAnsi="Century Gothic"/>
        </w:rPr>
        <w:t>0,2 % wynagrodzenia umownego netto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 za każdy dzień opóźnienia,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opóźnienie w usunięciu wad stwierdzonych przy odbiorze lub w okresie gwarancji i rękojmi za wady w wysokości 0,2% wynagrodzenia umownego netto</w:t>
      </w:r>
      <w:r w:rsidRPr="00DF3FB5">
        <w:rPr>
          <w:rFonts w:ascii="Century Gothic" w:hAnsi="Century Gothic" w:cs="Century Gothic"/>
        </w:rPr>
        <w:t xml:space="preserve"> o jakim mowa </w:t>
      </w:r>
      <w:r>
        <w:rPr>
          <w:rFonts w:ascii="Century Gothic" w:hAnsi="Century Gothic" w:cs="Century Gothic"/>
        </w:rPr>
        <w:br/>
      </w:r>
      <w:r w:rsidRPr="00DF3FB5">
        <w:rPr>
          <w:rFonts w:ascii="Century Gothic" w:hAnsi="Century Gothic" w:cs="Century Gothic"/>
        </w:rPr>
        <w:t xml:space="preserve">w § 4 </w:t>
      </w:r>
      <w:r w:rsidRPr="00DF3FB5">
        <w:rPr>
          <w:rFonts w:ascii="Century Gothic" w:hAnsi="Century Gothic"/>
        </w:rPr>
        <w:t>za każdy dzień opóźnienia. Kara</w:t>
      </w:r>
      <w:r w:rsidR="00830186">
        <w:rPr>
          <w:rFonts w:ascii="Century Gothic" w:hAnsi="Century Gothic"/>
        </w:rPr>
        <w:t xml:space="preserve"> umowna </w:t>
      </w:r>
      <w:r w:rsidRPr="00DF3FB5">
        <w:rPr>
          <w:rFonts w:ascii="Century Gothic" w:hAnsi="Century Gothic"/>
        </w:rPr>
        <w:t xml:space="preserve"> liczona będzie od dnia wyznaczonego na usunięcie wad,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 spowodowanie przerwy w realizacji umowy z przyczyn zależnych od Wykonawcy </w:t>
      </w:r>
      <w:r>
        <w:rPr>
          <w:rFonts w:ascii="Century Gothic" w:hAnsi="Century Gothic"/>
        </w:rPr>
        <w:br/>
      </w:r>
      <w:r w:rsidRPr="00DF3FB5">
        <w:rPr>
          <w:rFonts w:ascii="Century Gothic" w:hAnsi="Century Gothic"/>
        </w:rPr>
        <w:t xml:space="preserve">w wysokości 0,05 % wynagrodzenia umownego netto za każdy dzień przerwy, </w:t>
      </w:r>
    </w:p>
    <w:p w:rsidR="00952B13" w:rsidRPr="00DF3FB5" w:rsidRDefault="00952B13" w:rsidP="00952B13">
      <w:pPr>
        <w:pStyle w:val="Akapitzlist"/>
        <w:numPr>
          <w:ilvl w:val="1"/>
          <w:numId w:val="26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odstąpienie od umowy z przyczyn zależnych od Wykonawcy w wysokości 10% wynagrodzenia umownego netto,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.   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Zamawiający zapłaci Wykonawcy kary umowne: </w:t>
      </w:r>
    </w:p>
    <w:p w:rsidR="00952B13" w:rsidRPr="00DF3FB5" w:rsidRDefault="00952B13" w:rsidP="00952B13">
      <w:pPr>
        <w:pStyle w:val="Akapitzlist"/>
        <w:numPr>
          <w:ilvl w:val="1"/>
          <w:numId w:val="21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Za odstąpien</w:t>
      </w:r>
      <w:r>
        <w:rPr>
          <w:rFonts w:ascii="Century Gothic" w:hAnsi="Century Gothic"/>
        </w:rPr>
        <w:t xml:space="preserve">ie od umowy z przyczyn </w:t>
      </w:r>
      <w:r w:rsidRPr="006D0874">
        <w:rPr>
          <w:rFonts w:ascii="Century Gothic" w:hAnsi="Century Gothic"/>
        </w:rPr>
        <w:t xml:space="preserve">zawinionych przez Zamawiającego </w:t>
      </w:r>
      <w:r w:rsidRPr="00DF3FB5">
        <w:rPr>
          <w:rFonts w:ascii="Century Gothic" w:hAnsi="Century Gothic"/>
        </w:rPr>
        <w:t>w wysokości 10 % wartości wynagrodzenia umownego netto,</w:t>
      </w:r>
      <w:r w:rsidRPr="00DF3FB5">
        <w:rPr>
          <w:rFonts w:ascii="Century Gothic" w:hAnsi="Century Gothic" w:cs="Century Gothic"/>
        </w:rPr>
        <w:t xml:space="preserve"> o jakim mowa w § 4 </w:t>
      </w:r>
      <w:r w:rsidRPr="00DF3FB5">
        <w:rPr>
          <w:rFonts w:ascii="Century Gothic" w:hAnsi="Century Gothic"/>
        </w:rPr>
        <w:t xml:space="preserve">.   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Zamawiający zastrzega, </w:t>
      </w:r>
      <w:r>
        <w:rPr>
          <w:rFonts w:ascii="Century Gothic" w:hAnsi="Century Gothic"/>
        </w:rPr>
        <w:t xml:space="preserve"> </w:t>
      </w:r>
      <w:r w:rsidRPr="00DF3FB5">
        <w:rPr>
          <w:rFonts w:ascii="Century Gothic" w:hAnsi="Century Gothic"/>
        </w:rPr>
        <w:t xml:space="preserve">że  w przypadku odstąpienia od </w:t>
      </w:r>
      <w:r w:rsidRPr="006D0874">
        <w:rPr>
          <w:rFonts w:ascii="Century Gothic" w:hAnsi="Century Gothic"/>
        </w:rPr>
        <w:t xml:space="preserve">umowy przez Zamawiającego </w:t>
      </w:r>
      <w:r w:rsidRPr="00DF3FB5">
        <w:rPr>
          <w:rFonts w:ascii="Century Gothic" w:hAnsi="Century Gothic"/>
        </w:rPr>
        <w:t>w razie zajścia okoliczności o których mowa w art. 145 ust.1 ustawy z dnia 29 stycznia 2004r. Prawo zamówień publicznych, nie ma obowiązku zapłaty kary umownej, o której mowa w  ust. 2.</w:t>
      </w:r>
    </w:p>
    <w:p w:rsidR="00952B13" w:rsidRPr="00DF3FB5" w:rsidRDefault="00952B13" w:rsidP="00952B13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Strony zastrzegają sobie prawo do odszkodowania uzupełniającego, przenoszącego wysokość kar umownych do wysokości poniesionej szkody.</w:t>
      </w:r>
    </w:p>
    <w:p w:rsidR="00952B13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widowControl w:val="0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§ 7</w:t>
      </w:r>
    </w:p>
    <w:p w:rsidR="00952B13" w:rsidRPr="00DF3FB5" w:rsidRDefault="00952B13" w:rsidP="00952B13">
      <w:pPr>
        <w:pStyle w:val="Akapitzlist"/>
        <w:numPr>
          <w:ilvl w:val="2"/>
          <w:numId w:val="27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 w:cs="Tahoma"/>
          <w:lang w:eastAsia="pl-PL"/>
        </w:rPr>
      </w:pPr>
      <w:r w:rsidRPr="00DF3FB5">
        <w:rPr>
          <w:rFonts w:ascii="Century Gothic" w:hAnsi="Century Gothic"/>
        </w:rPr>
        <w:t xml:space="preserve">Strony ustalają, że przedmiotem odbioru końcowego będzie wykonanie robót objętych przedmiotem umowy. </w:t>
      </w:r>
    </w:p>
    <w:p w:rsidR="00952B13" w:rsidRPr="00DF3FB5" w:rsidRDefault="00952B13" w:rsidP="00952B13">
      <w:pPr>
        <w:pStyle w:val="Akapitzlist"/>
        <w:numPr>
          <w:ilvl w:val="2"/>
          <w:numId w:val="27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Jeżeli w toku czynności odbioru zostaną stwierdzone wady przedmiotu umowy to Zamawiającemu przysługują następujące uprawnienia:</w:t>
      </w:r>
    </w:p>
    <w:p w:rsidR="00952B13" w:rsidRPr="00DF3FB5" w:rsidRDefault="00952B13" w:rsidP="00952B13">
      <w:pPr>
        <w:pStyle w:val="Akapitzlist"/>
        <w:numPr>
          <w:ilvl w:val="0"/>
          <w:numId w:val="28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 przypadku gdy wady nadają się do usunięcia, Zamawiający może odmówić odbioru do czasu usunięcia wad, wyznaczając Wykonawcy termin na ich usuniecie.  </w:t>
      </w:r>
    </w:p>
    <w:p w:rsidR="00952B13" w:rsidRDefault="00952B13" w:rsidP="00952B13">
      <w:pPr>
        <w:pStyle w:val="Akapitzlist"/>
        <w:numPr>
          <w:ilvl w:val="0"/>
          <w:numId w:val="28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gdy wady nie nadają się do usunięcia, to jeżeli: </w:t>
      </w:r>
    </w:p>
    <w:p w:rsidR="00952B13" w:rsidRDefault="00952B13" w:rsidP="00952B13">
      <w:pPr>
        <w:pStyle w:val="Akapitzlist"/>
        <w:suppressAutoHyphens w:val="0"/>
        <w:spacing w:after="120" w:line="240" w:lineRule="auto"/>
        <w:ind w:left="709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- umożliwiają one użytkowanie przedmiotu odbioru zgodnie z przeznaczeniem, Zamawiający może obniżyć odpowiednio wynagrodzenie, </w:t>
      </w:r>
    </w:p>
    <w:p w:rsidR="00952B13" w:rsidRPr="00DF3FB5" w:rsidRDefault="00952B13" w:rsidP="00952B13">
      <w:pPr>
        <w:pStyle w:val="Akapitzlist"/>
        <w:suppressAutoHyphens w:val="0"/>
        <w:spacing w:after="120" w:line="240" w:lineRule="auto"/>
        <w:ind w:left="709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- uniemożliwiają użytkowanie przedmiotu odbioru zgodnie z przeznaczeniem, Zamawiający może odstąpić od umowy lub żądać wykonania przedmiotu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 xml:space="preserve">umowy </w:t>
      </w:r>
      <w:r w:rsidRPr="00DF3FB5">
        <w:rPr>
          <w:rFonts w:ascii="Century Gothic" w:hAnsi="Century Gothic"/>
        </w:rPr>
        <w:t>ponownie.</w:t>
      </w:r>
    </w:p>
    <w:p w:rsidR="003A7200" w:rsidRDefault="003A7200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3A7200" w:rsidRDefault="003A7200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lastRenderedPageBreak/>
        <w:t>§ 8</w:t>
      </w:r>
    </w:p>
    <w:p w:rsidR="00952B13" w:rsidRPr="00DF3FB5" w:rsidRDefault="00952B13" w:rsidP="00952B13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>Gwarancja</w:t>
      </w:r>
    </w:p>
    <w:p w:rsidR="00952B13" w:rsidRPr="006D0874" w:rsidRDefault="00952B13" w:rsidP="00952B13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Wykonawca udziela Zamawiającemu ................... miesięcznej gwarancji </w:t>
      </w:r>
      <w:r w:rsidRPr="006D0874">
        <w:rPr>
          <w:rFonts w:ascii="Century Gothic" w:hAnsi="Century Gothic"/>
        </w:rPr>
        <w:t>na cały zakres robót objętych umową. Bieg gwarancji rozpoczyna się od terminu końcowego odbioru całego przedmiotu umowy, zakończonego protokołem odbioru końcowego robót bez zastrzeżeń.</w:t>
      </w:r>
    </w:p>
    <w:p w:rsidR="00952B13" w:rsidRPr="00DF3FB5" w:rsidRDefault="00952B13" w:rsidP="00952B13">
      <w:pPr>
        <w:pStyle w:val="Akapitzlist"/>
        <w:numPr>
          <w:ilvl w:val="0"/>
          <w:numId w:val="22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Przed upływem terminu gwarancji Zamawiający zawiadomi Wykonawcę o terminie przeglądu i dokona odbioru ostatecznego zadania.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9</w:t>
      </w:r>
    </w:p>
    <w:p w:rsidR="00952B13" w:rsidRPr="00DF3FB5" w:rsidRDefault="00952B13" w:rsidP="00952B13">
      <w:pPr>
        <w:pStyle w:val="Akapitzlist"/>
        <w:numPr>
          <w:ilvl w:val="0"/>
          <w:numId w:val="23"/>
        </w:numPr>
        <w:suppressAutoHyphens w:val="0"/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Czynności związane z odbiorem przedmiotu umowy będą realizowane według następujących zasad: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potwierdzenie przez inspektora nadzoru</w:t>
      </w:r>
      <w:r>
        <w:rPr>
          <w:rFonts w:ascii="Century Gothic" w:hAnsi="Century Gothic"/>
        </w:rPr>
        <w:t xml:space="preserve"> </w:t>
      </w:r>
      <w:r w:rsidRPr="006D0874">
        <w:rPr>
          <w:rFonts w:ascii="Century Gothic" w:hAnsi="Century Gothic"/>
        </w:rPr>
        <w:t>budowlanego</w:t>
      </w:r>
      <w:r w:rsidRPr="00DF3FB5">
        <w:rPr>
          <w:rFonts w:ascii="Century Gothic" w:hAnsi="Century Gothic"/>
        </w:rPr>
        <w:t xml:space="preserve"> zakończenia robót,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złożenie w terminie do 7  </w:t>
      </w:r>
      <w:r w:rsidR="00830186" w:rsidRPr="00830186">
        <w:rPr>
          <w:rFonts w:ascii="Century Gothic" w:hAnsi="Century Gothic"/>
        </w:rPr>
        <w:t xml:space="preserve">dni </w:t>
      </w:r>
      <w:r w:rsidRPr="00830186">
        <w:rPr>
          <w:rFonts w:ascii="Century Gothic" w:hAnsi="Century Gothic"/>
        </w:rPr>
        <w:t>k</w:t>
      </w:r>
      <w:r w:rsidRPr="00DF3FB5">
        <w:rPr>
          <w:rFonts w:ascii="Century Gothic" w:hAnsi="Century Gothic"/>
        </w:rPr>
        <w:t xml:space="preserve">ompletnych dokumentów odbiorowych przez Wykonawcę, 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>sprawdzenie kompletności i prawidłowości w/w dokumentów nastąpi w terminie 14 dni ich złożenia,</w:t>
      </w:r>
    </w:p>
    <w:p w:rsidR="00952B13" w:rsidRPr="00DF3FB5" w:rsidRDefault="00952B13" w:rsidP="00952B13">
      <w:pPr>
        <w:pStyle w:val="Akapitzlist"/>
        <w:numPr>
          <w:ilvl w:val="1"/>
          <w:numId w:val="29"/>
        </w:numPr>
        <w:suppressAutoHyphens w:val="0"/>
        <w:spacing w:after="120" w:line="240" w:lineRule="auto"/>
        <w:ind w:left="709" w:hanging="425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 potwierdzenie odbioru końcowego przedmiotu umowy nastąpi w terminie 14 dni od dnia złożenia kompletnych dokumentów odbiorowych.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10</w:t>
      </w:r>
    </w:p>
    <w:p w:rsidR="00952B13" w:rsidRPr="00DF3FB5" w:rsidRDefault="00952B13" w:rsidP="00952B1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F3FB5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952B13" w:rsidRPr="00DF3FB5" w:rsidRDefault="00952B13" w:rsidP="00952B1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1.</w:t>
      </w:r>
      <w:r w:rsidRPr="00DF3FB5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</w:t>
      </w:r>
      <w:r>
        <w:rPr>
          <w:rFonts w:ascii="Century Gothic" w:hAnsi="Century Gothic" w:cs="Century Gothic"/>
          <w:sz w:val="20"/>
          <w:szCs w:val="20"/>
        </w:rPr>
        <w:t>e odstąpić od umowy</w:t>
      </w:r>
      <w:r w:rsidRPr="006D0874">
        <w:rPr>
          <w:rFonts w:ascii="Century Gothic" w:hAnsi="Century Gothic" w:cs="Century Gothic"/>
          <w:sz w:val="20"/>
          <w:szCs w:val="20"/>
        </w:rPr>
        <w:t xml:space="preserve">. Postanowienia </w:t>
      </w:r>
      <w:r w:rsidRPr="00DF3FB5">
        <w:rPr>
          <w:rFonts w:ascii="Century Gothic" w:hAnsi="Century Gothic" w:cs="Century Gothic"/>
          <w:sz w:val="20"/>
          <w:szCs w:val="20"/>
        </w:rPr>
        <w:t>§6 ust</w:t>
      </w:r>
      <w:r w:rsidRPr="00830186">
        <w:rPr>
          <w:rFonts w:ascii="Century Gothic" w:hAnsi="Century Gothic" w:cs="Century Gothic"/>
          <w:sz w:val="20"/>
          <w:szCs w:val="20"/>
        </w:rPr>
        <w:t>.2</w:t>
      </w:r>
      <w:r w:rsidR="00830186" w:rsidRPr="00830186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830186" w:rsidRPr="00830186">
        <w:rPr>
          <w:rFonts w:ascii="Century Gothic" w:hAnsi="Century Gothic" w:cs="Century Gothic"/>
          <w:sz w:val="20"/>
          <w:szCs w:val="20"/>
        </w:rPr>
        <w:t>pkt.a</w:t>
      </w:r>
      <w:proofErr w:type="spellEnd"/>
      <w:r w:rsidR="00830186" w:rsidRPr="00830186">
        <w:rPr>
          <w:rFonts w:ascii="Century Gothic" w:hAnsi="Century Gothic" w:cs="Century Gothic"/>
          <w:sz w:val="20"/>
          <w:szCs w:val="20"/>
        </w:rPr>
        <w:t>)</w:t>
      </w:r>
      <w:r w:rsidRPr="00830186">
        <w:rPr>
          <w:rFonts w:ascii="Century Gothic" w:hAnsi="Century Gothic" w:cs="Century Gothic"/>
          <w:sz w:val="20"/>
          <w:szCs w:val="20"/>
        </w:rPr>
        <w:t xml:space="preserve"> nie </w:t>
      </w:r>
      <w:r w:rsidRPr="00DF3FB5">
        <w:rPr>
          <w:rFonts w:ascii="Century Gothic" w:hAnsi="Century Gothic" w:cs="Century Gothic"/>
          <w:sz w:val="20"/>
          <w:szCs w:val="20"/>
        </w:rPr>
        <w:t xml:space="preserve">stosuje się.  </w:t>
      </w:r>
    </w:p>
    <w:p w:rsidR="00952B13" w:rsidRPr="00DF3FB5" w:rsidRDefault="00952B13" w:rsidP="00952B1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2.</w:t>
      </w:r>
      <w:r w:rsidRPr="00DF3FB5">
        <w:rPr>
          <w:rFonts w:ascii="Century Gothic" w:hAnsi="Century Gothic" w:cs="Century Gothic"/>
          <w:sz w:val="20"/>
          <w:szCs w:val="20"/>
        </w:rPr>
        <w:tab/>
        <w:t>Ponadto Zamawiający może odstąpić od umowy w przypadku, gdy: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 w:cs="Century Gothic"/>
        </w:rPr>
        <w:t>Wykonawca opóźnia się z realizacją przedmiotu umowy, powyżej 10 dni licząc od terminu określonego w §3  ust.1,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/>
        </w:rPr>
        <w:t>jeżeli Wykonawca opóźnia się z rozpoczęciem lub wykonywaniem przedmiotu umowy tak dalece, że nie jest prawdopodobne, aby zdążył go wykonać w terminie wskazanym w § 3 ust.1,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 xml:space="preserve">w przypadku stwierdzenia, że jakość wykonanych prac nie odpowiada obowiązującym normom i przepisom. W wymienionych przypadkach Zamawiający może wyznaczyć </w:t>
      </w:r>
      <w:r w:rsidRPr="006D0874">
        <w:rPr>
          <w:rFonts w:ascii="Century Gothic" w:hAnsi="Century Gothic"/>
          <w:sz w:val="20"/>
          <w:szCs w:val="20"/>
        </w:rPr>
        <w:t xml:space="preserve">Wykonawcy dodatkowy termin 7 dni do należytego wykonania robót z zastrzeżeniem, iż w razie bezskutecznego upływu wyznaczonego terminu będzie uprawniony do odstąpienia od umowy </w:t>
      </w:r>
      <w:r w:rsidRPr="00DF3FB5">
        <w:rPr>
          <w:rFonts w:ascii="Century Gothic" w:hAnsi="Century Gothic"/>
          <w:sz w:val="20"/>
          <w:szCs w:val="20"/>
        </w:rPr>
        <w:t xml:space="preserve">z winy Wykonawcy, </w:t>
      </w:r>
    </w:p>
    <w:p w:rsidR="00952B13" w:rsidRPr="00DF3FB5" w:rsidRDefault="00952B13" w:rsidP="00952B1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Century Gothic" w:hAnsi="Century Gothic" w:cs="Century Gothic"/>
        </w:rPr>
      </w:pPr>
      <w:r w:rsidRPr="00DF3FB5">
        <w:rPr>
          <w:rFonts w:ascii="Century Gothic" w:hAnsi="Century Gothic" w:cs="Century Gothic"/>
        </w:rPr>
        <w:t xml:space="preserve">przeniesienia obowiązków Wykonawcy na osobę trzecią (§13 umowy) lub zlecenie realizacji przedmiotu umowy lub jego części podwykonawcy z naruszeniem postanowień §2.   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realizacją obowiązków wynikających z gwarancji jakości lub rękojmi za wady, określonych w §7 .</w:t>
      </w:r>
    </w:p>
    <w:p w:rsidR="00952B13" w:rsidRPr="00DF3FB5" w:rsidRDefault="00952B13" w:rsidP="00952B1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 w:cs="Century Gothic"/>
          <w:sz w:val="20"/>
          <w:szCs w:val="20"/>
        </w:rPr>
      </w:pPr>
      <w:r w:rsidRPr="00DF3FB5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:rsidR="00952B13" w:rsidRPr="00DF3FB5" w:rsidRDefault="00952B13" w:rsidP="00952B13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lang w:eastAsia="en-US"/>
        </w:rPr>
      </w:pPr>
      <w:r w:rsidRPr="00DF3FB5">
        <w:rPr>
          <w:rFonts w:ascii="Century Gothic" w:hAnsi="Century Gothic" w:cs="Century Gothic"/>
          <w:lang w:eastAsia="en-US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830186" w:rsidRDefault="00830186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</w:p>
    <w:p w:rsidR="00830186" w:rsidRDefault="00830186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lastRenderedPageBreak/>
        <w:t>§ 11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>Spory wynikłe na tle realizacji niniejszej umowy rozstrzygane będą przez Sąd rzeczowo właściwy dla siedziby Zamawiającego.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12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>Strony ustalają, że w sprawach nieuregulowanych postanowieniami niniejszej umowy będą miały zastosowanie odpowiednie przepisy Kodeksu Cywilnego.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13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both"/>
        <w:rPr>
          <w:rFonts w:ascii="Century Gothic" w:hAnsi="Century Gothic"/>
        </w:rPr>
      </w:pPr>
      <w:r w:rsidRPr="00DF3FB5">
        <w:rPr>
          <w:rFonts w:ascii="Century Gothic" w:hAnsi="Century Gothic"/>
        </w:rPr>
        <w:t xml:space="preserve">Strony dopuszczają możliwość zmiany zawartej umowy jedynie w przypadkach, gdy zmiany te nie będą niekorzystne dla Zamawiającego lub konieczność wprowadzenia zmian wynikać będzie z okoliczności, których </w:t>
      </w:r>
      <w:r>
        <w:rPr>
          <w:rFonts w:ascii="Century Gothic" w:hAnsi="Century Gothic"/>
        </w:rPr>
        <w:t xml:space="preserve">strony przy </w:t>
      </w:r>
      <w:r w:rsidRPr="006D0874">
        <w:rPr>
          <w:rFonts w:ascii="Century Gothic" w:hAnsi="Century Gothic"/>
        </w:rPr>
        <w:t xml:space="preserve">zachowaniu należytej </w:t>
      </w:r>
      <w:r w:rsidRPr="00DF3FB5">
        <w:rPr>
          <w:rFonts w:ascii="Century Gothic" w:hAnsi="Century Gothic"/>
        </w:rPr>
        <w:t>staranności</w:t>
      </w:r>
      <w:r>
        <w:rPr>
          <w:rFonts w:ascii="Century Gothic" w:hAnsi="Century Gothic"/>
        </w:rPr>
        <w:t xml:space="preserve"> nie mogły przewidzieć </w:t>
      </w:r>
      <w:r w:rsidRPr="00DF3FB5">
        <w:rPr>
          <w:rFonts w:ascii="Century Gothic" w:hAnsi="Century Gothic"/>
        </w:rPr>
        <w:t>w chwili zawarcia umowy.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14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both"/>
        <w:rPr>
          <w:rFonts w:ascii="Century Gothic" w:hAnsi="Century Gothic"/>
          <w:b/>
        </w:rPr>
      </w:pPr>
      <w:r w:rsidRPr="00DF3FB5">
        <w:rPr>
          <w:rFonts w:ascii="Century Gothic" w:hAnsi="Century Gothic"/>
        </w:rPr>
        <w:t>Przeniesienie obowiązków Wykonawcy na osoby trzecie jest niedopuszczalne, co nie wyklucza posługiwania się przez niego podwykonawcami. Przeniesienie wynikających z niniejszej umowy praw Wykonawcy wymaga uprzedniej pisemnej zgody Zamawiającego.</w:t>
      </w:r>
    </w:p>
    <w:p w:rsidR="00952B13" w:rsidRPr="00DF3FB5" w:rsidRDefault="00952B13" w:rsidP="00952B13">
      <w:pPr>
        <w:pStyle w:val="Akapitzlist"/>
        <w:spacing w:after="120" w:line="240" w:lineRule="auto"/>
        <w:ind w:left="0"/>
        <w:jc w:val="center"/>
        <w:rPr>
          <w:rFonts w:ascii="Century Gothic" w:hAnsi="Century Gothic"/>
          <w:b/>
        </w:rPr>
      </w:pPr>
      <w:r w:rsidRPr="00DF3FB5">
        <w:rPr>
          <w:rFonts w:ascii="Century Gothic" w:hAnsi="Century Gothic"/>
          <w:b/>
        </w:rPr>
        <w:t>§ 15</w:t>
      </w:r>
    </w:p>
    <w:p w:rsidR="00952B13" w:rsidRPr="00DF3FB5" w:rsidRDefault="00952B13" w:rsidP="00952B1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F3FB5">
        <w:rPr>
          <w:rFonts w:ascii="Century Gothic" w:hAnsi="Century Gothic"/>
          <w:sz w:val="20"/>
          <w:szCs w:val="20"/>
        </w:rPr>
        <w:t xml:space="preserve">Umowę sporządzono w 3-ch jednobrzmiących egzemplarzach, z przeznaczeniem dwa egzemplarze dla Zamawiającego i jeden dla Wykonawcy . </w:t>
      </w: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</w:p>
    <w:p w:rsidR="00952B13" w:rsidRPr="00DF3FB5" w:rsidRDefault="00952B13" w:rsidP="00952B13">
      <w:pPr>
        <w:tabs>
          <w:tab w:val="right" w:pos="8931"/>
        </w:tabs>
        <w:contextualSpacing/>
        <w:mirrorIndents/>
        <w:rPr>
          <w:rFonts w:ascii="Century Gothic" w:hAnsi="Century Gothic"/>
          <w:b/>
          <w:sz w:val="20"/>
          <w:szCs w:val="20"/>
        </w:rPr>
      </w:pPr>
      <w:r w:rsidRPr="00DF3FB5">
        <w:rPr>
          <w:rFonts w:ascii="Century Gothic" w:hAnsi="Century Gothic"/>
          <w:b/>
          <w:sz w:val="20"/>
          <w:szCs w:val="20"/>
        </w:rPr>
        <w:t xml:space="preserve">Zamawiający:  </w:t>
      </w:r>
      <w:r>
        <w:rPr>
          <w:rFonts w:ascii="Century Gothic" w:hAnsi="Century Gothic"/>
          <w:b/>
          <w:sz w:val="20"/>
          <w:szCs w:val="20"/>
        </w:rPr>
        <w:tab/>
      </w:r>
      <w:r w:rsidRPr="00DF3FB5">
        <w:rPr>
          <w:rFonts w:ascii="Century Gothic" w:hAnsi="Century Gothic"/>
          <w:b/>
          <w:sz w:val="20"/>
          <w:szCs w:val="20"/>
        </w:rPr>
        <w:t>Wykonawca:</w:t>
      </w:r>
    </w:p>
    <w:p w:rsidR="00DF3FB5" w:rsidRPr="00DF3FB5" w:rsidRDefault="00DF3FB5" w:rsidP="00952B13">
      <w:pPr>
        <w:tabs>
          <w:tab w:val="left" w:pos="3585"/>
        </w:tabs>
        <w:spacing w:before="120"/>
        <w:ind w:right="-32"/>
        <w:jc w:val="right"/>
        <w:rPr>
          <w:rFonts w:ascii="Century Gothic" w:hAnsi="Century Gothic" w:cs="Arial"/>
          <w:i/>
          <w:sz w:val="20"/>
          <w:szCs w:val="20"/>
        </w:rPr>
      </w:pPr>
    </w:p>
    <w:sectPr w:rsidR="00DF3FB5" w:rsidRPr="00DF3F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65" w:rsidRDefault="00BC0D65" w:rsidP="00883F61">
      <w:r>
        <w:separator/>
      </w:r>
    </w:p>
  </w:endnote>
  <w:endnote w:type="continuationSeparator" w:id="0">
    <w:p w:rsidR="00BC0D65" w:rsidRDefault="00BC0D65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9B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65" w:rsidRDefault="00BC0D65" w:rsidP="00883F61">
      <w:r>
        <w:separator/>
      </w:r>
    </w:p>
  </w:footnote>
  <w:footnote w:type="continuationSeparator" w:id="0">
    <w:p w:rsidR="00BC0D65" w:rsidRDefault="00BC0D65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852714">
      <w:rPr>
        <w:rFonts w:ascii="Book Antiqua" w:hAnsi="Book Antiqua"/>
        <w:sz w:val="16"/>
      </w:rPr>
      <w:t>4</w:t>
    </w:r>
    <w:r w:rsidR="00F8149B">
      <w:rPr>
        <w:rFonts w:ascii="Book Antiqua" w:hAnsi="Book Antiqua"/>
        <w:sz w:val="16"/>
      </w:rPr>
      <w:t>7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D01A26"/>
    <w:multiLevelType w:val="hybridMultilevel"/>
    <w:tmpl w:val="B94C39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01DC7"/>
    <w:multiLevelType w:val="hybridMultilevel"/>
    <w:tmpl w:val="310ACFBC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874B7"/>
    <w:multiLevelType w:val="hybridMultilevel"/>
    <w:tmpl w:val="DAAEE9D8"/>
    <w:lvl w:ilvl="0" w:tplc="3A006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845A0B"/>
    <w:multiLevelType w:val="hybridMultilevel"/>
    <w:tmpl w:val="43A6A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3276DD"/>
    <w:multiLevelType w:val="hybridMultilevel"/>
    <w:tmpl w:val="847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B023B"/>
    <w:multiLevelType w:val="hybridMultilevel"/>
    <w:tmpl w:val="63CE73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6513"/>
    <w:multiLevelType w:val="hybridMultilevel"/>
    <w:tmpl w:val="B9A2F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D2798"/>
    <w:multiLevelType w:val="hybridMultilevel"/>
    <w:tmpl w:val="BC7C8902"/>
    <w:lvl w:ilvl="0" w:tplc="9E10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9"/>
  </w:num>
  <w:num w:numId="5">
    <w:abstractNumId w:val="25"/>
  </w:num>
  <w:num w:numId="6">
    <w:abstractNumId w:val="8"/>
  </w:num>
  <w:num w:numId="7">
    <w:abstractNumId w:val="18"/>
  </w:num>
  <w:num w:numId="8">
    <w:abstractNumId w:val="34"/>
  </w:num>
  <w:num w:numId="9">
    <w:abstractNumId w:val="11"/>
  </w:num>
  <w:num w:numId="10">
    <w:abstractNumId w:val="16"/>
  </w:num>
  <w:num w:numId="11">
    <w:abstractNumId w:val="5"/>
  </w:num>
  <w:num w:numId="12">
    <w:abstractNumId w:val="12"/>
  </w:num>
  <w:num w:numId="13">
    <w:abstractNumId w:val="33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7"/>
  </w:num>
  <w:num w:numId="19">
    <w:abstractNumId w:val="7"/>
  </w:num>
  <w:num w:numId="20">
    <w:abstractNumId w:val="26"/>
  </w:num>
  <w:num w:numId="21">
    <w:abstractNumId w:val="2"/>
  </w:num>
  <w:num w:numId="22">
    <w:abstractNumId w:val="6"/>
  </w:num>
  <w:num w:numId="23">
    <w:abstractNumId w:val="13"/>
  </w:num>
  <w:num w:numId="24">
    <w:abstractNumId w:val="22"/>
  </w:num>
  <w:num w:numId="25">
    <w:abstractNumId w:val="31"/>
  </w:num>
  <w:num w:numId="26">
    <w:abstractNumId w:val="21"/>
  </w:num>
  <w:num w:numId="27">
    <w:abstractNumId w:val="1"/>
  </w:num>
  <w:num w:numId="28">
    <w:abstractNumId w:val="32"/>
  </w:num>
  <w:num w:numId="29">
    <w:abstractNumId w:val="24"/>
  </w:num>
  <w:num w:numId="30">
    <w:abstractNumId w:val="20"/>
  </w:num>
  <w:num w:numId="31">
    <w:abstractNumId w:val="15"/>
  </w:num>
  <w:num w:numId="32">
    <w:abstractNumId w:val="30"/>
  </w:num>
  <w:num w:numId="33">
    <w:abstractNumId w:val="17"/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054C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16E9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533EE"/>
    <w:rsid w:val="00160BB6"/>
    <w:rsid w:val="00172D8D"/>
    <w:rsid w:val="0017546C"/>
    <w:rsid w:val="00175CE3"/>
    <w:rsid w:val="00180646"/>
    <w:rsid w:val="001809FE"/>
    <w:rsid w:val="00191C62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3EB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8BA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A7200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5834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9B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4237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6786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5F29AC"/>
    <w:rsid w:val="005F3C6D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134B"/>
    <w:rsid w:val="00677C48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5D0E"/>
    <w:rsid w:val="0073470C"/>
    <w:rsid w:val="007352D2"/>
    <w:rsid w:val="007415BB"/>
    <w:rsid w:val="00742C56"/>
    <w:rsid w:val="00742CB4"/>
    <w:rsid w:val="00745125"/>
    <w:rsid w:val="007468EB"/>
    <w:rsid w:val="00753F49"/>
    <w:rsid w:val="007610AE"/>
    <w:rsid w:val="0076614B"/>
    <w:rsid w:val="007718B1"/>
    <w:rsid w:val="00772D4D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3387"/>
    <w:rsid w:val="007E4E26"/>
    <w:rsid w:val="007F1315"/>
    <w:rsid w:val="007F61F8"/>
    <w:rsid w:val="00800EF0"/>
    <w:rsid w:val="00801772"/>
    <w:rsid w:val="00804026"/>
    <w:rsid w:val="00812A52"/>
    <w:rsid w:val="008272F7"/>
    <w:rsid w:val="00830186"/>
    <w:rsid w:val="0083215C"/>
    <w:rsid w:val="0083418C"/>
    <w:rsid w:val="008343D9"/>
    <w:rsid w:val="00834771"/>
    <w:rsid w:val="00836B2E"/>
    <w:rsid w:val="008421C3"/>
    <w:rsid w:val="00843503"/>
    <w:rsid w:val="00843C57"/>
    <w:rsid w:val="00846992"/>
    <w:rsid w:val="00852714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2B1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548E"/>
    <w:rsid w:val="00991782"/>
    <w:rsid w:val="009923C4"/>
    <w:rsid w:val="009A0A5D"/>
    <w:rsid w:val="009A4682"/>
    <w:rsid w:val="009B301E"/>
    <w:rsid w:val="009B394C"/>
    <w:rsid w:val="009B646F"/>
    <w:rsid w:val="009B666A"/>
    <w:rsid w:val="009C39DF"/>
    <w:rsid w:val="009C4FFD"/>
    <w:rsid w:val="009C5278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306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E1F87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A5002"/>
    <w:rsid w:val="00BC03E3"/>
    <w:rsid w:val="00BC0D65"/>
    <w:rsid w:val="00BC459B"/>
    <w:rsid w:val="00BD2401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6132"/>
    <w:rsid w:val="00C67558"/>
    <w:rsid w:val="00C722C3"/>
    <w:rsid w:val="00C73786"/>
    <w:rsid w:val="00C73DC5"/>
    <w:rsid w:val="00C75CCE"/>
    <w:rsid w:val="00C802E9"/>
    <w:rsid w:val="00C85B84"/>
    <w:rsid w:val="00C86140"/>
    <w:rsid w:val="00C9003A"/>
    <w:rsid w:val="00C90456"/>
    <w:rsid w:val="00C91F9A"/>
    <w:rsid w:val="00C930FD"/>
    <w:rsid w:val="00C93AD5"/>
    <w:rsid w:val="00CA0B07"/>
    <w:rsid w:val="00CA40BC"/>
    <w:rsid w:val="00CA4EDF"/>
    <w:rsid w:val="00CA6770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17CEB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3FB5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3BA1"/>
    <w:rsid w:val="00EC647D"/>
    <w:rsid w:val="00EC6C23"/>
    <w:rsid w:val="00ED11B2"/>
    <w:rsid w:val="00ED1701"/>
    <w:rsid w:val="00ED1DB3"/>
    <w:rsid w:val="00ED3F0A"/>
    <w:rsid w:val="00ED4499"/>
    <w:rsid w:val="00EE282D"/>
    <w:rsid w:val="00EE52E9"/>
    <w:rsid w:val="00EF053F"/>
    <w:rsid w:val="00EF42D3"/>
    <w:rsid w:val="00F0036A"/>
    <w:rsid w:val="00F057C5"/>
    <w:rsid w:val="00F13357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149B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C7930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472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852714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5271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FC14-8009-4332-9A9E-2CC3D56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3983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2020-08-10T11:06:00Z</cp:lastPrinted>
  <dcterms:created xsi:type="dcterms:W3CDTF">2020-08-10T11:02:00Z</dcterms:created>
  <dcterms:modified xsi:type="dcterms:W3CDTF">2020-08-10T11:09:00Z</dcterms:modified>
</cp:coreProperties>
</file>