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4D25F" w14:textId="725E71D2" w:rsidR="004E66D5" w:rsidRPr="00BC5A8F" w:rsidRDefault="00AF486D" w:rsidP="00AF486D">
      <w:pPr>
        <w:jc w:val="center"/>
        <w:rPr>
          <w:rFonts w:ascii="Times New Roman" w:eastAsia="Calibri" w:hAnsi="Times New Roman" w:cs="Times New Roman"/>
        </w:rPr>
      </w:pPr>
      <w:r w:rsidRPr="00BC5A8F">
        <w:rPr>
          <w:rFonts w:ascii="Times New Roman" w:eastAsia="Calibri" w:hAnsi="Times New Roman" w:cs="Times New Roman"/>
          <w:b/>
        </w:rPr>
        <w:t>UMOWA POWIERZENIA PRZETWARZANIA DANYCH OSOBOWYCH</w:t>
      </w:r>
    </w:p>
    <w:p w14:paraId="6BE762D2" w14:textId="77777777" w:rsidR="004E66D5" w:rsidRPr="00BC5A8F" w:rsidRDefault="004E66D5" w:rsidP="004E66D5">
      <w:pPr>
        <w:spacing w:after="0" w:line="276" w:lineRule="auto"/>
        <w:jc w:val="center"/>
        <w:rPr>
          <w:rFonts w:ascii="Times New Roman" w:eastAsia="Calibri" w:hAnsi="Times New Roman" w:cs="Times New Roman"/>
        </w:rPr>
      </w:pPr>
      <w:r w:rsidRPr="00BC5A8F">
        <w:rPr>
          <w:rFonts w:ascii="Times New Roman" w:eastAsia="Calibri" w:hAnsi="Times New Roman" w:cs="Times New Roman"/>
        </w:rPr>
        <w:t>zawarta dnia ____________ pomiędzy:</w:t>
      </w:r>
    </w:p>
    <w:p w14:paraId="26C70A1A" w14:textId="77777777" w:rsidR="004E66D5" w:rsidRPr="00BC5A8F" w:rsidRDefault="004E66D5" w:rsidP="004E66D5">
      <w:pPr>
        <w:spacing w:after="0" w:line="276" w:lineRule="auto"/>
        <w:jc w:val="center"/>
        <w:rPr>
          <w:rFonts w:ascii="Times New Roman" w:eastAsia="Calibri" w:hAnsi="Times New Roman" w:cs="Times New Roman"/>
        </w:rPr>
      </w:pPr>
      <w:r w:rsidRPr="00BC5A8F">
        <w:rPr>
          <w:rFonts w:ascii="Times New Roman" w:eastAsia="Calibri" w:hAnsi="Times New Roman" w:cs="Times New Roman"/>
        </w:rPr>
        <w:t>(zwana dalej „Umową”)</w:t>
      </w:r>
    </w:p>
    <w:p w14:paraId="3CDB4C01" w14:textId="77777777" w:rsidR="004E66D5" w:rsidRPr="00BC5A8F" w:rsidRDefault="004E66D5" w:rsidP="004E66D5">
      <w:pPr>
        <w:spacing w:after="0" w:line="276" w:lineRule="auto"/>
        <w:rPr>
          <w:rFonts w:ascii="Times New Roman" w:eastAsia="Calibri" w:hAnsi="Times New Roman" w:cs="Times New Roman"/>
        </w:rPr>
      </w:pPr>
    </w:p>
    <w:p w14:paraId="43FFA3EC" w14:textId="77777777" w:rsidR="004E66D5" w:rsidRPr="00BC5A8F" w:rsidRDefault="004E66D5" w:rsidP="004E66D5">
      <w:pPr>
        <w:spacing w:after="0" w:line="276" w:lineRule="auto"/>
        <w:rPr>
          <w:rFonts w:ascii="Times New Roman" w:eastAsia="Calibri" w:hAnsi="Times New Roman" w:cs="Times New Roman"/>
        </w:rPr>
      </w:pPr>
      <w:r w:rsidRPr="00BC5A8F">
        <w:rPr>
          <w:rFonts w:ascii="Times New Roman" w:eastAsia="Calibri" w:hAnsi="Times New Roman" w:cs="Times New Roman"/>
        </w:rPr>
        <w:t xml:space="preserve">______________________________________________________________________________________________________________________________________________________ </w:t>
      </w:r>
    </w:p>
    <w:p w14:paraId="41405B3E" w14:textId="77777777" w:rsidR="004E66D5" w:rsidRPr="00BC5A8F" w:rsidRDefault="004E66D5" w:rsidP="004E66D5">
      <w:pPr>
        <w:spacing w:after="0" w:line="276" w:lineRule="auto"/>
        <w:rPr>
          <w:rFonts w:ascii="Times New Roman" w:eastAsia="Calibri" w:hAnsi="Times New Roman" w:cs="Times New Roman"/>
        </w:rPr>
      </w:pPr>
    </w:p>
    <w:p w14:paraId="5CF93070" w14:textId="77777777" w:rsidR="004E66D5" w:rsidRPr="00BC5A8F" w:rsidRDefault="004E66D5" w:rsidP="004E66D5">
      <w:pPr>
        <w:spacing w:after="0" w:line="276" w:lineRule="auto"/>
        <w:rPr>
          <w:rFonts w:ascii="Times New Roman" w:eastAsia="Calibri" w:hAnsi="Times New Roman" w:cs="Times New Roman"/>
        </w:rPr>
      </w:pPr>
      <w:r w:rsidRPr="00BC5A8F">
        <w:rPr>
          <w:rFonts w:ascii="Times New Roman" w:eastAsia="Calibri" w:hAnsi="Times New Roman" w:cs="Times New Roman"/>
        </w:rPr>
        <w:t xml:space="preserve">zwany w dalszej części Umowy </w:t>
      </w:r>
      <w:r w:rsidRPr="00BC5A8F">
        <w:rPr>
          <w:rFonts w:ascii="Times New Roman" w:eastAsia="Calibri" w:hAnsi="Times New Roman" w:cs="Times New Roman"/>
          <w:b/>
        </w:rPr>
        <w:t>„Podmiotem przetwarzającym</w:t>
      </w:r>
      <w:r w:rsidRPr="00BC5A8F">
        <w:rPr>
          <w:rFonts w:ascii="Times New Roman" w:eastAsia="Calibri" w:hAnsi="Times New Roman" w:cs="Times New Roman"/>
        </w:rPr>
        <w:t xml:space="preserve">” </w:t>
      </w:r>
    </w:p>
    <w:p w14:paraId="5EC42D80" w14:textId="77777777" w:rsidR="004E66D5" w:rsidRPr="00BC5A8F" w:rsidRDefault="004E66D5" w:rsidP="004E66D5">
      <w:pPr>
        <w:spacing w:after="0" w:line="276" w:lineRule="auto"/>
        <w:rPr>
          <w:rFonts w:ascii="Times New Roman" w:eastAsia="Calibri" w:hAnsi="Times New Roman" w:cs="Times New Roman"/>
        </w:rPr>
      </w:pPr>
      <w:r w:rsidRPr="00BC5A8F">
        <w:rPr>
          <w:rFonts w:ascii="Times New Roman" w:eastAsia="Calibri" w:hAnsi="Times New Roman" w:cs="Times New Roman"/>
        </w:rPr>
        <w:t xml:space="preserve">reprezentowana przez: </w:t>
      </w:r>
    </w:p>
    <w:p w14:paraId="27126829" w14:textId="77777777" w:rsidR="004E66D5" w:rsidRPr="00BC5A8F" w:rsidRDefault="004E66D5" w:rsidP="004E66D5">
      <w:pPr>
        <w:spacing w:after="0" w:line="276" w:lineRule="auto"/>
        <w:rPr>
          <w:rFonts w:ascii="Times New Roman" w:eastAsia="Calibri" w:hAnsi="Times New Roman" w:cs="Times New Roman"/>
        </w:rPr>
      </w:pPr>
      <w:r w:rsidRPr="00BC5A8F">
        <w:rPr>
          <w:rFonts w:ascii="Times New Roman" w:eastAsia="Calibri" w:hAnsi="Times New Roman" w:cs="Times New Roman"/>
        </w:rPr>
        <w:t>_______________________________</w:t>
      </w:r>
    </w:p>
    <w:p w14:paraId="0832AC83" w14:textId="77777777" w:rsidR="004E66D5" w:rsidRPr="00BC5A8F" w:rsidRDefault="004E66D5" w:rsidP="004E66D5">
      <w:pPr>
        <w:spacing w:after="0" w:line="276" w:lineRule="auto"/>
        <w:rPr>
          <w:rFonts w:ascii="Times New Roman" w:eastAsia="Calibri" w:hAnsi="Times New Roman" w:cs="Times New Roman"/>
        </w:rPr>
      </w:pPr>
    </w:p>
    <w:p w14:paraId="1B10D93C" w14:textId="77777777" w:rsidR="004E66D5" w:rsidRPr="00BC5A8F" w:rsidRDefault="004E66D5" w:rsidP="004E66D5">
      <w:pPr>
        <w:spacing w:after="0" w:line="276" w:lineRule="auto"/>
        <w:rPr>
          <w:rFonts w:ascii="Times New Roman" w:eastAsia="Calibri" w:hAnsi="Times New Roman" w:cs="Times New Roman"/>
        </w:rPr>
      </w:pPr>
      <w:r w:rsidRPr="00BC5A8F">
        <w:rPr>
          <w:rFonts w:ascii="Times New Roman" w:eastAsia="Calibri" w:hAnsi="Times New Roman" w:cs="Times New Roman"/>
        </w:rPr>
        <w:t>oraz</w:t>
      </w:r>
    </w:p>
    <w:p w14:paraId="706A9CC0" w14:textId="188006D3" w:rsidR="004E66D5" w:rsidRDefault="004E66D5" w:rsidP="004E66D5">
      <w:pPr>
        <w:spacing w:after="0" w:line="276" w:lineRule="auto"/>
        <w:rPr>
          <w:rFonts w:ascii="Times New Roman" w:eastAsia="Calibri" w:hAnsi="Times New Roman" w:cs="Times New Roman"/>
        </w:rPr>
      </w:pPr>
    </w:p>
    <w:p w14:paraId="4AD411F1" w14:textId="0AA87DDD" w:rsidR="00A87A60" w:rsidRDefault="00A87A60" w:rsidP="00A87A60">
      <w:pPr>
        <w:spacing w:after="0" w:line="276" w:lineRule="auto"/>
        <w:rPr>
          <w:rFonts w:ascii="Times New Roman" w:eastAsia="Calibri" w:hAnsi="Times New Roman" w:cs="Times New Roman"/>
        </w:rPr>
      </w:pPr>
      <w:r w:rsidRPr="00A87A60">
        <w:rPr>
          <w:rFonts w:ascii="Times New Roman" w:eastAsia="Calibri" w:hAnsi="Times New Roman" w:cs="Times New Roman"/>
          <w:b/>
          <w:bCs/>
        </w:rPr>
        <w:t>Wojewódzkim Szpitalem  Specjalistycznym  im.  J. Gromkowskiego</w:t>
      </w:r>
      <w:r w:rsidRPr="00A87A60">
        <w:rPr>
          <w:rFonts w:ascii="Times New Roman" w:eastAsia="Calibri" w:hAnsi="Times New Roman" w:cs="Times New Roman"/>
        </w:rPr>
        <w:t>, 51-149  Wrocław, ul. Koszarowa 5</w:t>
      </w:r>
      <w:r>
        <w:rPr>
          <w:rFonts w:ascii="Times New Roman" w:eastAsia="Calibri" w:hAnsi="Times New Roman" w:cs="Times New Roman"/>
        </w:rPr>
        <w:t xml:space="preserve">, </w:t>
      </w:r>
      <w:r w:rsidRPr="00A87A60">
        <w:rPr>
          <w:rFonts w:ascii="Times New Roman" w:eastAsia="Calibri" w:hAnsi="Times New Roman" w:cs="Times New Roman"/>
        </w:rPr>
        <w:t xml:space="preserve">NIP:  895-16-31-106, REGON: 000290469 </w:t>
      </w:r>
    </w:p>
    <w:p w14:paraId="6D9EEC85" w14:textId="77777777" w:rsidR="00A87A60" w:rsidRPr="00BC5A8F" w:rsidRDefault="00A87A60" w:rsidP="00A87A60">
      <w:pPr>
        <w:spacing w:after="0" w:line="276" w:lineRule="auto"/>
        <w:rPr>
          <w:rFonts w:ascii="Times New Roman" w:eastAsia="Calibri" w:hAnsi="Times New Roman" w:cs="Times New Roman"/>
        </w:rPr>
      </w:pPr>
    </w:p>
    <w:p w14:paraId="450C564E" w14:textId="77777777" w:rsidR="004E66D5" w:rsidRPr="00BC5A8F" w:rsidRDefault="004E66D5" w:rsidP="004E66D5">
      <w:pPr>
        <w:spacing w:after="0" w:line="276" w:lineRule="auto"/>
        <w:rPr>
          <w:rFonts w:ascii="Times New Roman" w:eastAsia="Calibri" w:hAnsi="Times New Roman" w:cs="Times New Roman"/>
        </w:rPr>
      </w:pPr>
      <w:r w:rsidRPr="00BC5A8F">
        <w:rPr>
          <w:rFonts w:ascii="Times New Roman" w:eastAsia="Calibri" w:hAnsi="Times New Roman" w:cs="Times New Roman"/>
        </w:rPr>
        <w:t xml:space="preserve">zwany w dalszej części Umowy </w:t>
      </w:r>
      <w:r w:rsidRPr="00BC5A8F">
        <w:rPr>
          <w:rFonts w:ascii="Times New Roman" w:eastAsia="Calibri" w:hAnsi="Times New Roman" w:cs="Times New Roman"/>
          <w:b/>
        </w:rPr>
        <w:t>„Administratorem danych”</w:t>
      </w:r>
      <w:r w:rsidRPr="00BC5A8F">
        <w:rPr>
          <w:rFonts w:ascii="Times New Roman" w:eastAsia="Calibri" w:hAnsi="Times New Roman" w:cs="Times New Roman"/>
        </w:rPr>
        <w:t xml:space="preserve"> lub </w:t>
      </w:r>
      <w:r w:rsidRPr="00BC5A8F">
        <w:rPr>
          <w:rFonts w:ascii="Times New Roman" w:eastAsia="Calibri" w:hAnsi="Times New Roman" w:cs="Times New Roman"/>
          <w:b/>
        </w:rPr>
        <w:t>„Administratorem”</w:t>
      </w:r>
      <w:r w:rsidRPr="00BC5A8F">
        <w:rPr>
          <w:rFonts w:ascii="Times New Roman" w:eastAsia="Calibri" w:hAnsi="Times New Roman" w:cs="Times New Roman"/>
        </w:rPr>
        <w:t xml:space="preserve"> </w:t>
      </w:r>
    </w:p>
    <w:p w14:paraId="0557BF30" w14:textId="77777777" w:rsidR="004E66D5" w:rsidRDefault="004E66D5" w:rsidP="004E66D5">
      <w:pPr>
        <w:spacing w:after="0" w:line="276" w:lineRule="auto"/>
        <w:rPr>
          <w:rFonts w:ascii="Times New Roman" w:eastAsia="Calibri" w:hAnsi="Times New Roman" w:cs="Times New Roman"/>
        </w:rPr>
      </w:pPr>
      <w:r w:rsidRPr="00BC5A8F">
        <w:rPr>
          <w:rFonts w:ascii="Times New Roman" w:eastAsia="Calibri" w:hAnsi="Times New Roman" w:cs="Times New Roman"/>
        </w:rPr>
        <w:t xml:space="preserve">reprezentowana przez: </w:t>
      </w:r>
    </w:p>
    <w:p w14:paraId="53CF7540" w14:textId="77777777" w:rsidR="00A87A60" w:rsidRDefault="00A87A60" w:rsidP="00A87A60">
      <w:pPr>
        <w:spacing w:after="0" w:line="276" w:lineRule="auto"/>
        <w:rPr>
          <w:rFonts w:ascii="Times New Roman" w:eastAsia="Calibri" w:hAnsi="Times New Roman" w:cs="Times New Roman"/>
        </w:rPr>
      </w:pPr>
      <w:r w:rsidRPr="00A87A60">
        <w:rPr>
          <w:rFonts w:ascii="Times New Roman" w:eastAsia="Calibri" w:hAnsi="Times New Roman" w:cs="Times New Roman"/>
        </w:rPr>
        <w:t>Dyrektora  Szpitala – Dominika Krzyżanowskiego</w:t>
      </w:r>
    </w:p>
    <w:p w14:paraId="19079AEF" w14:textId="77777777" w:rsidR="00A87A60" w:rsidRPr="00BC5A8F" w:rsidRDefault="00A87A60" w:rsidP="004E66D5">
      <w:pPr>
        <w:spacing w:after="0" w:line="276" w:lineRule="auto"/>
        <w:rPr>
          <w:rFonts w:ascii="Times New Roman" w:eastAsia="Calibri" w:hAnsi="Times New Roman" w:cs="Times New Roman"/>
        </w:rPr>
      </w:pPr>
    </w:p>
    <w:p w14:paraId="68CD7DD4" w14:textId="7E481207" w:rsidR="00F93A79" w:rsidRPr="00BC5A8F" w:rsidRDefault="00F93A79" w:rsidP="004E66D5">
      <w:pPr>
        <w:spacing w:after="0" w:line="276" w:lineRule="auto"/>
        <w:rPr>
          <w:rFonts w:ascii="Times New Roman" w:eastAsia="Calibri" w:hAnsi="Times New Roman" w:cs="Times New Roman"/>
        </w:rPr>
      </w:pPr>
      <w:r w:rsidRPr="00BC5A8F">
        <w:rPr>
          <w:rFonts w:ascii="Times New Roman" w:eastAsia="Calibri" w:hAnsi="Times New Roman" w:cs="Times New Roman"/>
        </w:rPr>
        <w:t>wspólnie zwanymi dalej „Stronami”</w:t>
      </w:r>
    </w:p>
    <w:p w14:paraId="10A31944" w14:textId="5C0D0CE2" w:rsidR="00BC5A8F" w:rsidRPr="00BC5A8F" w:rsidRDefault="00BC5A8F" w:rsidP="004E66D5">
      <w:pPr>
        <w:spacing w:after="0" w:line="276" w:lineRule="auto"/>
        <w:rPr>
          <w:rFonts w:ascii="Times New Roman" w:eastAsia="Calibri" w:hAnsi="Times New Roman" w:cs="Times New Roman"/>
        </w:rPr>
      </w:pPr>
      <w:r w:rsidRPr="00BC5A8F">
        <w:rPr>
          <w:rFonts w:ascii="Times New Roman" w:eastAsia="Calibri" w:hAnsi="Times New Roman" w:cs="Times New Roman"/>
        </w:rPr>
        <w:t xml:space="preserve"> </w:t>
      </w:r>
    </w:p>
    <w:p w14:paraId="0743E229" w14:textId="41D60F7B" w:rsidR="004E66D5" w:rsidRPr="00BC5A8F" w:rsidRDefault="004E66D5" w:rsidP="00AF486D">
      <w:pPr>
        <w:spacing w:after="0" w:line="276" w:lineRule="auto"/>
        <w:jc w:val="center"/>
        <w:rPr>
          <w:rFonts w:ascii="Times New Roman" w:eastAsia="Calibri" w:hAnsi="Times New Roman" w:cs="Times New Roman"/>
        </w:rPr>
      </w:pPr>
      <w:r w:rsidRPr="00BC5A8F">
        <w:rPr>
          <w:rFonts w:ascii="Times New Roman" w:eastAsia="Calibri" w:hAnsi="Times New Roman" w:cs="Times New Roman"/>
        </w:rPr>
        <w:t>§ 1</w:t>
      </w:r>
      <w:r w:rsidR="00AF486D" w:rsidRPr="00BC5A8F">
        <w:rPr>
          <w:rFonts w:ascii="Times New Roman" w:eastAsia="Calibri" w:hAnsi="Times New Roman" w:cs="Times New Roman"/>
        </w:rPr>
        <w:t xml:space="preserve"> </w:t>
      </w:r>
      <w:r w:rsidRPr="00BC5A8F">
        <w:rPr>
          <w:rFonts w:ascii="Times New Roman" w:eastAsia="Calibri" w:hAnsi="Times New Roman" w:cs="Times New Roman"/>
        </w:rPr>
        <w:t>Powierzenie przetwarzania danych osobowych</w:t>
      </w:r>
    </w:p>
    <w:p w14:paraId="5247F5E4" w14:textId="77777777" w:rsidR="004E66D5" w:rsidRPr="00BC5A8F" w:rsidRDefault="004E66D5" w:rsidP="00AF486D">
      <w:pPr>
        <w:numPr>
          <w:ilvl w:val="0"/>
          <w:numId w:val="1"/>
        </w:numPr>
        <w:spacing w:after="0" w:line="276" w:lineRule="auto"/>
        <w:ind w:left="360"/>
        <w:jc w:val="both"/>
        <w:rPr>
          <w:rFonts w:ascii="Times New Roman" w:eastAsia="Calibri" w:hAnsi="Times New Roman" w:cs="Times New Roman"/>
        </w:rPr>
      </w:pPr>
      <w:r w:rsidRPr="00BC5A8F">
        <w:rPr>
          <w:rFonts w:ascii="Times New Roman" w:eastAsia="Calibri" w:hAnsi="Times New Roman" w:cs="Times New Roman"/>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BC5A8F">
        <w:rPr>
          <w:rFonts w:ascii="Times New Roman" w:eastAsia="Calibri" w:hAnsi="Times New Roman" w:cs="Times New Roman"/>
        </w:rPr>
        <w:t>Dz.Urz.UE.L</w:t>
      </w:r>
      <w:proofErr w:type="spellEnd"/>
      <w:r w:rsidRPr="00BC5A8F">
        <w:rPr>
          <w:rFonts w:ascii="Times New Roman" w:eastAsia="Calibri" w:hAnsi="Times New Roman" w:cs="Times New Roman"/>
        </w:rPr>
        <w:t xml:space="preserve"> Nr 119, str. 1) (zwanego w dalszej części Umowy „Rozporządzeniem”), na zasadach, w zakresie i w celu określonym w niniejszej Umowie.</w:t>
      </w:r>
    </w:p>
    <w:p w14:paraId="7D106D52" w14:textId="75273C4E" w:rsidR="004E66D5" w:rsidRPr="00BC5A8F" w:rsidRDefault="004E66D5" w:rsidP="00AF486D">
      <w:pPr>
        <w:numPr>
          <w:ilvl w:val="0"/>
          <w:numId w:val="1"/>
        </w:numPr>
        <w:spacing w:after="0" w:line="276" w:lineRule="auto"/>
        <w:ind w:left="360"/>
        <w:jc w:val="both"/>
        <w:rPr>
          <w:rFonts w:ascii="Times New Roman" w:eastAsia="Calibri" w:hAnsi="Times New Roman" w:cs="Times New Roman"/>
        </w:rPr>
      </w:pPr>
      <w:r w:rsidRPr="00BC5A8F">
        <w:rPr>
          <w:rFonts w:ascii="Times New Roman" w:eastAsia="Calibri" w:hAnsi="Times New Roman" w:cs="Times New Roman"/>
        </w:rPr>
        <w:t>Podmiot przetwarzający zobowiązuje się przetwarzać powierzone mu dane osobowe zgodnie z niniejszą Umową, Rozporządzeniem oraz z innymi przepisami prawa powszechnie obowiązującego, które chronią prawa osób, których dane dotyczą.</w:t>
      </w:r>
    </w:p>
    <w:p w14:paraId="5A7CF1AC" w14:textId="06610933" w:rsidR="004E66D5" w:rsidRPr="00BC5A8F" w:rsidRDefault="004E66D5" w:rsidP="00AF486D">
      <w:pPr>
        <w:spacing w:after="0" w:line="276" w:lineRule="auto"/>
        <w:jc w:val="center"/>
        <w:rPr>
          <w:rFonts w:ascii="Times New Roman" w:eastAsia="Calibri" w:hAnsi="Times New Roman" w:cs="Times New Roman"/>
        </w:rPr>
      </w:pPr>
      <w:r w:rsidRPr="00BC5A8F">
        <w:rPr>
          <w:rFonts w:ascii="Times New Roman" w:eastAsia="Calibri" w:hAnsi="Times New Roman" w:cs="Times New Roman"/>
        </w:rPr>
        <w:t>§ 2</w:t>
      </w:r>
      <w:r w:rsidR="00AF486D" w:rsidRPr="00BC5A8F">
        <w:rPr>
          <w:rFonts w:ascii="Times New Roman" w:eastAsia="Calibri" w:hAnsi="Times New Roman" w:cs="Times New Roman"/>
        </w:rPr>
        <w:t xml:space="preserve"> </w:t>
      </w:r>
      <w:r w:rsidRPr="00BC5A8F">
        <w:rPr>
          <w:rFonts w:ascii="Times New Roman" w:eastAsia="Calibri" w:hAnsi="Times New Roman" w:cs="Times New Roman"/>
        </w:rPr>
        <w:t>Zakres i cel przetwarzania danych</w:t>
      </w:r>
    </w:p>
    <w:p w14:paraId="31FE16A0" w14:textId="1B55046F" w:rsidR="009167B7" w:rsidRPr="009167B7" w:rsidRDefault="004E66D5" w:rsidP="009167B7">
      <w:pPr>
        <w:numPr>
          <w:ilvl w:val="0"/>
          <w:numId w:val="2"/>
        </w:numPr>
        <w:spacing w:after="0" w:line="276" w:lineRule="auto"/>
        <w:jc w:val="both"/>
        <w:rPr>
          <w:rFonts w:ascii="Times New Roman" w:eastAsia="Calibri" w:hAnsi="Times New Roman" w:cs="Times New Roman"/>
        </w:rPr>
      </w:pPr>
      <w:r w:rsidRPr="00BC5A8F">
        <w:rPr>
          <w:rFonts w:ascii="Times New Roman" w:eastAsia="Calibri" w:hAnsi="Times New Roman" w:cs="Times New Roman"/>
        </w:rPr>
        <w:t xml:space="preserve">Podmiot przetwarzający będzie przetwarzał powierzone na podstawie Umowy </w:t>
      </w:r>
      <w:r w:rsidRPr="00A87A60">
        <w:rPr>
          <w:rFonts w:ascii="Times New Roman" w:eastAsia="Calibri" w:hAnsi="Times New Roman" w:cs="Times New Roman"/>
          <w:b/>
          <w:bCs/>
        </w:rPr>
        <w:t xml:space="preserve">dane </w:t>
      </w:r>
      <w:r w:rsidR="00A87A60" w:rsidRPr="00A87A60">
        <w:rPr>
          <w:rFonts w:ascii="Times New Roman" w:eastAsia="Calibri" w:hAnsi="Times New Roman" w:cs="Times New Roman"/>
          <w:b/>
          <w:bCs/>
        </w:rPr>
        <w:t>zwykłe i dane szczególnej kategorii</w:t>
      </w:r>
      <w:r w:rsidR="00A87A60">
        <w:rPr>
          <w:rFonts w:ascii="Times New Roman" w:eastAsia="Calibri" w:hAnsi="Times New Roman" w:cs="Times New Roman"/>
        </w:rPr>
        <w:t xml:space="preserve"> </w:t>
      </w:r>
      <w:r w:rsidRPr="00BC5A8F">
        <w:rPr>
          <w:rFonts w:ascii="Times New Roman" w:eastAsia="Calibri" w:hAnsi="Times New Roman" w:cs="Times New Roman"/>
        </w:rPr>
        <w:t>dotyczące</w:t>
      </w:r>
      <w:r w:rsidR="00A87A60">
        <w:rPr>
          <w:rFonts w:ascii="Times New Roman" w:eastAsia="Calibri" w:hAnsi="Times New Roman" w:cs="Times New Roman"/>
        </w:rPr>
        <w:t xml:space="preserve"> </w:t>
      </w:r>
      <w:r w:rsidR="009167B7" w:rsidRPr="009167B7">
        <w:rPr>
          <w:rFonts w:ascii="Times New Roman" w:eastAsia="Calibri" w:hAnsi="Times New Roman" w:cs="Times New Roman"/>
        </w:rPr>
        <w:t>Pacjentów</w:t>
      </w:r>
      <w:r w:rsidR="00D61D65">
        <w:rPr>
          <w:rFonts w:ascii="Times New Roman" w:eastAsia="Calibri" w:hAnsi="Times New Roman" w:cs="Times New Roman"/>
        </w:rPr>
        <w:t>, Osób upoważnionych przez Pacjenta, Personelu medycznego</w:t>
      </w:r>
      <w:r w:rsidR="00C77A61">
        <w:rPr>
          <w:rFonts w:ascii="Times New Roman" w:eastAsia="Calibri" w:hAnsi="Times New Roman" w:cs="Times New Roman"/>
        </w:rPr>
        <w:t xml:space="preserve"> </w:t>
      </w:r>
      <w:r w:rsidR="009167B7" w:rsidRPr="009167B7">
        <w:rPr>
          <w:rFonts w:ascii="Times New Roman" w:eastAsia="Calibri" w:hAnsi="Times New Roman" w:cs="Times New Roman"/>
        </w:rPr>
        <w:t xml:space="preserve">Administratora Danych </w:t>
      </w:r>
      <w:r w:rsidRPr="009167B7">
        <w:rPr>
          <w:rFonts w:ascii="Times New Roman" w:eastAsia="Calibri" w:hAnsi="Times New Roman" w:cs="Times New Roman"/>
        </w:rPr>
        <w:t xml:space="preserve">w zakresie: </w:t>
      </w:r>
    </w:p>
    <w:p w14:paraId="604333D2" w14:textId="0211A579" w:rsidR="00D61D65" w:rsidRDefault="009167B7" w:rsidP="00D61D65">
      <w:pPr>
        <w:pStyle w:val="Akapitzlist"/>
        <w:numPr>
          <w:ilvl w:val="0"/>
          <w:numId w:val="18"/>
        </w:numPr>
        <w:spacing w:after="0" w:line="276" w:lineRule="auto"/>
        <w:jc w:val="both"/>
        <w:rPr>
          <w:rFonts w:ascii="Times New Roman" w:eastAsia="Calibri" w:hAnsi="Times New Roman" w:cs="Times New Roman"/>
        </w:rPr>
      </w:pPr>
      <w:r w:rsidRPr="00D61D65">
        <w:rPr>
          <w:rFonts w:ascii="Times New Roman" w:eastAsia="Calibri" w:hAnsi="Times New Roman" w:cs="Times New Roman"/>
        </w:rPr>
        <w:t>dan</w:t>
      </w:r>
      <w:r w:rsidR="00D61D65" w:rsidRPr="00D61D65">
        <w:rPr>
          <w:rFonts w:ascii="Times New Roman" w:eastAsia="Calibri" w:hAnsi="Times New Roman" w:cs="Times New Roman"/>
        </w:rPr>
        <w:t>ych</w:t>
      </w:r>
      <w:r w:rsidRPr="00D61D65">
        <w:rPr>
          <w:rFonts w:ascii="Times New Roman" w:eastAsia="Calibri" w:hAnsi="Times New Roman" w:cs="Times New Roman"/>
        </w:rPr>
        <w:t xml:space="preserve"> zwykł</w:t>
      </w:r>
      <w:r w:rsidR="00D61D65" w:rsidRPr="00D61D65">
        <w:rPr>
          <w:rFonts w:ascii="Times New Roman" w:eastAsia="Calibri" w:hAnsi="Times New Roman" w:cs="Times New Roman"/>
        </w:rPr>
        <w:t>ych</w:t>
      </w:r>
      <w:r w:rsidRPr="00D61D65">
        <w:rPr>
          <w:rFonts w:ascii="Times New Roman" w:eastAsia="Calibri" w:hAnsi="Times New Roman" w:cs="Times New Roman"/>
        </w:rPr>
        <w:t>: dane identyfikacyjne</w:t>
      </w:r>
      <w:r w:rsidR="00C77A61" w:rsidRPr="00D61D65">
        <w:rPr>
          <w:rFonts w:ascii="Times New Roman" w:eastAsia="Calibri" w:hAnsi="Times New Roman" w:cs="Times New Roman"/>
        </w:rPr>
        <w:t xml:space="preserve"> </w:t>
      </w:r>
      <w:r w:rsidRPr="00D61D65">
        <w:rPr>
          <w:rFonts w:ascii="Times New Roman" w:eastAsia="Calibri" w:hAnsi="Times New Roman" w:cs="Times New Roman"/>
        </w:rPr>
        <w:t xml:space="preserve">pacjenta pozwalające na ustalenie jego tożsamości, </w:t>
      </w:r>
      <w:r w:rsidR="00C77A61" w:rsidRPr="00D61D65">
        <w:rPr>
          <w:rFonts w:ascii="Times New Roman" w:eastAsia="Calibri" w:hAnsi="Times New Roman" w:cs="Times New Roman"/>
        </w:rPr>
        <w:t xml:space="preserve">dane </w:t>
      </w:r>
      <w:r w:rsidR="00D61D65" w:rsidRPr="00D61D65">
        <w:rPr>
          <w:rFonts w:ascii="Times New Roman" w:eastAsia="Calibri" w:hAnsi="Times New Roman" w:cs="Times New Roman"/>
        </w:rPr>
        <w:t>adresowe</w:t>
      </w:r>
      <w:r w:rsidR="00C77A61" w:rsidRPr="00D61D65">
        <w:rPr>
          <w:rFonts w:ascii="Times New Roman" w:eastAsia="Calibri" w:hAnsi="Times New Roman" w:cs="Times New Roman"/>
        </w:rPr>
        <w:t>,</w:t>
      </w:r>
      <w:r w:rsidR="00844F88">
        <w:rPr>
          <w:rFonts w:ascii="Times New Roman" w:eastAsia="Calibri" w:hAnsi="Times New Roman" w:cs="Times New Roman"/>
        </w:rPr>
        <w:t xml:space="preserve"> </w:t>
      </w:r>
      <w:r w:rsidR="00844F88" w:rsidRPr="00844F88">
        <w:rPr>
          <w:rFonts w:ascii="Times New Roman" w:eastAsia="Calibri" w:hAnsi="Times New Roman" w:cs="Times New Roman"/>
          <w:color w:val="C00000"/>
        </w:rPr>
        <w:t>dane kontaktowe,</w:t>
      </w:r>
      <w:r w:rsidR="00C77A61" w:rsidRPr="00844F88">
        <w:rPr>
          <w:rFonts w:ascii="Times New Roman" w:eastAsia="Calibri" w:hAnsi="Times New Roman" w:cs="Times New Roman"/>
          <w:color w:val="C00000"/>
        </w:rPr>
        <w:t xml:space="preserve"> </w:t>
      </w:r>
      <w:r w:rsidRPr="00D61D65">
        <w:rPr>
          <w:rFonts w:ascii="Times New Roman" w:eastAsia="Calibri" w:hAnsi="Times New Roman" w:cs="Times New Roman"/>
        </w:rPr>
        <w:t>szczególn</w:t>
      </w:r>
      <w:r w:rsidR="00D61D65" w:rsidRPr="00D61D65">
        <w:rPr>
          <w:rFonts w:ascii="Times New Roman" w:eastAsia="Calibri" w:hAnsi="Times New Roman" w:cs="Times New Roman"/>
        </w:rPr>
        <w:t>ych</w:t>
      </w:r>
      <w:r w:rsidRPr="00D61D65">
        <w:rPr>
          <w:rFonts w:ascii="Times New Roman" w:eastAsia="Calibri" w:hAnsi="Times New Roman" w:cs="Times New Roman"/>
        </w:rPr>
        <w:t xml:space="preserve"> kategori</w:t>
      </w:r>
      <w:r w:rsidR="00D61D65" w:rsidRPr="00D61D65">
        <w:rPr>
          <w:rFonts w:ascii="Times New Roman" w:eastAsia="Calibri" w:hAnsi="Times New Roman" w:cs="Times New Roman"/>
        </w:rPr>
        <w:t>i</w:t>
      </w:r>
      <w:r w:rsidRPr="00D61D65">
        <w:rPr>
          <w:rFonts w:ascii="Times New Roman" w:eastAsia="Calibri" w:hAnsi="Times New Roman" w:cs="Times New Roman"/>
        </w:rPr>
        <w:t xml:space="preserve"> danych: dane dotyczący zdrowia</w:t>
      </w:r>
    </w:p>
    <w:p w14:paraId="2A9C2B1C" w14:textId="5B2ADAB7" w:rsidR="00D61D65" w:rsidRDefault="00D61D65" w:rsidP="00D61D65">
      <w:pPr>
        <w:pStyle w:val="Akapitzlist"/>
        <w:numPr>
          <w:ilvl w:val="0"/>
          <w:numId w:val="18"/>
        </w:numPr>
        <w:spacing w:after="0" w:line="276" w:lineRule="auto"/>
        <w:jc w:val="both"/>
        <w:rPr>
          <w:rFonts w:ascii="Times New Roman" w:eastAsia="Calibri" w:hAnsi="Times New Roman" w:cs="Times New Roman"/>
        </w:rPr>
      </w:pPr>
      <w:r w:rsidRPr="00D61D65">
        <w:rPr>
          <w:rFonts w:ascii="Times New Roman" w:eastAsia="Calibri" w:hAnsi="Times New Roman" w:cs="Times New Roman"/>
        </w:rPr>
        <w:t>danych zwykłych osób upoważnionych przez pacjenta, przedstawicieli ustawowych lub opiekunów faktycznych pacjenta: dane identyfikujące</w:t>
      </w:r>
      <w:r w:rsidR="00844F88">
        <w:rPr>
          <w:rFonts w:ascii="Times New Roman" w:eastAsia="Calibri" w:hAnsi="Times New Roman" w:cs="Times New Roman"/>
        </w:rPr>
        <w:t>, dane kontaktowe;</w:t>
      </w:r>
    </w:p>
    <w:p w14:paraId="1E78F0E5" w14:textId="229BF0D5" w:rsidR="00D61D65" w:rsidRPr="00D61D65" w:rsidRDefault="00D61D65" w:rsidP="00D61D65">
      <w:pPr>
        <w:pStyle w:val="Akapitzlist"/>
        <w:numPr>
          <w:ilvl w:val="0"/>
          <w:numId w:val="18"/>
        </w:numPr>
        <w:spacing w:after="0" w:line="276" w:lineRule="auto"/>
        <w:jc w:val="both"/>
        <w:rPr>
          <w:rFonts w:ascii="Times New Roman" w:eastAsia="Calibri" w:hAnsi="Times New Roman" w:cs="Times New Roman"/>
        </w:rPr>
      </w:pPr>
      <w:r w:rsidRPr="00D61D65">
        <w:rPr>
          <w:rFonts w:ascii="Times New Roman" w:eastAsia="Calibri" w:hAnsi="Times New Roman" w:cs="Times New Roman"/>
        </w:rPr>
        <w:t>dane zwykłe   personelu medycznego Administratora Danych i personelu   medycznego zewnętrznego</w:t>
      </w:r>
      <w:r>
        <w:rPr>
          <w:rFonts w:ascii="Times New Roman" w:eastAsia="Calibri" w:hAnsi="Times New Roman" w:cs="Times New Roman"/>
        </w:rPr>
        <w:t>: dane identyfikujące;</w:t>
      </w:r>
    </w:p>
    <w:p w14:paraId="503A748B" w14:textId="2069CB44" w:rsidR="004E66D5" w:rsidRPr="009167B7" w:rsidRDefault="004E66D5" w:rsidP="009167B7">
      <w:pPr>
        <w:pStyle w:val="Akapitzlist"/>
        <w:numPr>
          <w:ilvl w:val="0"/>
          <w:numId w:val="2"/>
        </w:numPr>
        <w:spacing w:after="0" w:line="276" w:lineRule="auto"/>
        <w:jc w:val="both"/>
        <w:rPr>
          <w:rFonts w:ascii="Times New Roman" w:eastAsia="Calibri" w:hAnsi="Times New Roman" w:cs="Times New Roman"/>
        </w:rPr>
      </w:pPr>
      <w:r w:rsidRPr="009167B7">
        <w:rPr>
          <w:rFonts w:ascii="Times New Roman" w:eastAsia="Calibri" w:hAnsi="Times New Roman" w:cs="Times New Roman"/>
        </w:rPr>
        <w:t>Powierzone przez Administratora danych dane osobowe będą przetwarzane przez Podmiot przetwarzający wyłącznie w celu</w:t>
      </w:r>
      <w:r w:rsidR="00A87A60" w:rsidRPr="009167B7">
        <w:rPr>
          <w:rFonts w:ascii="Times New Roman" w:eastAsia="Calibri" w:hAnsi="Times New Roman" w:cs="Times New Roman"/>
        </w:rPr>
        <w:t xml:space="preserve"> </w:t>
      </w:r>
      <w:r w:rsidRPr="009167B7">
        <w:rPr>
          <w:rFonts w:ascii="Times New Roman" w:eastAsia="Calibri" w:hAnsi="Times New Roman" w:cs="Times New Roman"/>
        </w:rPr>
        <w:t>realizacj</w:t>
      </w:r>
      <w:r w:rsidR="00A87A60" w:rsidRPr="009167B7">
        <w:rPr>
          <w:rFonts w:ascii="Times New Roman" w:eastAsia="Calibri" w:hAnsi="Times New Roman" w:cs="Times New Roman"/>
        </w:rPr>
        <w:t>i</w:t>
      </w:r>
      <w:r w:rsidRPr="009167B7">
        <w:rPr>
          <w:rFonts w:ascii="Times New Roman" w:eastAsia="Calibri" w:hAnsi="Times New Roman" w:cs="Times New Roman"/>
        </w:rPr>
        <w:t xml:space="preserve"> umowy głównej w zakresie</w:t>
      </w:r>
      <w:r w:rsidR="00D61D65">
        <w:rPr>
          <w:rFonts w:ascii="Times New Roman" w:eastAsia="Calibri" w:hAnsi="Times New Roman" w:cs="Times New Roman"/>
        </w:rPr>
        <w:t xml:space="preserve"> </w:t>
      </w:r>
      <w:r w:rsidR="00D61D65" w:rsidRPr="00D61D65">
        <w:rPr>
          <w:rFonts w:ascii="Times New Roman" w:eastAsia="Calibri" w:hAnsi="Times New Roman" w:cs="Times New Roman"/>
          <w:b/>
          <w:bCs/>
        </w:rPr>
        <w:t xml:space="preserve">świadczenia usług </w:t>
      </w:r>
      <w:r w:rsidR="004A08EF" w:rsidRPr="004A08EF">
        <w:rPr>
          <w:rFonts w:ascii="Times New Roman" w:eastAsia="Calibri" w:hAnsi="Times New Roman" w:cs="Times New Roman"/>
          <w:b/>
          <w:bCs/>
        </w:rPr>
        <w:t xml:space="preserve">„Transportu mieszanin żywieniowych dla pacjentów żywionych dojelitowo i pozajelitowo </w:t>
      </w:r>
      <w:r w:rsidR="004A08EF">
        <w:rPr>
          <w:rFonts w:ascii="Times New Roman" w:eastAsia="Calibri" w:hAnsi="Times New Roman" w:cs="Times New Roman"/>
          <w:b/>
          <w:bCs/>
        </w:rPr>
        <w:br/>
      </w:r>
      <w:r w:rsidR="004A08EF" w:rsidRPr="004A08EF">
        <w:rPr>
          <w:rFonts w:ascii="Times New Roman" w:eastAsia="Calibri" w:hAnsi="Times New Roman" w:cs="Times New Roman"/>
          <w:b/>
          <w:bCs/>
        </w:rPr>
        <w:t>w warunkach domowych”.</w:t>
      </w:r>
    </w:p>
    <w:p w14:paraId="6D95D9AD" w14:textId="77777777" w:rsidR="004E66D5" w:rsidRPr="00BC5A8F" w:rsidRDefault="004E66D5" w:rsidP="004E66D5">
      <w:pPr>
        <w:numPr>
          <w:ilvl w:val="0"/>
          <w:numId w:val="2"/>
        </w:numPr>
        <w:spacing w:after="0" w:line="276" w:lineRule="auto"/>
        <w:jc w:val="both"/>
        <w:rPr>
          <w:rFonts w:ascii="Times New Roman" w:eastAsia="Calibri" w:hAnsi="Times New Roman" w:cs="Times New Roman"/>
        </w:rPr>
      </w:pPr>
      <w:r w:rsidRPr="00BC5A8F">
        <w:rPr>
          <w:rFonts w:ascii="Times New Roman" w:eastAsia="Calibri" w:hAnsi="Times New Roman" w:cs="Times New Roman"/>
        </w:rPr>
        <w:lastRenderedPageBreak/>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 – które są w minimalnym zakresie niezbędne do realizacji celu, o którym mowa w ust. 2 powyżej.</w:t>
      </w:r>
    </w:p>
    <w:p w14:paraId="17A048E6" w14:textId="77777777" w:rsidR="00BE1AF6" w:rsidRDefault="00BE1AF6" w:rsidP="00AF486D">
      <w:pPr>
        <w:spacing w:after="0" w:line="276" w:lineRule="auto"/>
        <w:jc w:val="center"/>
        <w:rPr>
          <w:rFonts w:ascii="Times New Roman" w:eastAsia="Calibri" w:hAnsi="Times New Roman" w:cs="Times New Roman"/>
        </w:rPr>
      </w:pPr>
    </w:p>
    <w:p w14:paraId="4FDEB9AE" w14:textId="6886D4D8" w:rsidR="004E66D5" w:rsidRPr="00BC5A8F" w:rsidRDefault="004E66D5" w:rsidP="00AF486D">
      <w:pPr>
        <w:spacing w:after="0" w:line="276" w:lineRule="auto"/>
        <w:jc w:val="center"/>
        <w:rPr>
          <w:rFonts w:ascii="Times New Roman" w:eastAsia="Calibri" w:hAnsi="Times New Roman" w:cs="Times New Roman"/>
        </w:rPr>
      </w:pPr>
      <w:r w:rsidRPr="00BC5A8F">
        <w:rPr>
          <w:rFonts w:ascii="Times New Roman" w:eastAsia="Calibri" w:hAnsi="Times New Roman" w:cs="Times New Roman"/>
        </w:rPr>
        <w:t>§ 3</w:t>
      </w:r>
      <w:r w:rsidR="00AF486D" w:rsidRPr="00BC5A8F">
        <w:rPr>
          <w:rFonts w:ascii="Times New Roman" w:eastAsia="Calibri" w:hAnsi="Times New Roman" w:cs="Times New Roman"/>
        </w:rPr>
        <w:t xml:space="preserve"> </w:t>
      </w:r>
      <w:r w:rsidRPr="00BC5A8F">
        <w:rPr>
          <w:rFonts w:ascii="Times New Roman" w:eastAsia="Calibri" w:hAnsi="Times New Roman" w:cs="Times New Roman"/>
        </w:rPr>
        <w:t xml:space="preserve">Obowiązki podmiotu przetwarzającego </w:t>
      </w:r>
    </w:p>
    <w:p w14:paraId="2E863B27" w14:textId="77777777" w:rsidR="004E66D5" w:rsidRPr="00BC5A8F" w:rsidRDefault="004E66D5" w:rsidP="004E66D5">
      <w:pPr>
        <w:numPr>
          <w:ilvl w:val="0"/>
          <w:numId w:val="3"/>
        </w:numPr>
        <w:spacing w:after="0" w:line="276" w:lineRule="auto"/>
        <w:jc w:val="both"/>
        <w:rPr>
          <w:rFonts w:ascii="Times New Roman" w:eastAsia="Calibri" w:hAnsi="Times New Roman" w:cs="Times New Roman"/>
        </w:rPr>
      </w:pPr>
      <w:r w:rsidRPr="00BC5A8F">
        <w:rPr>
          <w:rFonts w:ascii="Times New Roman" w:eastAsia="Calibri" w:hAnsi="Times New Roman" w:cs="Times New Roman"/>
        </w:rPr>
        <w:t>Podmiot przetwarzający zobowiązuje się, przy przetwarzaniu powierzonych danych osobowych, do ich zabezpieczenia poprzez stosowanie odpowiednich środków technicznych i organizacyjnych zapewniających zgodność z RODO, w tym adekwatny stopień bezpieczeństwa odpowiadający ryzyku naruszenia praw lub wolności osób, których dane dotyczą.</w:t>
      </w:r>
    </w:p>
    <w:p w14:paraId="6E981311" w14:textId="77777777" w:rsidR="004E66D5" w:rsidRPr="00BC5A8F" w:rsidRDefault="004E66D5" w:rsidP="004E66D5">
      <w:pPr>
        <w:numPr>
          <w:ilvl w:val="0"/>
          <w:numId w:val="3"/>
        </w:numPr>
        <w:spacing w:after="0" w:line="276" w:lineRule="auto"/>
        <w:jc w:val="both"/>
        <w:rPr>
          <w:rFonts w:ascii="Times New Roman" w:eastAsia="Calibri" w:hAnsi="Times New Roman" w:cs="Times New Roman"/>
        </w:rPr>
      </w:pPr>
      <w:r w:rsidRPr="00BC5A8F">
        <w:rPr>
          <w:rFonts w:ascii="Times New Roman" w:eastAsia="Calibri" w:hAnsi="Times New Roman" w:cs="Times New Roman"/>
        </w:rPr>
        <w:t>Podmiot przetwarzający zobowiązuje się dołożyć należytej staranności przy przetwarzaniu powierzonych danych osobowych.</w:t>
      </w:r>
    </w:p>
    <w:p w14:paraId="5B207374" w14:textId="77777777" w:rsidR="004E66D5" w:rsidRPr="00BC5A8F" w:rsidRDefault="004E66D5" w:rsidP="004E66D5">
      <w:pPr>
        <w:numPr>
          <w:ilvl w:val="0"/>
          <w:numId w:val="3"/>
        </w:numPr>
        <w:spacing w:after="0" w:line="276" w:lineRule="auto"/>
        <w:jc w:val="both"/>
        <w:rPr>
          <w:rFonts w:ascii="Times New Roman" w:eastAsia="Calibri" w:hAnsi="Times New Roman" w:cs="Times New Roman"/>
        </w:rPr>
      </w:pPr>
      <w:r w:rsidRPr="00BC5A8F">
        <w:rPr>
          <w:rFonts w:ascii="Times New Roman" w:eastAsia="Calibri" w:hAnsi="Times New Roman" w:cs="Times New Roman"/>
        </w:rPr>
        <w:t xml:space="preserve">Podmiot przetwarzający zobowiązuje się do nadania upoważnień do przetwarzania danych osobowych wszystkim osobom, które będą przetwarzały powierzone dane osobowe, przy czym będą to jedynie osoby, które posiadają odpowiednie przeszkolenie z zakresu ochrony danych osobowych i są niezbędne do realizacji celu niniejszej Umowy.  </w:t>
      </w:r>
    </w:p>
    <w:p w14:paraId="06FA01C9" w14:textId="77777777" w:rsidR="004E66D5" w:rsidRPr="00BC5A8F" w:rsidRDefault="004E66D5" w:rsidP="004E66D5">
      <w:pPr>
        <w:numPr>
          <w:ilvl w:val="0"/>
          <w:numId w:val="3"/>
        </w:numPr>
        <w:spacing w:after="0" w:line="276" w:lineRule="auto"/>
        <w:jc w:val="both"/>
        <w:rPr>
          <w:rFonts w:ascii="Times New Roman" w:eastAsia="Calibri" w:hAnsi="Times New Roman" w:cs="Times New Roman"/>
        </w:rPr>
      </w:pPr>
      <w:r w:rsidRPr="00BC5A8F">
        <w:rPr>
          <w:rFonts w:ascii="Times New Roman" w:eastAsia="Calibri" w:hAnsi="Times New Roman" w:cs="Times New Roman"/>
        </w:rPr>
        <w:t>Podmiot przetwarzający zobowiązuje się zapewnić, że osoby, które upoważnia do przetwarzania danych osobowych, w celu realizacji niniejszej Umowy, zobowiążą się do zachowania tajemnicy lub będą podlegały odpowiedniemu ustawowemu obowiązkowi zachowania tajemnicy, o której mowa w art. 28 ust. 3 pkt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40232AED" w14:textId="77777777" w:rsidR="004E66D5" w:rsidRPr="00BC5A8F" w:rsidRDefault="004E66D5" w:rsidP="004E66D5">
      <w:pPr>
        <w:numPr>
          <w:ilvl w:val="0"/>
          <w:numId w:val="3"/>
        </w:numPr>
        <w:spacing w:after="0" w:line="276" w:lineRule="auto"/>
        <w:jc w:val="both"/>
        <w:rPr>
          <w:rFonts w:ascii="Times New Roman" w:eastAsia="Calibri" w:hAnsi="Times New Roman" w:cs="Times New Roman"/>
        </w:rPr>
      </w:pPr>
      <w:r w:rsidRPr="00BC5A8F">
        <w:rPr>
          <w:rFonts w:ascii="Times New Roman" w:eastAsia="Calibri" w:hAnsi="Times New Roman" w:cs="Times New Roman"/>
        </w:rPr>
        <w:t xml:space="preserve">Podmiot przetwarzający po zakończeniu świadczenia usług związanych </w:t>
      </w:r>
      <w:r w:rsidRPr="00BC5A8F">
        <w:rPr>
          <w:rFonts w:ascii="Times New Roman" w:eastAsia="Calibri" w:hAnsi="Times New Roman" w:cs="Times New Roman"/>
        </w:rPr>
        <w:br/>
        <w:t>z przetwarzaniem niezwłocznie (</w:t>
      </w:r>
      <w:r w:rsidRPr="00BC5A8F">
        <w:rPr>
          <w:rFonts w:ascii="Times New Roman" w:eastAsia="Calibri" w:hAnsi="Times New Roman" w:cs="Times New Roman"/>
          <w:color w:val="000000"/>
        </w:rPr>
        <w:t xml:space="preserve">nie później niż w terminie 14 dni </w:t>
      </w:r>
      <w:r w:rsidRPr="00BC5A8F">
        <w:rPr>
          <w:rFonts w:ascii="Times New Roman" w:eastAsia="Calibri" w:hAnsi="Times New Roman" w:cs="Times New Roman"/>
          <w:color w:val="000000"/>
        </w:rPr>
        <w:br/>
        <w:t>od zakończenia świadczenia tych usług</w:t>
      </w:r>
      <w:r w:rsidRPr="00BC5A8F">
        <w:rPr>
          <w:rFonts w:ascii="Times New Roman" w:eastAsia="Calibri" w:hAnsi="Times New Roman" w:cs="Times New Roman"/>
        </w:rPr>
        <w:t>) zwraca Administratorowi wszelkie dane osobowe oraz usuwa wszelkie ich istniejące kopie, chyba że prawo Unii lub prawo państwa członkowskiego nakazują przechowywanie danych osobowych.</w:t>
      </w:r>
    </w:p>
    <w:p w14:paraId="203294B3" w14:textId="77777777" w:rsidR="004E66D5" w:rsidRPr="00BC5A8F" w:rsidRDefault="004E66D5" w:rsidP="004E66D5">
      <w:pPr>
        <w:numPr>
          <w:ilvl w:val="0"/>
          <w:numId w:val="3"/>
        </w:numPr>
        <w:spacing w:after="0" w:line="276" w:lineRule="auto"/>
        <w:jc w:val="both"/>
        <w:rPr>
          <w:rFonts w:ascii="Times New Roman" w:eastAsia="Calibri" w:hAnsi="Times New Roman" w:cs="Times New Roman"/>
        </w:rPr>
      </w:pPr>
      <w:r w:rsidRPr="00BC5A8F">
        <w:rPr>
          <w:rFonts w:ascii="Times New Roman" w:eastAsia="Calibri" w:hAnsi="Times New Roman" w:cs="Times New Roman"/>
        </w:rPr>
        <w:t xml:space="preserve">W miarę możliwości Podmiot przetwarzający pomaga Administratorowi </w:t>
      </w:r>
      <w:r w:rsidRPr="00BC5A8F">
        <w:rPr>
          <w:rFonts w:ascii="Times New Roman" w:eastAsia="Calibri" w:hAnsi="Times New Roman" w:cs="Times New Roman"/>
        </w:rPr>
        <w:br/>
        <w:t>w niezbędnym zakresie wywiązywać się z obowiązku odpowiadania na żądania osoby, której dane dotyczą oraz wywiązywania się z obowiązków określonych w art. 32-36 Rozporządzenia. W razie wpływu do Podmiotu przetwarzającego żądania w zakresie realizacji praw osób, których dotyczą powierzone dane, Podmiot przetwarzający niezwłocznie informuje o tym Administratora. Udzielając informacji, Podmiot przetwarzający przekazuje dane nadawcy i treść żądania oraz określa, w jakim zakresie jest w stanie przyczynić się do realizacji żądania.</w:t>
      </w:r>
    </w:p>
    <w:p w14:paraId="4F7F5F42" w14:textId="77777777" w:rsidR="004E66D5" w:rsidRPr="00BC5A8F" w:rsidRDefault="004E66D5" w:rsidP="004E66D5">
      <w:pPr>
        <w:numPr>
          <w:ilvl w:val="0"/>
          <w:numId w:val="3"/>
        </w:numPr>
        <w:spacing w:after="0" w:line="276" w:lineRule="auto"/>
        <w:jc w:val="both"/>
        <w:rPr>
          <w:rFonts w:ascii="Times New Roman" w:eastAsia="Calibri" w:hAnsi="Times New Roman" w:cs="Times New Roman"/>
        </w:rPr>
      </w:pPr>
      <w:r w:rsidRPr="00BC5A8F">
        <w:rPr>
          <w:rFonts w:ascii="Times New Roman" w:eastAsia="Calibri" w:hAnsi="Times New Roman" w:cs="Times New Roman"/>
        </w:rPr>
        <w:t xml:space="preserve">Podmiot przetwarzający po stwierdzeniu naruszenia ochrony danych osobowych bez zbędnej zwłoki zgłasza je administratorowi, nie później niż w ciągu 24 h, kontaktując się z Inspektorem Ochrony danych, do którego kontakt wskazany jest w § 11 Umowy. </w:t>
      </w:r>
    </w:p>
    <w:p w14:paraId="2836DCE0" w14:textId="77777777" w:rsidR="004E66D5" w:rsidRPr="00BC5A8F" w:rsidRDefault="004E66D5" w:rsidP="004E66D5">
      <w:pPr>
        <w:spacing w:after="0" w:line="276" w:lineRule="auto"/>
        <w:ind w:left="720"/>
        <w:jc w:val="both"/>
        <w:rPr>
          <w:rFonts w:ascii="Times New Roman" w:eastAsia="Calibri" w:hAnsi="Times New Roman" w:cs="Times New Roman"/>
        </w:rPr>
      </w:pPr>
    </w:p>
    <w:p w14:paraId="12E3123B" w14:textId="3A131A4A" w:rsidR="004E66D5" w:rsidRPr="00BC5A8F" w:rsidRDefault="004E66D5" w:rsidP="00AF486D">
      <w:pPr>
        <w:spacing w:after="0" w:line="276" w:lineRule="auto"/>
        <w:jc w:val="center"/>
        <w:rPr>
          <w:rFonts w:ascii="Times New Roman" w:eastAsia="Calibri" w:hAnsi="Times New Roman" w:cs="Times New Roman"/>
        </w:rPr>
      </w:pPr>
      <w:r w:rsidRPr="00BC5A8F">
        <w:rPr>
          <w:rFonts w:ascii="Times New Roman" w:eastAsia="Calibri" w:hAnsi="Times New Roman" w:cs="Times New Roman"/>
        </w:rPr>
        <w:t>§ 4</w:t>
      </w:r>
      <w:r w:rsidR="00AF486D" w:rsidRPr="00BC5A8F">
        <w:rPr>
          <w:rFonts w:ascii="Times New Roman" w:eastAsia="Calibri" w:hAnsi="Times New Roman" w:cs="Times New Roman"/>
        </w:rPr>
        <w:t xml:space="preserve"> </w:t>
      </w:r>
      <w:r w:rsidRPr="00BC5A8F">
        <w:rPr>
          <w:rFonts w:ascii="Times New Roman" w:eastAsia="Calibri" w:hAnsi="Times New Roman" w:cs="Times New Roman"/>
        </w:rPr>
        <w:t>Prawo kontroli</w:t>
      </w:r>
    </w:p>
    <w:p w14:paraId="2C3F0F84" w14:textId="77777777" w:rsidR="004E66D5" w:rsidRPr="00BC5A8F" w:rsidRDefault="004E66D5" w:rsidP="004E66D5">
      <w:pPr>
        <w:numPr>
          <w:ilvl w:val="0"/>
          <w:numId w:val="4"/>
        </w:numPr>
        <w:spacing w:after="0" w:line="276" w:lineRule="auto"/>
        <w:jc w:val="both"/>
        <w:rPr>
          <w:rFonts w:ascii="Times New Roman" w:eastAsia="Calibri" w:hAnsi="Times New Roman" w:cs="Times New Roman"/>
        </w:rPr>
      </w:pPr>
      <w:r w:rsidRPr="00BC5A8F">
        <w:rPr>
          <w:rFonts w:ascii="Times New Roman" w:eastAsia="Calibri" w:hAnsi="Times New Roman" w:cs="Times New Roman"/>
        </w:rPr>
        <w:t xml:space="preserve">Administrator danych zgodnie z art. 28 ust. 3 pkt h) Rozporządzenia ma prawo kontroli, mającej na celu weryfikację czy Podmiot przetwarzający spełnia obowiązki wynikające z niniejszej Umowy. </w:t>
      </w:r>
    </w:p>
    <w:p w14:paraId="0A4309A2" w14:textId="67F4A7FE" w:rsidR="004E66D5" w:rsidRPr="00BC5A8F" w:rsidRDefault="004E66D5" w:rsidP="004E66D5">
      <w:pPr>
        <w:numPr>
          <w:ilvl w:val="0"/>
          <w:numId w:val="4"/>
        </w:numPr>
        <w:spacing w:after="0" w:line="276" w:lineRule="auto"/>
        <w:jc w:val="both"/>
        <w:rPr>
          <w:rFonts w:ascii="Times New Roman" w:eastAsia="Calibri" w:hAnsi="Times New Roman" w:cs="Times New Roman"/>
        </w:rPr>
      </w:pPr>
      <w:r w:rsidRPr="00BC5A8F">
        <w:rPr>
          <w:rFonts w:ascii="Times New Roman" w:eastAsia="Calibri" w:hAnsi="Times New Roman" w:cs="Times New Roman"/>
        </w:rPr>
        <w:t>Administrator danych realizować będzie prawo kontroli w godzinach pracy Podmiotu przetwarzającego z minimum 10 dniowym uprzedzeniem.</w:t>
      </w:r>
    </w:p>
    <w:p w14:paraId="48D534B0" w14:textId="77777777" w:rsidR="004E66D5" w:rsidRPr="00BC5A8F" w:rsidRDefault="004E66D5" w:rsidP="004E66D5">
      <w:pPr>
        <w:numPr>
          <w:ilvl w:val="0"/>
          <w:numId w:val="4"/>
        </w:numPr>
        <w:spacing w:after="0" w:line="276" w:lineRule="auto"/>
        <w:jc w:val="both"/>
        <w:rPr>
          <w:rFonts w:ascii="Times New Roman" w:eastAsia="Calibri" w:hAnsi="Times New Roman" w:cs="Times New Roman"/>
        </w:rPr>
      </w:pPr>
      <w:r w:rsidRPr="00BC5A8F">
        <w:rPr>
          <w:rFonts w:ascii="Times New Roman" w:eastAsia="Calibri" w:hAnsi="Times New Roman" w:cs="Times New Roman"/>
        </w:rPr>
        <w:t xml:space="preserve">Prawo do przeprowadzenia kontroli obejmuje: wstęp do pomieszczeń, w których znajdują się zasoby uczestniczące w operacjach przetwarzania powierzonych danych osobowych; żądanie złożenia </w:t>
      </w:r>
      <w:r w:rsidRPr="00BC5A8F">
        <w:rPr>
          <w:rFonts w:ascii="Times New Roman" w:eastAsia="Calibri" w:hAnsi="Times New Roman" w:cs="Times New Roman"/>
        </w:rPr>
        <w:lastRenderedPageBreak/>
        <w:t>pisemnych lub ustnych wyjaśnień od osób upoważnionych do przetwarzania powierzonych danych osobowych; wgląd do wszelkich dokumentów i wszelkich danych mających bezpośredni związek z celem kontroli oraz przeprowadzanie oględzin urządzeń, nośników oraz systemów informatycznych służących do przetwarzania powierzonych danych.</w:t>
      </w:r>
    </w:p>
    <w:p w14:paraId="36531D8D" w14:textId="77777777" w:rsidR="004E66D5" w:rsidRPr="00BC5A8F" w:rsidRDefault="004E66D5" w:rsidP="004E66D5">
      <w:pPr>
        <w:numPr>
          <w:ilvl w:val="0"/>
          <w:numId w:val="4"/>
        </w:numPr>
        <w:spacing w:after="0" w:line="276" w:lineRule="auto"/>
        <w:jc w:val="both"/>
        <w:rPr>
          <w:rFonts w:ascii="Times New Roman" w:eastAsia="Calibri" w:hAnsi="Times New Roman" w:cs="Times New Roman"/>
        </w:rPr>
      </w:pPr>
      <w:r w:rsidRPr="00BC5A8F">
        <w:rPr>
          <w:rFonts w:ascii="Times New Roman" w:eastAsia="Calibri" w:hAnsi="Times New Roman" w:cs="Times New Roman"/>
        </w:rPr>
        <w:t>Podmiot przetwarzający zobowiązuje się do usunięcia uchybień stwierdzonych podczas kontroli, w terminie wskazanym przez Administratora danych nie dłuższym niż 7 dni.</w:t>
      </w:r>
    </w:p>
    <w:p w14:paraId="1750B789" w14:textId="77777777" w:rsidR="00BE1AF6" w:rsidRDefault="00BE1AF6" w:rsidP="00AF486D">
      <w:pPr>
        <w:spacing w:after="0" w:line="276" w:lineRule="auto"/>
        <w:jc w:val="center"/>
        <w:rPr>
          <w:rFonts w:ascii="Times New Roman" w:eastAsia="Calibri" w:hAnsi="Times New Roman" w:cs="Times New Roman"/>
        </w:rPr>
      </w:pPr>
    </w:p>
    <w:p w14:paraId="29B89B73" w14:textId="7B195EA4" w:rsidR="004E66D5" w:rsidRPr="00BC5A8F" w:rsidRDefault="004E66D5" w:rsidP="00AF486D">
      <w:pPr>
        <w:spacing w:after="0" w:line="276" w:lineRule="auto"/>
        <w:jc w:val="center"/>
        <w:rPr>
          <w:rFonts w:ascii="Times New Roman" w:eastAsia="Calibri" w:hAnsi="Times New Roman" w:cs="Times New Roman"/>
        </w:rPr>
      </w:pPr>
      <w:r w:rsidRPr="00BC5A8F">
        <w:rPr>
          <w:rFonts w:ascii="Times New Roman" w:eastAsia="Calibri" w:hAnsi="Times New Roman" w:cs="Times New Roman"/>
        </w:rPr>
        <w:t>§ 5</w:t>
      </w:r>
      <w:r w:rsidR="00AF486D" w:rsidRPr="00BC5A8F">
        <w:rPr>
          <w:rFonts w:ascii="Times New Roman" w:eastAsia="Calibri" w:hAnsi="Times New Roman" w:cs="Times New Roman"/>
        </w:rPr>
        <w:t xml:space="preserve"> </w:t>
      </w:r>
      <w:r w:rsidRPr="00BC5A8F">
        <w:rPr>
          <w:rFonts w:ascii="Times New Roman" w:eastAsia="Calibri" w:hAnsi="Times New Roman" w:cs="Times New Roman"/>
        </w:rPr>
        <w:t>Raportowanie</w:t>
      </w:r>
    </w:p>
    <w:p w14:paraId="2A3057E1" w14:textId="77777777" w:rsidR="004E66D5" w:rsidRPr="00BC5A8F" w:rsidRDefault="004E66D5" w:rsidP="00AF486D">
      <w:pPr>
        <w:numPr>
          <w:ilvl w:val="0"/>
          <w:numId w:val="5"/>
        </w:numPr>
        <w:spacing w:after="0" w:line="276" w:lineRule="auto"/>
        <w:ind w:left="360"/>
        <w:jc w:val="both"/>
        <w:rPr>
          <w:rFonts w:ascii="Times New Roman" w:eastAsia="Calibri" w:hAnsi="Times New Roman" w:cs="Times New Roman"/>
        </w:rPr>
      </w:pPr>
      <w:r w:rsidRPr="00BC5A8F">
        <w:rPr>
          <w:rFonts w:ascii="Times New Roman" w:eastAsia="Calibri" w:hAnsi="Times New Roman" w:cs="Times New Roman"/>
        </w:rPr>
        <w:t xml:space="preserve">Na wniosek Administratora, Podmiot przetwarzający udostępnia wszelkie informacje niezbędne do realizacji lub wykazania spełnienia obowiązków wynikających z RODO.  </w:t>
      </w:r>
    </w:p>
    <w:p w14:paraId="1BA8290F" w14:textId="00558445" w:rsidR="004E66D5" w:rsidRPr="00BC5A8F" w:rsidRDefault="004E66D5" w:rsidP="00AF486D">
      <w:pPr>
        <w:numPr>
          <w:ilvl w:val="0"/>
          <w:numId w:val="5"/>
        </w:numPr>
        <w:spacing w:after="0" w:line="276" w:lineRule="auto"/>
        <w:ind w:left="360"/>
        <w:jc w:val="both"/>
        <w:rPr>
          <w:rFonts w:ascii="Times New Roman" w:eastAsia="Calibri" w:hAnsi="Times New Roman" w:cs="Times New Roman"/>
        </w:rPr>
      </w:pPr>
      <w:r w:rsidRPr="00BC5A8F">
        <w:rPr>
          <w:rFonts w:ascii="Times New Roman" w:eastAsia="Calibri" w:hAnsi="Times New Roman" w:cs="Times New Roman"/>
        </w:rPr>
        <w:t xml:space="preserve">Informacji, o których mowa w ust. 1, udziela się w terminie 15 dni roboczych od dnia doręczenia </w:t>
      </w:r>
      <w:proofErr w:type="spellStart"/>
      <w:r w:rsidRPr="00BC5A8F">
        <w:rPr>
          <w:rFonts w:ascii="Times New Roman" w:eastAsia="Calibri" w:hAnsi="Times New Roman" w:cs="Times New Roman"/>
        </w:rPr>
        <w:t>wniosku,z</w:t>
      </w:r>
      <w:proofErr w:type="spellEnd"/>
      <w:r w:rsidRPr="00BC5A8F">
        <w:rPr>
          <w:rFonts w:ascii="Times New Roman" w:eastAsia="Calibri" w:hAnsi="Times New Roman" w:cs="Times New Roman"/>
        </w:rPr>
        <w:t xml:space="preserve"> zastrzeżeniem ust. 3.</w:t>
      </w:r>
    </w:p>
    <w:p w14:paraId="564300F6" w14:textId="58F509C3" w:rsidR="004E66D5" w:rsidRDefault="004E66D5" w:rsidP="00AF486D">
      <w:pPr>
        <w:numPr>
          <w:ilvl w:val="0"/>
          <w:numId w:val="5"/>
        </w:numPr>
        <w:spacing w:after="0" w:line="276" w:lineRule="auto"/>
        <w:ind w:left="360"/>
        <w:jc w:val="both"/>
        <w:rPr>
          <w:rFonts w:ascii="Times New Roman" w:eastAsia="Calibri" w:hAnsi="Times New Roman" w:cs="Times New Roman"/>
        </w:rPr>
      </w:pPr>
      <w:r w:rsidRPr="00BC5A8F">
        <w:rPr>
          <w:rFonts w:ascii="Times New Roman" w:eastAsia="Calibri" w:hAnsi="Times New Roman" w:cs="Times New Roman"/>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6EAFC789" w14:textId="77777777" w:rsidR="00BE1AF6" w:rsidRPr="00BC5A8F" w:rsidRDefault="00BE1AF6" w:rsidP="00BE1AF6">
      <w:pPr>
        <w:spacing w:after="0" w:line="276" w:lineRule="auto"/>
        <w:ind w:left="360"/>
        <w:jc w:val="both"/>
        <w:rPr>
          <w:rFonts w:ascii="Times New Roman" w:eastAsia="Calibri" w:hAnsi="Times New Roman" w:cs="Times New Roman"/>
        </w:rPr>
      </w:pPr>
    </w:p>
    <w:p w14:paraId="1C4349B7" w14:textId="2C7D8E14" w:rsidR="00AF486D" w:rsidRPr="00BC5A8F" w:rsidRDefault="004E66D5" w:rsidP="00AF486D">
      <w:pPr>
        <w:spacing w:after="0" w:line="276" w:lineRule="auto"/>
        <w:jc w:val="center"/>
        <w:rPr>
          <w:rFonts w:ascii="Times New Roman" w:eastAsia="Calibri" w:hAnsi="Times New Roman" w:cs="Times New Roman"/>
        </w:rPr>
      </w:pPr>
      <w:r w:rsidRPr="00BC5A8F">
        <w:rPr>
          <w:rFonts w:ascii="Times New Roman" w:eastAsia="Calibri" w:hAnsi="Times New Roman" w:cs="Times New Roman"/>
        </w:rPr>
        <w:t>§ 6</w:t>
      </w:r>
      <w:r w:rsidR="00AF486D" w:rsidRPr="00BC5A8F">
        <w:rPr>
          <w:rFonts w:ascii="Times New Roman" w:eastAsia="Calibri" w:hAnsi="Times New Roman" w:cs="Times New Roman"/>
        </w:rPr>
        <w:t xml:space="preserve"> </w:t>
      </w:r>
      <w:r w:rsidRPr="00BC5A8F">
        <w:rPr>
          <w:rFonts w:ascii="Times New Roman" w:eastAsia="Calibri" w:hAnsi="Times New Roman" w:cs="Times New Roman"/>
        </w:rPr>
        <w:t>Dalsze powierzenie danych do przetwarzania</w:t>
      </w:r>
    </w:p>
    <w:p w14:paraId="038C5B71" w14:textId="77777777" w:rsidR="004E66D5" w:rsidRPr="00BC5A8F" w:rsidRDefault="004E66D5" w:rsidP="00AF486D">
      <w:pPr>
        <w:numPr>
          <w:ilvl w:val="0"/>
          <w:numId w:val="15"/>
        </w:numPr>
        <w:tabs>
          <w:tab w:val="clear" w:pos="-8130"/>
          <w:tab w:val="num" w:pos="9205"/>
        </w:tabs>
        <w:spacing w:after="0" w:line="276" w:lineRule="auto"/>
        <w:ind w:left="366"/>
        <w:jc w:val="both"/>
        <w:rPr>
          <w:rFonts w:ascii="Times New Roman" w:eastAsia="Calibri" w:hAnsi="Times New Roman" w:cs="Times New Roman"/>
          <w:color w:val="000000"/>
        </w:rPr>
      </w:pPr>
      <w:r w:rsidRPr="00BC5A8F">
        <w:rPr>
          <w:rFonts w:ascii="Times New Roman" w:eastAsia="Calibri" w:hAnsi="Times New Roman" w:cs="Times New Roman"/>
        </w:rPr>
        <w:t xml:space="preserve">Podmiot przetwarzający może powierzyć dane osobowe objęte niniejszą Umową do dalszego przetwarzania Podwykonawcom jedynie w celu wykonania Umowy. Podmiot przetwarzający informuje </w:t>
      </w:r>
      <w:r w:rsidRPr="00BC5A8F">
        <w:rPr>
          <w:rFonts w:ascii="Times New Roman" w:eastAsia="Calibri" w:hAnsi="Times New Roman" w:cs="Times New Roman"/>
          <w:color w:val="000000"/>
        </w:rPr>
        <w:t xml:space="preserve">pisemnie lub e-mailowo Administratora o zamiarze </w:t>
      </w:r>
      <w:proofErr w:type="spellStart"/>
      <w:r w:rsidRPr="00BC5A8F">
        <w:rPr>
          <w:rFonts w:ascii="Times New Roman" w:eastAsia="Calibri" w:hAnsi="Times New Roman" w:cs="Times New Roman"/>
          <w:color w:val="000000"/>
        </w:rPr>
        <w:t>podpowierzenia</w:t>
      </w:r>
      <w:proofErr w:type="spellEnd"/>
      <w:r w:rsidRPr="00BC5A8F">
        <w:rPr>
          <w:rFonts w:ascii="Times New Roman" w:eastAsia="Calibri" w:hAnsi="Times New Roman" w:cs="Times New Roman"/>
          <w:color w:val="000000"/>
        </w:rPr>
        <w:t xml:space="preserve"> przetwarzania Danych Osobowych, wskazując co najmniej: dane Podwykonawcy (</w:t>
      </w:r>
      <w:r w:rsidRPr="00BC5A8F">
        <w:rPr>
          <w:rFonts w:ascii="Times New Roman" w:eastAsia="Calibri" w:hAnsi="Times New Roman" w:cs="Times New Roman"/>
        </w:rPr>
        <w:t>imię i nazwisko / firmę oraz dane kontaktowe)</w:t>
      </w:r>
      <w:r w:rsidRPr="00BC5A8F">
        <w:rPr>
          <w:rFonts w:ascii="Times New Roman" w:eastAsia="Calibri" w:hAnsi="Times New Roman" w:cs="Times New Roman"/>
          <w:color w:val="000000"/>
        </w:rPr>
        <w:t xml:space="preserve">, zakres </w:t>
      </w:r>
      <w:proofErr w:type="spellStart"/>
      <w:r w:rsidRPr="00BC5A8F">
        <w:rPr>
          <w:rFonts w:ascii="Times New Roman" w:eastAsia="Calibri" w:hAnsi="Times New Roman" w:cs="Times New Roman"/>
          <w:color w:val="000000"/>
        </w:rPr>
        <w:t>podpowierzanych</w:t>
      </w:r>
      <w:proofErr w:type="spellEnd"/>
      <w:r w:rsidRPr="00BC5A8F">
        <w:rPr>
          <w:rFonts w:ascii="Times New Roman" w:eastAsia="Calibri" w:hAnsi="Times New Roman" w:cs="Times New Roman"/>
          <w:color w:val="000000"/>
        </w:rPr>
        <w:t xml:space="preserve"> Danych Osobowych i cel w jakim Podwykonawca będzie przetwarzał te dane. </w:t>
      </w:r>
    </w:p>
    <w:p w14:paraId="3A9CC229" w14:textId="77777777" w:rsidR="004E66D5" w:rsidRPr="00BC5A8F" w:rsidRDefault="004E66D5" w:rsidP="00462CE0">
      <w:pPr>
        <w:numPr>
          <w:ilvl w:val="0"/>
          <w:numId w:val="15"/>
        </w:numPr>
        <w:tabs>
          <w:tab w:val="clear" w:pos="-8130"/>
          <w:tab w:val="num" w:pos="9205"/>
        </w:tabs>
        <w:spacing w:after="0" w:line="276" w:lineRule="auto"/>
        <w:ind w:left="366"/>
        <w:rPr>
          <w:rFonts w:ascii="Times New Roman" w:eastAsia="Calibri" w:hAnsi="Times New Roman" w:cs="Times New Roman"/>
          <w:color w:val="000000"/>
        </w:rPr>
      </w:pPr>
      <w:r w:rsidRPr="00BC5A8F">
        <w:rPr>
          <w:rFonts w:ascii="Times New Roman" w:eastAsia="Calibri" w:hAnsi="Times New Roman" w:cs="Times New Roman"/>
          <w:color w:val="000000"/>
        </w:rPr>
        <w:t xml:space="preserve">Jeżeli Administrator w terminie 14 dni od otrzymania wszystkich powyższych informacji nie wyrazi sprzeciwu wobec zamiaru </w:t>
      </w:r>
      <w:proofErr w:type="spellStart"/>
      <w:r w:rsidRPr="00BC5A8F">
        <w:rPr>
          <w:rFonts w:ascii="Times New Roman" w:eastAsia="Calibri" w:hAnsi="Times New Roman" w:cs="Times New Roman"/>
          <w:color w:val="000000"/>
        </w:rPr>
        <w:t>podpowierzenia</w:t>
      </w:r>
      <w:proofErr w:type="spellEnd"/>
      <w:r w:rsidRPr="00BC5A8F">
        <w:rPr>
          <w:rFonts w:ascii="Times New Roman" w:eastAsia="Calibri" w:hAnsi="Times New Roman" w:cs="Times New Roman"/>
          <w:color w:val="000000"/>
        </w:rPr>
        <w:t xml:space="preserve"> przetwarzania Danych Osobowych Podwykonawcy, Podmiot przetwarzający może </w:t>
      </w:r>
      <w:proofErr w:type="spellStart"/>
      <w:r w:rsidRPr="00BC5A8F">
        <w:rPr>
          <w:rFonts w:ascii="Times New Roman" w:eastAsia="Calibri" w:hAnsi="Times New Roman" w:cs="Times New Roman"/>
          <w:color w:val="000000"/>
        </w:rPr>
        <w:t>podpowierzyć</w:t>
      </w:r>
      <w:proofErr w:type="spellEnd"/>
      <w:r w:rsidRPr="00BC5A8F">
        <w:rPr>
          <w:rFonts w:ascii="Times New Roman" w:eastAsia="Calibri" w:hAnsi="Times New Roman" w:cs="Times New Roman"/>
          <w:color w:val="000000"/>
        </w:rPr>
        <w:t xml:space="preserve"> przetwarzanie Danych Osobowych, zgodnie z tymi informacjami.</w:t>
      </w:r>
    </w:p>
    <w:p w14:paraId="465333EC" w14:textId="77777777" w:rsidR="00AF486D" w:rsidRPr="00BC5A8F" w:rsidRDefault="004E66D5" w:rsidP="00AF486D">
      <w:pPr>
        <w:numPr>
          <w:ilvl w:val="0"/>
          <w:numId w:val="15"/>
        </w:numPr>
        <w:tabs>
          <w:tab w:val="clear" w:pos="-8130"/>
          <w:tab w:val="num" w:pos="9205"/>
        </w:tabs>
        <w:spacing w:after="0" w:line="276" w:lineRule="auto"/>
        <w:ind w:left="366"/>
        <w:jc w:val="both"/>
        <w:rPr>
          <w:rFonts w:ascii="Times New Roman" w:eastAsia="Calibri" w:hAnsi="Times New Roman" w:cs="Times New Roman"/>
          <w:color w:val="000000"/>
        </w:rPr>
      </w:pPr>
      <w:r w:rsidRPr="00BC5A8F">
        <w:rPr>
          <w:rFonts w:ascii="Times New Roman" w:eastAsia="Calibri" w:hAnsi="Times New Roman" w:cs="Times New Roman"/>
        </w:rPr>
        <w:t>Przekazanie powierzonych danych do państwa trzeciego może nastąpić jedynie na udokumentowane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162586F6" w14:textId="77777777" w:rsidR="00AF486D" w:rsidRPr="00BC5A8F" w:rsidRDefault="004E66D5" w:rsidP="00AF486D">
      <w:pPr>
        <w:numPr>
          <w:ilvl w:val="0"/>
          <w:numId w:val="15"/>
        </w:numPr>
        <w:tabs>
          <w:tab w:val="clear" w:pos="-8130"/>
          <w:tab w:val="num" w:pos="9205"/>
        </w:tabs>
        <w:spacing w:after="0" w:line="276" w:lineRule="auto"/>
        <w:ind w:left="366"/>
        <w:jc w:val="both"/>
        <w:rPr>
          <w:rFonts w:ascii="Times New Roman" w:eastAsia="Calibri" w:hAnsi="Times New Roman" w:cs="Times New Roman"/>
          <w:color w:val="000000"/>
        </w:rPr>
      </w:pPr>
      <w:r w:rsidRPr="00BC5A8F">
        <w:rPr>
          <w:rFonts w:ascii="Times New Roman" w:eastAsia="Calibri" w:hAnsi="Times New Roman" w:cs="Times New Roman"/>
        </w:rPr>
        <w:t xml:space="preserve">Podwykonawca, o którym mowa w §6 ust. 1 Umowy winien spełniać te same gwarancje i obowiązki jakie zostały nałożone na Podmiot przetwarzający w niniejszej Umowie. </w:t>
      </w:r>
    </w:p>
    <w:p w14:paraId="6860B840" w14:textId="7AA13970" w:rsidR="004E66D5" w:rsidRPr="00BC5A8F" w:rsidRDefault="004E66D5" w:rsidP="00AF486D">
      <w:pPr>
        <w:numPr>
          <w:ilvl w:val="0"/>
          <w:numId w:val="15"/>
        </w:numPr>
        <w:tabs>
          <w:tab w:val="clear" w:pos="-8130"/>
          <w:tab w:val="num" w:pos="9205"/>
        </w:tabs>
        <w:spacing w:after="0" w:line="276" w:lineRule="auto"/>
        <w:ind w:left="366"/>
        <w:jc w:val="both"/>
        <w:rPr>
          <w:rFonts w:ascii="Times New Roman" w:eastAsia="Calibri" w:hAnsi="Times New Roman" w:cs="Times New Roman"/>
          <w:color w:val="000000"/>
        </w:rPr>
      </w:pPr>
      <w:r w:rsidRPr="00BC5A8F">
        <w:rPr>
          <w:rFonts w:ascii="Times New Roman" w:eastAsia="Calibri" w:hAnsi="Times New Roman" w:cs="Times New Roman"/>
        </w:rPr>
        <w:t>Podmiot przetwarzający ponosi pełną odpowiedzialność wobec Administratora za niewywiązanie się ze spoczywających na Podwykonawcy z obowiązków wynikających z niniejszej Umowy.</w:t>
      </w:r>
    </w:p>
    <w:p w14:paraId="11EBE4E1" w14:textId="77777777" w:rsidR="00AF486D" w:rsidRPr="00BC5A8F" w:rsidRDefault="00AF486D" w:rsidP="00AF486D">
      <w:pPr>
        <w:tabs>
          <w:tab w:val="num" w:pos="709"/>
        </w:tabs>
        <w:spacing w:after="0" w:line="276" w:lineRule="auto"/>
        <w:ind w:left="709"/>
        <w:jc w:val="both"/>
        <w:rPr>
          <w:rFonts w:ascii="Times New Roman" w:eastAsia="Calibri" w:hAnsi="Times New Roman" w:cs="Times New Roman"/>
          <w:color w:val="000000"/>
        </w:rPr>
      </w:pPr>
    </w:p>
    <w:p w14:paraId="6C3B7836" w14:textId="4130D0BA" w:rsidR="004E66D5" w:rsidRPr="00BC5A8F" w:rsidRDefault="004E66D5" w:rsidP="00AF486D">
      <w:pPr>
        <w:spacing w:after="0" w:line="276" w:lineRule="auto"/>
        <w:jc w:val="center"/>
        <w:rPr>
          <w:rFonts w:ascii="Times New Roman" w:eastAsia="Calibri" w:hAnsi="Times New Roman" w:cs="Times New Roman"/>
        </w:rPr>
      </w:pPr>
      <w:r w:rsidRPr="00BC5A8F">
        <w:rPr>
          <w:rFonts w:ascii="Times New Roman" w:eastAsia="Calibri" w:hAnsi="Times New Roman" w:cs="Times New Roman"/>
        </w:rPr>
        <w:t>§ 7</w:t>
      </w:r>
      <w:r w:rsidR="00AF486D" w:rsidRPr="00BC5A8F">
        <w:rPr>
          <w:rFonts w:ascii="Times New Roman" w:eastAsia="Calibri" w:hAnsi="Times New Roman" w:cs="Times New Roman"/>
        </w:rPr>
        <w:t xml:space="preserve"> </w:t>
      </w:r>
      <w:r w:rsidRPr="00BC5A8F">
        <w:rPr>
          <w:rFonts w:ascii="Times New Roman" w:eastAsia="Calibri" w:hAnsi="Times New Roman" w:cs="Times New Roman"/>
        </w:rPr>
        <w:t>Odpowiedzialność Podmiotu przetwarzającego</w:t>
      </w:r>
    </w:p>
    <w:p w14:paraId="43D65F99" w14:textId="77777777" w:rsidR="00BC5A8F" w:rsidRDefault="004E66D5" w:rsidP="004E66D5">
      <w:pPr>
        <w:numPr>
          <w:ilvl w:val="0"/>
          <w:numId w:val="9"/>
        </w:numPr>
        <w:spacing w:after="0" w:line="276" w:lineRule="auto"/>
        <w:jc w:val="both"/>
        <w:rPr>
          <w:rFonts w:ascii="Times New Roman" w:eastAsia="Calibri" w:hAnsi="Times New Roman" w:cs="Times New Roman"/>
        </w:rPr>
      </w:pPr>
      <w:r w:rsidRPr="00BC5A8F">
        <w:rPr>
          <w:rFonts w:ascii="Times New Roman" w:eastAsia="Calibri" w:hAnsi="Times New Roman" w:cs="Times New Roman"/>
        </w:rPr>
        <w:t xml:space="preserve">Podmiot przetwarzający jest odpowiedzialny za udostępnienie lub wykorzystanie danych osobowych niezgodnie </w:t>
      </w:r>
    </w:p>
    <w:p w14:paraId="407FB0B8" w14:textId="7DE48BDC" w:rsidR="004E66D5" w:rsidRPr="00BC5A8F" w:rsidRDefault="004E66D5" w:rsidP="00BC5A8F">
      <w:pPr>
        <w:spacing w:after="0" w:line="276" w:lineRule="auto"/>
        <w:ind w:left="360"/>
        <w:jc w:val="both"/>
        <w:rPr>
          <w:rFonts w:ascii="Times New Roman" w:eastAsia="Calibri" w:hAnsi="Times New Roman" w:cs="Times New Roman"/>
        </w:rPr>
      </w:pPr>
      <w:r w:rsidRPr="00BC5A8F">
        <w:rPr>
          <w:rFonts w:ascii="Times New Roman" w:eastAsia="Calibri" w:hAnsi="Times New Roman" w:cs="Times New Roman"/>
        </w:rPr>
        <w:t xml:space="preserve">z treścią Umowy, a w szczególności za udostępnienie powierzonych do przetwarzania danych osobowych osobom nieupoważnionym. </w:t>
      </w:r>
    </w:p>
    <w:p w14:paraId="0B916CF3" w14:textId="0AC55310" w:rsidR="00AF486D" w:rsidRPr="00BC5A8F" w:rsidRDefault="004E66D5" w:rsidP="00BC5A8F">
      <w:pPr>
        <w:numPr>
          <w:ilvl w:val="0"/>
          <w:numId w:val="9"/>
        </w:numPr>
        <w:spacing w:after="0" w:line="276" w:lineRule="auto"/>
        <w:jc w:val="both"/>
        <w:rPr>
          <w:rFonts w:ascii="Times New Roman" w:eastAsia="Calibri" w:hAnsi="Times New Roman" w:cs="Times New Roman"/>
        </w:rPr>
      </w:pPr>
      <w:r w:rsidRPr="00BC5A8F">
        <w:rPr>
          <w:rFonts w:ascii="Times New Roman" w:eastAsia="Calibri" w:hAnsi="Times New Roman" w:cs="Times New Roman"/>
        </w:rPr>
        <w:t>Podmiot przetwarzający zobowiązuje się do niezwłocznego poinformowania Administratora danych</w:t>
      </w:r>
      <w:r w:rsidR="00BC5A8F">
        <w:rPr>
          <w:rFonts w:ascii="Times New Roman" w:eastAsia="Calibri" w:hAnsi="Times New Roman" w:cs="Times New Roman"/>
        </w:rPr>
        <w:t xml:space="preserve"> </w:t>
      </w:r>
      <w:r w:rsidR="00BC5A8F">
        <w:rPr>
          <w:rFonts w:ascii="Times New Roman" w:eastAsia="Calibri" w:hAnsi="Times New Roman" w:cs="Times New Roman"/>
        </w:rPr>
        <w:br/>
      </w:r>
      <w:r w:rsidRPr="00BC5A8F">
        <w:rPr>
          <w:rFonts w:ascii="Times New Roman" w:eastAsia="Calibri" w:hAnsi="Times New Roman" w:cs="Times New Roman"/>
        </w:rP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w:t>
      </w:r>
      <w:r w:rsidRPr="00BC5A8F">
        <w:rPr>
          <w:rFonts w:ascii="Times New Roman" w:eastAsia="Calibri" w:hAnsi="Times New Roman" w:cs="Times New Roman"/>
        </w:rPr>
        <w:lastRenderedPageBreak/>
        <w:t xml:space="preserve">skierowanych do Podmiotu przetwarzającego, a także </w:t>
      </w:r>
      <w:r w:rsidR="00BC5A8F">
        <w:rPr>
          <w:rFonts w:ascii="Times New Roman" w:eastAsia="Calibri" w:hAnsi="Times New Roman" w:cs="Times New Roman"/>
        </w:rPr>
        <w:br/>
      </w:r>
      <w:r w:rsidRPr="00BC5A8F">
        <w:rPr>
          <w:rFonts w:ascii="Times New Roman" w:eastAsia="Calibri" w:hAnsi="Times New Roman" w:cs="Times New Roman"/>
        </w:rPr>
        <w:t xml:space="preserve">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65931D50" w14:textId="77777777" w:rsidR="00AF486D" w:rsidRPr="00BC5A8F" w:rsidRDefault="00AF486D" w:rsidP="00AF486D">
      <w:pPr>
        <w:spacing w:after="0" w:line="276" w:lineRule="auto"/>
        <w:ind w:left="360"/>
        <w:jc w:val="both"/>
        <w:rPr>
          <w:rFonts w:ascii="Times New Roman" w:eastAsia="Calibri" w:hAnsi="Times New Roman" w:cs="Times New Roman"/>
        </w:rPr>
      </w:pPr>
    </w:p>
    <w:p w14:paraId="31F7E72D" w14:textId="00E3AA05" w:rsidR="004E66D5" w:rsidRPr="00BC5A8F" w:rsidRDefault="004E66D5" w:rsidP="00AF486D">
      <w:pPr>
        <w:spacing w:after="0" w:line="276" w:lineRule="auto"/>
        <w:jc w:val="center"/>
        <w:rPr>
          <w:rFonts w:ascii="Times New Roman" w:eastAsia="Calibri" w:hAnsi="Times New Roman" w:cs="Times New Roman"/>
        </w:rPr>
      </w:pPr>
      <w:r w:rsidRPr="00BC5A8F">
        <w:rPr>
          <w:rFonts w:ascii="Times New Roman" w:eastAsia="Calibri" w:hAnsi="Times New Roman" w:cs="Times New Roman"/>
        </w:rPr>
        <w:t>§ 8</w:t>
      </w:r>
      <w:r w:rsidR="00AF486D" w:rsidRPr="00BC5A8F">
        <w:rPr>
          <w:rFonts w:ascii="Times New Roman" w:eastAsia="Calibri" w:hAnsi="Times New Roman" w:cs="Times New Roman"/>
        </w:rPr>
        <w:t xml:space="preserve"> </w:t>
      </w:r>
      <w:r w:rsidRPr="00BC5A8F">
        <w:rPr>
          <w:rFonts w:ascii="Times New Roman" w:eastAsia="Calibri" w:hAnsi="Times New Roman" w:cs="Times New Roman"/>
        </w:rPr>
        <w:t>Czas obowiązywania Umowy</w:t>
      </w:r>
    </w:p>
    <w:p w14:paraId="0E6C7F85" w14:textId="77777777" w:rsidR="004E66D5" w:rsidRPr="00BC5A8F" w:rsidRDefault="004E66D5" w:rsidP="004E66D5">
      <w:pPr>
        <w:numPr>
          <w:ilvl w:val="0"/>
          <w:numId w:val="6"/>
        </w:numPr>
        <w:spacing w:after="0" w:line="276" w:lineRule="auto"/>
        <w:jc w:val="both"/>
        <w:rPr>
          <w:rFonts w:ascii="Times New Roman" w:eastAsia="Calibri" w:hAnsi="Times New Roman" w:cs="Times New Roman"/>
        </w:rPr>
      </w:pPr>
      <w:r w:rsidRPr="00BC5A8F">
        <w:rPr>
          <w:rFonts w:ascii="Times New Roman" w:eastAsia="Calibri" w:hAnsi="Times New Roman" w:cs="Times New Roman"/>
        </w:rPr>
        <w:t>Niniejsza Umowa obowiązuje przez okres świadczenia usług wynikających z zawartej Umowy głównej.</w:t>
      </w:r>
    </w:p>
    <w:p w14:paraId="231A9022" w14:textId="77777777" w:rsidR="00AF486D" w:rsidRPr="00BC5A8F" w:rsidRDefault="00AF486D" w:rsidP="00AF486D">
      <w:pPr>
        <w:spacing w:after="0" w:line="276" w:lineRule="auto"/>
        <w:ind w:left="360"/>
        <w:jc w:val="both"/>
        <w:rPr>
          <w:rFonts w:ascii="Times New Roman" w:eastAsia="Calibri" w:hAnsi="Times New Roman" w:cs="Times New Roman"/>
        </w:rPr>
      </w:pPr>
    </w:p>
    <w:p w14:paraId="7B37B8EA" w14:textId="4B2ADEF1" w:rsidR="004E66D5" w:rsidRPr="00BC5A8F" w:rsidRDefault="004E66D5" w:rsidP="00AF486D">
      <w:pPr>
        <w:spacing w:after="0" w:line="276" w:lineRule="auto"/>
        <w:jc w:val="center"/>
        <w:rPr>
          <w:rFonts w:ascii="Times New Roman" w:eastAsia="Calibri" w:hAnsi="Times New Roman" w:cs="Times New Roman"/>
        </w:rPr>
      </w:pPr>
      <w:r w:rsidRPr="00BC5A8F">
        <w:rPr>
          <w:rFonts w:ascii="Times New Roman" w:eastAsia="Calibri" w:hAnsi="Times New Roman" w:cs="Times New Roman"/>
        </w:rPr>
        <w:t>§ 9</w:t>
      </w:r>
      <w:r w:rsidR="00AF486D" w:rsidRPr="00BC5A8F">
        <w:rPr>
          <w:rFonts w:ascii="Times New Roman" w:eastAsia="Calibri" w:hAnsi="Times New Roman" w:cs="Times New Roman"/>
        </w:rPr>
        <w:t xml:space="preserve"> </w:t>
      </w:r>
      <w:r w:rsidRPr="00BC5A8F">
        <w:rPr>
          <w:rFonts w:ascii="Times New Roman" w:eastAsia="Calibri" w:hAnsi="Times New Roman" w:cs="Times New Roman"/>
        </w:rPr>
        <w:t>Rozwiązanie Umowy</w:t>
      </w:r>
    </w:p>
    <w:p w14:paraId="23BDF19B" w14:textId="77777777" w:rsidR="004E66D5" w:rsidRPr="00BC5A8F" w:rsidRDefault="004E66D5" w:rsidP="00AF486D">
      <w:pPr>
        <w:numPr>
          <w:ilvl w:val="0"/>
          <w:numId w:val="10"/>
        </w:numPr>
        <w:spacing w:after="0" w:line="276" w:lineRule="auto"/>
        <w:ind w:left="360"/>
        <w:jc w:val="both"/>
        <w:rPr>
          <w:rFonts w:ascii="Times New Roman" w:eastAsia="Calibri" w:hAnsi="Times New Roman" w:cs="Times New Roman"/>
        </w:rPr>
      </w:pPr>
      <w:r w:rsidRPr="00BC5A8F">
        <w:rPr>
          <w:rFonts w:ascii="Times New Roman" w:eastAsia="Calibri" w:hAnsi="Times New Roman" w:cs="Times New Roman"/>
        </w:rPr>
        <w:t>Administrator danych może rozwiązać niniejszą Umowę ze skutkiem natychmiastowym, gdy Podmiot przetwarzający:</w:t>
      </w:r>
    </w:p>
    <w:p w14:paraId="48EA7FE1" w14:textId="77777777" w:rsidR="004E66D5" w:rsidRPr="00BC5A8F" w:rsidRDefault="004E66D5" w:rsidP="00AF486D">
      <w:pPr>
        <w:numPr>
          <w:ilvl w:val="0"/>
          <w:numId w:val="11"/>
        </w:numPr>
        <w:spacing w:after="0" w:line="276" w:lineRule="auto"/>
        <w:ind w:left="720"/>
        <w:rPr>
          <w:rFonts w:ascii="Times New Roman" w:eastAsia="Calibri" w:hAnsi="Times New Roman" w:cs="Times New Roman"/>
        </w:rPr>
      </w:pPr>
      <w:r w:rsidRPr="00BC5A8F">
        <w:rPr>
          <w:rFonts w:ascii="Times New Roman" w:eastAsia="Calibri" w:hAnsi="Times New Roman" w:cs="Times New Roman"/>
        </w:rPr>
        <w:t>pomimo zobowiązania go do usunięcia uchybień stwierdzonych podczas kontroli nie usunie ich w wyznaczonym terminie;</w:t>
      </w:r>
    </w:p>
    <w:p w14:paraId="6738B9E5" w14:textId="77777777" w:rsidR="004E66D5" w:rsidRPr="00BC5A8F" w:rsidRDefault="004E66D5" w:rsidP="00AF486D">
      <w:pPr>
        <w:numPr>
          <w:ilvl w:val="0"/>
          <w:numId w:val="11"/>
        </w:numPr>
        <w:spacing w:after="0" w:line="276" w:lineRule="auto"/>
        <w:ind w:left="720"/>
        <w:rPr>
          <w:rFonts w:ascii="Times New Roman" w:eastAsia="Calibri" w:hAnsi="Times New Roman" w:cs="Times New Roman"/>
        </w:rPr>
      </w:pPr>
      <w:r w:rsidRPr="00BC5A8F">
        <w:rPr>
          <w:rFonts w:ascii="Times New Roman" w:eastAsia="Calibri" w:hAnsi="Times New Roman" w:cs="Times New Roman"/>
        </w:rPr>
        <w:t>przetwarza dane osobowe w sposób niezgodny z Umową;</w:t>
      </w:r>
    </w:p>
    <w:p w14:paraId="06407A42" w14:textId="77777777" w:rsidR="004E66D5" w:rsidRPr="00BC5A8F" w:rsidRDefault="004E66D5" w:rsidP="00AF486D">
      <w:pPr>
        <w:numPr>
          <w:ilvl w:val="0"/>
          <w:numId w:val="11"/>
        </w:numPr>
        <w:spacing w:after="0" w:line="276" w:lineRule="auto"/>
        <w:ind w:left="720"/>
        <w:rPr>
          <w:rFonts w:ascii="Times New Roman" w:eastAsia="Calibri" w:hAnsi="Times New Roman" w:cs="Times New Roman"/>
        </w:rPr>
      </w:pPr>
      <w:r w:rsidRPr="00BC5A8F">
        <w:rPr>
          <w:rFonts w:ascii="Times New Roman" w:eastAsia="Calibri" w:hAnsi="Times New Roman" w:cs="Times New Roman"/>
        </w:rPr>
        <w:t>powierzył przetwarzanie danych osobowych innemu podmiotowi bez zgody Administratora danych.</w:t>
      </w:r>
    </w:p>
    <w:p w14:paraId="52DA3737" w14:textId="77777777" w:rsidR="00462CE0" w:rsidRPr="00BC5A8F" w:rsidRDefault="00462CE0" w:rsidP="00462CE0">
      <w:pPr>
        <w:spacing w:after="0" w:line="276" w:lineRule="auto"/>
        <w:ind w:left="720"/>
        <w:rPr>
          <w:rFonts w:ascii="Times New Roman" w:eastAsia="Calibri" w:hAnsi="Times New Roman" w:cs="Times New Roman"/>
        </w:rPr>
      </w:pPr>
    </w:p>
    <w:p w14:paraId="5782A0E3" w14:textId="0D9C5150" w:rsidR="004E66D5" w:rsidRPr="00BC5A8F" w:rsidRDefault="004E66D5" w:rsidP="00AF486D">
      <w:pPr>
        <w:spacing w:after="0" w:line="276" w:lineRule="auto"/>
        <w:jc w:val="center"/>
        <w:rPr>
          <w:rFonts w:ascii="Times New Roman" w:eastAsia="Calibri" w:hAnsi="Times New Roman" w:cs="Times New Roman"/>
        </w:rPr>
      </w:pPr>
      <w:r w:rsidRPr="00BC5A8F">
        <w:rPr>
          <w:rFonts w:ascii="Times New Roman" w:eastAsia="Calibri" w:hAnsi="Times New Roman" w:cs="Times New Roman"/>
        </w:rPr>
        <w:t>§ 10</w:t>
      </w:r>
      <w:r w:rsidR="00AF486D" w:rsidRPr="00BC5A8F">
        <w:rPr>
          <w:rFonts w:ascii="Times New Roman" w:eastAsia="Calibri" w:hAnsi="Times New Roman" w:cs="Times New Roman"/>
        </w:rPr>
        <w:t xml:space="preserve"> </w:t>
      </w:r>
      <w:r w:rsidRPr="00BC5A8F">
        <w:rPr>
          <w:rFonts w:ascii="Times New Roman" w:eastAsia="Calibri" w:hAnsi="Times New Roman" w:cs="Times New Roman"/>
        </w:rPr>
        <w:t>Zasady zachowania poufności</w:t>
      </w:r>
    </w:p>
    <w:p w14:paraId="496302CD" w14:textId="77777777" w:rsidR="004E66D5" w:rsidRPr="00BC5A8F" w:rsidRDefault="004E66D5" w:rsidP="004E66D5">
      <w:pPr>
        <w:numPr>
          <w:ilvl w:val="0"/>
          <w:numId w:val="7"/>
        </w:numPr>
        <w:spacing w:after="0" w:line="276" w:lineRule="auto"/>
        <w:jc w:val="both"/>
        <w:rPr>
          <w:rFonts w:ascii="Times New Roman" w:eastAsia="Calibri" w:hAnsi="Times New Roman" w:cs="Times New Roman"/>
        </w:rPr>
      </w:pPr>
      <w:r w:rsidRPr="00BC5A8F">
        <w:rPr>
          <w:rFonts w:ascii="Times New Roman" w:eastAsia="Calibri" w:hAnsi="Times New Roman" w:cs="Times New Roma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66F403F" w14:textId="77777777" w:rsidR="004E66D5" w:rsidRPr="00BC5A8F" w:rsidRDefault="004E66D5" w:rsidP="004E66D5">
      <w:pPr>
        <w:numPr>
          <w:ilvl w:val="0"/>
          <w:numId w:val="7"/>
        </w:numPr>
        <w:spacing w:after="0" w:line="276" w:lineRule="auto"/>
        <w:jc w:val="both"/>
        <w:rPr>
          <w:rFonts w:ascii="Times New Roman" w:eastAsia="Calibri" w:hAnsi="Times New Roman" w:cs="Times New Roman"/>
        </w:rPr>
      </w:pPr>
      <w:r w:rsidRPr="00BC5A8F">
        <w:rPr>
          <w:rFonts w:ascii="Times New Roman" w:eastAsia="Calibri" w:hAnsi="Times New Roman" w:cs="Times New Roman"/>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25009F8F" w14:textId="77777777" w:rsidR="004E66D5" w:rsidRPr="00BC5A8F" w:rsidRDefault="004E66D5" w:rsidP="004E66D5">
      <w:pPr>
        <w:spacing w:after="0" w:line="276" w:lineRule="auto"/>
        <w:ind w:left="720"/>
        <w:jc w:val="both"/>
        <w:rPr>
          <w:rFonts w:ascii="Times New Roman" w:eastAsia="Calibri" w:hAnsi="Times New Roman" w:cs="Times New Roman"/>
        </w:rPr>
      </w:pPr>
    </w:p>
    <w:p w14:paraId="2CECA864" w14:textId="6CC66B19" w:rsidR="004E66D5" w:rsidRPr="00BC5A8F" w:rsidRDefault="004E66D5" w:rsidP="00AF486D">
      <w:pPr>
        <w:spacing w:after="0" w:line="276" w:lineRule="auto"/>
        <w:jc w:val="center"/>
        <w:rPr>
          <w:rFonts w:ascii="Times New Roman" w:eastAsia="Calibri" w:hAnsi="Times New Roman" w:cs="Times New Roman"/>
        </w:rPr>
      </w:pPr>
      <w:r w:rsidRPr="00BC5A8F">
        <w:rPr>
          <w:rFonts w:ascii="Times New Roman" w:eastAsia="Calibri" w:hAnsi="Times New Roman" w:cs="Times New Roman"/>
        </w:rPr>
        <w:t>§ 11</w:t>
      </w:r>
      <w:r w:rsidR="00AF486D" w:rsidRPr="00BC5A8F">
        <w:rPr>
          <w:rFonts w:ascii="Times New Roman" w:eastAsia="Calibri" w:hAnsi="Times New Roman" w:cs="Times New Roman"/>
        </w:rPr>
        <w:t xml:space="preserve"> </w:t>
      </w:r>
      <w:r w:rsidRPr="00BC5A8F">
        <w:rPr>
          <w:rFonts w:ascii="Times New Roman" w:eastAsia="Calibri" w:hAnsi="Times New Roman" w:cs="Times New Roman"/>
          <w:color w:val="000000"/>
        </w:rPr>
        <w:t>Wyznaczenie Inspektora Ochrony Danych</w:t>
      </w:r>
    </w:p>
    <w:p w14:paraId="0E04C37F" w14:textId="77777777" w:rsidR="004E66D5" w:rsidRPr="00BC5A8F" w:rsidRDefault="004E66D5" w:rsidP="00AF486D">
      <w:pPr>
        <w:numPr>
          <w:ilvl w:val="0"/>
          <w:numId w:val="13"/>
        </w:numPr>
        <w:tabs>
          <w:tab w:val="clear" w:pos="360"/>
          <w:tab w:val="num" w:pos="283"/>
        </w:tabs>
        <w:spacing w:after="0" w:line="276" w:lineRule="auto"/>
        <w:ind w:left="283" w:hanging="283"/>
        <w:jc w:val="both"/>
        <w:rPr>
          <w:rFonts w:ascii="Times New Roman" w:eastAsia="Calibri" w:hAnsi="Times New Roman" w:cs="Times New Roman"/>
          <w:color w:val="000000"/>
        </w:rPr>
      </w:pPr>
      <w:r w:rsidRPr="00BC5A8F">
        <w:rPr>
          <w:rFonts w:ascii="Times New Roman" w:eastAsia="Calibri" w:hAnsi="Times New Roman" w:cs="Times New Roman"/>
          <w:bCs/>
          <w:color w:val="000000"/>
        </w:rPr>
        <w:t xml:space="preserve">Podmiot przetwarzający wyznaczył   inspektora ochrony danych/osobę kontaktową </w:t>
      </w:r>
      <w:r w:rsidRPr="00BC5A8F">
        <w:rPr>
          <w:rFonts w:ascii="Times New Roman" w:eastAsia="Calibri" w:hAnsi="Times New Roman" w:cs="Times New Roman"/>
          <w:b/>
          <w:bCs/>
          <w:color w:val="000000"/>
        </w:rPr>
        <w:t>w</w:t>
      </w:r>
      <w:r w:rsidRPr="00BC5A8F">
        <w:rPr>
          <w:rFonts w:ascii="Times New Roman" w:eastAsia="Calibri" w:hAnsi="Times New Roman" w:cs="Times New Roman"/>
          <w:color w:val="000000"/>
        </w:rPr>
        <w:t xml:space="preserve"> sprawach dotyczących Danych Osobowych </w:t>
      </w:r>
      <w:r w:rsidRPr="00BC5A8F">
        <w:rPr>
          <w:rFonts w:ascii="Times New Roman" w:eastAsia="Calibri" w:hAnsi="Times New Roman" w:cs="Times New Roman"/>
          <w:b/>
          <w:color w:val="000000"/>
          <w:vertAlign w:val="superscript"/>
        </w:rPr>
        <w:t>*</w:t>
      </w:r>
    </w:p>
    <w:p w14:paraId="67CC9755" w14:textId="77777777" w:rsidR="004E66D5" w:rsidRPr="00BC5A8F" w:rsidRDefault="004E66D5" w:rsidP="00AF486D">
      <w:pPr>
        <w:tabs>
          <w:tab w:val="num" w:pos="709"/>
          <w:tab w:val="left" w:pos="4536"/>
        </w:tabs>
        <w:spacing w:after="0" w:line="276" w:lineRule="auto"/>
        <w:ind w:left="283" w:hanging="283"/>
        <w:jc w:val="both"/>
        <w:rPr>
          <w:rFonts w:ascii="Times New Roman" w:eastAsia="Calibri" w:hAnsi="Times New Roman" w:cs="Times New Roman"/>
          <w:color w:val="000000"/>
        </w:rPr>
      </w:pPr>
      <w:r w:rsidRPr="00BC5A8F">
        <w:rPr>
          <w:rFonts w:ascii="Times New Roman" w:eastAsia="Calibri" w:hAnsi="Times New Roman" w:cs="Times New Roman"/>
          <w:color w:val="000000"/>
        </w:rPr>
        <w:tab/>
        <w:t>imię i nazwisko: …………………………………………….</w:t>
      </w:r>
      <w:r w:rsidRPr="00BC5A8F">
        <w:rPr>
          <w:rFonts w:ascii="Times New Roman" w:eastAsia="Calibri" w:hAnsi="Times New Roman" w:cs="Times New Roman"/>
          <w:color w:val="000000"/>
        </w:rPr>
        <w:tab/>
      </w:r>
    </w:p>
    <w:p w14:paraId="2ED67A90" w14:textId="11B90405" w:rsidR="004E66D5" w:rsidRPr="00BC5A8F" w:rsidRDefault="004E66D5" w:rsidP="00AF486D">
      <w:pPr>
        <w:tabs>
          <w:tab w:val="num" w:pos="709"/>
          <w:tab w:val="left" w:pos="4536"/>
        </w:tabs>
        <w:spacing w:after="0" w:line="276" w:lineRule="auto"/>
        <w:ind w:left="283" w:hanging="283"/>
        <w:jc w:val="both"/>
        <w:rPr>
          <w:rFonts w:ascii="Times New Roman" w:eastAsia="Calibri" w:hAnsi="Times New Roman" w:cs="Times New Roman"/>
          <w:color w:val="000000"/>
        </w:rPr>
      </w:pPr>
      <w:r w:rsidRPr="00BC5A8F">
        <w:rPr>
          <w:rFonts w:ascii="Times New Roman" w:eastAsia="Calibri" w:hAnsi="Times New Roman" w:cs="Times New Roman"/>
          <w:color w:val="000000"/>
        </w:rPr>
        <w:tab/>
        <w:t>służbowy adres poczty elektronicznej: …………………………………………..</w:t>
      </w:r>
    </w:p>
    <w:p w14:paraId="7528A241" w14:textId="77777777" w:rsidR="004E66D5" w:rsidRPr="00BC5A8F" w:rsidRDefault="004E66D5" w:rsidP="00AF486D">
      <w:pPr>
        <w:tabs>
          <w:tab w:val="num" w:pos="709"/>
          <w:tab w:val="left" w:pos="4536"/>
        </w:tabs>
        <w:spacing w:after="0" w:line="276" w:lineRule="auto"/>
        <w:ind w:left="283" w:hanging="283"/>
        <w:jc w:val="both"/>
        <w:rPr>
          <w:rFonts w:ascii="Times New Roman" w:eastAsia="Calibri" w:hAnsi="Times New Roman" w:cs="Times New Roman"/>
          <w:color w:val="000000"/>
        </w:rPr>
      </w:pPr>
      <w:r w:rsidRPr="00BC5A8F">
        <w:rPr>
          <w:rFonts w:ascii="Times New Roman" w:eastAsia="Calibri" w:hAnsi="Times New Roman" w:cs="Times New Roman"/>
          <w:color w:val="000000"/>
        </w:rPr>
        <w:tab/>
        <w:t>służbowy nr telefonu: ………………………………………………</w:t>
      </w:r>
    </w:p>
    <w:p w14:paraId="32E57D71" w14:textId="77777777" w:rsidR="004E66D5" w:rsidRPr="00BC5A8F" w:rsidRDefault="004E66D5" w:rsidP="00AF486D">
      <w:pPr>
        <w:numPr>
          <w:ilvl w:val="0"/>
          <w:numId w:val="13"/>
        </w:numPr>
        <w:tabs>
          <w:tab w:val="clear" w:pos="360"/>
          <w:tab w:val="num" w:pos="283"/>
        </w:tabs>
        <w:spacing w:after="0" w:line="276" w:lineRule="auto"/>
        <w:ind w:left="283" w:hanging="283"/>
        <w:jc w:val="both"/>
        <w:rPr>
          <w:rFonts w:ascii="Times New Roman" w:eastAsia="Calibri" w:hAnsi="Times New Roman" w:cs="Times New Roman"/>
          <w:color w:val="000000"/>
        </w:rPr>
      </w:pPr>
      <w:r w:rsidRPr="00BC5A8F">
        <w:rPr>
          <w:rFonts w:ascii="Times New Roman" w:eastAsia="Calibri" w:hAnsi="Times New Roman" w:cs="Times New Roman"/>
          <w:bCs/>
          <w:color w:val="000000"/>
        </w:rPr>
        <w:t>Administrator wyznaczył inspektora ochrony danych:</w:t>
      </w:r>
    </w:p>
    <w:p w14:paraId="290A2C32" w14:textId="7CF04F7E" w:rsidR="004E66D5" w:rsidRPr="00BC5A8F" w:rsidRDefault="004E66D5" w:rsidP="00AF486D">
      <w:pPr>
        <w:tabs>
          <w:tab w:val="num" w:pos="709"/>
          <w:tab w:val="left" w:pos="4536"/>
        </w:tabs>
        <w:spacing w:after="0" w:line="276" w:lineRule="auto"/>
        <w:ind w:left="283" w:hanging="283"/>
        <w:jc w:val="both"/>
        <w:rPr>
          <w:rFonts w:ascii="Times New Roman" w:eastAsia="Calibri" w:hAnsi="Times New Roman" w:cs="Times New Roman"/>
          <w:color w:val="000000"/>
        </w:rPr>
      </w:pPr>
      <w:r w:rsidRPr="00BC5A8F">
        <w:rPr>
          <w:rFonts w:ascii="Times New Roman" w:eastAsia="Calibri" w:hAnsi="Times New Roman" w:cs="Times New Roman"/>
          <w:color w:val="000000"/>
        </w:rPr>
        <w:tab/>
        <w:t>imię i nazwisko:</w:t>
      </w:r>
      <w:r w:rsidR="00A87A60">
        <w:rPr>
          <w:rFonts w:ascii="Times New Roman" w:eastAsia="Calibri" w:hAnsi="Times New Roman" w:cs="Times New Roman"/>
          <w:color w:val="000000"/>
        </w:rPr>
        <w:t xml:space="preserve"> Kinga </w:t>
      </w:r>
      <w:r w:rsidR="004A08EF">
        <w:rPr>
          <w:rFonts w:ascii="Times New Roman" w:eastAsia="Calibri" w:hAnsi="Times New Roman" w:cs="Times New Roman"/>
          <w:color w:val="000000"/>
        </w:rPr>
        <w:t>Sirek</w:t>
      </w:r>
      <w:r w:rsidRPr="00BC5A8F">
        <w:rPr>
          <w:rFonts w:ascii="Times New Roman" w:eastAsia="Calibri" w:hAnsi="Times New Roman" w:cs="Times New Roman"/>
          <w:color w:val="000000"/>
        </w:rPr>
        <w:tab/>
      </w:r>
    </w:p>
    <w:p w14:paraId="064E5355" w14:textId="16A77E2E" w:rsidR="004E66D5" w:rsidRPr="00BC5A8F" w:rsidRDefault="004E66D5" w:rsidP="00AF486D">
      <w:pPr>
        <w:tabs>
          <w:tab w:val="num" w:pos="709"/>
          <w:tab w:val="left" w:pos="4536"/>
        </w:tabs>
        <w:spacing w:after="0" w:line="276" w:lineRule="auto"/>
        <w:ind w:left="283" w:hanging="283"/>
        <w:jc w:val="both"/>
        <w:rPr>
          <w:rFonts w:ascii="Times New Roman" w:eastAsia="Calibri" w:hAnsi="Times New Roman" w:cs="Times New Roman"/>
          <w:color w:val="000000"/>
        </w:rPr>
      </w:pPr>
      <w:r w:rsidRPr="00BC5A8F">
        <w:rPr>
          <w:rFonts w:ascii="Times New Roman" w:eastAsia="Calibri" w:hAnsi="Times New Roman" w:cs="Times New Roman"/>
          <w:color w:val="000000"/>
        </w:rPr>
        <w:tab/>
        <w:t>służbowy adres poczty elektronicznej: iod</w:t>
      </w:r>
      <w:r w:rsidR="00A87A60">
        <w:rPr>
          <w:rFonts w:ascii="Times New Roman" w:eastAsia="Calibri" w:hAnsi="Times New Roman" w:cs="Times New Roman"/>
          <w:color w:val="000000"/>
        </w:rPr>
        <w:t>o</w:t>
      </w:r>
      <w:r w:rsidRPr="00BC5A8F">
        <w:rPr>
          <w:rFonts w:ascii="Times New Roman" w:eastAsia="Calibri" w:hAnsi="Times New Roman" w:cs="Times New Roman"/>
          <w:color w:val="000000"/>
        </w:rPr>
        <w:t>@</w:t>
      </w:r>
      <w:r w:rsidR="00A87A60">
        <w:rPr>
          <w:rFonts w:ascii="Times New Roman" w:eastAsia="Calibri" w:hAnsi="Times New Roman" w:cs="Times New Roman"/>
          <w:color w:val="000000"/>
        </w:rPr>
        <w:t>szpital.wroc</w:t>
      </w:r>
      <w:r w:rsidRPr="00BC5A8F">
        <w:rPr>
          <w:rFonts w:ascii="Times New Roman" w:eastAsia="Calibri" w:hAnsi="Times New Roman" w:cs="Times New Roman"/>
          <w:color w:val="000000"/>
        </w:rPr>
        <w:t>.pl</w:t>
      </w:r>
    </w:p>
    <w:p w14:paraId="05DF9D34" w14:textId="4D048338" w:rsidR="004E66D5" w:rsidRPr="00BC5A8F" w:rsidRDefault="004E66D5" w:rsidP="00AF486D">
      <w:pPr>
        <w:tabs>
          <w:tab w:val="num" w:pos="709"/>
          <w:tab w:val="left" w:pos="4536"/>
        </w:tabs>
        <w:spacing w:after="0" w:line="276" w:lineRule="auto"/>
        <w:ind w:left="283" w:hanging="283"/>
        <w:jc w:val="both"/>
        <w:rPr>
          <w:rFonts w:ascii="Times New Roman" w:eastAsia="Calibri" w:hAnsi="Times New Roman" w:cs="Times New Roman"/>
          <w:color w:val="000000"/>
        </w:rPr>
      </w:pPr>
      <w:r w:rsidRPr="00BC5A8F">
        <w:rPr>
          <w:rFonts w:ascii="Times New Roman" w:eastAsia="Calibri" w:hAnsi="Times New Roman" w:cs="Times New Roman"/>
          <w:color w:val="000000"/>
        </w:rPr>
        <w:tab/>
        <w:t xml:space="preserve">służbowy nr telefonu: </w:t>
      </w:r>
      <w:r w:rsidR="00A87A60">
        <w:rPr>
          <w:rFonts w:ascii="Times New Roman" w:eastAsia="Calibri" w:hAnsi="Times New Roman" w:cs="Times New Roman"/>
        </w:rPr>
        <w:t>501 612 921</w:t>
      </w:r>
    </w:p>
    <w:p w14:paraId="6E9E85A4" w14:textId="77777777" w:rsidR="004E66D5" w:rsidRPr="00BC5A8F" w:rsidRDefault="004E66D5" w:rsidP="00AF486D">
      <w:pPr>
        <w:tabs>
          <w:tab w:val="num" w:pos="709"/>
          <w:tab w:val="left" w:pos="4536"/>
        </w:tabs>
        <w:spacing w:after="0" w:line="276" w:lineRule="auto"/>
        <w:ind w:left="283" w:hanging="283"/>
        <w:jc w:val="both"/>
        <w:rPr>
          <w:rFonts w:ascii="Times New Roman" w:eastAsia="Calibri" w:hAnsi="Times New Roman" w:cs="Times New Roman"/>
          <w:color w:val="000000"/>
        </w:rPr>
      </w:pPr>
      <w:r w:rsidRPr="00BC5A8F">
        <w:rPr>
          <w:rFonts w:ascii="Times New Roman" w:eastAsia="Calibri" w:hAnsi="Times New Roman" w:cs="Times New Roman"/>
          <w:color w:val="000000"/>
        </w:rPr>
        <w:t>* niepotrzebne skreślić</w:t>
      </w:r>
    </w:p>
    <w:p w14:paraId="5279D5CB" w14:textId="02F525D5" w:rsidR="004E66D5" w:rsidRPr="00BC5A8F" w:rsidRDefault="004E66D5" w:rsidP="00AF486D">
      <w:pPr>
        <w:numPr>
          <w:ilvl w:val="0"/>
          <w:numId w:val="13"/>
        </w:numPr>
        <w:tabs>
          <w:tab w:val="clear" w:pos="360"/>
          <w:tab w:val="num" w:pos="283"/>
          <w:tab w:val="left" w:pos="4536"/>
        </w:tabs>
        <w:spacing w:after="0" w:line="276" w:lineRule="auto"/>
        <w:ind w:left="283" w:hanging="283"/>
        <w:contextualSpacing/>
        <w:jc w:val="both"/>
        <w:rPr>
          <w:rFonts w:ascii="Times New Roman" w:eastAsia="Calibri" w:hAnsi="Times New Roman" w:cs="Times New Roman"/>
          <w:color w:val="000000"/>
        </w:rPr>
      </w:pPr>
      <w:r w:rsidRPr="00BC5A8F">
        <w:rPr>
          <w:rFonts w:ascii="Times New Roman" w:eastAsia="Calibri" w:hAnsi="Times New Roman" w:cs="Times New Roman"/>
          <w:color w:val="000000"/>
        </w:rPr>
        <w:t>W przypadku zmiany osób, o których mowa w ust. 1 i 2, strona u której doszło do zmiany danych tej osoby, zobowiązana jest do niezwłocznego zawiadomienia</w:t>
      </w:r>
      <w:r w:rsidR="00AF486D" w:rsidRPr="00BC5A8F">
        <w:rPr>
          <w:rFonts w:ascii="Times New Roman" w:eastAsia="Calibri" w:hAnsi="Times New Roman" w:cs="Times New Roman"/>
          <w:color w:val="000000"/>
        </w:rPr>
        <w:t xml:space="preserve"> </w:t>
      </w:r>
      <w:r w:rsidRPr="00BC5A8F">
        <w:rPr>
          <w:rFonts w:ascii="Times New Roman" w:eastAsia="Calibri" w:hAnsi="Times New Roman" w:cs="Times New Roman"/>
          <w:color w:val="000000"/>
        </w:rPr>
        <w:t>o tym drugiej strony, na adres email wskazany w ust. 1 lub 2 (w zależności od tego czy o zmianie zawiadamia Podmiot przetwarzający czy Administrator) wraz</w:t>
      </w:r>
      <w:r w:rsidR="00AF486D" w:rsidRPr="00BC5A8F">
        <w:rPr>
          <w:rFonts w:ascii="Times New Roman" w:eastAsia="Calibri" w:hAnsi="Times New Roman" w:cs="Times New Roman"/>
          <w:color w:val="000000"/>
        </w:rPr>
        <w:t xml:space="preserve"> </w:t>
      </w:r>
      <w:r w:rsidRPr="00BC5A8F">
        <w:rPr>
          <w:rFonts w:ascii="Times New Roman" w:eastAsia="Calibri" w:hAnsi="Times New Roman" w:cs="Times New Roman"/>
          <w:color w:val="000000"/>
        </w:rPr>
        <w:t>ze wskazaniem aktualnych danych,</w:t>
      </w:r>
      <w:r w:rsidR="00AF486D" w:rsidRPr="00BC5A8F">
        <w:rPr>
          <w:rFonts w:ascii="Times New Roman" w:eastAsia="Calibri" w:hAnsi="Times New Roman" w:cs="Times New Roman"/>
          <w:color w:val="000000"/>
        </w:rPr>
        <w:t xml:space="preserve"> </w:t>
      </w:r>
      <w:r w:rsidRPr="00BC5A8F">
        <w:rPr>
          <w:rFonts w:ascii="Times New Roman" w:eastAsia="Calibri" w:hAnsi="Times New Roman" w:cs="Times New Roman"/>
          <w:color w:val="000000"/>
        </w:rPr>
        <w:t>o</w:t>
      </w:r>
      <w:r w:rsidR="00AF486D" w:rsidRPr="00BC5A8F">
        <w:rPr>
          <w:rFonts w:ascii="Times New Roman" w:eastAsia="Calibri" w:hAnsi="Times New Roman" w:cs="Times New Roman"/>
          <w:color w:val="000000"/>
        </w:rPr>
        <w:t xml:space="preserve"> </w:t>
      </w:r>
      <w:r w:rsidRPr="00BC5A8F">
        <w:rPr>
          <w:rFonts w:ascii="Times New Roman" w:eastAsia="Calibri" w:hAnsi="Times New Roman" w:cs="Times New Roman"/>
          <w:color w:val="000000"/>
        </w:rPr>
        <w:t>których mowa odpowiednio w ust. 1 i 2.</w:t>
      </w:r>
    </w:p>
    <w:p w14:paraId="270BB845" w14:textId="77777777" w:rsidR="004E66D5" w:rsidRPr="00BC5A8F" w:rsidRDefault="004E66D5" w:rsidP="004E66D5">
      <w:pPr>
        <w:tabs>
          <w:tab w:val="left" w:pos="4536"/>
        </w:tabs>
        <w:spacing w:after="0" w:line="276" w:lineRule="auto"/>
        <w:ind w:left="709"/>
        <w:contextualSpacing/>
        <w:jc w:val="both"/>
        <w:rPr>
          <w:rFonts w:ascii="Times New Roman" w:eastAsia="Calibri" w:hAnsi="Times New Roman" w:cs="Times New Roman"/>
          <w:color w:val="000000"/>
        </w:rPr>
      </w:pPr>
    </w:p>
    <w:p w14:paraId="78CAB4D7" w14:textId="1F883EF0" w:rsidR="004E66D5" w:rsidRPr="00BC5A8F" w:rsidRDefault="004E66D5" w:rsidP="00AF486D">
      <w:pPr>
        <w:spacing w:after="0" w:line="276" w:lineRule="auto"/>
        <w:jc w:val="center"/>
        <w:rPr>
          <w:rFonts w:ascii="Times New Roman" w:eastAsia="Calibri" w:hAnsi="Times New Roman" w:cs="Times New Roman"/>
          <w:color w:val="000000"/>
        </w:rPr>
      </w:pPr>
      <w:r w:rsidRPr="00BC5A8F">
        <w:rPr>
          <w:rFonts w:ascii="Times New Roman" w:eastAsia="Calibri" w:hAnsi="Times New Roman" w:cs="Times New Roman"/>
        </w:rPr>
        <w:t>§ 1</w:t>
      </w:r>
      <w:r w:rsidR="00635C03">
        <w:rPr>
          <w:rFonts w:ascii="Times New Roman" w:eastAsia="Calibri" w:hAnsi="Times New Roman" w:cs="Times New Roman"/>
        </w:rPr>
        <w:t>2</w:t>
      </w:r>
      <w:r w:rsidR="00AF486D" w:rsidRPr="00BC5A8F">
        <w:rPr>
          <w:rFonts w:ascii="Times New Roman" w:eastAsia="Calibri" w:hAnsi="Times New Roman" w:cs="Times New Roman"/>
        </w:rPr>
        <w:t xml:space="preserve"> </w:t>
      </w:r>
      <w:r w:rsidRPr="00BC5A8F">
        <w:rPr>
          <w:rFonts w:ascii="Times New Roman" w:eastAsia="Calibri" w:hAnsi="Times New Roman" w:cs="Times New Roman"/>
          <w:color w:val="000000"/>
        </w:rPr>
        <w:t xml:space="preserve">Postanowienia </w:t>
      </w:r>
      <w:r w:rsidR="00635C03">
        <w:rPr>
          <w:rFonts w:ascii="Times New Roman" w:eastAsia="Calibri" w:hAnsi="Times New Roman" w:cs="Times New Roman"/>
          <w:color w:val="000000"/>
        </w:rPr>
        <w:t>końcowe</w:t>
      </w:r>
    </w:p>
    <w:p w14:paraId="389583D2" w14:textId="77777777" w:rsidR="00635C03" w:rsidRDefault="004E66D5" w:rsidP="00635C03">
      <w:pPr>
        <w:pStyle w:val="Akapitzlist"/>
        <w:numPr>
          <w:ilvl w:val="0"/>
          <w:numId w:val="16"/>
        </w:numPr>
        <w:tabs>
          <w:tab w:val="num" w:pos="1080"/>
        </w:tabs>
        <w:spacing w:after="0" w:line="276" w:lineRule="auto"/>
        <w:jc w:val="both"/>
        <w:rPr>
          <w:rFonts w:ascii="Times New Roman" w:eastAsia="Calibri" w:hAnsi="Times New Roman" w:cs="Times New Roman"/>
          <w:color w:val="000000"/>
        </w:rPr>
      </w:pPr>
      <w:r w:rsidRPr="00BC5A8F">
        <w:rPr>
          <w:rFonts w:ascii="Times New Roman" w:eastAsia="Calibri" w:hAnsi="Times New Roman" w:cs="Times New Roman"/>
        </w:rPr>
        <w:lastRenderedPageBreak/>
        <w:t>Podmiot przetwarzający</w:t>
      </w:r>
      <w:r w:rsidRPr="00BC5A8F">
        <w:rPr>
          <w:rFonts w:ascii="Times New Roman" w:eastAsia="Calibri" w:hAnsi="Times New Roman" w:cs="Times New Roman"/>
          <w:color w:val="000000"/>
        </w:rPr>
        <w:t xml:space="preserve"> odpowiada na zasadach ogólnych za szkody, jakie powstaną </w:t>
      </w:r>
      <w:r w:rsidRPr="00BC5A8F">
        <w:rPr>
          <w:rFonts w:ascii="Times New Roman" w:eastAsia="Calibri" w:hAnsi="Times New Roman" w:cs="Times New Roman"/>
          <w:color w:val="000000"/>
        </w:rPr>
        <w:br/>
        <w:t>u Administratora lub osób trzecich w wyniku naruszenia przez Podmiot Przetwarzający przepisów prawa lub niewykonania lub nienależytego wykonania Umowy przez Podmiot Przetwarzający.</w:t>
      </w:r>
    </w:p>
    <w:p w14:paraId="2D18FF96" w14:textId="77777777" w:rsidR="00635C03" w:rsidRPr="00635C03" w:rsidRDefault="004E66D5" w:rsidP="00635C03">
      <w:pPr>
        <w:pStyle w:val="Akapitzlist"/>
        <w:numPr>
          <w:ilvl w:val="0"/>
          <w:numId w:val="16"/>
        </w:numPr>
        <w:tabs>
          <w:tab w:val="num" w:pos="1080"/>
        </w:tabs>
        <w:spacing w:after="0" w:line="276" w:lineRule="auto"/>
        <w:jc w:val="both"/>
        <w:rPr>
          <w:rFonts w:ascii="Times New Roman" w:eastAsia="Calibri" w:hAnsi="Times New Roman" w:cs="Times New Roman"/>
          <w:color w:val="000000"/>
        </w:rPr>
      </w:pPr>
      <w:r w:rsidRPr="00635C03">
        <w:rPr>
          <w:rFonts w:ascii="Times New Roman" w:eastAsia="Calibri" w:hAnsi="Times New Roman" w:cs="Times New Roman"/>
        </w:rPr>
        <w:t>Umowa została sporządzona w dwóch jednobrzmiących egzemplarzach dla każdej ze stron.</w:t>
      </w:r>
    </w:p>
    <w:p w14:paraId="09900F89" w14:textId="77777777" w:rsidR="00635C03" w:rsidRPr="00635C03" w:rsidRDefault="004E66D5" w:rsidP="00635C03">
      <w:pPr>
        <w:pStyle w:val="Akapitzlist"/>
        <w:numPr>
          <w:ilvl w:val="0"/>
          <w:numId w:val="16"/>
        </w:numPr>
        <w:tabs>
          <w:tab w:val="num" w:pos="1080"/>
        </w:tabs>
        <w:spacing w:after="0" w:line="276" w:lineRule="auto"/>
        <w:jc w:val="both"/>
        <w:rPr>
          <w:rFonts w:ascii="Times New Roman" w:eastAsia="Calibri" w:hAnsi="Times New Roman" w:cs="Times New Roman"/>
          <w:color w:val="000000"/>
        </w:rPr>
      </w:pPr>
      <w:r w:rsidRPr="00635C03">
        <w:rPr>
          <w:rFonts w:ascii="Times New Roman" w:eastAsia="Calibri" w:hAnsi="Times New Roman" w:cs="Times New Roman"/>
        </w:rPr>
        <w:t>W sprawach nieuregulowanych zastosowanie będą miały przepisy Kodeksu cywilnego oraz Rozporządzenia.</w:t>
      </w:r>
    </w:p>
    <w:p w14:paraId="1310C621" w14:textId="05E3A726" w:rsidR="004E66D5" w:rsidRPr="00635C03" w:rsidRDefault="004E66D5" w:rsidP="00635C03">
      <w:pPr>
        <w:pStyle w:val="Akapitzlist"/>
        <w:numPr>
          <w:ilvl w:val="0"/>
          <w:numId w:val="16"/>
        </w:numPr>
        <w:tabs>
          <w:tab w:val="num" w:pos="1080"/>
        </w:tabs>
        <w:spacing w:after="0" w:line="276" w:lineRule="auto"/>
        <w:jc w:val="both"/>
        <w:rPr>
          <w:rFonts w:ascii="Times New Roman" w:eastAsia="Calibri" w:hAnsi="Times New Roman" w:cs="Times New Roman"/>
          <w:color w:val="000000"/>
        </w:rPr>
      </w:pPr>
      <w:r w:rsidRPr="00635C03">
        <w:rPr>
          <w:rFonts w:ascii="Times New Roman" w:eastAsia="Calibri" w:hAnsi="Times New Roman" w:cs="Times New Roman"/>
        </w:rPr>
        <w:t>Sądem właściwym dla rozpatrzenia sporów wynikających z niniejszej Umowy będzie sąd właściwy dla lokalizacji Administratora danych.</w:t>
      </w:r>
    </w:p>
    <w:p w14:paraId="60549D7F" w14:textId="2EA8700C" w:rsidR="004E66D5" w:rsidRPr="00BC5A8F" w:rsidRDefault="004E66D5" w:rsidP="008A0A57">
      <w:pPr>
        <w:spacing w:after="0" w:line="276" w:lineRule="auto"/>
        <w:ind w:left="360"/>
        <w:jc w:val="both"/>
        <w:rPr>
          <w:rFonts w:ascii="Times New Roman" w:eastAsia="Calibri" w:hAnsi="Times New Roman" w:cs="Times New Roman"/>
        </w:rPr>
      </w:pPr>
      <w:r w:rsidRPr="00BC5A8F">
        <w:rPr>
          <w:rFonts w:ascii="Times New Roman" w:eastAsia="Calibri" w:hAnsi="Times New Roman" w:cs="Times New Roman"/>
        </w:rPr>
        <w:t xml:space="preserve"> </w:t>
      </w:r>
    </w:p>
    <w:p w14:paraId="292AF70A" w14:textId="77777777" w:rsidR="004E66D5" w:rsidRPr="00BC5A8F" w:rsidRDefault="004E66D5" w:rsidP="004E66D5">
      <w:pPr>
        <w:spacing w:after="120"/>
        <w:jc w:val="both"/>
        <w:rPr>
          <w:rFonts w:ascii="Times New Roman" w:eastAsia="Calibri" w:hAnsi="Times New Roman" w:cs="Times New Roman"/>
        </w:rPr>
      </w:pPr>
    </w:p>
    <w:p w14:paraId="705415AB" w14:textId="6A255F77" w:rsidR="004E66D5" w:rsidRPr="00BC5A8F" w:rsidRDefault="004E66D5" w:rsidP="00AF486D">
      <w:pPr>
        <w:spacing w:after="120"/>
        <w:jc w:val="center"/>
        <w:rPr>
          <w:rFonts w:ascii="Times New Roman" w:eastAsia="Calibri" w:hAnsi="Times New Roman" w:cs="Times New Roman"/>
        </w:rPr>
      </w:pPr>
      <w:r w:rsidRPr="00BC5A8F">
        <w:rPr>
          <w:rFonts w:ascii="Times New Roman" w:eastAsia="Calibri" w:hAnsi="Times New Roman" w:cs="Times New Roman"/>
        </w:rPr>
        <w:t>_______________________                                                                  ____________________</w:t>
      </w:r>
    </w:p>
    <w:p w14:paraId="64D0358F" w14:textId="36CC4C38" w:rsidR="004E66D5" w:rsidRPr="00BC5A8F" w:rsidRDefault="004E66D5" w:rsidP="00AF486D">
      <w:pPr>
        <w:spacing w:after="120"/>
        <w:jc w:val="center"/>
        <w:rPr>
          <w:rFonts w:ascii="Times New Roman" w:eastAsia="Calibri" w:hAnsi="Times New Roman" w:cs="Times New Roman"/>
        </w:rPr>
      </w:pPr>
      <w:r w:rsidRPr="00BC5A8F">
        <w:rPr>
          <w:rFonts w:ascii="Times New Roman" w:eastAsia="Calibri" w:hAnsi="Times New Roman" w:cs="Times New Roman"/>
        </w:rPr>
        <w:t xml:space="preserve">Administrator danych </w:t>
      </w:r>
      <w:r w:rsidRPr="00BC5A8F">
        <w:rPr>
          <w:rFonts w:ascii="Times New Roman" w:eastAsia="Calibri" w:hAnsi="Times New Roman" w:cs="Times New Roman"/>
        </w:rPr>
        <w:tab/>
      </w:r>
      <w:r w:rsidRPr="00BC5A8F">
        <w:rPr>
          <w:rFonts w:ascii="Times New Roman" w:eastAsia="Calibri" w:hAnsi="Times New Roman" w:cs="Times New Roman"/>
        </w:rPr>
        <w:tab/>
      </w:r>
      <w:r w:rsidRPr="00BC5A8F">
        <w:rPr>
          <w:rFonts w:ascii="Times New Roman" w:eastAsia="Calibri" w:hAnsi="Times New Roman" w:cs="Times New Roman"/>
        </w:rPr>
        <w:tab/>
      </w:r>
      <w:r w:rsidRPr="00BC5A8F">
        <w:rPr>
          <w:rFonts w:ascii="Times New Roman" w:eastAsia="Calibri" w:hAnsi="Times New Roman" w:cs="Times New Roman"/>
        </w:rPr>
        <w:tab/>
      </w:r>
      <w:r w:rsidRPr="00BC5A8F">
        <w:rPr>
          <w:rFonts w:ascii="Times New Roman" w:eastAsia="Calibri" w:hAnsi="Times New Roman" w:cs="Times New Roman"/>
        </w:rPr>
        <w:tab/>
        <w:t xml:space="preserve">                        Podmiot przetwarzający</w:t>
      </w:r>
    </w:p>
    <w:p w14:paraId="22A39348" w14:textId="77777777" w:rsidR="004E66D5" w:rsidRPr="00462CE0" w:rsidRDefault="004E66D5">
      <w:pPr>
        <w:rPr>
          <w:rFonts w:ascii="Times New Roman" w:eastAsia="Calibri" w:hAnsi="Times New Roman" w:cs="Times New Roman"/>
          <w:sz w:val="20"/>
          <w:szCs w:val="20"/>
        </w:rPr>
      </w:pPr>
    </w:p>
    <w:sectPr w:rsidR="004E66D5" w:rsidRPr="00462CE0" w:rsidSect="00A87A6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88CB2" w14:textId="77777777" w:rsidR="00F070A6" w:rsidRDefault="00F070A6" w:rsidP="00AF486D">
      <w:pPr>
        <w:spacing w:after="0" w:line="240" w:lineRule="auto"/>
      </w:pPr>
      <w:r>
        <w:separator/>
      </w:r>
    </w:p>
  </w:endnote>
  <w:endnote w:type="continuationSeparator" w:id="0">
    <w:p w14:paraId="3EBA8141" w14:textId="77777777" w:rsidR="00F070A6" w:rsidRDefault="00F070A6" w:rsidP="00AF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6312F" w14:textId="77777777" w:rsidR="008F5E05" w:rsidRDefault="008F5E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551D" w14:textId="77777777" w:rsidR="008F5E05" w:rsidRDefault="008F5E0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978D4" w14:textId="77777777" w:rsidR="008F5E05" w:rsidRDefault="008F5E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E2B17" w14:textId="77777777" w:rsidR="00F070A6" w:rsidRDefault="00F070A6" w:rsidP="00AF486D">
      <w:pPr>
        <w:spacing w:after="0" w:line="240" w:lineRule="auto"/>
      </w:pPr>
      <w:r>
        <w:separator/>
      </w:r>
    </w:p>
  </w:footnote>
  <w:footnote w:type="continuationSeparator" w:id="0">
    <w:p w14:paraId="3CC15AFF" w14:textId="77777777" w:rsidR="00F070A6" w:rsidRDefault="00F070A6" w:rsidP="00AF4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F9E3D" w14:textId="77777777" w:rsidR="008F5E05" w:rsidRDefault="008F5E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7F913" w14:textId="77777777" w:rsidR="008F5E05" w:rsidRDefault="008F5E0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76A43" w14:textId="6770B443" w:rsidR="008F5E05" w:rsidRDefault="008F5E05" w:rsidP="008F5E05">
    <w:pPr>
      <w:pStyle w:val="Nagwek"/>
      <w:jc w:val="right"/>
    </w:pPr>
    <w:r>
      <w:t>Załącznik nr 11 do wzoru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21C"/>
    <w:multiLevelType w:val="multilevel"/>
    <w:tmpl w:val="244606EE"/>
    <w:lvl w:ilvl="0">
      <w:start w:val="1"/>
      <w:numFmt w:val="decimal"/>
      <w:lvlText w:val="%1."/>
      <w:lvlJc w:val="left"/>
      <w:pPr>
        <w:tabs>
          <w:tab w:val="num" w:pos="390"/>
        </w:tabs>
        <w:ind w:left="390" w:hanging="390"/>
      </w:pPr>
      <w:rPr>
        <w:b w:val="0"/>
      </w:rPr>
    </w:lvl>
    <w:lvl w:ilvl="1">
      <w:start w:val="1"/>
      <w:numFmt w:val="decimal"/>
      <w:lvlText w:val="%2."/>
      <w:lvlJc w:val="left"/>
      <w:pPr>
        <w:tabs>
          <w:tab w:val="num" w:pos="720"/>
        </w:tabs>
        <w:ind w:left="720" w:hanging="720"/>
      </w:pPr>
      <w:rPr>
        <w:rFonts w:hint="default"/>
        <w:i w:val="0"/>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
      <w:lvlJc w:val="left"/>
      <w:pPr>
        <w:tabs>
          <w:tab w:val="num" w:pos="1080"/>
        </w:tabs>
        <w:ind w:left="1080" w:hanging="1080"/>
      </w:pPr>
      <w:rPr>
        <w:rFonts w:ascii="Verdana" w:eastAsiaTheme="minorHAnsi" w:hAnsi="Verdana" w:cs="Arial"/>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E305085"/>
    <w:multiLevelType w:val="multilevel"/>
    <w:tmpl w:val="996A0DF8"/>
    <w:lvl w:ilvl="0">
      <w:start w:val="1"/>
      <w:numFmt w:val="decimal"/>
      <w:lvlText w:val="%1."/>
      <w:lvlJc w:val="left"/>
      <w:pPr>
        <w:tabs>
          <w:tab w:val="num" w:pos="390"/>
        </w:tabs>
        <w:ind w:left="390" w:hanging="390"/>
      </w:pPr>
      <w:rPr>
        <w:rFonts w:ascii="Calibri" w:eastAsia="Calibri" w:hAnsi="Calibri" w:cs="Calibri"/>
        <w:b w:val="0"/>
      </w:rPr>
    </w:lvl>
    <w:lvl w:ilvl="1">
      <w:start w:val="1"/>
      <w:numFmt w:val="decimal"/>
      <w:lvlText w:val="%2."/>
      <w:lvlJc w:val="left"/>
      <w:pPr>
        <w:tabs>
          <w:tab w:val="num" w:pos="720"/>
        </w:tabs>
        <w:ind w:left="720" w:hanging="720"/>
      </w:pPr>
      <w:rPr>
        <w:rFonts w:hint="default"/>
        <w:i w:val="0"/>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
      <w:lvlJc w:val="left"/>
      <w:pPr>
        <w:tabs>
          <w:tab w:val="num" w:pos="1080"/>
        </w:tabs>
        <w:ind w:left="1080" w:hanging="1080"/>
      </w:pPr>
      <w:rPr>
        <w:rFonts w:ascii="Verdana" w:eastAsiaTheme="minorHAnsi" w:hAnsi="Verdana" w:cs="Arial"/>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1736870"/>
    <w:multiLevelType w:val="hybridMultilevel"/>
    <w:tmpl w:val="965001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6E73476"/>
    <w:multiLevelType w:val="multilevel"/>
    <w:tmpl w:val="E5F45F4C"/>
    <w:lvl w:ilvl="0">
      <w:start w:val="1"/>
      <w:numFmt w:val="upperLetter"/>
      <w:lvlText w:val="%1."/>
      <w:lvlJc w:val="left"/>
      <w:pPr>
        <w:ind w:left="851" w:hanging="511"/>
      </w:pPr>
      <w:rPr>
        <w:rFonts w:hint="default"/>
      </w:rPr>
    </w:lvl>
    <w:lvl w:ilvl="1">
      <w:start w:val="1"/>
      <w:numFmt w:val="decimal"/>
      <w:lvlText w:val="%2."/>
      <w:lvlJc w:val="left"/>
      <w:pPr>
        <w:ind w:left="1021" w:hanging="341"/>
      </w:pPr>
      <w:rPr>
        <w:rFonts w:hint="default"/>
        <w:b w:val="0"/>
      </w:rPr>
    </w:lvl>
    <w:lvl w:ilvl="2">
      <w:start w:val="1"/>
      <w:numFmt w:val="none"/>
      <w:lvlText w:val="1)"/>
      <w:lvlJc w:val="right"/>
      <w:pPr>
        <w:ind w:left="1531" w:hanging="170"/>
      </w:pPr>
      <w:rPr>
        <w:rFonts w:hint="default"/>
      </w:rPr>
    </w:lvl>
    <w:lvl w:ilvl="3">
      <w:start w:val="1"/>
      <w:numFmt w:val="none"/>
      <w:lvlText w:val="a)"/>
      <w:lvlJc w:val="left"/>
      <w:pPr>
        <w:ind w:left="1985" w:hanging="511"/>
      </w:pPr>
      <w:rPr>
        <w:rFonts w:hint="default"/>
      </w:rPr>
    </w:lvl>
    <w:lvl w:ilvl="4">
      <w:start w:val="1"/>
      <w:numFmt w:val="none"/>
      <w:lvlText w:val="-"/>
      <w:lvlJc w:val="left"/>
      <w:pPr>
        <w:ind w:left="2438" w:hanging="34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BEC1995"/>
    <w:multiLevelType w:val="hybridMultilevel"/>
    <w:tmpl w:val="A2565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4DE37BD"/>
    <w:multiLevelType w:val="hybridMultilevel"/>
    <w:tmpl w:val="8E3AE84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82324C6"/>
    <w:multiLevelType w:val="hybridMultilevel"/>
    <w:tmpl w:val="FDF42C46"/>
    <w:lvl w:ilvl="0" w:tplc="CCFED9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DE35505"/>
    <w:multiLevelType w:val="hybridMultilevel"/>
    <w:tmpl w:val="CE7A9B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5A85F7E"/>
    <w:multiLevelType w:val="hybridMultilevel"/>
    <w:tmpl w:val="55504C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8A416F"/>
    <w:multiLevelType w:val="hybridMultilevel"/>
    <w:tmpl w:val="DE82CB9A"/>
    <w:lvl w:ilvl="0" w:tplc="8098C516">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352C21"/>
    <w:multiLevelType w:val="multilevel"/>
    <w:tmpl w:val="5EEE45A6"/>
    <w:lvl w:ilvl="0">
      <w:start w:val="1"/>
      <w:numFmt w:val="decimal"/>
      <w:lvlText w:val="%1."/>
      <w:lvlJc w:val="left"/>
      <w:pPr>
        <w:tabs>
          <w:tab w:val="num" w:pos="360"/>
        </w:tabs>
        <w:ind w:left="360" w:hanging="360"/>
      </w:pPr>
      <w:rPr>
        <w:rFonts w:hint="default"/>
        <w:b w:val="0"/>
      </w:rPr>
    </w:lvl>
    <w:lvl w:ilvl="1">
      <w:start w:val="1"/>
      <w:numFmt w:val="decimal"/>
      <w:lvlText w:val="%2."/>
      <w:lvlJc w:val="left"/>
      <w:pPr>
        <w:ind w:left="1080" w:hanging="360"/>
      </w:pPr>
      <w:rPr>
        <w:rFonts w:hint="default"/>
      </w:rPr>
    </w:lvl>
    <w:lvl w:ilvl="2">
      <w:start w:val="1"/>
      <w:numFmt w:val="decimal"/>
      <w:lvlText w:val="%3."/>
      <w:lvlJc w:val="left"/>
      <w:pPr>
        <w:tabs>
          <w:tab w:val="num" w:pos="1800"/>
        </w:tabs>
        <w:ind w:left="1800" w:hanging="180"/>
      </w:pPr>
      <w:rPr>
        <w:rFonts w:asciiTheme="minorHAnsi" w:eastAsiaTheme="minorHAnsi" w:hAnsiTheme="minorHAnsi" w:cstheme="minorHAnsi"/>
      </w:rPr>
    </w:lvl>
    <w:lvl w:ilvl="3">
      <w:start w:val="1"/>
      <w:numFmt w:val="low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6EB9042C"/>
    <w:multiLevelType w:val="multilevel"/>
    <w:tmpl w:val="F3D84038"/>
    <w:lvl w:ilvl="0">
      <w:start w:val="1"/>
      <w:numFmt w:val="decimal"/>
      <w:lvlText w:val="%1."/>
      <w:lvlJc w:val="left"/>
      <w:pPr>
        <w:tabs>
          <w:tab w:val="num" w:pos="-8130"/>
        </w:tabs>
        <w:ind w:left="-8130" w:hanging="390"/>
      </w:pPr>
      <w:rPr>
        <w:rFonts w:hint="default"/>
        <w:b w:val="0"/>
      </w:rPr>
    </w:lvl>
    <w:lvl w:ilvl="1">
      <w:start w:val="1"/>
      <w:numFmt w:val="decimal"/>
      <w:lvlText w:val="%2."/>
      <w:lvlJc w:val="left"/>
      <w:pPr>
        <w:tabs>
          <w:tab w:val="num" w:pos="-7800"/>
        </w:tabs>
        <w:ind w:left="-7800" w:hanging="720"/>
      </w:pPr>
      <w:rPr>
        <w:rFonts w:hint="default"/>
        <w:i w:val="0"/>
      </w:rPr>
    </w:lvl>
    <w:lvl w:ilvl="2">
      <w:start w:val="1"/>
      <w:numFmt w:val="decimal"/>
      <w:lvlText w:val="%3)"/>
      <w:lvlJc w:val="left"/>
      <w:pPr>
        <w:tabs>
          <w:tab w:val="num" w:pos="-7800"/>
        </w:tabs>
        <w:ind w:left="-7800" w:hanging="720"/>
      </w:pPr>
      <w:rPr>
        <w:rFonts w:hint="default"/>
      </w:rPr>
    </w:lvl>
    <w:lvl w:ilvl="3">
      <w:start w:val="1"/>
      <w:numFmt w:val="decimal"/>
      <w:lvlText w:val="%1.%2.%3.%4."/>
      <w:lvlJc w:val="left"/>
      <w:pPr>
        <w:tabs>
          <w:tab w:val="num" w:pos="-7440"/>
        </w:tabs>
        <w:ind w:left="-7440" w:hanging="1080"/>
      </w:pPr>
      <w:rPr>
        <w:rFonts w:hint="default"/>
      </w:rPr>
    </w:lvl>
    <w:lvl w:ilvl="4">
      <w:start w:val="1"/>
      <w:numFmt w:val="decimal"/>
      <w:lvlText w:val="%5."/>
      <w:lvlJc w:val="left"/>
      <w:pPr>
        <w:tabs>
          <w:tab w:val="num" w:pos="-7440"/>
        </w:tabs>
        <w:ind w:left="-7440" w:hanging="1080"/>
      </w:pPr>
      <w:rPr>
        <w:rFonts w:ascii="Verdana" w:eastAsiaTheme="minorHAnsi" w:hAnsi="Verdana" w:cs="Arial"/>
      </w:rPr>
    </w:lvl>
    <w:lvl w:ilvl="5">
      <w:start w:val="1"/>
      <w:numFmt w:val="decimal"/>
      <w:lvlText w:val="%1.%2.%3.%4.%5.%6."/>
      <w:lvlJc w:val="left"/>
      <w:pPr>
        <w:tabs>
          <w:tab w:val="num" w:pos="-7080"/>
        </w:tabs>
        <w:ind w:left="-7080" w:hanging="1440"/>
      </w:pPr>
      <w:rPr>
        <w:rFonts w:hint="default"/>
      </w:rPr>
    </w:lvl>
    <w:lvl w:ilvl="6">
      <w:start w:val="1"/>
      <w:numFmt w:val="decimal"/>
      <w:lvlText w:val="%1.%2.%3.%4.%5.%6.%7."/>
      <w:lvlJc w:val="left"/>
      <w:pPr>
        <w:tabs>
          <w:tab w:val="num" w:pos="-7080"/>
        </w:tabs>
        <w:ind w:left="-7080" w:hanging="1440"/>
      </w:pPr>
      <w:rPr>
        <w:rFonts w:hint="default"/>
      </w:rPr>
    </w:lvl>
    <w:lvl w:ilvl="7">
      <w:start w:val="1"/>
      <w:numFmt w:val="decimal"/>
      <w:lvlText w:val="%1.%2.%3.%4.%5.%6.%7.%8."/>
      <w:lvlJc w:val="left"/>
      <w:pPr>
        <w:tabs>
          <w:tab w:val="num" w:pos="-6720"/>
        </w:tabs>
        <w:ind w:left="-6720" w:hanging="1800"/>
      </w:pPr>
      <w:rPr>
        <w:rFonts w:hint="default"/>
      </w:rPr>
    </w:lvl>
    <w:lvl w:ilvl="8">
      <w:start w:val="1"/>
      <w:numFmt w:val="decimal"/>
      <w:lvlText w:val="%1.%2.%3.%4.%5.%6.%7.%8.%9."/>
      <w:lvlJc w:val="left"/>
      <w:pPr>
        <w:tabs>
          <w:tab w:val="num" w:pos="-6360"/>
        </w:tabs>
        <w:ind w:left="-6360" w:hanging="2160"/>
      </w:pPr>
      <w:rPr>
        <w:rFonts w:hint="default"/>
      </w:rPr>
    </w:lvl>
  </w:abstractNum>
  <w:abstractNum w:abstractNumId="16"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26444462">
    <w:abstractNumId w:val="1"/>
  </w:num>
  <w:num w:numId="2" w16cid:durableId="1451052198">
    <w:abstractNumId w:val="12"/>
  </w:num>
  <w:num w:numId="3" w16cid:durableId="1914583776">
    <w:abstractNumId w:val="7"/>
  </w:num>
  <w:num w:numId="4" w16cid:durableId="2137796729">
    <w:abstractNumId w:val="17"/>
  </w:num>
  <w:num w:numId="5" w16cid:durableId="1445423184">
    <w:abstractNumId w:val="13"/>
  </w:num>
  <w:num w:numId="6" w16cid:durableId="1365868323">
    <w:abstractNumId w:val="9"/>
  </w:num>
  <w:num w:numId="7" w16cid:durableId="1448743703">
    <w:abstractNumId w:val="6"/>
  </w:num>
  <w:num w:numId="8" w16cid:durableId="29915501">
    <w:abstractNumId w:val="16"/>
  </w:num>
  <w:num w:numId="9" w16cid:durableId="707218269">
    <w:abstractNumId w:val="4"/>
  </w:num>
  <w:num w:numId="10" w16cid:durableId="131558659">
    <w:abstractNumId w:val="11"/>
  </w:num>
  <w:num w:numId="11" w16cid:durableId="1844011507">
    <w:abstractNumId w:val="2"/>
  </w:num>
  <w:num w:numId="12" w16cid:durableId="2092504032">
    <w:abstractNumId w:val="3"/>
  </w:num>
  <w:num w:numId="13" w16cid:durableId="1436176127">
    <w:abstractNumId w:val="14"/>
  </w:num>
  <w:num w:numId="14" w16cid:durableId="1505898217">
    <w:abstractNumId w:val="5"/>
  </w:num>
  <w:num w:numId="15" w16cid:durableId="823083422">
    <w:abstractNumId w:val="15"/>
  </w:num>
  <w:num w:numId="16" w16cid:durableId="907232140">
    <w:abstractNumId w:val="0"/>
  </w:num>
  <w:num w:numId="17" w16cid:durableId="1490250374">
    <w:abstractNumId w:val="10"/>
  </w:num>
  <w:num w:numId="18" w16cid:durableId="12730531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D5"/>
    <w:rsid w:val="00130019"/>
    <w:rsid w:val="00144A39"/>
    <w:rsid w:val="00290ADD"/>
    <w:rsid w:val="002E7342"/>
    <w:rsid w:val="0035651E"/>
    <w:rsid w:val="003C4E97"/>
    <w:rsid w:val="00462CE0"/>
    <w:rsid w:val="004A08EF"/>
    <w:rsid w:val="004B5204"/>
    <w:rsid w:val="004E66D5"/>
    <w:rsid w:val="00523B05"/>
    <w:rsid w:val="00565725"/>
    <w:rsid w:val="00635C03"/>
    <w:rsid w:val="00756293"/>
    <w:rsid w:val="00844F88"/>
    <w:rsid w:val="008A0A57"/>
    <w:rsid w:val="008F5E05"/>
    <w:rsid w:val="009167B7"/>
    <w:rsid w:val="00923E39"/>
    <w:rsid w:val="00972197"/>
    <w:rsid w:val="00A87A60"/>
    <w:rsid w:val="00AF486D"/>
    <w:rsid w:val="00B51FC0"/>
    <w:rsid w:val="00BB27A4"/>
    <w:rsid w:val="00BC5A8F"/>
    <w:rsid w:val="00BD0B84"/>
    <w:rsid w:val="00BE1AF6"/>
    <w:rsid w:val="00C179EB"/>
    <w:rsid w:val="00C36677"/>
    <w:rsid w:val="00C77A61"/>
    <w:rsid w:val="00D37854"/>
    <w:rsid w:val="00D61D65"/>
    <w:rsid w:val="00DA554E"/>
    <w:rsid w:val="00F070A6"/>
    <w:rsid w:val="00F542D7"/>
    <w:rsid w:val="00F93A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FFE2C"/>
  <w15:docId w15:val="{85041249-F467-43A1-9AF1-5CCC3255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65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E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
    <w:name w:val="Przypis"/>
    <w:basedOn w:val="Tekstprzypisudolnego"/>
    <w:link w:val="PrzypisZnak"/>
    <w:qFormat/>
    <w:rsid w:val="00290ADD"/>
    <w:pPr>
      <w:spacing w:line="276" w:lineRule="auto"/>
      <w:jc w:val="both"/>
    </w:pPr>
    <w:rPr>
      <w:rFonts w:ascii="Arial" w:hAnsi="Arial"/>
      <w:sz w:val="16"/>
      <w:szCs w:val="24"/>
    </w:rPr>
  </w:style>
  <w:style w:type="character" w:customStyle="1" w:styleId="PrzypisZnak">
    <w:name w:val="Przypis Znak"/>
    <w:basedOn w:val="TekstprzypisudolnegoZnak"/>
    <w:link w:val="Przypis"/>
    <w:rsid w:val="00290ADD"/>
    <w:rPr>
      <w:rFonts w:ascii="Arial" w:hAnsi="Arial"/>
      <w:sz w:val="16"/>
      <w:szCs w:val="24"/>
    </w:rPr>
  </w:style>
  <w:style w:type="paragraph" w:styleId="Tekstprzypisudolnego">
    <w:name w:val="footnote text"/>
    <w:basedOn w:val="Normalny"/>
    <w:link w:val="TekstprzypisudolnegoZnak"/>
    <w:uiPriority w:val="99"/>
    <w:semiHidden/>
    <w:unhideWhenUsed/>
    <w:rsid w:val="00290AD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0ADD"/>
    <w:rPr>
      <w:sz w:val="20"/>
      <w:szCs w:val="20"/>
    </w:rPr>
  </w:style>
  <w:style w:type="paragraph" w:styleId="Nagwek">
    <w:name w:val="header"/>
    <w:basedOn w:val="Normalny"/>
    <w:link w:val="NagwekZnak"/>
    <w:uiPriority w:val="99"/>
    <w:unhideWhenUsed/>
    <w:rsid w:val="00AF48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486D"/>
  </w:style>
  <w:style w:type="paragraph" w:styleId="Stopka">
    <w:name w:val="footer"/>
    <w:basedOn w:val="Normalny"/>
    <w:link w:val="StopkaZnak"/>
    <w:uiPriority w:val="99"/>
    <w:unhideWhenUsed/>
    <w:rsid w:val="00AF48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486D"/>
  </w:style>
  <w:style w:type="paragraph" w:styleId="Akapitzlist">
    <w:name w:val="List Paragraph"/>
    <w:basedOn w:val="Normalny"/>
    <w:uiPriority w:val="34"/>
    <w:qFormat/>
    <w:rsid w:val="00AF486D"/>
    <w:pPr>
      <w:ind w:left="720"/>
      <w:contextualSpacing/>
    </w:pPr>
  </w:style>
  <w:style w:type="character" w:styleId="Hipercze">
    <w:name w:val="Hyperlink"/>
    <w:basedOn w:val="Domylnaczcionkaakapitu"/>
    <w:uiPriority w:val="99"/>
    <w:unhideWhenUsed/>
    <w:rsid w:val="00BC5A8F"/>
    <w:rPr>
      <w:color w:val="0563C1" w:themeColor="hyperlink"/>
      <w:u w:val="single"/>
    </w:rPr>
  </w:style>
  <w:style w:type="character" w:styleId="Nierozpoznanawzmianka">
    <w:name w:val="Unresolved Mention"/>
    <w:basedOn w:val="Domylnaczcionkaakapitu"/>
    <w:uiPriority w:val="99"/>
    <w:semiHidden/>
    <w:unhideWhenUsed/>
    <w:rsid w:val="00BC5A8F"/>
    <w:rPr>
      <w:color w:val="605E5C"/>
      <w:shd w:val="clear" w:color="auto" w:fill="E1DFDD"/>
    </w:rPr>
  </w:style>
  <w:style w:type="character" w:styleId="Odwoaniedokomentarza">
    <w:name w:val="annotation reference"/>
    <w:basedOn w:val="Domylnaczcionkaakapitu"/>
    <w:uiPriority w:val="99"/>
    <w:semiHidden/>
    <w:unhideWhenUsed/>
    <w:rsid w:val="00A87A60"/>
    <w:rPr>
      <w:sz w:val="16"/>
      <w:szCs w:val="16"/>
    </w:rPr>
  </w:style>
  <w:style w:type="paragraph" w:styleId="Tekstkomentarza">
    <w:name w:val="annotation text"/>
    <w:basedOn w:val="Normalny"/>
    <w:link w:val="TekstkomentarzaZnak"/>
    <w:uiPriority w:val="99"/>
    <w:unhideWhenUsed/>
    <w:rsid w:val="00A87A60"/>
    <w:pPr>
      <w:spacing w:line="240" w:lineRule="auto"/>
    </w:pPr>
    <w:rPr>
      <w:sz w:val="20"/>
      <w:szCs w:val="20"/>
    </w:rPr>
  </w:style>
  <w:style w:type="character" w:customStyle="1" w:styleId="TekstkomentarzaZnak">
    <w:name w:val="Tekst komentarza Znak"/>
    <w:basedOn w:val="Domylnaczcionkaakapitu"/>
    <w:link w:val="Tekstkomentarza"/>
    <w:uiPriority w:val="99"/>
    <w:rsid w:val="00A87A60"/>
    <w:rPr>
      <w:sz w:val="20"/>
      <w:szCs w:val="20"/>
    </w:rPr>
  </w:style>
  <w:style w:type="paragraph" w:styleId="Tematkomentarza">
    <w:name w:val="annotation subject"/>
    <w:basedOn w:val="Tekstkomentarza"/>
    <w:next w:val="Tekstkomentarza"/>
    <w:link w:val="TematkomentarzaZnak"/>
    <w:uiPriority w:val="99"/>
    <w:semiHidden/>
    <w:unhideWhenUsed/>
    <w:rsid w:val="00A87A60"/>
    <w:rPr>
      <w:b/>
      <w:bCs/>
    </w:rPr>
  </w:style>
  <w:style w:type="character" w:customStyle="1" w:styleId="TematkomentarzaZnak">
    <w:name w:val="Temat komentarza Znak"/>
    <w:basedOn w:val="TekstkomentarzaZnak"/>
    <w:link w:val="Tematkomentarza"/>
    <w:uiPriority w:val="99"/>
    <w:semiHidden/>
    <w:rsid w:val="00A87A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7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8050A-2FD9-4E62-B14C-97C4674A5C41}">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fc0fb76e-bea0-4c3b-bbb8-92af1b129269}"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1818</Words>
  <Characters>10913</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Kuzyk</dc:creator>
  <cp:lastModifiedBy>Barbara Wróbel</cp:lastModifiedBy>
  <cp:revision>2</cp:revision>
  <dcterms:created xsi:type="dcterms:W3CDTF">2024-05-21T08:09:00Z</dcterms:created>
  <dcterms:modified xsi:type="dcterms:W3CDTF">2024-05-21T08:09:00Z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2023-01-11T13:17:40Z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fc0fb76e-bea0-4c3b-bbb8-92af1b129269</vt:lpwstr>
  </property>
  <property fmtid="{D5CDD505-2E9C-101B-9397-08002B2CF9AE}" pid="7" name="MSIP_Label_defa4170-0d19-0005-0004-bc88714345d2_ActionId">
    <vt:lpwstr>968d9407-f61c-4e77-a07c-4efff3715998</vt:lpwstr>
  </property>
  <property fmtid="{D5CDD505-2E9C-101B-9397-08002B2CF9AE}" pid="8" name="MSIP_Label_defa4170-0d19-0005-0004-bc88714345d2_ContentBits">
    <vt:lpwstr>0</vt:lpwstr>
  </property>
</Properties>
</file>