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7FF1" w14:textId="77777777" w:rsidR="00AF22D8" w:rsidRPr="00B648FC" w:rsidRDefault="00AF22D8" w:rsidP="00AF22D8">
      <w:pPr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48FC">
        <w:rPr>
          <w:rFonts w:ascii="Times New Roman" w:hAnsi="Times New Roman" w:cs="Times New Roman"/>
          <w:b/>
          <w:sz w:val="24"/>
          <w:szCs w:val="24"/>
        </w:rPr>
        <w:t>ZAŁĄCZNIK do oferty</w:t>
      </w:r>
    </w:p>
    <w:p w14:paraId="2E0230A5" w14:textId="77777777" w:rsidR="00AF22D8" w:rsidRPr="00B648FC" w:rsidRDefault="00AF22D8" w:rsidP="00AF22D8">
      <w:pPr>
        <w:rPr>
          <w:rFonts w:ascii="Times New Roman" w:hAnsi="Times New Roman" w:cs="Times New Roman"/>
          <w:sz w:val="10"/>
          <w:szCs w:val="10"/>
        </w:rPr>
      </w:pPr>
    </w:p>
    <w:p w14:paraId="2510F998" w14:textId="77777777" w:rsidR="00AF22D8" w:rsidRPr="00B648FC" w:rsidRDefault="00AF22D8" w:rsidP="00AF22D8">
      <w:pPr>
        <w:shd w:val="clear" w:color="auto" w:fill="C0C0C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8FC">
        <w:rPr>
          <w:rFonts w:ascii="Times New Roman" w:hAnsi="Times New Roman" w:cs="Times New Roman"/>
          <w:b/>
          <w:bCs/>
          <w:sz w:val="24"/>
          <w:szCs w:val="24"/>
        </w:rPr>
        <w:t>KOSZTORYS OFERTOWY</w:t>
      </w:r>
    </w:p>
    <w:p w14:paraId="1743F2EB" w14:textId="77777777" w:rsidR="00AF22D8" w:rsidRPr="00B648FC" w:rsidRDefault="00AF22D8" w:rsidP="00AF22D8">
      <w:pPr>
        <w:shd w:val="clear" w:color="auto" w:fill="C0C0C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648FC">
        <w:rPr>
          <w:rFonts w:ascii="Times New Roman" w:eastAsia="Times New Roman" w:hAnsi="Times New Roman" w:cs="Times New Roman"/>
          <w:b/>
          <w:bCs/>
          <w:sz w:val="24"/>
          <w:szCs w:val="24"/>
        </w:rPr>
        <w:t>„Przebudowa drogi powiatowej nr 4912E w Markówce, gmina Dobroń”</w:t>
      </w:r>
    </w:p>
    <w:p w14:paraId="24CAEBC7" w14:textId="77777777" w:rsidR="00AF22D8" w:rsidRPr="00B648FC" w:rsidRDefault="00AF22D8" w:rsidP="00AF22D8">
      <w:pPr>
        <w:shd w:val="clear" w:color="auto" w:fill="C0C0C0"/>
        <w:jc w:val="center"/>
        <w:rPr>
          <w:rFonts w:ascii="Times New Roman" w:hAnsi="Times New Roman" w:cs="Times New Roman"/>
          <w:sz w:val="24"/>
          <w:szCs w:val="24"/>
        </w:rPr>
      </w:pPr>
      <w:r w:rsidRPr="00B648FC">
        <w:rPr>
          <w:rFonts w:ascii="Times New Roman" w:eastAsia="Times New Roman" w:hAnsi="Times New Roman" w:cs="Times New Roman"/>
          <w:b/>
          <w:bCs/>
          <w:sz w:val="24"/>
          <w:szCs w:val="24"/>
        </w:rPr>
        <w:t>Branża drogowa</w:t>
      </w:r>
    </w:p>
    <w:p w14:paraId="17C3F2EF" w14:textId="77777777" w:rsidR="00AF22D8" w:rsidRPr="00B648FC" w:rsidRDefault="00AF22D8" w:rsidP="00AF22D8">
      <w:pPr>
        <w:rPr>
          <w:rFonts w:ascii="Times New Roman" w:hAnsi="Times New Roman" w:cs="Times New Roman"/>
          <w:sz w:val="24"/>
          <w:szCs w:val="24"/>
        </w:rPr>
      </w:pPr>
    </w:p>
    <w:p w14:paraId="534B72CB" w14:textId="77777777" w:rsidR="00AF22D8" w:rsidRPr="00B648FC" w:rsidRDefault="00AF22D8" w:rsidP="00AF22D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648FC"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na zadanie: </w:t>
      </w:r>
      <w:r w:rsidRPr="00B648F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B648FC">
        <w:rPr>
          <w:rFonts w:ascii="Times New Roman" w:eastAsia="Times New Roman" w:hAnsi="Times New Roman" w:cs="Times New Roman"/>
          <w:b/>
          <w:bCs/>
          <w:sz w:val="24"/>
          <w:szCs w:val="24"/>
        </w:rPr>
        <w:t>Przebudowa drogi powiatowej nr 4912E w Markówce, gmina Dobroń</w:t>
      </w:r>
      <w:r w:rsidRPr="00B648FC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B648FC">
        <w:rPr>
          <w:rFonts w:ascii="Times New Roman" w:hAnsi="Times New Roman" w:cs="Times New Roman"/>
          <w:bCs/>
          <w:sz w:val="24"/>
          <w:szCs w:val="24"/>
        </w:rPr>
        <w:t>przeprowadzonego przez Zarząd Powiatu Pabianickiego</w:t>
      </w:r>
      <w:r w:rsidRPr="00B648FC">
        <w:rPr>
          <w:rFonts w:ascii="Times New Roman" w:hAnsi="Times New Roman" w:cs="Times New Roman"/>
          <w:b/>
          <w:sz w:val="24"/>
          <w:szCs w:val="24"/>
        </w:rPr>
        <w:t xml:space="preserve"> oświadczam* /oświadczamy*, </w:t>
      </w:r>
      <w:r w:rsidRPr="00B648FC">
        <w:rPr>
          <w:rFonts w:ascii="Times New Roman" w:hAnsi="Times New Roman" w:cs="Times New Roman"/>
          <w:sz w:val="24"/>
          <w:szCs w:val="24"/>
        </w:rPr>
        <w:t xml:space="preserve">że </w:t>
      </w:r>
      <w:r w:rsidRPr="00B648FC">
        <w:rPr>
          <w:rFonts w:ascii="Times New Roman" w:hAnsi="Times New Roman" w:cs="Times New Roman"/>
          <w:b/>
          <w:sz w:val="24"/>
          <w:szCs w:val="24"/>
        </w:rPr>
        <w:t xml:space="preserve">oferuję* / oferujemy* </w:t>
      </w:r>
      <w:r w:rsidRPr="00B648FC">
        <w:rPr>
          <w:rFonts w:ascii="Times New Roman" w:hAnsi="Times New Roman" w:cs="Times New Roman"/>
          <w:sz w:val="24"/>
          <w:szCs w:val="24"/>
        </w:rPr>
        <w:t>realizację zamówienia zgodnie z poniższymi cenami:</w:t>
      </w:r>
    </w:p>
    <w:p w14:paraId="107FC9E3" w14:textId="77777777" w:rsidR="00AF22D8" w:rsidRPr="00B648FC" w:rsidRDefault="00AF22D8" w:rsidP="00AF22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1275"/>
        <w:gridCol w:w="1412"/>
        <w:gridCol w:w="573"/>
        <w:gridCol w:w="2115"/>
      </w:tblGrid>
      <w:tr w:rsidR="00AF22D8" w:rsidRPr="00956FE5" w14:paraId="1AAD6709" w14:textId="77777777" w:rsidTr="00814599">
        <w:trPr>
          <w:trHeight w:val="795"/>
          <w:tblHeader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0D1C6" w14:textId="77777777" w:rsidR="00AF22D8" w:rsidRPr="00956FE5" w:rsidRDefault="00AF22D8" w:rsidP="00814599">
            <w:pPr>
              <w:pStyle w:val="WW-Zawartotabeli1111111111"/>
              <w:snapToGrid w:val="0"/>
              <w:jc w:val="center"/>
              <w:rPr>
                <w:caps/>
              </w:rPr>
            </w:pPr>
            <w:r w:rsidRPr="00956FE5">
              <w:rPr>
                <w:b/>
                <w:bCs/>
              </w:rPr>
              <w:t>Szczegółowy opis poszczególnych części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C5745" w14:textId="77777777" w:rsidR="00AF22D8" w:rsidRPr="00956FE5" w:rsidRDefault="00AF22D8" w:rsidP="00814599">
            <w:pPr>
              <w:pStyle w:val="WW-Nagwektabeli1111111111"/>
              <w:snapToGrid w:val="0"/>
            </w:pPr>
            <w:r w:rsidRPr="00956FE5">
              <w:rPr>
                <w:i w:val="0"/>
                <w:iCs w:val="0"/>
              </w:rPr>
              <w:t>Ilość jednostek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CD0B4" w14:textId="77777777" w:rsidR="00AF22D8" w:rsidRPr="00956FE5" w:rsidRDefault="00AF22D8" w:rsidP="00814599">
            <w:pPr>
              <w:pStyle w:val="WW-Nagwektabeli1111111111"/>
              <w:snapToGrid w:val="0"/>
            </w:pPr>
            <w:r w:rsidRPr="00956FE5">
              <w:rPr>
                <w:i w:val="0"/>
                <w:iCs w:val="0"/>
              </w:rPr>
              <w:t>Cena jednostkowa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4CAD" w14:textId="77777777" w:rsidR="00AF22D8" w:rsidRPr="00956FE5" w:rsidRDefault="00AF22D8" w:rsidP="00814599">
            <w:pPr>
              <w:pStyle w:val="WW-Nagwektabeli1111111111"/>
              <w:snapToGrid w:val="0"/>
            </w:pPr>
            <w:r w:rsidRPr="00956FE5">
              <w:rPr>
                <w:i w:val="0"/>
                <w:iCs w:val="0"/>
              </w:rPr>
              <w:t>Wartość bez  VAT</w:t>
            </w:r>
          </w:p>
        </w:tc>
      </w:tr>
      <w:tr w:rsidR="00AF22D8" w:rsidRPr="00956FE5" w14:paraId="5716F6B8" w14:textId="77777777" w:rsidTr="00814599">
        <w:trPr>
          <w:trHeight w:val="795"/>
        </w:trPr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6841D" w14:textId="77777777" w:rsidR="00AF22D8" w:rsidRPr="00956FE5" w:rsidRDefault="00AF22D8" w:rsidP="00AF22D8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6FE5">
              <w:rPr>
                <w:rFonts w:ascii="Times New Roman" w:hAnsi="Times New Roman" w:cs="Times New Roman"/>
                <w:b/>
                <w:bCs/>
              </w:rPr>
              <w:t>Przebudowa drogi 4912E Odcinek 0+000 – 0+340</w:t>
            </w:r>
          </w:p>
        </w:tc>
      </w:tr>
      <w:tr w:rsidR="00AF22D8" w:rsidRPr="00956FE5" w14:paraId="59077BC9" w14:textId="77777777" w:rsidTr="00814599">
        <w:trPr>
          <w:trHeight w:val="795"/>
        </w:trPr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3D4CD" w14:textId="77777777" w:rsidR="00AF22D8" w:rsidRPr="00956FE5" w:rsidRDefault="00AF22D8" w:rsidP="00814599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956FE5">
              <w:rPr>
                <w:rFonts w:ascii="Times New Roman" w:hAnsi="Times New Roman" w:cs="Times New Roman"/>
                <w:b/>
                <w:bCs/>
              </w:rPr>
              <w:t xml:space="preserve">1.1 Roboty przygotowawcze </w:t>
            </w:r>
          </w:p>
        </w:tc>
      </w:tr>
      <w:tr w:rsidR="00AF22D8" w:rsidRPr="00956FE5" w14:paraId="2C8FFF62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4BA85" w14:textId="77777777" w:rsidR="00AF22D8" w:rsidRPr="00956FE5" w:rsidRDefault="00AF22D8" w:rsidP="00814599">
            <w:pPr>
              <w:rPr>
                <w:rFonts w:ascii="Times New Roman" w:hAnsi="Times New Roman" w:cs="Times New Roman"/>
              </w:rPr>
            </w:pPr>
            <w:r w:rsidRPr="00956FE5">
              <w:rPr>
                <w:rFonts w:ascii="Times New Roman" w:hAnsi="Times New Roman" w:cs="Times New Roman"/>
              </w:rPr>
              <w:t>1. Roboty pomiarowe przy liniowych robotach ziemnych – trasa dróg w terenie równinnym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43465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m</w:t>
            </w:r>
          </w:p>
          <w:p w14:paraId="152AC363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340,00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66563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C5830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50390226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51331" w14:textId="77777777" w:rsidR="00AF22D8" w:rsidRPr="00956FE5" w:rsidRDefault="00AF22D8" w:rsidP="00814599">
            <w:pPr>
              <w:rPr>
                <w:rFonts w:ascii="Times New Roman" w:hAnsi="Times New Roman" w:cs="Times New Roman"/>
              </w:rPr>
            </w:pPr>
            <w:r w:rsidRPr="00956FE5">
              <w:rPr>
                <w:rFonts w:ascii="Times New Roman" w:hAnsi="Times New Roman" w:cs="Times New Roman"/>
              </w:rPr>
              <w:t>2. Roboty pomiarowe przy liniowych robotach ziemnych – trasa dróg w terenie równinnym (zabezpieczenie punktów osnowy geodezyjnej)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084F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szt.</w:t>
            </w:r>
          </w:p>
          <w:p w14:paraId="13917972" w14:textId="77777777" w:rsidR="00AF22D8" w:rsidRPr="00956FE5" w:rsidRDefault="00AF22D8" w:rsidP="00814599">
            <w:pPr>
              <w:rPr>
                <w:rFonts w:ascii="Times New Roman" w:hAnsi="Times New Roman" w:cs="Times New Roman"/>
              </w:rPr>
            </w:pPr>
            <w:r w:rsidRPr="00956FE5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CCD79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38A99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054B980B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43B4E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3. Regulacja pionowa studzienek dla zaworów wodociągowych i gazowych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3EE76" w14:textId="77777777" w:rsidR="00AF22D8" w:rsidRPr="00956FE5" w:rsidRDefault="00AF22D8" w:rsidP="00814599">
            <w:pPr>
              <w:pStyle w:val="WW-Zawartotabeli1111111111"/>
              <w:snapToGrid w:val="0"/>
              <w:rPr>
                <w:color w:val="000000"/>
              </w:rPr>
            </w:pPr>
            <w:r w:rsidRPr="00956FE5">
              <w:rPr>
                <w:color w:val="000000"/>
              </w:rPr>
              <w:t xml:space="preserve">szt. </w:t>
            </w:r>
          </w:p>
          <w:p w14:paraId="004FF784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8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743D8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2747C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55CAC7EF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47F44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bookmarkStart w:id="0" w:name="_Hlk121470159"/>
            <w:r w:rsidRPr="00956FE5">
              <w:t>4. Roboty remontowe – cięcie piłą nawierzchni bitumicznych na gł. 6-10 cm</w:t>
            </w:r>
          </w:p>
          <w:p w14:paraId="6D63200D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19673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m</w:t>
            </w:r>
          </w:p>
          <w:p w14:paraId="198579D8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340,00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0128F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4CF8B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0A5C3688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4FDC1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 xml:space="preserve">5. Rozebranie nawierzchni z betonu/asfaltobetonu/żwiru gr.15 cm mechanicznie (zm.gr. 10 cm). </w:t>
            </w:r>
          </w:p>
          <w:p w14:paraId="4067BE76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Krotność = 0,66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29D8A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m</w:t>
            </w:r>
            <w:r w:rsidRPr="00956FE5">
              <w:rPr>
                <w:color w:val="000000"/>
                <w:vertAlign w:val="superscript"/>
              </w:rPr>
              <w:t>2</w:t>
            </w:r>
          </w:p>
          <w:p w14:paraId="6A62ADD1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1502,00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32056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C754A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19F5C14D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4BE0D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6. Rozebranie nawierzchni z tłucznia gr. 15 cm mechanicznie (zm.gr.18 cm)</w:t>
            </w:r>
          </w:p>
          <w:p w14:paraId="611BB201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Krotność= 1,2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8B82C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m</w:t>
            </w:r>
            <w:r w:rsidRPr="00956FE5">
              <w:rPr>
                <w:color w:val="000000"/>
                <w:vertAlign w:val="superscript"/>
              </w:rPr>
              <w:t>2</w:t>
            </w:r>
          </w:p>
          <w:p w14:paraId="5E0E7667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1502,00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14886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8273A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1AFE337B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569AA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7. Rozebranie przepustów rurowych – rury betonowe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34532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m</w:t>
            </w:r>
          </w:p>
          <w:p w14:paraId="1E726FF9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50,00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E7102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2337E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47144539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9ACD5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 xml:space="preserve">8. Rozebranie przepustów rurowych – ścianki czołowe i ławy betonowe </w:t>
            </w:r>
          </w:p>
          <w:p w14:paraId="7F38353A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EE7B6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m</w:t>
            </w:r>
            <w:r w:rsidRPr="00956FE5">
              <w:rPr>
                <w:color w:val="000000"/>
                <w:vertAlign w:val="superscript"/>
              </w:rPr>
              <w:t>3</w:t>
            </w:r>
          </w:p>
          <w:p w14:paraId="15EBEB7D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41,20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5E0FF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54E28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78254F09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07CBD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lastRenderedPageBreak/>
              <w:t xml:space="preserve">9. Rozebranie krawężników betonowych na podsypce </w:t>
            </w:r>
            <w:proofErr w:type="spellStart"/>
            <w:r w:rsidRPr="00956FE5">
              <w:t>cem</w:t>
            </w:r>
            <w:proofErr w:type="spellEnd"/>
            <w:r w:rsidRPr="00956FE5">
              <w:t xml:space="preserve">. piaskowej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E411D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m</w:t>
            </w:r>
          </w:p>
          <w:p w14:paraId="1804E974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67,00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CBA8B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D3133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bookmarkEnd w:id="0"/>
      <w:tr w:rsidR="00AF22D8" w:rsidRPr="00956FE5" w14:paraId="5A26433B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6007C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 xml:space="preserve">10. Rozebranie nawierzchni z kostki betonowej/brukowej na podsypce piaskowej z </w:t>
            </w:r>
            <w:proofErr w:type="spellStart"/>
            <w:r w:rsidRPr="00956FE5">
              <w:t>wyp</w:t>
            </w:r>
            <w:proofErr w:type="spellEnd"/>
            <w:r w:rsidRPr="00956FE5">
              <w:t xml:space="preserve">. spoin piaskiem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D6465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m</w:t>
            </w:r>
            <w:r w:rsidRPr="00956FE5">
              <w:rPr>
                <w:color w:val="000000"/>
                <w:vertAlign w:val="superscript"/>
              </w:rPr>
              <w:t>2</w:t>
            </w:r>
          </w:p>
          <w:p w14:paraId="79E15E3D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83,00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94B69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E1B8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09FA3F02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E2426" w14:textId="77777777" w:rsidR="00AF22D8" w:rsidRPr="00956FE5" w:rsidRDefault="00AF22D8" w:rsidP="00814599">
            <w:pPr>
              <w:pStyle w:val="WW-Zawartotabeli1111111111"/>
              <w:snapToGrid w:val="0"/>
            </w:pPr>
            <w:bookmarkStart w:id="1" w:name="_Hlk121470539"/>
            <w:r w:rsidRPr="00956FE5">
              <w:rPr>
                <w:color w:val="000000"/>
              </w:rPr>
              <w:t>11. Ręczne rozebranie nawierzchni z mieszanek mineralno-bitumicznych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D86FE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m</w:t>
            </w:r>
            <w:r w:rsidRPr="00956FE5">
              <w:rPr>
                <w:color w:val="000000"/>
                <w:vertAlign w:val="superscript"/>
              </w:rPr>
              <w:t>2</w:t>
            </w:r>
          </w:p>
          <w:p w14:paraId="5D609929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74,00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0A065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2F1E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18E46B63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FF08A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12. Rozebranie przepustów skrzynkowych 1,8m*1m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BBC8A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m</w:t>
            </w:r>
          </w:p>
          <w:p w14:paraId="240CF53E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10,00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90FC9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F57B3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4EDDC22B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86406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  <w:rPr>
                <w:color w:val="000000"/>
              </w:rPr>
            </w:pPr>
            <w:r w:rsidRPr="00956FE5">
              <w:rPr>
                <w:color w:val="000000"/>
              </w:rPr>
              <w:t>13. Załadowanie gruzu koparko-ładowarką przy obsłudze na zmianę roboczą przez 5 samochodów samowyładowczych</w:t>
            </w:r>
          </w:p>
          <w:p w14:paraId="0D21F05B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E930C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m</w:t>
            </w:r>
            <w:r w:rsidRPr="00956FE5">
              <w:rPr>
                <w:color w:val="000000"/>
                <w:vertAlign w:val="superscript"/>
              </w:rPr>
              <w:t>3</w:t>
            </w:r>
          </w:p>
          <w:p w14:paraId="4C2C11D8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499,28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5672E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43624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34F3AC23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EC337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  <w:rPr>
                <w:color w:val="000000"/>
              </w:rPr>
            </w:pPr>
            <w:r w:rsidRPr="00956FE5">
              <w:rPr>
                <w:color w:val="000000"/>
              </w:rPr>
              <w:t xml:space="preserve">14. Wywiezienie gruzu z terenu rozbiórki przy mechanicznym załadowaniu i wyładowaniu samochodem samowyładowczym na </w:t>
            </w:r>
            <w:proofErr w:type="spellStart"/>
            <w:r w:rsidRPr="00956FE5">
              <w:rPr>
                <w:color w:val="000000"/>
              </w:rPr>
              <w:t>odleg</w:t>
            </w:r>
            <w:proofErr w:type="spellEnd"/>
            <w:r w:rsidRPr="00956FE5">
              <w:rPr>
                <w:color w:val="000000"/>
              </w:rPr>
              <w:t xml:space="preserve">. 1 km </w:t>
            </w:r>
          </w:p>
          <w:p w14:paraId="3043D56C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rPr>
                <w:color w:val="000000"/>
              </w:rPr>
              <w:t>poz.13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F4BCE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m</w:t>
            </w:r>
            <w:r w:rsidRPr="00956FE5">
              <w:rPr>
                <w:color w:val="000000"/>
                <w:vertAlign w:val="superscript"/>
              </w:rPr>
              <w:t>3</w:t>
            </w:r>
          </w:p>
          <w:p w14:paraId="23EBE0D3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499,28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CC0F7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3940F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11E08B60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F8665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  <w:rPr>
                <w:color w:val="000000"/>
              </w:rPr>
            </w:pPr>
            <w:r w:rsidRPr="00956FE5">
              <w:rPr>
                <w:color w:val="000000"/>
              </w:rPr>
              <w:t xml:space="preserve">15. Wywiezienie gruzu z terenu rozbiórki przy mechanicznym załadowaniu i wyładowaniu </w:t>
            </w:r>
            <w:proofErr w:type="spellStart"/>
            <w:r w:rsidRPr="00956FE5">
              <w:rPr>
                <w:color w:val="000000"/>
              </w:rPr>
              <w:t>samoch</w:t>
            </w:r>
            <w:proofErr w:type="spellEnd"/>
            <w:r w:rsidRPr="00956FE5">
              <w:rPr>
                <w:color w:val="000000"/>
              </w:rPr>
              <w:t xml:space="preserve">. </w:t>
            </w:r>
            <w:proofErr w:type="spellStart"/>
            <w:r w:rsidRPr="00956FE5">
              <w:rPr>
                <w:color w:val="000000"/>
              </w:rPr>
              <w:t>samowył</w:t>
            </w:r>
            <w:proofErr w:type="spellEnd"/>
            <w:r w:rsidRPr="00956FE5">
              <w:rPr>
                <w:color w:val="000000"/>
              </w:rPr>
              <w:t xml:space="preserve">.-dod. za każdy nast. </w:t>
            </w:r>
            <w:proofErr w:type="spellStart"/>
            <w:r w:rsidRPr="00956FE5">
              <w:rPr>
                <w:color w:val="000000"/>
              </w:rPr>
              <w:t>rozp</w:t>
            </w:r>
            <w:proofErr w:type="spellEnd"/>
            <w:r w:rsidRPr="00956FE5">
              <w:rPr>
                <w:color w:val="000000"/>
              </w:rPr>
              <w:t xml:space="preserve">. 1 km (zwiększenie </w:t>
            </w:r>
            <w:proofErr w:type="spellStart"/>
            <w:r w:rsidRPr="00956FE5">
              <w:rPr>
                <w:color w:val="000000"/>
              </w:rPr>
              <w:t>odl</w:t>
            </w:r>
            <w:proofErr w:type="spellEnd"/>
            <w:r w:rsidRPr="00956FE5">
              <w:rPr>
                <w:color w:val="000000"/>
              </w:rPr>
              <w:t>. na dalsze 4 km)</w:t>
            </w:r>
          </w:p>
          <w:p w14:paraId="6B7395B3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rPr>
                <w:color w:val="000000"/>
              </w:rPr>
              <w:t>poz.14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2D908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m</w:t>
            </w:r>
            <w:r w:rsidRPr="00956FE5">
              <w:rPr>
                <w:color w:val="000000"/>
                <w:vertAlign w:val="superscript"/>
              </w:rPr>
              <w:t>3</w:t>
            </w:r>
          </w:p>
          <w:p w14:paraId="3B8CF321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499,28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100F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CC579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bookmarkEnd w:id="1"/>
      <w:tr w:rsidR="00AF22D8" w:rsidRPr="00956FE5" w14:paraId="000FD921" w14:textId="77777777" w:rsidTr="00814599">
        <w:trPr>
          <w:trHeight w:val="795"/>
        </w:trPr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A23C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  <w:r w:rsidRPr="00956FE5">
              <w:rPr>
                <w:i w:val="0"/>
                <w:iCs w:val="0"/>
                <w:color w:val="000000"/>
              </w:rPr>
              <w:t>1.2 Odwodnienie korpusu drogowego</w:t>
            </w:r>
          </w:p>
        </w:tc>
      </w:tr>
      <w:tr w:rsidR="00AF22D8" w:rsidRPr="00956FE5" w14:paraId="32E318FA" w14:textId="77777777" w:rsidTr="00814599">
        <w:trPr>
          <w:trHeight w:val="795"/>
        </w:trPr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967E1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  <w:r w:rsidRPr="00956FE5">
              <w:rPr>
                <w:i w:val="0"/>
                <w:iCs w:val="0"/>
              </w:rPr>
              <w:t>1.2.1 Oczyszczanie, umacnianie rowów, docieplanie wodociągów</w:t>
            </w:r>
          </w:p>
        </w:tc>
      </w:tr>
      <w:tr w:rsidR="00AF22D8" w:rsidRPr="00956FE5" w14:paraId="699BCDC8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20836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16. Oczyszczenie rowów z namułu o grub. 40 cm z wyprofilowaniem skarp rowu i wywiezieniem namułu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1CDD7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m</w:t>
            </w:r>
          </w:p>
          <w:p w14:paraId="6C82A338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470,00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C8DC2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73367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7B842A23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69EB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  <w:rPr>
                <w:color w:val="000000"/>
              </w:rPr>
            </w:pPr>
            <w:r w:rsidRPr="00956FE5">
              <w:rPr>
                <w:color w:val="000000"/>
              </w:rPr>
              <w:t>17. Humusowanie rowów z obsianiem przy grubości warstwy humusu 5 cm z dowiezieniem ziemi oraz nasion traw</w:t>
            </w:r>
          </w:p>
          <w:p w14:paraId="3E16244D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B8632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m</w:t>
            </w:r>
            <w:r w:rsidRPr="00956FE5">
              <w:rPr>
                <w:color w:val="000000"/>
                <w:vertAlign w:val="superscript"/>
              </w:rPr>
              <w:t>2</w:t>
            </w:r>
          </w:p>
          <w:p w14:paraId="07D81F68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1175,00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99A59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2F957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68446971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16F04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lastRenderedPageBreak/>
              <w:t xml:space="preserve">18. Wykonanie ubezpieczenia płytami ażurowymi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C9F09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m</w:t>
            </w:r>
            <w:r w:rsidRPr="00956FE5">
              <w:rPr>
                <w:color w:val="000000"/>
                <w:vertAlign w:val="superscript"/>
              </w:rPr>
              <w:t>2</w:t>
            </w:r>
          </w:p>
          <w:p w14:paraId="700DC0AF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286,00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5DE0D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488E4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21F3D0BE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E135B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  <w:rPr>
                <w:color w:val="000000"/>
              </w:rPr>
            </w:pPr>
            <w:r w:rsidRPr="00956FE5">
              <w:rPr>
                <w:color w:val="000000"/>
              </w:rPr>
              <w:t>19. Ława pod korytka typu krakowskiego betonowa zwykła</w:t>
            </w:r>
          </w:p>
          <w:p w14:paraId="1C8954D7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87A38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m</w:t>
            </w:r>
            <w:r w:rsidRPr="00956FE5">
              <w:rPr>
                <w:color w:val="000000"/>
                <w:vertAlign w:val="superscript"/>
              </w:rPr>
              <w:t>3</w:t>
            </w:r>
          </w:p>
          <w:p w14:paraId="1DC5A670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28,35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E656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74E4D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222389C5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BCABD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rPr>
                <w:color w:val="000000"/>
              </w:rPr>
              <w:t xml:space="preserve">20. Ścieki z korytka betonowego typu krakowskiego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D7399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m</w:t>
            </w:r>
          </w:p>
          <w:p w14:paraId="2F08A49A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270,00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F70B3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36B2D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03B50652" w14:textId="77777777" w:rsidTr="00814599">
        <w:trPr>
          <w:trHeight w:val="795"/>
        </w:trPr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91E1C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  <w:bookmarkStart w:id="2" w:name="_Hlk161154612"/>
            <w:r w:rsidRPr="00956FE5">
              <w:rPr>
                <w:i w:val="0"/>
                <w:iCs w:val="0"/>
              </w:rPr>
              <w:t>1.2.2 Przepust drogowy PD1 w km 0+305,2</w:t>
            </w:r>
            <w:bookmarkEnd w:id="2"/>
          </w:p>
        </w:tc>
      </w:tr>
      <w:tr w:rsidR="00AF22D8" w:rsidRPr="00956FE5" w14:paraId="708F19D0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02BB7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  <w:rPr>
                <w:color w:val="000000"/>
              </w:rPr>
            </w:pPr>
            <w:r w:rsidRPr="00956FE5">
              <w:rPr>
                <w:color w:val="000000"/>
              </w:rPr>
              <w:t xml:space="preserve">21. Roboty ziemne wykon. koparkami podsiębiernymi o poj. łyżki 0,15 m3 w gr. kat. I-II z </w:t>
            </w:r>
            <w:proofErr w:type="spellStart"/>
            <w:r w:rsidRPr="00956FE5">
              <w:rPr>
                <w:color w:val="000000"/>
              </w:rPr>
              <w:t>transp</w:t>
            </w:r>
            <w:proofErr w:type="spellEnd"/>
            <w:r w:rsidRPr="00956FE5">
              <w:rPr>
                <w:color w:val="000000"/>
              </w:rPr>
              <w:t xml:space="preserve">. urobku samochód. samowyładowczymi na odległość do 1 km  </w:t>
            </w:r>
          </w:p>
          <w:p w14:paraId="3159E09A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rPr>
                <w:color w:val="000000"/>
              </w:rPr>
              <w:t>2*2*11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A349B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m</w:t>
            </w:r>
            <w:r w:rsidRPr="00956FE5">
              <w:rPr>
                <w:color w:val="000000"/>
                <w:vertAlign w:val="superscript"/>
              </w:rPr>
              <w:t>3</w:t>
            </w:r>
          </w:p>
          <w:p w14:paraId="02911526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44,00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5096E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78465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0B30D47C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E3BF8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  <w:rPr>
                <w:color w:val="000000"/>
              </w:rPr>
            </w:pPr>
            <w:r w:rsidRPr="00956FE5">
              <w:rPr>
                <w:color w:val="000000"/>
              </w:rPr>
              <w:t>22. Przepusty rurowe – ławy fundamentowe z kruszywa</w:t>
            </w:r>
          </w:p>
          <w:p w14:paraId="34AF793A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rPr>
                <w:color w:val="000000"/>
              </w:rPr>
              <w:t>(11*1,6*0,3)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A81A2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m</w:t>
            </w:r>
            <w:r w:rsidRPr="00956FE5">
              <w:rPr>
                <w:color w:val="000000"/>
                <w:vertAlign w:val="superscript"/>
              </w:rPr>
              <w:t>3</w:t>
            </w:r>
          </w:p>
          <w:p w14:paraId="55DBFC57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5,28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C834C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5F7D1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4672075E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45E6E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23. Części przelotowe prefabrykowanych przepustów drogowych rurowych dwuotworowych z rur o śr. 80 cm x 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78372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m</w:t>
            </w:r>
          </w:p>
          <w:p w14:paraId="013A6C08" w14:textId="490AD494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1</w:t>
            </w:r>
            <w:r w:rsidR="00C0376E">
              <w:t>1</w:t>
            </w:r>
            <w:r w:rsidRPr="00956FE5">
              <w:t>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F2A8D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2D2E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5CD6B795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169D5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  <w:rPr>
                <w:color w:val="000000"/>
              </w:rPr>
            </w:pPr>
            <w:r w:rsidRPr="00956FE5">
              <w:rPr>
                <w:color w:val="000000"/>
              </w:rPr>
              <w:t xml:space="preserve">24. Przepusty rurowe – ławy fundamentowe betonowe pod ścianki </w:t>
            </w:r>
          </w:p>
          <w:p w14:paraId="2895CB33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rPr>
                <w:color w:val="000000"/>
              </w:rPr>
              <w:t>(0,5*0,9*2,2)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12D8F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m</w:t>
            </w:r>
            <w:r w:rsidRPr="00956FE5">
              <w:rPr>
                <w:color w:val="000000"/>
                <w:vertAlign w:val="superscript"/>
              </w:rPr>
              <w:t>3</w:t>
            </w:r>
          </w:p>
          <w:p w14:paraId="635D8C1B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0,99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4DAC0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8C3A6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183E05FF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DA7C5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  <w:rPr>
                <w:color w:val="000000"/>
              </w:rPr>
            </w:pPr>
            <w:r w:rsidRPr="00956FE5">
              <w:rPr>
                <w:color w:val="000000"/>
              </w:rPr>
              <w:t xml:space="preserve">25. Obudowy wlotów ( wylotów) prefabrykowanych przepustów drogowych rurowych </w:t>
            </w:r>
          </w:p>
          <w:p w14:paraId="222A05D6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rPr>
                <w:color w:val="000000"/>
              </w:rPr>
              <w:t>3,8*1,7*0,25*2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EB158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m</w:t>
            </w:r>
            <w:r w:rsidRPr="00956FE5">
              <w:rPr>
                <w:color w:val="000000"/>
                <w:vertAlign w:val="superscript"/>
              </w:rPr>
              <w:t>3</w:t>
            </w:r>
          </w:p>
          <w:p w14:paraId="37564533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3,23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99344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35419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7931EC07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8C2FB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 xml:space="preserve">26. Zasypanie wykopów. fund. podłużnych, punktowych, rowów, wykopów obiektowych spycharkami z </w:t>
            </w:r>
            <w:proofErr w:type="spellStart"/>
            <w:r w:rsidRPr="00956FE5">
              <w:rPr>
                <w:color w:val="000000"/>
              </w:rPr>
              <w:t>zagęszcz</w:t>
            </w:r>
            <w:proofErr w:type="spellEnd"/>
            <w:r w:rsidRPr="00956FE5">
              <w:rPr>
                <w:color w:val="000000"/>
              </w:rPr>
              <w:t>. mechanicznym ubijakami (gr. warstwy w stanie luźnym 25 cm) – kat. gr. III-IV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CEBA1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m</w:t>
            </w:r>
            <w:r w:rsidRPr="00956FE5">
              <w:rPr>
                <w:color w:val="000000"/>
                <w:vertAlign w:val="superscript"/>
              </w:rPr>
              <w:t>3</w:t>
            </w:r>
          </w:p>
          <w:p w14:paraId="4B484E2A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27,66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7075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6121D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5F33CA00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8AE60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27. Oczyszczenie rowów z namułu o grub. 40 cm z wyprofilowaniem skarp rowu i wywiezieniem namułu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646A9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m</w:t>
            </w:r>
          </w:p>
          <w:p w14:paraId="72517431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10,00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381D9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93A05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39734A35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94953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 xml:space="preserve">28. Wykonanie ubezpieczenia płytami ażurowymi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EE181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m</w:t>
            </w:r>
            <w:r w:rsidRPr="00956FE5">
              <w:rPr>
                <w:color w:val="000000"/>
                <w:vertAlign w:val="superscript"/>
              </w:rPr>
              <w:t>2</w:t>
            </w:r>
          </w:p>
          <w:p w14:paraId="237DB801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40,00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8C34D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18A5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76BF0533" w14:textId="77777777" w:rsidTr="00814599">
        <w:trPr>
          <w:trHeight w:val="795"/>
        </w:trPr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2AC0C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  <w:r w:rsidRPr="00956FE5">
              <w:rPr>
                <w:i w:val="0"/>
                <w:iCs w:val="0"/>
              </w:rPr>
              <w:lastRenderedPageBreak/>
              <w:t>1.3 Przepust pod zjazdami</w:t>
            </w:r>
          </w:p>
        </w:tc>
      </w:tr>
      <w:tr w:rsidR="00AF22D8" w:rsidRPr="00956FE5" w14:paraId="2DF832BD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76240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  <w:rPr>
                <w:color w:val="000000"/>
              </w:rPr>
            </w:pPr>
            <w:r w:rsidRPr="00956FE5">
              <w:t xml:space="preserve">29. </w:t>
            </w:r>
            <w:r w:rsidRPr="00956FE5">
              <w:rPr>
                <w:color w:val="000000"/>
              </w:rPr>
              <w:t xml:space="preserve">Roboty ziemne wykon. koparkami podsiębiernymi o poj. łyżki 0,15 m3 w gr. kat. I-II z </w:t>
            </w:r>
            <w:proofErr w:type="spellStart"/>
            <w:r w:rsidRPr="00956FE5">
              <w:rPr>
                <w:color w:val="000000"/>
              </w:rPr>
              <w:t>transp</w:t>
            </w:r>
            <w:proofErr w:type="spellEnd"/>
            <w:r w:rsidRPr="00956FE5">
              <w:rPr>
                <w:color w:val="000000"/>
              </w:rPr>
              <w:t xml:space="preserve">. urobku </w:t>
            </w:r>
            <w:proofErr w:type="spellStart"/>
            <w:r w:rsidRPr="00956FE5">
              <w:rPr>
                <w:color w:val="000000"/>
              </w:rPr>
              <w:t>samochod</w:t>
            </w:r>
            <w:proofErr w:type="spellEnd"/>
            <w:r w:rsidRPr="00956FE5">
              <w:rPr>
                <w:color w:val="000000"/>
              </w:rPr>
              <w:t xml:space="preserve">. samowyładowczymi na odległość do 1 km  </w:t>
            </w:r>
          </w:p>
          <w:p w14:paraId="7CC0FA4D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F6000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3</w:t>
            </w:r>
          </w:p>
          <w:p w14:paraId="0A229594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10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0FD5E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FE9A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45A43C89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F3981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bookmarkStart w:id="3" w:name="_Hlk121470819"/>
            <w:r w:rsidRPr="00956FE5">
              <w:t xml:space="preserve">30. Nakłady uzupełn.za każde dalsze                 </w:t>
            </w:r>
            <w:proofErr w:type="spellStart"/>
            <w:r w:rsidRPr="00956FE5">
              <w:t>rozp</w:t>
            </w:r>
            <w:proofErr w:type="spellEnd"/>
            <w:r w:rsidRPr="00956FE5">
              <w:t>.  0,5 km  transportu ponad 1km samochodami samowyładowczymi po terenie lub drogach gruntowych ziemi kat. I-II – pogłębienie istniejących rowów</w:t>
            </w:r>
          </w:p>
          <w:p w14:paraId="340DD039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Krotność = 9</w:t>
            </w:r>
          </w:p>
          <w:p w14:paraId="10F9E3B1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poz.29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0ADA1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3</w:t>
            </w:r>
          </w:p>
          <w:p w14:paraId="7831D965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10,00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DE4B7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BFF0C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7A27C395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3310E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31. Przepusty rurowe – ławy fundamentowe z kruszywa</w:t>
            </w:r>
          </w:p>
          <w:p w14:paraId="1D6DC566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A8F55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3</w:t>
            </w:r>
          </w:p>
          <w:p w14:paraId="3C9968FA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5,20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D0207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C41F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4F5E4A49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721AA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32. Przepusty rurowe pod zjazdami – rury HDPE o średnicy 40 cm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35E61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</w:p>
          <w:p w14:paraId="68E8B775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40,00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E609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FBBA4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65822729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4A5D6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  <w:rPr>
                <w:color w:val="000000"/>
              </w:rPr>
            </w:pPr>
            <w:r w:rsidRPr="00956FE5">
              <w:t xml:space="preserve">33. </w:t>
            </w:r>
            <w:r w:rsidRPr="00956FE5">
              <w:rPr>
                <w:color w:val="000000"/>
              </w:rPr>
              <w:t xml:space="preserve">Zasypanie wykopów. fund. podłużnych, punktowych, rowów, wykopów obiektowych spycharkami z </w:t>
            </w:r>
            <w:proofErr w:type="spellStart"/>
            <w:r w:rsidRPr="00956FE5">
              <w:rPr>
                <w:color w:val="000000"/>
              </w:rPr>
              <w:t>zagęszcz</w:t>
            </w:r>
            <w:proofErr w:type="spellEnd"/>
            <w:r w:rsidRPr="00956FE5">
              <w:rPr>
                <w:color w:val="000000"/>
              </w:rPr>
              <w:t>. mechanicznym ubijakami (gr. warstwy w stanie luźnym 25 cm) – kat. gr. III-IV</w:t>
            </w:r>
          </w:p>
          <w:p w14:paraId="1D6B0259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rPr>
                <w:color w:val="000000"/>
              </w:rPr>
              <w:t>(0,5*poz.32)-poz.29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5D0B2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3</w:t>
            </w:r>
          </w:p>
          <w:p w14:paraId="6A6417A0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10,00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B4299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6A986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bookmarkEnd w:id="3"/>
      <w:tr w:rsidR="00AF22D8" w:rsidRPr="00956FE5" w14:paraId="3985E4CC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5338C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 xml:space="preserve">34. Przepusty rurowe pod zjazdami – ścianki czołowe dla rur o średnicy 40 cm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77207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szt.</w:t>
            </w:r>
          </w:p>
          <w:p w14:paraId="151E4D2A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6,00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2F6D6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3A86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08E31AC2" w14:textId="77777777" w:rsidTr="00814599">
        <w:trPr>
          <w:trHeight w:val="795"/>
        </w:trPr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72FD6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  <w:r w:rsidRPr="00956FE5">
              <w:rPr>
                <w:i w:val="0"/>
                <w:iCs w:val="0"/>
              </w:rPr>
              <w:t xml:space="preserve">1.4 Zjazdy z kostki betonowej </w:t>
            </w:r>
          </w:p>
        </w:tc>
      </w:tr>
      <w:tr w:rsidR="00AF22D8" w:rsidRPr="00956FE5" w14:paraId="3EBA45DE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63B2E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35. Rowki pod obrzeża i ławy o wym. 40x40 cm w gruncie kat. I-II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8F7C1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</w:p>
          <w:p w14:paraId="026568C1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19,00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06C17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F55C4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4B2F9FF5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72227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36. Ława pod obrzeże betonowe z oporem</w:t>
            </w:r>
          </w:p>
          <w:p w14:paraId="1185F71B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(0,15*0,15+0,1*0,1)*poz.35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57E7B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3</w:t>
            </w:r>
          </w:p>
          <w:p w14:paraId="5FB20CF3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0,62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79F11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3261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596EFC09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86958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37. Obrzeża betonowe o wymiarach 30x8 na podsypce cementowo-piaskowej, spoiny wypełnione zaprawą cementową</w:t>
            </w:r>
          </w:p>
          <w:p w14:paraId="2C8E5207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poz.35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D9029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</w:p>
          <w:p w14:paraId="36C068E2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19,00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486D6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58654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467E2864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7D5F7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lastRenderedPageBreak/>
              <w:t xml:space="preserve">38. Rowki pod krawężniki i ławy krawężnikowe o wym.40x40 cm w gruncie kat. I-II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81F66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</w:p>
          <w:p w14:paraId="47896E83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11,00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164FD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C3019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68AB7953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06129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39. Krawężniki betonowe 15x30 cm z wykonaniem ław betonowych na podsypce cementowo-piaskowej</w:t>
            </w:r>
          </w:p>
          <w:p w14:paraId="6AFC641E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 xml:space="preserve">poz.38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9C769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</w:p>
          <w:p w14:paraId="7983F25D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11,00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5D74A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11550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378AB0BD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A4823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 xml:space="preserve">40. Mechaniczne wykonanie koryta (wraz z rozbiórką zjazdów o nawierzchniach nie ulepszonych) na całej szerokości zjazdów w gruncie kat. I-IV </w:t>
            </w:r>
            <w:proofErr w:type="spellStart"/>
            <w:r w:rsidRPr="00956FE5">
              <w:t>głębok</w:t>
            </w:r>
            <w:proofErr w:type="spellEnd"/>
            <w:r w:rsidRPr="00956FE5">
              <w:t xml:space="preserve">. 20 cm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E182B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2</w:t>
            </w:r>
          </w:p>
          <w:p w14:paraId="3D41FEF7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231,20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F1F4D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09115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4833661C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B21E4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 xml:space="preserve">41. Mechaniczne wykonanie koryta na całej szerokości zjazdów w gruncie kat. I-IV – za każde dalsze 5 cm </w:t>
            </w:r>
            <w:proofErr w:type="spellStart"/>
            <w:r w:rsidRPr="00956FE5">
              <w:t>głębok</w:t>
            </w:r>
            <w:proofErr w:type="spellEnd"/>
            <w:r w:rsidRPr="00956FE5">
              <w:t>.</w:t>
            </w:r>
          </w:p>
          <w:p w14:paraId="664022DC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Krotność = 3</w:t>
            </w:r>
          </w:p>
          <w:p w14:paraId="45863580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poz.40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F58B3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2</w:t>
            </w:r>
          </w:p>
          <w:p w14:paraId="6FBAA5C3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231,20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628C4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6DC04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77A19B8F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12625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  <w:rPr>
                <w:color w:val="000000"/>
              </w:rPr>
            </w:pPr>
            <w:r w:rsidRPr="00956FE5">
              <w:t>42. Mechaniczne p</w:t>
            </w:r>
            <w:r w:rsidRPr="00956FE5">
              <w:rPr>
                <w:color w:val="000000"/>
              </w:rPr>
              <w:t xml:space="preserve">rofilowanie i zagęszczenie podłoża pod warstwy konstrukcyjne nawierzchni w </w:t>
            </w:r>
            <w:proofErr w:type="spellStart"/>
            <w:r w:rsidRPr="00956FE5">
              <w:rPr>
                <w:color w:val="000000"/>
              </w:rPr>
              <w:t>gr.kat.I</w:t>
            </w:r>
            <w:proofErr w:type="spellEnd"/>
            <w:r w:rsidRPr="00956FE5">
              <w:rPr>
                <w:color w:val="000000"/>
              </w:rPr>
              <w:t>-IV</w:t>
            </w:r>
          </w:p>
          <w:p w14:paraId="368161D0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rPr>
                <w:color w:val="000000"/>
              </w:rPr>
              <w:t>poz.41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23285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2</w:t>
            </w:r>
          </w:p>
          <w:p w14:paraId="2FA8D682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231,20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A09EC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B949F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2593F0E1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9AA46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43. Podbudowa z gruntu stabilizowanego cementem wyk. mieszarkami doczepnymi – grub. podbudowy po zagęszczeniu 15 cm (gr. zmniejszona do 10 cm)</w:t>
            </w:r>
          </w:p>
          <w:p w14:paraId="7265F381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Krotność = 0,67</w:t>
            </w:r>
          </w:p>
          <w:p w14:paraId="4C3B7EEB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poz. 42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0DC4F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2</w:t>
            </w:r>
          </w:p>
          <w:p w14:paraId="67907B7E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rPr>
                <w:rFonts w:eastAsia="Times New Roman"/>
              </w:rPr>
              <w:t>231,20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E84D7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ED71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271AE9E3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C9FB6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44. Podbudowa z kruszywa łamanego – warstwa dolna o grub. po zagęszcz.15 cm</w:t>
            </w:r>
          </w:p>
          <w:p w14:paraId="28D7D6E5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poz. 43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BD77E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2</w:t>
            </w:r>
          </w:p>
          <w:p w14:paraId="0D6707D8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231,20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4A1BD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DB94E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3BC51E54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B6961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 xml:space="preserve">45. Nawierzchnia z kostki betonowej gr.8cm na podsypce cementowej z </w:t>
            </w:r>
            <w:proofErr w:type="spellStart"/>
            <w:r w:rsidRPr="00956FE5">
              <w:t>wyp.spoin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685C1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2</w:t>
            </w:r>
          </w:p>
          <w:p w14:paraId="73561CF2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231,20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155F7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BCDDB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114FEDD2" w14:textId="77777777" w:rsidTr="00814599">
        <w:trPr>
          <w:trHeight w:val="795"/>
        </w:trPr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5934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  <w:r w:rsidRPr="00956FE5">
              <w:rPr>
                <w:i w:val="0"/>
                <w:iCs w:val="0"/>
              </w:rPr>
              <w:t xml:space="preserve">1.5 </w:t>
            </w:r>
            <w:r w:rsidRPr="00956FE5">
              <w:rPr>
                <w:i w:val="0"/>
                <w:iCs w:val="0"/>
                <w:color w:val="000000"/>
              </w:rPr>
              <w:t>Droga dla pieszych</w:t>
            </w:r>
          </w:p>
        </w:tc>
      </w:tr>
      <w:tr w:rsidR="00AF22D8" w:rsidRPr="00956FE5" w14:paraId="16146CD8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3412B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 xml:space="preserve">46. Rowki pod obrzeża i ławy o wym. 40x40 cm w gruncie </w:t>
            </w:r>
            <w:proofErr w:type="spellStart"/>
            <w:r w:rsidRPr="00956FE5">
              <w:t>kat.I</w:t>
            </w:r>
            <w:proofErr w:type="spellEnd"/>
            <w:r w:rsidRPr="00956FE5">
              <w:t>-II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7EB14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</w:p>
          <w:p w14:paraId="34926403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275,00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3A9C5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4CCDF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345138BA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0482D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47. Ława pod obrzeże betonowe z oporem</w:t>
            </w:r>
          </w:p>
          <w:p w14:paraId="27FDB88C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(0,15*0,15+0,1*0,1)*poz.46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D904D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3</w:t>
            </w:r>
          </w:p>
          <w:p w14:paraId="76B5B1B6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8,94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F87DB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BB665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61748A92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10F6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lastRenderedPageBreak/>
              <w:t>48. Obrzeża betonowe o wymiarach 30x8cm na podsypce cementowo-piaskowej, spoiny wypełnione zaprawą cementową</w:t>
            </w:r>
          </w:p>
          <w:p w14:paraId="56697B97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poz.46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741F9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</w:p>
          <w:p w14:paraId="3C6AB96F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275,00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8B834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F9DC7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2006E0B5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4F47B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 xml:space="preserve">49. Rowki pod krawężniki i ławy krawężnikowe o wym.40x40 cm w gruncie </w:t>
            </w:r>
            <w:proofErr w:type="spellStart"/>
            <w:r w:rsidRPr="00956FE5">
              <w:t>kat.I</w:t>
            </w:r>
            <w:proofErr w:type="spellEnd"/>
            <w:r w:rsidRPr="00956FE5">
              <w:t>-II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ECAD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</w:p>
          <w:p w14:paraId="7CAB6217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240,00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03DD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42AB2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30A59D27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744C3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50. Krawężniki betonowe 15x30 cm z wykonaniem ław betonowych na podsypce cementowo-piaskowej</w:t>
            </w:r>
          </w:p>
          <w:p w14:paraId="3D45D1D8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 xml:space="preserve">poz.49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01F9D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</w:p>
          <w:p w14:paraId="4619A333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240,00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6BB36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EBC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31D628C6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AA640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 xml:space="preserve">51. Mechaniczne wykonanie koryta na całej </w:t>
            </w:r>
            <w:r w:rsidRPr="00956FE5">
              <w:rPr>
                <w:color w:val="000000"/>
              </w:rPr>
              <w:t>szerokości drogi dla pieszych</w:t>
            </w:r>
            <w:r w:rsidRPr="00956FE5">
              <w:t xml:space="preserve">  w gruncie kat. I-IV </w:t>
            </w:r>
            <w:proofErr w:type="spellStart"/>
            <w:r w:rsidRPr="00956FE5">
              <w:t>głębok</w:t>
            </w:r>
            <w:proofErr w:type="spellEnd"/>
            <w:r w:rsidRPr="00956FE5">
              <w:t>. 20 cm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8D139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2</w:t>
            </w:r>
          </w:p>
          <w:p w14:paraId="291F47BB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rPr>
                <w:rFonts w:eastAsia="Times New Roman"/>
              </w:rPr>
              <w:t>358,50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FAA79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BC01E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6B5DECD2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700A7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 xml:space="preserve">52. Mechaniczne wykonanie koryta na całej szerokości </w:t>
            </w:r>
            <w:r w:rsidRPr="00956FE5">
              <w:rPr>
                <w:color w:val="000000"/>
              </w:rPr>
              <w:t>drogi dla pieszych</w:t>
            </w:r>
            <w:r w:rsidRPr="00956FE5">
              <w:t xml:space="preserve"> w gruncie kat. I-IV – za każde dalsze 5 cm </w:t>
            </w:r>
            <w:proofErr w:type="spellStart"/>
            <w:r w:rsidRPr="00956FE5">
              <w:t>głębok</w:t>
            </w:r>
            <w:proofErr w:type="spellEnd"/>
            <w:r w:rsidRPr="00956FE5">
              <w:t>.</w:t>
            </w:r>
          </w:p>
          <w:p w14:paraId="5C1106DE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poz.51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16AC3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2</w:t>
            </w:r>
          </w:p>
          <w:p w14:paraId="2CA974D6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358,50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3FFD8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AF3F5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4C30327B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326EF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  <w:rPr>
                <w:color w:val="000000"/>
              </w:rPr>
            </w:pPr>
            <w:r w:rsidRPr="00956FE5">
              <w:t>53. Mechaniczne p</w:t>
            </w:r>
            <w:r w:rsidRPr="00956FE5">
              <w:rPr>
                <w:color w:val="000000"/>
              </w:rPr>
              <w:t xml:space="preserve">rofilowanie i zagęszczenie podłoża pod warstwy konstrukcyjne nawierzchni w </w:t>
            </w:r>
            <w:proofErr w:type="spellStart"/>
            <w:r w:rsidRPr="00956FE5">
              <w:rPr>
                <w:color w:val="000000"/>
              </w:rPr>
              <w:t>gr.kat.I</w:t>
            </w:r>
            <w:proofErr w:type="spellEnd"/>
            <w:r w:rsidRPr="00956FE5">
              <w:rPr>
                <w:color w:val="000000"/>
              </w:rPr>
              <w:t>-IV</w:t>
            </w:r>
          </w:p>
          <w:p w14:paraId="4A094F01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poz.52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8AB55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2</w:t>
            </w:r>
          </w:p>
          <w:p w14:paraId="4D41D124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358,50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1362E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87653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3E99E983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D7AD6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 xml:space="preserve">54. Warstwa odcinająca zagęszczana mechanicznie – 6 cm </w:t>
            </w:r>
            <w:proofErr w:type="spellStart"/>
            <w:r w:rsidRPr="00956FE5">
              <w:t>grub.po</w:t>
            </w:r>
            <w:proofErr w:type="spellEnd"/>
            <w:r w:rsidRPr="00956FE5">
              <w:t xml:space="preserve"> </w:t>
            </w:r>
            <w:proofErr w:type="spellStart"/>
            <w:r w:rsidRPr="00956FE5">
              <w:t>zagęszcz</w:t>
            </w:r>
            <w:proofErr w:type="spellEnd"/>
            <w:r w:rsidRPr="00956FE5">
              <w:t>. (zm. gr.12)</w:t>
            </w:r>
          </w:p>
          <w:p w14:paraId="502E61FF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Krotność = 2</w:t>
            </w:r>
          </w:p>
          <w:p w14:paraId="1E725007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poz.53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4CE99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2</w:t>
            </w:r>
          </w:p>
          <w:p w14:paraId="762683F1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358,50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0B5E1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3FFF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75727109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01232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 xml:space="preserve">55. Warstwa odcinająca zagęszczana mechanicznie – za każdy dalszy 1 cm </w:t>
            </w:r>
            <w:proofErr w:type="spellStart"/>
            <w:r w:rsidRPr="00956FE5">
              <w:t>grub.po</w:t>
            </w:r>
            <w:proofErr w:type="spellEnd"/>
            <w:r w:rsidRPr="00956FE5">
              <w:t xml:space="preserve"> </w:t>
            </w:r>
            <w:proofErr w:type="spellStart"/>
            <w:r w:rsidRPr="00956FE5">
              <w:t>zagęszcz</w:t>
            </w:r>
            <w:proofErr w:type="spellEnd"/>
            <w:r w:rsidRPr="00956FE5">
              <w:t>.</w:t>
            </w:r>
          </w:p>
          <w:p w14:paraId="64E6C634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Krotność = 3</w:t>
            </w:r>
          </w:p>
          <w:p w14:paraId="044EA205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poz.54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A4739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2</w:t>
            </w:r>
          </w:p>
          <w:p w14:paraId="3A7B3265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358,50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91A9E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EF5A4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56835BF5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6C04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 xml:space="preserve">56. Podbudowa z kruszywa łamanego – warstwa dolna o grub. po </w:t>
            </w:r>
            <w:proofErr w:type="spellStart"/>
            <w:r w:rsidRPr="00956FE5">
              <w:t>zagęszcz</w:t>
            </w:r>
            <w:proofErr w:type="spellEnd"/>
            <w:r w:rsidRPr="00956FE5">
              <w:t>. 15 cm (gr. zmniejszona do 10 cm)</w:t>
            </w:r>
          </w:p>
          <w:p w14:paraId="14A7B823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Krotność =0,67</w:t>
            </w:r>
          </w:p>
          <w:p w14:paraId="014FD2A9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poz.54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15CDB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2</w:t>
            </w:r>
          </w:p>
          <w:p w14:paraId="426437FE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358,50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4E903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BD47C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16EFF48F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BA7B7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lastRenderedPageBreak/>
              <w:t xml:space="preserve">57. Nawierzchnia z kostki betonowej gr.8 cm na podsypce cementowej z </w:t>
            </w:r>
            <w:proofErr w:type="spellStart"/>
            <w:r w:rsidRPr="00956FE5">
              <w:t>wyp.spoin</w:t>
            </w:r>
            <w:proofErr w:type="spellEnd"/>
          </w:p>
          <w:p w14:paraId="250DC590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poz.51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F3FD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2</w:t>
            </w:r>
          </w:p>
          <w:p w14:paraId="4E7D001C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358,50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A0BCA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30126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40CACC0A" w14:textId="77777777" w:rsidTr="00814599">
        <w:trPr>
          <w:trHeight w:val="795"/>
        </w:trPr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5DF0E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  <w:r w:rsidRPr="00956FE5">
              <w:rPr>
                <w:i w:val="0"/>
                <w:iCs w:val="0"/>
              </w:rPr>
              <w:t xml:space="preserve">1.6 </w:t>
            </w:r>
            <w:r w:rsidRPr="00956FE5">
              <w:rPr>
                <w:i w:val="0"/>
                <w:iCs w:val="0"/>
                <w:color w:val="000000"/>
              </w:rPr>
              <w:t>Droga dla rowerów</w:t>
            </w:r>
            <w:r w:rsidRPr="00956FE5">
              <w:rPr>
                <w:i w:val="0"/>
                <w:iCs w:val="0"/>
              </w:rPr>
              <w:t xml:space="preserve"> 0+000,00 – 0+340,00</w:t>
            </w:r>
          </w:p>
        </w:tc>
      </w:tr>
      <w:tr w:rsidR="00AF22D8" w:rsidRPr="00956FE5" w14:paraId="4547060C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27F10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 xml:space="preserve">58.  Rowki pod obrzeża i ławy o wym. 40x40 cm w gruncie </w:t>
            </w:r>
            <w:proofErr w:type="spellStart"/>
            <w:r w:rsidRPr="00956FE5">
              <w:t>kat.I</w:t>
            </w:r>
            <w:proofErr w:type="spellEnd"/>
            <w:r w:rsidRPr="00956FE5">
              <w:t>-II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16413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m</w:t>
            </w:r>
          </w:p>
          <w:p w14:paraId="44F90FE2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360,00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28EB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594B7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0CC7E377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FE4D5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rPr>
                <w:color w:val="000000"/>
              </w:rPr>
              <w:t xml:space="preserve">59. </w:t>
            </w:r>
            <w:r w:rsidRPr="00956FE5">
              <w:t>Ława pod obrzeże betonowe z oporem</w:t>
            </w:r>
          </w:p>
          <w:p w14:paraId="6CBA9D7D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(0,15*0,15+0,1*0,1)*poz.58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8A3A5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m</w:t>
            </w:r>
            <w:r w:rsidRPr="00956FE5">
              <w:rPr>
                <w:color w:val="000000"/>
                <w:vertAlign w:val="superscript"/>
              </w:rPr>
              <w:t>3</w:t>
            </w:r>
          </w:p>
          <w:p w14:paraId="6DEAC5AF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11,70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EB51F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74B7D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798EC63F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DF2AB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rPr>
                <w:color w:val="000000"/>
              </w:rPr>
              <w:t xml:space="preserve">60. </w:t>
            </w:r>
            <w:r w:rsidRPr="00956FE5">
              <w:t>Obrzeża betonowe o wymiarach 30x8cm na podsypce cementowo-piaskowej, spoiny wypełnione zaprawą cementową</w:t>
            </w:r>
          </w:p>
          <w:p w14:paraId="74036AED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poz.58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9FA03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m</w:t>
            </w:r>
          </w:p>
          <w:p w14:paraId="5F691EED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360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46222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58BBE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3D76E676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85100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 xml:space="preserve">61. Rowki pod opornik i ławy opornikowe o wym.40x40 cm w gruncie </w:t>
            </w:r>
            <w:proofErr w:type="spellStart"/>
            <w:r w:rsidRPr="00956FE5">
              <w:t>kat.I</w:t>
            </w:r>
            <w:proofErr w:type="spellEnd"/>
            <w:r w:rsidRPr="00956FE5">
              <w:t>-II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85F6A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</w:p>
          <w:p w14:paraId="1FE14D70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340,00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472B1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0C233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44B51E7F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3FEBB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62. Opornik 12x25 cm z wykonaniem ław betonowych na podsypce cementowo-piaskowej</w:t>
            </w:r>
          </w:p>
          <w:p w14:paraId="1E0018D0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 xml:space="preserve">poz.61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4A4FB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</w:p>
          <w:p w14:paraId="06F9D441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340,00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07564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44482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3F2EB749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FBDDC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 xml:space="preserve">63. Mechaniczne wykonanie koryta na całej szerokości drogi rowerowej w gruncie kat. I-IV </w:t>
            </w:r>
            <w:proofErr w:type="spellStart"/>
            <w:r w:rsidRPr="00956FE5">
              <w:t>głębok</w:t>
            </w:r>
            <w:proofErr w:type="spellEnd"/>
            <w:r w:rsidRPr="00956FE5">
              <w:t>. 20 cm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384F4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2</w:t>
            </w:r>
          </w:p>
          <w:p w14:paraId="11104B00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680,00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A07FB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0FEE0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292C2C6E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A322C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 xml:space="preserve">64. Mechaniczne wykonanie koryta na całej szerokości drogi dla rowerów w gruncie kat. I-IV – za każde dalsze 5 cm </w:t>
            </w:r>
            <w:proofErr w:type="spellStart"/>
            <w:r w:rsidRPr="00956FE5">
              <w:t>głębok</w:t>
            </w:r>
            <w:proofErr w:type="spellEnd"/>
            <w:r w:rsidRPr="00956FE5">
              <w:t>.</w:t>
            </w:r>
          </w:p>
          <w:p w14:paraId="19A3CD34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poz.63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40A40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2</w:t>
            </w:r>
          </w:p>
          <w:p w14:paraId="020A023C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t>680,00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46820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B738A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19371949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153C0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  <w:rPr>
                <w:color w:val="000000"/>
              </w:rPr>
            </w:pPr>
            <w:r w:rsidRPr="00956FE5">
              <w:t>65. Mechaniczne p</w:t>
            </w:r>
            <w:r w:rsidRPr="00956FE5">
              <w:rPr>
                <w:color w:val="000000"/>
              </w:rPr>
              <w:t xml:space="preserve">rofilowanie i zagęszczenie podłoża pod warstwy konstrukcyjne nawierzchni w </w:t>
            </w:r>
            <w:proofErr w:type="spellStart"/>
            <w:r w:rsidRPr="00956FE5">
              <w:rPr>
                <w:color w:val="000000"/>
              </w:rPr>
              <w:t>gr.kat.I</w:t>
            </w:r>
            <w:proofErr w:type="spellEnd"/>
            <w:r w:rsidRPr="00956FE5">
              <w:rPr>
                <w:color w:val="000000"/>
              </w:rPr>
              <w:t>-IV</w:t>
            </w:r>
          </w:p>
          <w:p w14:paraId="13E6B3C9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poz.64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BE0FE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2</w:t>
            </w:r>
          </w:p>
          <w:p w14:paraId="554321E0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t>680,00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771A9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0075D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56A4D546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1B639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66. Podbudowa z gruntu stabilizowanego cementem wyk. mieszarkami doczepnymi – grub. podbudowy po zagęszczeniu 15 cm (gr. zmniejszona do 10 cm)</w:t>
            </w:r>
          </w:p>
          <w:p w14:paraId="15489377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Krotność = 0,67</w:t>
            </w:r>
          </w:p>
          <w:p w14:paraId="1C4DF15B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lastRenderedPageBreak/>
              <w:t>poz.65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10194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lastRenderedPageBreak/>
              <w:t>m</w:t>
            </w:r>
            <w:r w:rsidRPr="00956FE5">
              <w:rPr>
                <w:rFonts w:eastAsia="Times New Roman"/>
                <w:vertAlign w:val="superscript"/>
              </w:rPr>
              <w:t>2</w:t>
            </w:r>
          </w:p>
          <w:p w14:paraId="74167C94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t>680,00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636AC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C3687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66766EDA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6BE91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67. Podbudowa z kruszywa łamanego – warstwa dolna o grub. po zagęszcz.15 cm (gr. Zmniejszona do 10 cm)</w:t>
            </w:r>
          </w:p>
          <w:p w14:paraId="0E1975E1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Krotność = 0,67</w:t>
            </w:r>
          </w:p>
          <w:p w14:paraId="01CBEADF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poz.66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E0DFC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2</w:t>
            </w:r>
          </w:p>
          <w:p w14:paraId="5B6B2D07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t>680,00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B4405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D403D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65C94D4B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7836D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 xml:space="preserve">68. Nawierzchnia z kostki betonowej gr.8cm na podsypce cementowej z </w:t>
            </w:r>
            <w:proofErr w:type="spellStart"/>
            <w:r w:rsidRPr="00956FE5">
              <w:t>wyp.spoin</w:t>
            </w:r>
            <w:proofErr w:type="spellEnd"/>
          </w:p>
          <w:p w14:paraId="31C9CB75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poz.63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F1FB2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2</w:t>
            </w:r>
          </w:p>
          <w:p w14:paraId="7EBFC17B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t>680,00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E9960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BDEF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042096A6" w14:textId="77777777" w:rsidTr="00814599">
        <w:trPr>
          <w:trHeight w:val="795"/>
        </w:trPr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71D6B" w14:textId="77777777" w:rsidR="00AF22D8" w:rsidRPr="00956FE5" w:rsidRDefault="00AF22D8" w:rsidP="00814599">
            <w:pPr>
              <w:pStyle w:val="WW-Nagwektabeli1111111111"/>
              <w:snapToGrid w:val="0"/>
              <w:spacing w:before="120"/>
              <w:jc w:val="left"/>
              <w:rPr>
                <w:i w:val="0"/>
                <w:iCs w:val="0"/>
              </w:rPr>
            </w:pPr>
            <w:r w:rsidRPr="00956FE5">
              <w:rPr>
                <w:i w:val="0"/>
                <w:iCs w:val="0"/>
              </w:rPr>
              <w:t>1.7 Nowa konstrukcja jezdni</w:t>
            </w:r>
          </w:p>
        </w:tc>
      </w:tr>
      <w:tr w:rsidR="00AF22D8" w:rsidRPr="00956FE5" w14:paraId="1EBABCCC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00CAF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69. Roboty ziemne wykon. koparkami podsiębiernymi o poj. łyżki 0.15 m</w:t>
            </w:r>
            <w:r w:rsidRPr="00956FE5">
              <w:rPr>
                <w:vertAlign w:val="superscript"/>
              </w:rPr>
              <w:t>3</w:t>
            </w:r>
            <w:r w:rsidRPr="00956FE5">
              <w:t xml:space="preserve"> w </w:t>
            </w:r>
            <w:proofErr w:type="spellStart"/>
            <w:r w:rsidRPr="00956FE5">
              <w:t>gr.kat</w:t>
            </w:r>
            <w:proofErr w:type="spellEnd"/>
            <w:r w:rsidRPr="00956FE5">
              <w:t xml:space="preserve">. I-II z </w:t>
            </w:r>
            <w:proofErr w:type="spellStart"/>
            <w:r w:rsidRPr="00956FE5">
              <w:t>transp</w:t>
            </w:r>
            <w:proofErr w:type="spellEnd"/>
            <w:r w:rsidRPr="00956FE5">
              <w:t xml:space="preserve">. urobku </w:t>
            </w:r>
            <w:proofErr w:type="spellStart"/>
            <w:r w:rsidRPr="00956FE5">
              <w:t>samochod</w:t>
            </w:r>
            <w:proofErr w:type="spellEnd"/>
            <w:r w:rsidRPr="00956FE5">
              <w:t>. samowyładowczymi na odległość do 1 km</w:t>
            </w:r>
          </w:p>
          <w:p w14:paraId="4133801F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2284*0,40+850*0,15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0A7D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3</w:t>
            </w:r>
          </w:p>
          <w:p w14:paraId="41EA4676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rPr>
                <w:rFonts w:eastAsia="Times New Roman"/>
              </w:rPr>
              <w:t>1041,10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DE9D1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FE5AB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6CA329F0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99255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 xml:space="preserve">70. Nakłady uzupełn.za każde dalsze </w:t>
            </w:r>
            <w:proofErr w:type="spellStart"/>
            <w:r w:rsidRPr="00956FE5">
              <w:t>rozp</w:t>
            </w:r>
            <w:proofErr w:type="spellEnd"/>
            <w:r w:rsidRPr="00956FE5">
              <w:t xml:space="preserve">. 0,5km transportu ponad 1 km samochodami samowyładowczymi po terenie lub drogach gruntowych ziemi </w:t>
            </w:r>
            <w:proofErr w:type="spellStart"/>
            <w:r w:rsidRPr="00956FE5">
              <w:t>kat.I</w:t>
            </w:r>
            <w:proofErr w:type="spellEnd"/>
            <w:r w:rsidRPr="00956FE5">
              <w:t>-II – pogłębienie istniejących rowów</w:t>
            </w:r>
          </w:p>
          <w:p w14:paraId="279FB7DF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Krotność = 9</w:t>
            </w:r>
          </w:p>
          <w:p w14:paraId="355DBC8E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poz.69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7658E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3</w:t>
            </w:r>
          </w:p>
          <w:p w14:paraId="649FEDD9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rPr>
                <w:rFonts w:eastAsia="Times New Roman"/>
              </w:rPr>
              <w:t>1041,10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481EF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A171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216704BC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CDDBD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71. Mechaniczne p</w:t>
            </w:r>
            <w:r w:rsidRPr="00956FE5">
              <w:rPr>
                <w:color w:val="000000"/>
              </w:rPr>
              <w:t xml:space="preserve">rofilowanie i zagęszczenie podłoża pod warstwy konstrukcyjne nawierzchni w </w:t>
            </w:r>
            <w:proofErr w:type="spellStart"/>
            <w:r w:rsidRPr="00956FE5">
              <w:rPr>
                <w:color w:val="000000"/>
              </w:rPr>
              <w:t>gr.kat.I</w:t>
            </w:r>
            <w:proofErr w:type="spellEnd"/>
            <w:r w:rsidRPr="00956FE5">
              <w:rPr>
                <w:color w:val="000000"/>
              </w:rPr>
              <w:t>-IV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377C0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2</w:t>
            </w:r>
          </w:p>
          <w:p w14:paraId="00B5BD4C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t>2160,50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BB718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ED2F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7D50AF9A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D5FEA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 xml:space="preserve">72. Podbudowa z gruntu stabilizowanego cementem </w:t>
            </w:r>
            <w:proofErr w:type="spellStart"/>
            <w:r w:rsidRPr="00956FE5">
              <w:t>Rm</w:t>
            </w:r>
            <w:proofErr w:type="spellEnd"/>
            <w:r w:rsidRPr="00956FE5">
              <w:t>=2,5MPa wyk. Mieszarkami doczepnymi – grub. Podbudowy po zagęszczeniu 15 cm</w:t>
            </w:r>
          </w:p>
          <w:p w14:paraId="4FC54FA6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poz.71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D839F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2</w:t>
            </w:r>
          </w:p>
          <w:p w14:paraId="52FF4F51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t>2160,50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2A720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4227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7D5FD9B0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D9431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 xml:space="preserve">73. Podbudowa z kruszywa łamanego – warstwa dolna o grub. po zagęszcz.15 cm </w:t>
            </w:r>
          </w:p>
          <w:p w14:paraId="55DAEF58" w14:textId="77777777" w:rsidR="00AF22D8" w:rsidRPr="00956FE5" w:rsidRDefault="00AF22D8" w:rsidP="00814599">
            <w:pPr>
              <w:pStyle w:val="WW-Zawartotabeli1111111111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CF11D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2</w:t>
            </w:r>
          </w:p>
          <w:p w14:paraId="305ABFD3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t>2142,50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DD6C6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2A99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0929147D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3849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 xml:space="preserve">74. Podbudowa z kruszywa łamanego – warstwa dolna  - za każdy dalszy 1 cm  grub. po </w:t>
            </w:r>
            <w:proofErr w:type="spellStart"/>
            <w:r w:rsidRPr="00956FE5">
              <w:t>zagęszcz</w:t>
            </w:r>
            <w:proofErr w:type="spellEnd"/>
            <w:r w:rsidRPr="00956FE5">
              <w:t>.</w:t>
            </w:r>
          </w:p>
          <w:p w14:paraId="6B8F3264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lastRenderedPageBreak/>
              <w:t>Krotność = 5</w:t>
            </w:r>
          </w:p>
          <w:p w14:paraId="6F8D196A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poz.73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4F7B7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lastRenderedPageBreak/>
              <w:t>m</w:t>
            </w:r>
            <w:r w:rsidRPr="00956FE5">
              <w:rPr>
                <w:rFonts w:eastAsia="Times New Roman"/>
                <w:vertAlign w:val="superscript"/>
              </w:rPr>
              <w:t>2</w:t>
            </w:r>
          </w:p>
          <w:p w14:paraId="266FD2DE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t>2142,50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948A5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AC0C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694A72F5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3C7DF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rPr>
                <w:color w:val="000000"/>
              </w:rPr>
              <w:t>75. Mechaniczne oczyszczenie i skropienie emulsją asfaltową na zimno podbudowy lub nawierzchni betonowej/bitumicznej; zużycie emulsji 0,5 kg/m</w:t>
            </w:r>
            <w:r w:rsidRPr="00956FE5">
              <w:rPr>
                <w:color w:val="000000"/>
                <w:vertAlign w:val="superscript"/>
              </w:rPr>
              <w:t xml:space="preserve">2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75BEE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2</w:t>
            </w:r>
          </w:p>
          <w:p w14:paraId="5F2E697D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t>2142,50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1CAD0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E3E56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2A15CDE2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91BCF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76. Nawierzchnie z mieszanek mineralno-bitumicznych – warstwa wiążąca AC 22P o gr. 7 cm;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C93E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m</w:t>
            </w:r>
            <w:r w:rsidRPr="00956FE5">
              <w:rPr>
                <w:color w:val="000000"/>
                <w:vertAlign w:val="superscript"/>
              </w:rPr>
              <w:t>2</w:t>
            </w:r>
          </w:p>
          <w:p w14:paraId="4760F85C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rPr>
                <w:color w:val="000000"/>
              </w:rPr>
              <w:t>2129,00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4BB09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82B67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0DDAD3F7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82B2C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 xml:space="preserve">77. Ułożenie </w:t>
            </w:r>
            <w:proofErr w:type="spellStart"/>
            <w:r w:rsidRPr="00956FE5">
              <w:t>geosiatki</w:t>
            </w:r>
            <w:proofErr w:type="spellEnd"/>
            <w:r w:rsidRPr="00956FE5">
              <w:t xml:space="preserve"> wraz z mocowaniem o wytrzymałości 70kN/m w obu kierunkach</w:t>
            </w:r>
          </w:p>
          <w:p w14:paraId="7FED092D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2*6,0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60D84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2</w:t>
            </w:r>
          </w:p>
          <w:p w14:paraId="08C158B3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rPr>
                <w:rFonts w:eastAsia="Times New Roman"/>
              </w:rPr>
              <w:t>12,00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47309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E2053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041A29DA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26CF8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  <w:rPr>
                <w:color w:val="000000"/>
              </w:rPr>
            </w:pPr>
            <w:r w:rsidRPr="00956FE5">
              <w:rPr>
                <w:color w:val="000000"/>
              </w:rPr>
              <w:t>78. Mechaniczne oczyszczenie i skropienie emulsją asfaltową na zimno podbudowy lub nawierzchni betonowej/bitumicznej; zużycie emulsji 0,5 kg/m</w:t>
            </w:r>
            <w:r w:rsidRPr="00956FE5">
              <w:rPr>
                <w:color w:val="000000"/>
                <w:vertAlign w:val="superscript"/>
              </w:rPr>
              <w:t xml:space="preserve">2   </w:t>
            </w:r>
          </w:p>
          <w:p w14:paraId="3B1B2F73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rPr>
                <w:color w:val="000000"/>
              </w:rPr>
              <w:t>poz.76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821F3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2</w:t>
            </w:r>
          </w:p>
          <w:p w14:paraId="763B3294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t>2129,00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046A9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394A5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00A706F4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4549A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79. Nawierzchnie z mieszanek mineralno-bitumicznych – warstwa wiążąca AC 16W o gr. 4 cm; (grubość zwiększona do 6 cm)</w:t>
            </w:r>
          </w:p>
          <w:p w14:paraId="58EE91ED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</w:pPr>
            <w:r w:rsidRPr="00956FE5">
              <w:t>Krotność = 1,5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12636" w14:textId="77777777" w:rsidR="00AF22D8" w:rsidRPr="00956FE5" w:rsidRDefault="00AF22D8" w:rsidP="00814599">
            <w:pPr>
              <w:pStyle w:val="WW-Zawartotabeli1111111111"/>
              <w:rPr>
                <w:color w:val="000000"/>
              </w:rPr>
            </w:pPr>
            <w:r w:rsidRPr="00956FE5">
              <w:rPr>
                <w:color w:val="000000"/>
              </w:rPr>
              <w:t>m</w:t>
            </w:r>
            <w:r w:rsidRPr="00956FE5">
              <w:rPr>
                <w:color w:val="000000"/>
                <w:vertAlign w:val="superscript"/>
              </w:rPr>
              <w:t>2</w:t>
            </w:r>
          </w:p>
          <w:p w14:paraId="5103BBC9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rPr>
                <w:color w:val="000000"/>
              </w:rPr>
              <w:t>2124,50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7E384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FFC18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26212F9D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27723" w14:textId="77777777" w:rsidR="00AF22D8" w:rsidRPr="00956FE5" w:rsidRDefault="00AF22D8" w:rsidP="00814599">
            <w:pPr>
              <w:pStyle w:val="WW-Zawartotabeli1111111111"/>
              <w:snapToGrid w:val="0"/>
              <w:spacing w:after="0"/>
              <w:rPr>
                <w:color w:val="000000"/>
              </w:rPr>
            </w:pPr>
            <w:r w:rsidRPr="00956FE5">
              <w:rPr>
                <w:color w:val="000000"/>
              </w:rPr>
              <w:t>80. Mechaniczne oczyszczenie i skropienie emulsją asfaltową na zimno podbudowy lub nawierzchni betonowej/bitumicznej; zużycie emulsji 0,5 kg/m</w:t>
            </w:r>
            <w:r w:rsidRPr="00956FE5">
              <w:rPr>
                <w:color w:val="000000"/>
                <w:vertAlign w:val="superscript"/>
              </w:rPr>
              <w:t xml:space="preserve">2   </w:t>
            </w:r>
          </w:p>
          <w:p w14:paraId="196151E9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color w:val="000000"/>
              </w:rPr>
              <w:t>poz.79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00E9B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2</w:t>
            </w:r>
          </w:p>
          <w:p w14:paraId="428D1FEC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t>2124,50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E672B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8AC92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0DB0653E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C53F4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81. Nawierzchnie z mieszanek mineralno-bitumicznych – warstwa ścieralna AC 11S o gr. 5 cm;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DA123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2</w:t>
            </w:r>
          </w:p>
          <w:p w14:paraId="0F3BB254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t>2120,00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5089A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7A562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09693CBF" w14:textId="77777777" w:rsidTr="00814599">
        <w:trPr>
          <w:trHeight w:val="795"/>
        </w:trPr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8A5B1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  <w:r w:rsidRPr="00956FE5">
              <w:rPr>
                <w:i w:val="0"/>
                <w:iCs w:val="0"/>
              </w:rPr>
              <w:t>1.8 Oznakowanie</w:t>
            </w:r>
          </w:p>
        </w:tc>
      </w:tr>
      <w:tr w:rsidR="00AF22D8" w:rsidRPr="00956FE5" w14:paraId="5526E39A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C0EFB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82.Oznakowanie poziome jezdni grubowarstwowe</w:t>
            </w:r>
          </w:p>
          <w:p w14:paraId="71E7715F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 xml:space="preserve">-P23 – 14 </w:t>
            </w:r>
            <w:proofErr w:type="spellStart"/>
            <w:r w:rsidRPr="00956FE5">
              <w:t>szt</w:t>
            </w:r>
            <w:proofErr w:type="spellEnd"/>
            <w:r w:rsidRPr="00956FE5">
              <w:t xml:space="preserve"> -9,3m2</w:t>
            </w:r>
          </w:p>
          <w:p w14:paraId="56F54092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-P1e – 16mb</w:t>
            </w:r>
          </w:p>
          <w:p w14:paraId="19BB1302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-P3a-40mb</w:t>
            </w:r>
          </w:p>
          <w:p w14:paraId="38D4F1C5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-P4 -120mb</w:t>
            </w:r>
          </w:p>
          <w:p w14:paraId="5C4BD553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-P6-250mb</w:t>
            </w:r>
          </w:p>
          <w:p w14:paraId="6443CB49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lastRenderedPageBreak/>
              <w:t>-P7c -84mb</w:t>
            </w:r>
          </w:p>
          <w:p w14:paraId="17DA8C35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-P7d -380mb</w:t>
            </w:r>
          </w:p>
          <w:p w14:paraId="36419B2E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-P11-29x0,5x0,5=7,25m2</w:t>
            </w:r>
          </w:p>
          <w:p w14:paraId="0DEB09F5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-P17-30mb</w:t>
            </w:r>
          </w:p>
          <w:p w14:paraId="0CE9B21B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201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6ED3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rPr>
                <w:rFonts w:eastAsia="Times New Roman"/>
              </w:rPr>
              <w:lastRenderedPageBreak/>
              <w:t>m</w:t>
            </w:r>
            <w:r w:rsidRPr="00956FE5">
              <w:rPr>
                <w:rFonts w:eastAsia="Times New Roman"/>
                <w:vertAlign w:val="superscript"/>
              </w:rPr>
              <w:t>2</w:t>
            </w:r>
          </w:p>
          <w:p w14:paraId="67429D9F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rPr>
                <w:rFonts w:eastAsia="Times New Roman"/>
              </w:rPr>
              <w:t>201.00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5B81A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48108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173E7BEC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66C20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83. Znaki drogowe płaskie- rozebranie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F805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rPr>
                <w:rFonts w:eastAsia="Times New Roman"/>
              </w:rPr>
              <w:t>szt.</w:t>
            </w:r>
          </w:p>
          <w:p w14:paraId="5C9D9CF9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rPr>
                <w:rFonts w:eastAsia="Times New Roman"/>
              </w:rPr>
              <w:t>9,0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BEF66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BE7F4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27D96092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4BF03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 xml:space="preserve">84. Słupki do znaków drogowych z rur stalowych o śr. 70mm- rozebranie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0AB5C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rPr>
                <w:rFonts w:eastAsia="Times New Roman"/>
              </w:rPr>
              <w:t>szt.</w:t>
            </w:r>
          </w:p>
          <w:p w14:paraId="517AB705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rPr>
                <w:rFonts w:eastAsia="Times New Roman"/>
              </w:rPr>
              <w:t>6,00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C2969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D7EE2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4A8C2458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A8AEB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85. Pionowe znaki drogowe – słupki z rur stalowych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036F6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rPr>
                <w:rFonts w:eastAsia="Times New Roman"/>
              </w:rPr>
              <w:t>szt.</w:t>
            </w:r>
          </w:p>
          <w:p w14:paraId="149929D3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rPr>
                <w:rFonts w:eastAsia="Times New Roman"/>
              </w:rPr>
              <w:t>8,00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64ECE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A214B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16706052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B2599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86. pionowe znaki drogowe – znaki zakazu, nakazu, ostrzegawcze i informacyjne o pow. ponad 0,3m2,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E526C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rPr>
                <w:rFonts w:eastAsia="Times New Roman"/>
              </w:rPr>
              <w:t>szt.</w:t>
            </w:r>
          </w:p>
          <w:p w14:paraId="1C6CCC2F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rPr>
                <w:rFonts w:eastAsia="Times New Roman"/>
              </w:rPr>
              <w:t>10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1DD7A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A3FDA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6B46915C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BE042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87. bariery ochronne stalowe SP-06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74633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rPr>
                <w:rFonts w:eastAsia="Times New Roman"/>
              </w:rPr>
              <w:t>m</w:t>
            </w:r>
          </w:p>
          <w:p w14:paraId="6F5D070A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rPr>
                <w:rFonts w:eastAsia="Times New Roman"/>
              </w:rPr>
              <w:t>453,00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3F5C7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8C9E7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11CAF8E9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36C96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88. Bariery ochronne stalowe U11a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97B33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rPr>
                <w:rFonts w:eastAsia="Times New Roman"/>
              </w:rPr>
              <w:t>m</w:t>
            </w:r>
          </w:p>
          <w:p w14:paraId="76E84305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rPr>
                <w:rFonts w:eastAsia="Times New Roman"/>
              </w:rPr>
              <w:t>60,00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FFB72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E1C28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4627CDE5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B5F9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89. Wykonanie koryta na poszerzeniach jezdni w gruncie kat II-IV – 10cm głębokości koryta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0D531" w14:textId="77777777" w:rsidR="00AF22D8" w:rsidRPr="00956FE5" w:rsidRDefault="00AF22D8" w:rsidP="00814599">
            <w:pPr>
              <w:pStyle w:val="WW-Zawartotabeli1111111111"/>
              <w:rPr>
                <w:rFonts w:eastAsia="Times New Roman"/>
              </w:rPr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2</w:t>
            </w:r>
          </w:p>
          <w:p w14:paraId="603F9A6E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rPr>
                <w:rFonts w:eastAsia="Times New Roman"/>
              </w:rPr>
              <w:t>270,00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461CE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8C845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0242E494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297F9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90. Podbudowa z kruszywa łamanego – warstwa górna o grubości po zagęszczeniu 8cm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CCD66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2</w:t>
            </w:r>
          </w:p>
          <w:p w14:paraId="5740A6C2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rPr>
                <w:rFonts w:eastAsia="Times New Roman"/>
              </w:rPr>
              <w:t>270,00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A4CBF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F2748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6250A975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7B910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91. Podbudowa z kruszywa łamanego – warstwa górna – za każdy dalszy 1 cm grubości po zagęszczeniu</w:t>
            </w:r>
          </w:p>
          <w:p w14:paraId="6993769A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t>Krotność =2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9CFFB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rPr>
                <w:rFonts w:eastAsia="Times New Roman"/>
              </w:rPr>
              <w:t>m</w:t>
            </w:r>
            <w:r w:rsidRPr="00956FE5">
              <w:rPr>
                <w:rFonts w:eastAsia="Times New Roman"/>
                <w:vertAlign w:val="superscript"/>
              </w:rPr>
              <w:t>2</w:t>
            </w:r>
          </w:p>
          <w:p w14:paraId="19ECA874" w14:textId="77777777" w:rsidR="00AF22D8" w:rsidRPr="00956FE5" w:rsidRDefault="00AF22D8" w:rsidP="00814599">
            <w:pPr>
              <w:pStyle w:val="WW-Zawartotabeli1111111111"/>
              <w:snapToGrid w:val="0"/>
              <w:rPr>
                <w:rFonts w:eastAsia="Times New Roman"/>
              </w:rPr>
            </w:pPr>
            <w:r w:rsidRPr="00956FE5">
              <w:rPr>
                <w:rFonts w:eastAsia="Times New Roman"/>
              </w:rPr>
              <w:t>270,00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71C92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FC9E1" w14:textId="77777777" w:rsidR="00AF22D8" w:rsidRPr="00956FE5" w:rsidRDefault="00AF22D8" w:rsidP="00814599">
            <w:pPr>
              <w:pStyle w:val="WW-Nagwektabeli1111111111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F22D8" w:rsidRPr="00956FE5" w14:paraId="027EBF98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1DCD9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b/>
                <w:bCs/>
              </w:rPr>
              <w:t xml:space="preserve">Wartość netto </w:t>
            </w:r>
            <w:r w:rsidRPr="00956FE5">
              <w:rPr>
                <w:bCs/>
              </w:rPr>
              <w:t>całego zamówienia w zł</w:t>
            </w:r>
          </w:p>
        </w:tc>
        <w:tc>
          <w:tcPr>
            <w:tcW w:w="53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24786" w14:textId="77777777" w:rsidR="00AF22D8" w:rsidRPr="00956FE5" w:rsidRDefault="00AF22D8" w:rsidP="00814599">
            <w:pPr>
              <w:pStyle w:val="WW-Zawartotabeli1111111111"/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F22D8" w:rsidRPr="00956FE5" w14:paraId="2DE4E478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8CA83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bCs/>
              </w:rPr>
              <w:t>Stawka</w:t>
            </w:r>
            <w:r w:rsidRPr="00956FE5">
              <w:rPr>
                <w:b/>
                <w:bCs/>
              </w:rPr>
              <w:t xml:space="preserve"> VAT </w:t>
            </w:r>
            <w:r w:rsidRPr="00956FE5">
              <w:rPr>
                <w:bCs/>
              </w:rPr>
              <w:t>i kwota VAT w zł</w:t>
            </w:r>
          </w:p>
        </w:tc>
        <w:tc>
          <w:tcPr>
            <w:tcW w:w="2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1CDE872" w14:textId="77777777" w:rsidR="00AF22D8" w:rsidRPr="00956FE5" w:rsidRDefault="00AF22D8" w:rsidP="00814599">
            <w:pPr>
              <w:pStyle w:val="WW-Zawartotabeli1111111111"/>
              <w:snapToGrid w:val="0"/>
              <w:jc w:val="center"/>
            </w:pPr>
            <w:r w:rsidRPr="00956FE5">
              <w:t>stawka VAT</w:t>
            </w:r>
          </w:p>
        </w:tc>
        <w:tc>
          <w:tcPr>
            <w:tcW w:w="26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35B3AA1" w14:textId="77777777" w:rsidR="00AF22D8" w:rsidRPr="00956FE5" w:rsidRDefault="00AF22D8" w:rsidP="00814599">
            <w:pPr>
              <w:pStyle w:val="WW-Zawartotabeli1111111111"/>
              <w:snapToGrid w:val="0"/>
              <w:jc w:val="center"/>
            </w:pPr>
            <w:r w:rsidRPr="00956FE5">
              <w:t>kwota w zł</w:t>
            </w:r>
          </w:p>
        </w:tc>
      </w:tr>
      <w:tr w:rsidR="00AF22D8" w:rsidRPr="00956FE5" w14:paraId="0E899AF9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D88FD" w14:textId="77777777" w:rsidR="00AF22D8" w:rsidRPr="00956FE5" w:rsidRDefault="00AF22D8" w:rsidP="00814599">
            <w:pPr>
              <w:pStyle w:val="WW-Zawartotabeli1111111111"/>
              <w:snapToGrid w:val="0"/>
              <w:rPr>
                <w:bCs/>
                <w:i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30FF" w14:textId="77777777" w:rsidR="00AF22D8" w:rsidRPr="00956FE5" w:rsidRDefault="00AF22D8" w:rsidP="00814599">
            <w:pPr>
              <w:pStyle w:val="WW-Zawartotabeli1111111111"/>
              <w:snapToGrid w:val="0"/>
              <w:jc w:val="center"/>
            </w:pPr>
            <w:r w:rsidRPr="00956FE5">
              <w:t>23 %</w:t>
            </w:r>
          </w:p>
        </w:tc>
        <w:tc>
          <w:tcPr>
            <w:tcW w:w="26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D6D5E" w14:textId="77777777" w:rsidR="00AF22D8" w:rsidRPr="00956FE5" w:rsidRDefault="00AF22D8" w:rsidP="00814599">
            <w:pPr>
              <w:pStyle w:val="WW-Zawartotabeli1111111111"/>
              <w:snapToGrid w:val="0"/>
            </w:pPr>
          </w:p>
        </w:tc>
      </w:tr>
      <w:tr w:rsidR="00AF22D8" w:rsidRPr="00956FE5" w14:paraId="5C3B2B18" w14:textId="77777777" w:rsidTr="00814599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049E" w14:textId="77777777" w:rsidR="00AF22D8" w:rsidRPr="00956FE5" w:rsidRDefault="00AF22D8" w:rsidP="00814599">
            <w:pPr>
              <w:pStyle w:val="WW-Zawartotabeli1111111111"/>
              <w:snapToGrid w:val="0"/>
            </w:pPr>
            <w:r w:rsidRPr="00956FE5">
              <w:rPr>
                <w:b/>
                <w:bCs/>
              </w:rPr>
              <w:t xml:space="preserve">Wartość brutto </w:t>
            </w:r>
            <w:r w:rsidRPr="00956FE5">
              <w:rPr>
                <w:bCs/>
              </w:rPr>
              <w:t>całego zamówienia w zł</w:t>
            </w:r>
          </w:p>
        </w:tc>
        <w:tc>
          <w:tcPr>
            <w:tcW w:w="53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D0A26" w14:textId="77777777" w:rsidR="00AF22D8" w:rsidRPr="00956FE5" w:rsidRDefault="00AF22D8" w:rsidP="00814599">
            <w:pPr>
              <w:pStyle w:val="WW-Zawartotabeli1111111111"/>
              <w:snapToGrid w:val="0"/>
              <w:jc w:val="center"/>
            </w:pPr>
            <w:r w:rsidRPr="00956FE5">
              <w:rPr>
                <w:rFonts w:eastAsia="Calibri"/>
              </w:rPr>
              <w:t xml:space="preserve">  </w:t>
            </w:r>
          </w:p>
        </w:tc>
      </w:tr>
    </w:tbl>
    <w:p w14:paraId="64F12902" w14:textId="77777777" w:rsidR="00AF22D8" w:rsidRPr="00B648FC" w:rsidRDefault="00AF22D8" w:rsidP="00AF22D8">
      <w:pPr>
        <w:rPr>
          <w:rFonts w:ascii="Times New Roman" w:hAnsi="Times New Roman" w:cs="Times New Roman"/>
          <w:sz w:val="24"/>
          <w:szCs w:val="24"/>
        </w:rPr>
      </w:pPr>
    </w:p>
    <w:p w14:paraId="12BF2425" w14:textId="77777777" w:rsidR="00AF22D8" w:rsidRPr="00B648FC" w:rsidRDefault="00AF22D8" w:rsidP="00AF22D8">
      <w:pPr>
        <w:rPr>
          <w:rFonts w:ascii="Times New Roman" w:hAnsi="Times New Roman" w:cs="Times New Roman"/>
          <w:sz w:val="24"/>
          <w:szCs w:val="24"/>
        </w:rPr>
      </w:pPr>
      <w:r w:rsidRPr="00B648FC">
        <w:rPr>
          <w:rFonts w:ascii="Times New Roman" w:hAnsi="Times New Roman" w:cs="Times New Roman"/>
          <w:sz w:val="24"/>
          <w:szCs w:val="24"/>
        </w:rPr>
        <w:t>słownie złotych: ...........................................................................................................................</w:t>
      </w:r>
    </w:p>
    <w:p w14:paraId="49DA60EE" w14:textId="77777777" w:rsidR="00AF22D8" w:rsidRPr="00B648FC" w:rsidRDefault="00AF22D8" w:rsidP="00AF22D8">
      <w:pPr>
        <w:rPr>
          <w:rFonts w:ascii="Times New Roman" w:hAnsi="Times New Roman" w:cs="Times New Roman"/>
          <w:sz w:val="24"/>
          <w:szCs w:val="24"/>
        </w:rPr>
      </w:pPr>
    </w:p>
    <w:p w14:paraId="59C55ADC" w14:textId="77777777" w:rsidR="00AF22D8" w:rsidRPr="00B648FC" w:rsidRDefault="00AF22D8" w:rsidP="00AF22D8">
      <w:pPr>
        <w:rPr>
          <w:rFonts w:ascii="Times New Roman" w:hAnsi="Times New Roman" w:cs="Times New Roman"/>
          <w:sz w:val="24"/>
          <w:szCs w:val="24"/>
        </w:rPr>
      </w:pPr>
      <w:r w:rsidRPr="00B648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33B7FF2" w14:textId="77777777" w:rsidR="00AF22D8" w:rsidRPr="00B648FC" w:rsidRDefault="00AF22D8" w:rsidP="00AF22D8">
      <w:pPr>
        <w:pStyle w:val="rozdzia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CA8081C" w14:textId="77777777" w:rsidR="00AF22D8" w:rsidRPr="00B648FC" w:rsidRDefault="00AF22D8" w:rsidP="00AF22D8">
      <w:pPr>
        <w:pStyle w:val="rozdzia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54BDF8E" w14:textId="77777777" w:rsidR="00AF22D8" w:rsidRPr="00B648FC" w:rsidRDefault="00AF22D8" w:rsidP="00AF22D8">
      <w:pPr>
        <w:pStyle w:val="rozdzia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648FC">
        <w:rPr>
          <w:rFonts w:ascii="Times New Roman" w:hAnsi="Times New Roman" w:cs="Times New Roman"/>
          <w:color w:val="auto"/>
          <w:sz w:val="24"/>
          <w:szCs w:val="24"/>
        </w:rPr>
        <w:t>podpis Wykonawcy/ Pełnomocnika</w:t>
      </w:r>
    </w:p>
    <w:p w14:paraId="7ACC4311" w14:textId="77777777" w:rsidR="00AF22D8" w:rsidRPr="00B648FC" w:rsidRDefault="00AF22D8" w:rsidP="00AF22D8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B648FC">
        <w:rPr>
          <w:rFonts w:ascii="Times New Roman" w:hAnsi="Times New Roman" w:cs="Times New Roman"/>
          <w:sz w:val="24"/>
          <w:szCs w:val="24"/>
        </w:rPr>
        <w:t xml:space="preserve">kwalifikowany podpis elektroniczny </w:t>
      </w:r>
    </w:p>
    <w:p w14:paraId="0935E661" w14:textId="77777777" w:rsidR="00AF22D8" w:rsidRPr="00B648FC" w:rsidRDefault="00AF22D8" w:rsidP="00AF22D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48FC">
        <w:rPr>
          <w:rFonts w:ascii="Times New Roman" w:hAnsi="Times New Roman" w:cs="Times New Roman"/>
          <w:sz w:val="24"/>
          <w:szCs w:val="24"/>
        </w:rPr>
        <w:t>lub podpis zaufany lub podpis osobisty</w:t>
      </w:r>
    </w:p>
    <w:p w14:paraId="006B0BA1" w14:textId="3CEB3BED" w:rsidR="00AF22D8" w:rsidRPr="00AF22D8" w:rsidRDefault="00AF22D8" w:rsidP="00AF22D8">
      <w:pPr>
        <w:widowControl w:val="0"/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B648FC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AF22D8" w:rsidRPr="00AF22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FCBC" w14:textId="77777777" w:rsidR="009F6E62" w:rsidRDefault="009F6E62" w:rsidP="00143AB7">
      <w:pPr>
        <w:spacing w:line="240" w:lineRule="auto"/>
      </w:pPr>
      <w:r>
        <w:separator/>
      </w:r>
    </w:p>
  </w:endnote>
  <w:endnote w:type="continuationSeparator" w:id="0">
    <w:p w14:paraId="2C0AC341" w14:textId="77777777" w:rsidR="009F6E62" w:rsidRDefault="009F6E62" w:rsidP="00143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93943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8F107A" w14:textId="09A65918" w:rsidR="00143AB7" w:rsidRPr="00143AB7" w:rsidRDefault="00143AB7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43A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3A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3A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43AB7">
          <w:rPr>
            <w:rFonts w:ascii="Times New Roman" w:hAnsi="Times New Roman" w:cs="Times New Roman"/>
            <w:sz w:val="24"/>
            <w:szCs w:val="24"/>
            <w:lang w:val="pl-PL"/>
          </w:rPr>
          <w:t>2</w:t>
        </w:r>
        <w:r w:rsidRPr="00143A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654AC7" w14:textId="77777777" w:rsidR="00143AB7" w:rsidRDefault="00143A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CF72" w14:textId="77777777" w:rsidR="009F6E62" w:rsidRDefault="009F6E62" w:rsidP="00143AB7">
      <w:pPr>
        <w:spacing w:line="240" w:lineRule="auto"/>
      </w:pPr>
      <w:r>
        <w:separator/>
      </w:r>
    </w:p>
  </w:footnote>
  <w:footnote w:type="continuationSeparator" w:id="0">
    <w:p w14:paraId="6443B79F" w14:textId="77777777" w:rsidR="009F6E62" w:rsidRDefault="009F6E62" w:rsidP="00143A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7FF3"/>
    <w:multiLevelType w:val="hybridMultilevel"/>
    <w:tmpl w:val="DF405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68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D8"/>
    <w:rsid w:val="00143AB7"/>
    <w:rsid w:val="009F6E62"/>
    <w:rsid w:val="00AF22D8"/>
    <w:rsid w:val="00C0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4381"/>
  <w15:chartTrackingRefBased/>
  <w15:docId w15:val="{79053552-A299-4811-8040-442CADF4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F22D8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AF22D8"/>
    <w:pPr>
      <w:spacing w:line="240" w:lineRule="auto"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val="pl-PL"/>
    </w:rPr>
  </w:style>
  <w:style w:type="paragraph" w:customStyle="1" w:styleId="WW-Zawartotabeli1111111111">
    <w:name w:val="WW-Zawartość tabeli1111111111"/>
    <w:basedOn w:val="Tekstpodstawowy"/>
    <w:rsid w:val="00AF22D8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val="pl-PL" w:eastAsia="zh-CN"/>
    </w:rPr>
  </w:style>
  <w:style w:type="paragraph" w:customStyle="1" w:styleId="WW-Nagwektabeli1111111111">
    <w:name w:val="WW-Nagłówek tabeli1111111111"/>
    <w:basedOn w:val="WW-Zawartotabeli1111111111"/>
    <w:rsid w:val="00AF22D8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2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2D8"/>
    <w:rPr>
      <w:rFonts w:ascii="Arial" w:eastAsia="Arial" w:hAnsi="Arial" w:cs="Arial"/>
      <w:kern w:val="0"/>
      <w:lang w:val="pl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43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AB7"/>
    <w:rPr>
      <w:rFonts w:ascii="Arial" w:eastAsia="Arial" w:hAnsi="Arial" w:cs="Arial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43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AB7"/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1692</Words>
  <Characters>10154</Characters>
  <Application>Microsoft Office Word</Application>
  <DocSecurity>0</DocSecurity>
  <Lines>84</Lines>
  <Paragraphs>23</Paragraphs>
  <ScaleCrop>false</ScaleCrop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Romanowska</dc:creator>
  <cp:keywords/>
  <dc:description/>
  <cp:lastModifiedBy>Monika Romanowska</cp:lastModifiedBy>
  <cp:revision>4</cp:revision>
  <cp:lastPrinted>2024-03-12T15:54:00Z</cp:lastPrinted>
  <dcterms:created xsi:type="dcterms:W3CDTF">2024-03-12T15:49:00Z</dcterms:created>
  <dcterms:modified xsi:type="dcterms:W3CDTF">2024-03-13T13:52:00Z</dcterms:modified>
</cp:coreProperties>
</file>