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5F822C6E" w:rsidR="00EE64C9" w:rsidRPr="00EE64C9" w:rsidRDefault="00EE64C9" w:rsidP="00EE64C9">
      <w:pPr>
        <w:spacing w:line="360" w:lineRule="auto"/>
        <w:ind w:left="426"/>
        <w:jc w:val="right"/>
        <w:rPr>
          <w:rFonts w:ascii="Times New Roman" w:hAnsi="Times New Roman" w:cs="Times New Roman"/>
          <w:b/>
          <w:bCs/>
        </w:rPr>
      </w:pPr>
      <w:r w:rsidRPr="00EE64C9">
        <w:rPr>
          <w:rFonts w:ascii="Times New Roman" w:hAnsi="Times New Roman" w:cs="Times New Roman"/>
          <w:b/>
          <w:bCs/>
        </w:rPr>
        <w:t>Załącznik nr 8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bCs/>
          <w:color w:val="00000A"/>
          <w:lang w:val="pl-PL" w:eastAsia="en-US"/>
        </w:rPr>
      </w:pPr>
      <w:r w:rsidRPr="00EE64C9">
        <w:rPr>
          <w:rFonts w:ascii="Times New Roman" w:eastAsiaTheme="minorHAnsi" w:hAnsi="Times New Roman" w:cs="Times New Roman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560270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bCs/>
          <w:color w:val="00000A"/>
          <w:lang w:val="pl-PL" w:eastAsia="en-US"/>
        </w:rPr>
      </w:pPr>
      <w:r w:rsidRPr="00EE64C9">
        <w:rPr>
          <w:rFonts w:ascii="Times New Roman" w:eastAsiaTheme="minorHAnsi" w:hAnsi="Times New Roman" w:cs="Times New Roman"/>
          <w:b/>
          <w:bCs/>
          <w:color w:val="00000A"/>
          <w:lang w:val="pl-PL" w:eastAsia="en-US"/>
        </w:rPr>
        <w:t>Wykonawcy</w:t>
      </w:r>
      <w:r w:rsidR="00560270" w:rsidRPr="00560270">
        <w:rPr>
          <w:rFonts w:ascii="Times New Roman" w:eastAsiaTheme="minorHAnsi" w:hAnsi="Times New Roman" w:cs="Times New Roman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560270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bCs/>
          <w:color w:val="00000A"/>
          <w:lang w:val="pl-PL" w:eastAsia="en-US"/>
        </w:rPr>
      </w:pPr>
      <w:r w:rsidRPr="00EE64C9">
        <w:rPr>
          <w:rFonts w:ascii="Times New Roman" w:eastAsiaTheme="minorHAnsi" w:hAnsi="Times New Roman" w:cs="Times New Roman"/>
          <w:b/>
          <w:bCs/>
          <w:color w:val="00000A"/>
          <w:lang w:val="pl-PL" w:eastAsia="en-US"/>
        </w:rPr>
        <w:t xml:space="preserve"> składane na podstawie art. 1</w:t>
      </w:r>
      <w:r w:rsidRPr="00560270">
        <w:rPr>
          <w:rFonts w:ascii="Times New Roman" w:eastAsiaTheme="minorHAnsi" w:hAnsi="Times New Roman" w:cs="Times New Roman"/>
          <w:b/>
          <w:bCs/>
          <w:color w:val="00000A"/>
          <w:lang w:val="pl-PL" w:eastAsia="en-US"/>
        </w:rPr>
        <w:t>17</w:t>
      </w:r>
      <w:r w:rsidRPr="00EE64C9">
        <w:rPr>
          <w:rFonts w:ascii="Times New Roman" w:eastAsiaTheme="minorHAnsi" w:hAnsi="Times New Roman" w:cs="Times New Roman"/>
          <w:b/>
          <w:bCs/>
          <w:color w:val="00000A"/>
          <w:lang w:val="pl-PL" w:eastAsia="en-US"/>
        </w:rPr>
        <w:t xml:space="preserve"> ust. </w:t>
      </w:r>
      <w:r w:rsidRPr="00560270">
        <w:rPr>
          <w:rFonts w:ascii="Times New Roman" w:eastAsiaTheme="minorHAnsi" w:hAnsi="Times New Roman" w:cs="Times New Roman"/>
          <w:b/>
          <w:bCs/>
          <w:color w:val="00000A"/>
          <w:lang w:val="pl-PL" w:eastAsia="en-US"/>
        </w:rPr>
        <w:t>4</w:t>
      </w:r>
      <w:r w:rsidRPr="00EE64C9">
        <w:rPr>
          <w:rFonts w:ascii="Times New Roman" w:eastAsiaTheme="minorHAnsi" w:hAnsi="Times New Roman" w:cs="Times New Roman"/>
          <w:b/>
          <w:bCs/>
          <w:color w:val="00000A"/>
          <w:lang w:val="pl-PL" w:eastAsia="en-US"/>
        </w:rPr>
        <w:t xml:space="preserve"> ustawy z dnia 11 września 2019 r.</w:t>
      </w:r>
    </w:p>
    <w:p w14:paraId="0542442D" w14:textId="099E4D99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bCs/>
          <w:color w:val="00000A"/>
          <w:lang w:val="pl-PL" w:eastAsia="en-US"/>
        </w:rPr>
      </w:pPr>
      <w:r w:rsidRPr="00EE64C9">
        <w:rPr>
          <w:rFonts w:ascii="Times New Roman" w:eastAsiaTheme="minorHAnsi" w:hAnsi="Times New Roman" w:cs="Times New Roman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625E7649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A"/>
          <w:lang w:val="pl-PL" w:eastAsia="en-US"/>
        </w:rPr>
      </w:pPr>
      <w:r w:rsidRPr="00EE64C9">
        <w:rPr>
          <w:rFonts w:ascii="Times New Roman" w:eastAsiaTheme="minorHAnsi" w:hAnsi="Times New Roman" w:cs="Times New Roman"/>
          <w:color w:val="00000A"/>
          <w:lang w:val="pl-PL" w:eastAsia="en-US"/>
        </w:rPr>
        <w:t xml:space="preserve">Na potrzeby postępowania o udzielenie zamówienia publicznego </w:t>
      </w:r>
    </w:p>
    <w:p w14:paraId="099313C3" w14:textId="374CF69F" w:rsidR="00EE64C9" w:rsidRPr="00EE64C9" w:rsidRDefault="00EE64C9" w:rsidP="00EB29C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u w:color="000000"/>
          <w:bdr w:val="nil"/>
          <w:lang w:val="pl-PL" w:eastAsia="en-US"/>
        </w:rPr>
      </w:pPr>
      <w:r w:rsidRPr="00EE64C9">
        <w:rPr>
          <w:rFonts w:ascii="Times New Roman" w:eastAsiaTheme="minorHAnsi" w:hAnsi="Times New Roman" w:cs="Times New Roman"/>
          <w:color w:val="00000A"/>
          <w:lang w:val="pl-PL" w:eastAsia="en-US"/>
        </w:rPr>
        <w:t>pn</w:t>
      </w:r>
      <w:r w:rsidRPr="00EE64C9">
        <w:rPr>
          <w:rFonts w:ascii="Times New Roman" w:eastAsiaTheme="minorHAnsi" w:hAnsi="Times New Roman" w:cs="Times New Roman"/>
          <w:lang w:val="pl-PL" w:eastAsia="en-US"/>
        </w:rPr>
        <w:t>.</w:t>
      </w:r>
      <w:r w:rsidRPr="00EE64C9">
        <w:rPr>
          <w:rFonts w:ascii="Times New Roman" w:eastAsiaTheme="minorHAnsi" w:hAnsi="Times New Roman" w:cs="Times New Roman"/>
          <w:b/>
          <w:lang w:val="pl-PL" w:eastAsia="en-US"/>
        </w:rPr>
        <w:t xml:space="preserve"> </w:t>
      </w:r>
      <w:r w:rsidRPr="00EE64C9">
        <w:rPr>
          <w:rFonts w:ascii="Times New Roman" w:eastAsiaTheme="minorHAnsi" w:hAnsi="Times New Roman" w:cs="Times New Roman"/>
          <w:b/>
          <w:color w:val="00000A"/>
          <w:lang w:val="pl-PL" w:eastAsia="en-US"/>
        </w:rPr>
        <w:t>„</w:t>
      </w:r>
      <w:bookmarkStart w:id="0" w:name="_Hlk32237883"/>
      <w:r w:rsidR="00EB29CA" w:rsidRPr="0039496C">
        <w:rPr>
          <w:rFonts w:asciiTheme="majorHAnsi" w:eastAsia="Calibri" w:hAnsiTheme="majorHAnsi" w:cstheme="majorHAnsi"/>
          <w:b/>
          <w:bCs/>
          <w:kern w:val="3"/>
          <w:sz w:val="24"/>
          <w:szCs w:val="24"/>
        </w:rPr>
        <w:t>SP Nr 1 Skórzewo – budowa wiatrołapu przy budynku Szkoły</w:t>
      </w:r>
      <w:r w:rsidRPr="00EE64C9">
        <w:rPr>
          <w:rFonts w:ascii="Times New Roman" w:eastAsia="Calibri" w:hAnsi="Times New Roman" w:cs="Times New Roman"/>
          <w:b/>
          <w:bCs/>
          <w:color w:val="00000A"/>
          <w:kern w:val="3"/>
          <w:lang w:val="pl-PL" w:eastAsia="en-US"/>
        </w:rPr>
        <w:t>.</w:t>
      </w:r>
      <w:bookmarkEnd w:id="0"/>
      <w:r w:rsidRPr="00EE64C9">
        <w:rPr>
          <w:rFonts w:ascii="Times New Roman" w:eastAsiaTheme="minorHAnsi" w:hAnsi="Times New Roman" w:cs="Times New Roman"/>
          <w:b/>
          <w:color w:val="00000A"/>
          <w:lang w:val="pl-PL" w:eastAsia="en-US"/>
        </w:rPr>
        <w:t>”</w:t>
      </w: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Pr="00EE64C9">
        <w:rPr>
          <w:rFonts w:ascii="Times New Roman" w:hAnsi="Times New Roman" w:cs="Times New Roman"/>
        </w:rPr>
        <w:t xml:space="preserve">usługi 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6D698D">
        <w:rPr>
          <w:rFonts w:ascii="Times New Roman" w:hAnsi="Times New Roman" w:cs="Times New Roman"/>
          <w:b/>
          <w:bCs/>
        </w:rPr>
        <w:t>(Oświadczenie należy złożyć wraz z ofertą).</w:t>
      </w:r>
    </w:p>
    <w:p w14:paraId="29E59A13" w14:textId="77777777" w:rsidR="00EE64C9" w:rsidRP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05F6C" w14:textId="77777777" w:rsidR="0097567F" w:rsidRDefault="0097567F" w:rsidP="00EE64C9">
      <w:pPr>
        <w:spacing w:line="240" w:lineRule="auto"/>
      </w:pPr>
      <w:r>
        <w:separator/>
      </w:r>
    </w:p>
  </w:endnote>
  <w:endnote w:type="continuationSeparator" w:id="0">
    <w:p w14:paraId="0F6333B2" w14:textId="77777777" w:rsidR="0097567F" w:rsidRDefault="0097567F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DBEDC" w14:textId="77777777" w:rsidR="0097567F" w:rsidRDefault="0097567F" w:rsidP="00EE64C9">
      <w:pPr>
        <w:spacing w:line="240" w:lineRule="auto"/>
      </w:pPr>
      <w:r>
        <w:separator/>
      </w:r>
    </w:p>
  </w:footnote>
  <w:footnote w:type="continuationSeparator" w:id="0">
    <w:p w14:paraId="70E769CB" w14:textId="77777777" w:rsidR="0097567F" w:rsidRDefault="0097567F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00EFA" w14:textId="3D48472A" w:rsidR="00560270" w:rsidRDefault="0097567F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0270" w:rsidRPr="00560270">
          <w:rPr>
            <w:rFonts w:ascii="Times New Roman" w:hAnsi="Times New Roman" w:cs="Times New Roman"/>
          </w:rPr>
          <w:t>Nr postępowania ROA.271.</w:t>
        </w:r>
        <w:r w:rsidR="00EB29CA">
          <w:rPr>
            <w:rFonts w:ascii="Times New Roman" w:hAnsi="Times New Roman" w:cs="Times New Roman"/>
          </w:rPr>
          <w:t>2</w:t>
        </w:r>
        <w:r w:rsidR="00560270" w:rsidRPr="00560270">
          <w:rPr>
            <w:rFonts w:ascii="Times New Roman" w:hAnsi="Times New Roman" w:cs="Times New Roman"/>
          </w:rPr>
          <w:t>.2021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1F66EB"/>
    <w:rsid w:val="003161F4"/>
    <w:rsid w:val="00487D3D"/>
    <w:rsid w:val="00560270"/>
    <w:rsid w:val="00674FE3"/>
    <w:rsid w:val="006D698D"/>
    <w:rsid w:val="007937C7"/>
    <w:rsid w:val="007E5F4E"/>
    <w:rsid w:val="0097567F"/>
    <w:rsid w:val="00E16908"/>
    <w:rsid w:val="00EB29CA"/>
    <w:rsid w:val="00EE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B32B3"/>
    <w:rsid w:val="00641EE3"/>
    <w:rsid w:val="009B1A36"/>
    <w:rsid w:val="009C3A0F"/>
    <w:rsid w:val="00B07287"/>
    <w:rsid w:val="00C230EA"/>
    <w:rsid w:val="00CA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ROA.271.2.2021</dc:title>
  <dc:subject/>
  <dc:creator>Magdalena Pawlicka</dc:creator>
  <cp:keywords/>
  <dc:description/>
  <cp:lastModifiedBy>Magdalena Pawlicka</cp:lastModifiedBy>
  <cp:revision>5</cp:revision>
  <dcterms:created xsi:type="dcterms:W3CDTF">2021-02-09T13:14:00Z</dcterms:created>
  <dcterms:modified xsi:type="dcterms:W3CDTF">2021-03-12T13:50:00Z</dcterms:modified>
</cp:coreProperties>
</file>