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EE5E18" w14:textId="7E06FA20" w:rsidR="00241375" w:rsidRPr="00B3428D" w:rsidRDefault="00B3428D" w:rsidP="00241375">
      <w:pPr>
        <w:tabs>
          <w:tab w:val="left" w:pos="-76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FF0000"/>
        </w:rPr>
      </w:pPr>
      <w:bookmarkStart w:id="0" w:name="_GoBack"/>
      <w:r w:rsidRPr="00B3428D">
        <w:rPr>
          <w:rFonts w:ascii="Times New Roman" w:eastAsia="Times New Roman" w:hAnsi="Times New Roman" w:cs="Times New Roman"/>
          <w:b/>
          <w:bCs/>
          <w:color w:val="FF0000"/>
        </w:rPr>
        <w:t xml:space="preserve">Zmieniony </w:t>
      </w:r>
      <w:r w:rsidR="00241375" w:rsidRPr="00B3428D">
        <w:rPr>
          <w:rFonts w:ascii="Times New Roman" w:eastAsia="Times New Roman" w:hAnsi="Times New Roman" w:cs="Times New Roman"/>
          <w:b/>
          <w:bCs/>
          <w:color w:val="FF0000"/>
        </w:rPr>
        <w:t>Załącznik nr 1 do SIWZ</w:t>
      </w:r>
      <w:r w:rsidR="00241375" w:rsidRPr="00B3428D">
        <w:rPr>
          <w:rFonts w:ascii="Times New Roman" w:eastAsia="Times New Roman" w:hAnsi="Times New Roman" w:cs="Times New Roman"/>
          <w:b/>
          <w:bCs/>
          <w:color w:val="FF0000"/>
        </w:rPr>
        <w:br/>
      </w:r>
      <w:r w:rsidR="00241375" w:rsidRPr="00B3428D">
        <w:rPr>
          <w:rFonts w:ascii="Times New Roman" w:eastAsia="Times New Roman" w:hAnsi="Times New Roman" w:cs="Times New Roman"/>
          <w:b/>
          <w:color w:val="FF0000"/>
        </w:rPr>
        <w:t xml:space="preserve"> Nr postępowania: </w:t>
      </w:r>
      <w:r w:rsidR="00373A33" w:rsidRPr="00B3428D">
        <w:rPr>
          <w:rFonts w:ascii="Times New Roman" w:eastAsia="Times New Roman" w:hAnsi="Times New Roman" w:cs="Times New Roman"/>
          <w:b/>
          <w:color w:val="FF0000"/>
        </w:rPr>
        <w:t>496</w:t>
      </w:r>
      <w:r w:rsidR="00241375" w:rsidRPr="00B3428D">
        <w:rPr>
          <w:rFonts w:ascii="Times New Roman" w:eastAsia="Times New Roman" w:hAnsi="Times New Roman" w:cs="Times New Roman"/>
          <w:b/>
          <w:color w:val="FF0000"/>
        </w:rPr>
        <w:t>/2019/PN/DZP</w:t>
      </w:r>
    </w:p>
    <w:bookmarkEnd w:id="0"/>
    <w:p w14:paraId="7B9C9DA6" w14:textId="77777777" w:rsidR="00241375" w:rsidRPr="0007742F" w:rsidRDefault="00241375" w:rsidP="00241375">
      <w:pPr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</w:p>
    <w:p w14:paraId="4258EED4" w14:textId="5AB970DE" w:rsidR="00241375" w:rsidRPr="0007742F" w:rsidRDefault="00241375" w:rsidP="00241375">
      <w:pPr>
        <w:tabs>
          <w:tab w:val="center" w:pos="6647"/>
          <w:tab w:val="left" w:pos="10215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 xml:space="preserve">                                   FORMULARZ CENOWY / </w:t>
      </w:r>
      <w:r w:rsidRPr="0007742F">
        <w:rPr>
          <w:rFonts w:ascii="Times New Roman" w:hAnsi="Times New Roman" w:cs="Times New Roman"/>
          <w:b/>
        </w:rPr>
        <w:tab/>
      </w:r>
      <w:r w:rsidRPr="0007742F">
        <w:rPr>
          <w:rFonts w:ascii="Times New Roman" w:hAnsi="Times New Roman" w:cs="Times New Roman"/>
          <w:b/>
        </w:rPr>
        <w:br/>
        <w:t>ZESTAWIENIE WYMAGANYCH PARAMETRÓW</w:t>
      </w:r>
    </w:p>
    <w:p w14:paraId="68CF08B7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98E3C2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1. Tablica interaktywna.</w:t>
      </w:r>
    </w:p>
    <w:p w14:paraId="10A7998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4453"/>
        <w:gridCol w:w="1842"/>
        <w:gridCol w:w="1701"/>
        <w:gridCol w:w="937"/>
        <w:gridCol w:w="894"/>
        <w:gridCol w:w="1234"/>
        <w:gridCol w:w="1832"/>
      </w:tblGrid>
      <w:tr w:rsidR="00241375" w:rsidRPr="0007742F" w14:paraId="6DD6188A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9FB0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61E028B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6F86C0E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368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10AE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3C1EC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590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34B6F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B29D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12BB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7BC4BB56" w14:textId="77777777" w:rsidTr="00241375">
        <w:trPr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84DE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51AD2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C6BE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4B31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682D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57E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2773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3A7A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16A19BE7" w14:textId="77777777" w:rsidTr="00241375">
        <w:trPr>
          <w:trHeight w:val="293"/>
          <w:jc w:val="center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53DF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DB15AA9" w14:textId="77777777" w:rsidR="00241375" w:rsidRPr="0007742F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Tablica interaktywna (fabrycznie nowa)</w:t>
            </w: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1860"/>
              <w:gridCol w:w="2377"/>
            </w:tblGrid>
            <w:tr w:rsidR="00241375" w:rsidRPr="0007742F" w14:paraId="2F4DAE2D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FCB3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Technologia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5455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pozycjonowanie w podczerwieni</w:t>
                  </w:r>
                </w:p>
              </w:tc>
            </w:tr>
            <w:tr w:rsidR="00241375" w:rsidRPr="0007742F" w14:paraId="627DE788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21FD1A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Przekątna tablicy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A132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min. 83"</w:t>
                  </w:r>
                </w:p>
              </w:tc>
            </w:tr>
            <w:tr w:rsidR="00241375" w:rsidRPr="0007742F" w14:paraId="17391D24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3282BD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Przekątna powierzchni roboczej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27A6D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min. 79"</w:t>
                  </w:r>
                </w:p>
              </w:tc>
            </w:tr>
            <w:tr w:rsidR="00241375" w:rsidRPr="0007742F" w14:paraId="49653B5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1FB20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Rodzaj powierzchni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BFDF9C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magnetyczna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matowa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suchościeralna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uszkodzenie nie wpływa na działanie tablicy</w:t>
                  </w:r>
                </w:p>
              </w:tc>
            </w:tr>
            <w:tr w:rsidR="00241375" w:rsidRPr="0007742F" w14:paraId="6AAE4CE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13FF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Sposób obsługi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06AC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palec lub dowolny wskaźnik</w:t>
                  </w:r>
                </w:p>
              </w:tc>
            </w:tr>
            <w:tr w:rsidR="00241375" w:rsidRPr="0007742F" w14:paraId="2372AA4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C8511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Format obrazu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DBDB2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4:3 lub 16:9</w:t>
                  </w:r>
                </w:p>
              </w:tc>
            </w:tr>
            <w:tr w:rsidR="00241375" w:rsidRPr="0007742F" w14:paraId="5316B8AC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A3F9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Rozdzielczość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B66D56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co najmniej 32768 x 32768</w:t>
                  </w:r>
                </w:p>
              </w:tc>
            </w:tr>
            <w:tr w:rsidR="00241375" w:rsidRPr="0007742F" w14:paraId="6D13B8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B7906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lastRenderedPageBreak/>
                    <w:t>Dokładność odczytu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22C004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1 mm lub lepsza</w:t>
                  </w:r>
                </w:p>
              </w:tc>
            </w:tr>
            <w:tr w:rsidR="00241375" w:rsidRPr="0007742F" w14:paraId="072A586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A65B5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Prędkość kursora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0BA7A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120 cali/sekundę lub wyższa</w:t>
                  </w:r>
                </w:p>
              </w:tc>
            </w:tr>
            <w:tr w:rsidR="00241375" w:rsidRPr="0007742F" w14:paraId="44425600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8D3E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Czas reakcji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B90921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6 ms lub lepsza</w:t>
                  </w:r>
                </w:p>
              </w:tc>
            </w:tr>
            <w:tr w:rsidR="00241375" w:rsidRPr="0007742F" w14:paraId="15B68ED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A145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Komunikacja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1A4AD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USB co najmniej</w:t>
                  </w:r>
                </w:p>
              </w:tc>
            </w:tr>
            <w:tr w:rsidR="00241375" w:rsidRPr="0007742F" w14:paraId="72F1A271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91F14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E1BBE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E11FA2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AF1C4F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Zasilanie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1EBBA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Port USB</w:t>
                  </w:r>
                </w:p>
              </w:tc>
            </w:tr>
            <w:tr w:rsidR="00241375" w:rsidRPr="0007742F" w14:paraId="2B6AFC63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2B6165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  <w:bCs/>
                    </w:rPr>
                    <w:t>Akcesoria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82CFC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inteligentna półka na pisaki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Kabel USB (7,5m)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Pisaki (4 sztuki)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Płyta CD z oprogramowaniem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Uchwyty do montażu na ścianie</w:t>
                  </w:r>
                  <w:r w:rsidRPr="0007742F">
                    <w:rPr>
                      <w:rFonts w:ascii="Times New Roman" w:hAnsi="Times New Roman" w:cs="Times New Roman"/>
                    </w:rPr>
                    <w:br/>
                    <w:t>wskaźnik teleskopowy</w:t>
                  </w:r>
                </w:p>
              </w:tc>
            </w:tr>
          </w:tbl>
          <w:p w14:paraId="426120AE" w14:textId="77777777" w:rsidR="00241375" w:rsidRPr="0007742F" w:rsidRDefault="00241375">
            <w:pPr>
              <w:spacing w:after="0" w:line="240" w:lineRule="auto"/>
              <w:contextualSpacing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min. 24 miesięcy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8E5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3DB31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CED3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215784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B4FE9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697877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3421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0E83E2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A5B42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D801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32870B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79CFD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27220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D5145D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1F197D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C5AA5D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8EC5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B6A5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3F06794D" w14:textId="77777777" w:rsidTr="00241375">
        <w:trPr>
          <w:trHeight w:val="293"/>
          <w:jc w:val="center"/>
        </w:trPr>
        <w:tc>
          <w:tcPr>
            <w:tcW w:w="1167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6BD17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Łączna wartość brutto:</w:t>
            </w:r>
          </w:p>
        </w:tc>
        <w:tc>
          <w:tcPr>
            <w:tcW w:w="1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102D5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7668433B" w14:textId="77777777" w:rsidR="00241375" w:rsidRPr="0007742F" w:rsidRDefault="00241375" w:rsidP="00241375">
      <w:pPr>
        <w:spacing w:after="0" w:line="240" w:lineRule="auto"/>
        <w:ind w:left="5664" w:firstLine="708"/>
        <w:rPr>
          <w:rFonts w:ascii="Times New Roman" w:hAnsi="Times New Roman" w:cs="Times New Roman"/>
          <w:b/>
          <w:lang w:eastAsia="en-US"/>
        </w:rPr>
      </w:pPr>
    </w:p>
    <w:p w14:paraId="18E81A7C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1B4CB7A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92F3D4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2. Okulary rozszerzonej rzeczywistości.</w:t>
      </w:r>
    </w:p>
    <w:p w14:paraId="544E363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3"/>
        <w:gridCol w:w="4471"/>
        <w:gridCol w:w="1482"/>
        <w:gridCol w:w="1791"/>
        <w:gridCol w:w="1036"/>
        <w:gridCol w:w="916"/>
        <w:gridCol w:w="1275"/>
        <w:gridCol w:w="1916"/>
      </w:tblGrid>
      <w:tr w:rsidR="00241375" w:rsidRPr="0007742F" w14:paraId="4F77C0C1" w14:textId="77777777" w:rsidTr="0024137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83A88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0E488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0A451C9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7997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7295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9066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69E0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9C79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9C8B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C3F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13D2F45A" w14:textId="77777777" w:rsidTr="00241375">
        <w:trPr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A7B8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2254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ED5EA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4ED2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BE6B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DB3C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671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8CE25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13DBBD95" w14:textId="77777777" w:rsidTr="00241375">
        <w:trPr>
          <w:trHeight w:val="293"/>
          <w:jc w:val="center"/>
        </w:trPr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4D9A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399E72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Okulary rozszerzonej rzeczywistości</w:t>
            </w:r>
          </w:p>
          <w:p w14:paraId="16803809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FF262B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>Kompatybilność</w:t>
            </w:r>
          </w:p>
          <w:p w14:paraId="20C2288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Windows 10</w:t>
            </w:r>
          </w:p>
          <w:p w14:paraId="539A7ECA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Rozdzielczość ekranu</w:t>
            </w:r>
          </w:p>
          <w:p w14:paraId="68FEF5DB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co najmniej 2160 x 1200 (1080 x 1200 na każde oko)</w:t>
            </w:r>
          </w:p>
          <w:p w14:paraId="182AB0AC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Przekątna ekranu</w:t>
            </w:r>
          </w:p>
          <w:p w14:paraId="38C86F5B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lub  wyższa 5,6"</w:t>
            </w:r>
          </w:p>
          <w:p w14:paraId="7C64CAB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Częstotliwość odświeżania</w:t>
            </w:r>
          </w:p>
          <w:p w14:paraId="41C2252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co najmniej 90 Hz</w:t>
            </w:r>
          </w:p>
          <w:p w14:paraId="50180C14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Pole widzenia</w:t>
            </w:r>
          </w:p>
          <w:p w14:paraId="45943CF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co najmniej 110º</w:t>
            </w:r>
          </w:p>
          <w:p w14:paraId="62F3F0E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Dźwięk</w:t>
            </w:r>
          </w:p>
          <w:p w14:paraId="436D9C9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Wbudowany mikrofon</w:t>
            </w:r>
          </w:p>
          <w:p w14:paraId="5F1D426B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Wbudowane złącze audio</w:t>
            </w:r>
          </w:p>
          <w:p w14:paraId="0089DC7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Czujniki</w:t>
            </w:r>
          </w:p>
          <w:p w14:paraId="43DC642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Akcelerometr</w:t>
            </w:r>
          </w:p>
          <w:p w14:paraId="78FBF81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Żyroskop</w:t>
            </w:r>
          </w:p>
          <w:p w14:paraId="7569D602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Śledzenie laserowe</w:t>
            </w:r>
          </w:p>
          <w:p w14:paraId="7843FF63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3A9721F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Złącza - komplet kabli w zestawie</w:t>
            </w:r>
          </w:p>
          <w:p w14:paraId="768C048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HDMI - 1 szt.</w:t>
            </w:r>
          </w:p>
          <w:p w14:paraId="74966CC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Audio - 1 szt.</w:t>
            </w:r>
          </w:p>
          <w:p w14:paraId="49D82845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mini DisplayPort - 1 szt.</w:t>
            </w:r>
          </w:p>
          <w:p w14:paraId="048DC366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USB 3.0 - 1 szt.</w:t>
            </w:r>
          </w:p>
          <w:p w14:paraId="4D8DDBD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Waga – maksymalnie 600 gram</w:t>
            </w:r>
          </w:p>
          <w:p w14:paraId="5637EBB9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USB 2.0</w:t>
            </w:r>
          </w:p>
          <w:p w14:paraId="3A5AF485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Wyjścia wideo HDMI lub DisplayPort</w:t>
            </w:r>
          </w:p>
          <w:p w14:paraId="4E6363C3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Dodatkowe informacje</w:t>
            </w:r>
          </w:p>
          <w:p w14:paraId="55F71AB0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70 czujników</w:t>
            </w:r>
          </w:p>
          <w:p w14:paraId="03C7AC8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Dołączone akcesoria</w:t>
            </w:r>
          </w:p>
          <w:p w14:paraId="1E3281AD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Czujniki laserowe - 2 szt.</w:t>
            </w:r>
          </w:p>
          <w:p w14:paraId="12A57A0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Ładowarka do czujników laserowych</w:t>
            </w:r>
          </w:p>
          <w:p w14:paraId="71473083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>Zestaw montażowy</w:t>
            </w:r>
          </w:p>
          <w:p w14:paraId="531D06DA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Łącznik</w:t>
            </w:r>
          </w:p>
          <w:p w14:paraId="1B9CBD61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Ładowarka do łącznika</w:t>
            </w:r>
          </w:p>
          <w:p w14:paraId="6719E01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Kabel HDMI</w:t>
            </w:r>
          </w:p>
          <w:p w14:paraId="66B6D8DA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Kabel USB</w:t>
            </w:r>
          </w:p>
          <w:p w14:paraId="0FA9FEC3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Słuchawki</w:t>
            </w:r>
          </w:p>
          <w:p w14:paraId="079F30F8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Ściereczka</w:t>
            </w:r>
          </w:p>
          <w:p w14:paraId="0126616E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Kontroler - 2 szt.</w:t>
            </w:r>
          </w:p>
          <w:p w14:paraId="38746971" w14:textId="77777777" w:rsidR="00B866BD" w:rsidRPr="0007742F" w:rsidRDefault="00B866BD" w:rsidP="00B866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Ładowarka microUSB</w:t>
            </w:r>
          </w:p>
          <w:p w14:paraId="33F588B9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E8E087C" w14:textId="6D8AF354" w:rsidR="00241375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12 miesięcy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850F8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76FE5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AEB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824860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C3628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63FC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EB8F1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814ED2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5D9BE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26CA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9BEC71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6E88C6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5F3D7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C59CE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A20226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DD3B76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F03C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B055E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705BB375" w14:textId="77777777" w:rsidTr="00241375">
        <w:trPr>
          <w:trHeight w:val="293"/>
          <w:jc w:val="center"/>
        </w:trPr>
        <w:tc>
          <w:tcPr>
            <w:tcW w:w="115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04C7FB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78D3A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090085E6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741D6C4B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7D06BB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1C1FA1F" w14:textId="77777777" w:rsidR="00241375" w:rsidRPr="0007742F" w:rsidRDefault="00241375" w:rsidP="00241375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09A51D2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E5D1DBF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754ADD0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40F20E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3. Oprogramowanie.</w:t>
      </w:r>
    </w:p>
    <w:p w14:paraId="636E835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"/>
        <w:gridCol w:w="4541"/>
        <w:gridCol w:w="1432"/>
        <w:gridCol w:w="1777"/>
        <w:gridCol w:w="1108"/>
        <w:gridCol w:w="905"/>
        <w:gridCol w:w="1254"/>
        <w:gridCol w:w="1873"/>
      </w:tblGrid>
      <w:tr w:rsidR="00241375" w:rsidRPr="0007742F" w14:paraId="5F7F6C24" w14:textId="77777777" w:rsidTr="0024137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2057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587693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76DB258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CD7F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5B95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3B7DD" w14:textId="2A75B688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 xml:space="preserve">nazwa oferowanego </w:t>
            </w:r>
            <w:r w:rsidR="00190816">
              <w:rPr>
                <w:rFonts w:ascii="Times New Roman" w:hAnsi="Times New Roman" w:cs="Times New Roman"/>
                <w:b/>
                <w:bCs/>
              </w:rPr>
              <w:t>programu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8165C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2ABB5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0F07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5B72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01018EF3" w14:textId="77777777" w:rsidTr="00241375">
        <w:trPr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64844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33AAE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2F42B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1F638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A5EA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EFFD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BACC8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4371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55D36248" w14:textId="77777777" w:rsidTr="00241375">
        <w:trPr>
          <w:trHeight w:val="293"/>
          <w:jc w:val="center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B8D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8C0CF99" w14:textId="7FD7F9FC" w:rsidR="003E0917" w:rsidRDefault="003E0917" w:rsidP="00B866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Pr="003E0917">
              <w:rPr>
                <w:rFonts w:ascii="Times New Roman" w:hAnsi="Times New Roman" w:cs="Times New Roman"/>
              </w:rPr>
              <w:t>programowanie do szybkiego tworzenia kursów e-learningowych od podstaw. Program prosty w obsłudze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E0917">
              <w:rPr>
                <w:rFonts w:ascii="Times New Roman" w:hAnsi="Times New Roman" w:cs="Times New Roman"/>
              </w:rPr>
              <w:t>posiada</w:t>
            </w:r>
            <w:r w:rsidR="00D72ED3">
              <w:rPr>
                <w:rFonts w:ascii="Times New Roman" w:hAnsi="Times New Roman" w:cs="Times New Roman"/>
              </w:rPr>
              <w:t>jący</w:t>
            </w:r>
            <w:r w:rsidRPr="003E0917">
              <w:rPr>
                <w:rFonts w:ascii="Times New Roman" w:hAnsi="Times New Roman" w:cs="Times New Roman"/>
              </w:rPr>
              <w:t xml:space="preserve"> rozbudowane funkcje czyniące</w:t>
            </w:r>
            <w:r w:rsidR="00F613B1">
              <w:rPr>
                <w:rFonts w:ascii="Times New Roman" w:hAnsi="Times New Roman" w:cs="Times New Roman"/>
              </w:rPr>
              <w:t xml:space="preserve"> </w:t>
            </w:r>
            <w:r w:rsidRPr="003E0917">
              <w:rPr>
                <w:rFonts w:ascii="Times New Roman" w:hAnsi="Times New Roman" w:cs="Times New Roman"/>
              </w:rPr>
              <w:t>go potężnym narzędziem.</w:t>
            </w:r>
          </w:p>
          <w:p w14:paraId="5BC1CC2C" w14:textId="38C506BB" w:rsidR="00B866BD" w:rsidRPr="0007742F" w:rsidRDefault="00B866BD" w:rsidP="00B866BD">
            <w:pPr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 xml:space="preserve">Program umożliwia tworzenie rozbudowanej interakcji z użytkownikiem poprzez warstwy slajdów z wieloma typami przejść. </w:t>
            </w:r>
          </w:p>
          <w:p w14:paraId="34C28BE0" w14:textId="77777777" w:rsidR="00B866BD" w:rsidRPr="0007742F" w:rsidRDefault="00B866BD" w:rsidP="00B866BD">
            <w:pPr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Program pozwala na dodawanie interakcji poprzez ich przeciąganie i upuszczanie, symulację, nagrywanie obrazu, dodawanie kwizów i publikację kursów jako Flash, HTML5 bądź dla iOS. </w:t>
            </w:r>
          </w:p>
          <w:p w14:paraId="267CECB0" w14:textId="799FFA4A" w:rsidR="00B866BD" w:rsidRPr="0007742F" w:rsidRDefault="00B866BD" w:rsidP="00B866BD">
            <w:pPr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Najważniejsze cechy programu:</w:t>
            </w:r>
          </w:p>
          <w:p w14:paraId="2190ED63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Możliwość tworzenia prezentacji bez PowerPoint</w:t>
            </w:r>
          </w:p>
          <w:p w14:paraId="4FEFB373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Bardzo proste i intuicyjne tworzenie prezentacji</w:t>
            </w:r>
          </w:p>
          <w:p w14:paraId="39C41D5E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Możliwość dodawania interaktywności (warstwy, triggery, stany, zmienne)</w:t>
            </w:r>
          </w:p>
          <w:p w14:paraId="33A769C7" w14:textId="0951D83B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pozwala tworzyć kwizy z interakcjami "przeciągnij i upuść"</w:t>
            </w:r>
          </w:p>
          <w:p w14:paraId="3891CDD6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Dodawanie wbudowanych obiektów takich jak przyciski, pola tekstowe, zaznaczenia</w:t>
            </w:r>
          </w:p>
          <w:p w14:paraId="4C925CB7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Nagrywanie obrazu</w:t>
            </w:r>
          </w:p>
          <w:p w14:paraId="25FBA762" w14:textId="23E0FFEA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umożliwia symulację oprogramowania</w:t>
            </w:r>
          </w:p>
          <w:p w14:paraId="42511858" w14:textId="77777777" w:rsidR="00B866BD" w:rsidRPr="0007742F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Publikowanie jako Flash, HTML5 i dla urządzeń mobilnych</w:t>
            </w:r>
          </w:p>
          <w:p w14:paraId="3C1FB538" w14:textId="26324E75" w:rsidR="00B866BD" w:rsidRDefault="00B866BD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Śledzenie wyników i raportowanie</w:t>
            </w:r>
          </w:p>
          <w:p w14:paraId="72F89AD2" w14:textId="03C2E93A" w:rsidR="00F613B1" w:rsidRDefault="00F613B1" w:rsidP="00B866BD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13B1">
              <w:rPr>
                <w:rFonts w:ascii="Times New Roman" w:hAnsi="Times New Roman" w:cs="Times New Roman"/>
              </w:rPr>
              <w:t>dostosowanie odtwarzacza, pasków narzędzi dla tabletów i smartfonów</w:t>
            </w:r>
          </w:p>
          <w:p w14:paraId="4D6E639A" w14:textId="3A39DE1F" w:rsidR="00F613B1" w:rsidRDefault="00F613B1" w:rsidP="00F613B1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613B1">
              <w:rPr>
                <w:rFonts w:ascii="Times New Roman" w:hAnsi="Times New Roman" w:cs="Times New Roman"/>
              </w:rPr>
              <w:t xml:space="preserve">wsparcie dla gestów, generowanie kodu </w:t>
            </w:r>
            <w:r w:rsidRPr="00F613B1">
              <w:rPr>
                <w:rFonts w:ascii="Times New Roman" w:hAnsi="Times New Roman" w:cs="Times New Roman"/>
              </w:rPr>
              <w:lastRenderedPageBreak/>
              <w:t>HTML5, publikowanie od razu/tylko w HTML5</w:t>
            </w:r>
          </w:p>
          <w:p w14:paraId="37C624EA" w14:textId="1FAC7D5D" w:rsidR="00241375" w:rsidRPr="0007742F" w:rsidRDefault="00B866BD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Okres gwarancji: co najmniej 12 miesięcy</w:t>
            </w:r>
          </w:p>
        </w:tc>
        <w:tc>
          <w:tcPr>
            <w:tcW w:w="1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E7F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AE3F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7B19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DC52FF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0CF155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71896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5B24C6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429E68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E249D1" w14:textId="0EDA01EA" w:rsidR="00F613B1" w:rsidRDefault="00F61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L</w:t>
            </w:r>
            <w:r w:rsidR="003E0917">
              <w:rPr>
                <w:rFonts w:ascii="Times New Roman" w:hAnsi="Times New Roman" w:cs="Times New Roman"/>
                <w:b/>
              </w:rPr>
              <w:t>icencj</w:t>
            </w:r>
            <w:r>
              <w:rPr>
                <w:rFonts w:ascii="Times New Roman" w:hAnsi="Times New Roman" w:cs="Times New Roman"/>
                <w:b/>
              </w:rPr>
              <w:t>a</w:t>
            </w:r>
          </w:p>
          <w:p w14:paraId="367DC473" w14:textId="78851B5F" w:rsidR="00241375" w:rsidRPr="0007742F" w:rsidRDefault="003E09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wieczyst</w:t>
            </w:r>
            <w:r w:rsidR="00F613B1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4FD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4B9199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B454D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281C8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DACE5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E29D58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5F0E580" w14:textId="32E62BD6" w:rsidR="00241375" w:rsidRPr="0007742F" w:rsidRDefault="00F613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30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109F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8E20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5D66C1AD" w14:textId="77777777" w:rsidTr="00241375">
        <w:trPr>
          <w:trHeight w:val="293"/>
          <w:jc w:val="center"/>
        </w:trPr>
        <w:tc>
          <w:tcPr>
            <w:tcW w:w="11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E5227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6E8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4A20F02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6CA8D32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3B8EBE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83F2FC7" w14:textId="77777777" w:rsidR="00241375" w:rsidRPr="0007742F" w:rsidRDefault="00241375" w:rsidP="00241375">
      <w:pPr>
        <w:spacing w:after="0" w:line="240" w:lineRule="auto"/>
        <w:ind w:left="7080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7B18888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DCB12A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2985BC7" w14:textId="1BAED3DB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4</w:t>
      </w:r>
      <w:r w:rsidR="00241375" w:rsidRPr="0007742F">
        <w:rPr>
          <w:rFonts w:ascii="Times New Roman" w:hAnsi="Times New Roman" w:cs="Times New Roman"/>
          <w:b/>
        </w:rPr>
        <w:t>. Tablet.</w:t>
      </w:r>
    </w:p>
    <w:p w14:paraId="1A05AE79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692"/>
        <w:gridCol w:w="1547"/>
        <w:gridCol w:w="1615"/>
        <w:gridCol w:w="935"/>
        <w:gridCol w:w="770"/>
        <w:gridCol w:w="1006"/>
        <w:gridCol w:w="1364"/>
      </w:tblGrid>
      <w:tr w:rsidR="00241375" w:rsidRPr="0007742F" w14:paraId="3D6A06A2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30EE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B5EAD0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7A2180F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E962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3E03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AE5E4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4772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C027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36526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 xml:space="preserve">Cena netto </w:t>
            </w: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br/>
              <w:t>za 1 j.m.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46A2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>Wartość netto</w:t>
            </w:r>
          </w:p>
        </w:tc>
      </w:tr>
      <w:tr w:rsidR="00241375" w:rsidRPr="0007742F" w14:paraId="57D868F0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8D36D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E971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7779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16CA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321CB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85188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0A26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84AC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39458A16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E9A1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0A9B168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Tablet</w:t>
            </w: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635"/>
              <w:gridCol w:w="3982"/>
            </w:tblGrid>
            <w:tr w:rsidR="00241375" w:rsidRPr="0007742F" w14:paraId="620B2C1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907A8D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Procesor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5E5139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Mobilny, wielordzeniowy, osiągający w teście AnTuTu v6 wynik min.217000 pkt.</w:t>
                  </w:r>
                </w:p>
                <w:p w14:paraId="102CD59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Na podstawie wyników ze strony </w:t>
                  </w:r>
                </w:p>
                <w:p w14:paraId="230A6D2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https://www.notebookcheck.pl/Ranking-procesorow-mobilnych-w-laptopach.4344.0.html</w:t>
                  </w:r>
                </w:p>
              </w:tc>
            </w:tr>
            <w:tr w:rsidR="00241375" w:rsidRPr="0007742F" w14:paraId="691D63BF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1A758E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Ekran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A7AF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Dotykowa (10-punktowa)  matryca min 10,5"</w:t>
                  </w:r>
                </w:p>
              </w:tc>
            </w:tr>
            <w:tr w:rsidR="00241375" w:rsidRPr="0007742F" w14:paraId="734ECB6D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8891C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Rozdzielczość ekranu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D4DF8C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2224x1668  pikseli </w:t>
                  </w:r>
                </w:p>
              </w:tc>
            </w:tr>
            <w:tr w:rsidR="00241375" w:rsidRPr="0007742F" w14:paraId="5D7788C9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DF179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Pamięć operacyjna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98295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 4 GB</w:t>
                  </w:r>
                </w:p>
              </w:tc>
            </w:tr>
            <w:tr w:rsidR="00241375" w:rsidRPr="0007742F" w14:paraId="16466E55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C7631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>Pamięć wewnętrzna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531E5B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Min 256 GB</w:t>
                  </w:r>
                </w:p>
              </w:tc>
            </w:tr>
            <w:tr w:rsidR="00241375" w:rsidRPr="0007742F" w14:paraId="65DC71C2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703660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Funkcje ekranu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6F033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Multi-touch 10 punktowy, matryca IPS </w:t>
                  </w:r>
                </w:p>
              </w:tc>
            </w:tr>
            <w:tr w:rsidR="00241375" w:rsidRPr="0007742F" w14:paraId="05ED7FA1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505129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Komunikacja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EA61E8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241375" w:rsidRPr="0007742F" w14:paraId="0EBA547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45F68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Karta bezprzewodowa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E0EF4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WI-FI 802.11b/g/n/ac </w:t>
                  </w:r>
                </w:p>
              </w:tc>
            </w:tr>
            <w:tr w:rsidR="00241375" w:rsidRPr="0007742F" w14:paraId="656C66AA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473C3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Bluetooth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0DDBB6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Bluetooth min 4.2 </w:t>
                  </w:r>
                </w:p>
              </w:tc>
            </w:tr>
            <w:tr w:rsidR="00241375" w:rsidRPr="0007742F" w14:paraId="0ABF5742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AAB83B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Modem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E7E16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4G/LTE </w:t>
                  </w:r>
                </w:p>
              </w:tc>
            </w:tr>
            <w:tr w:rsidR="00241375" w:rsidRPr="0007742F" w14:paraId="7670961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98337D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02548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079ABAA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3A667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79BDF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C940C4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BB40B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ADBF6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2CA027D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A825C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BD6A3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529C84C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725C3A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D0390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44FE5C13" w14:textId="77777777">
              <w:trPr>
                <w:trHeight w:val="50"/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EF5C8E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Wyposażenie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56290FB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Aparat przedni min. 7 Mpix</w:t>
                  </w:r>
                </w:p>
                <w:p w14:paraId="004D02D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Aparat tylni min. 12  Mpix</w:t>
                  </w:r>
                </w:p>
                <w:p w14:paraId="2572319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Wbudowany głośnik</w:t>
                  </w:r>
                </w:p>
                <w:p w14:paraId="28E55F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Wbudowany mikrofon</w:t>
                  </w:r>
                </w:p>
                <w:p w14:paraId="027A4F8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GPS</w:t>
                  </w:r>
                </w:p>
                <w:p w14:paraId="2948CCC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Czytnik linii papilarnych</w:t>
                  </w:r>
                </w:p>
                <w:p w14:paraId="68E58C2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Złącze SIM</w:t>
                  </w:r>
                </w:p>
                <w:p w14:paraId="493E56B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Dedykowana ładowarka sieciowa</w:t>
                  </w:r>
                </w:p>
                <w:p w14:paraId="779153D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Dedykowany rysik</w:t>
                  </w:r>
                </w:p>
                <w:p w14:paraId="1D4A432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241375" w:rsidRPr="0007742F" w14:paraId="36D4E4B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1F0DE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Czas pracy na baterii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646DC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Min. 10 godzin </w:t>
                  </w:r>
                </w:p>
              </w:tc>
            </w:tr>
            <w:tr w:rsidR="00241375" w:rsidRPr="0007742F" w14:paraId="424E7528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57A79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C3F9A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40A3190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F15D6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999C3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B9192E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C1D6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A0EC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5DB9A40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ABD7AD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1F4D0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9338236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B981B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B2E62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DC759E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81745F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FE48B7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1487893" w14:textId="77777777">
              <w:trPr>
                <w:trHeight w:val="50"/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D0CE8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System operacyjny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90FD0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Dedykowany dla urządzenia</w:t>
                  </w:r>
                </w:p>
              </w:tc>
            </w:tr>
            <w:tr w:rsidR="00241375" w:rsidRPr="0007742F" w14:paraId="137A4DD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446504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1B7F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FE2B49B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08771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E56C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E1F28A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737624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C1C13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1683164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C66C93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Kolor tylnej obudowy  </w:t>
                  </w: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41E7D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szary lub czarny</w:t>
                  </w:r>
                </w:p>
              </w:tc>
            </w:tr>
            <w:tr w:rsidR="00241375" w:rsidRPr="0007742F" w14:paraId="113CD40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53BC72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1533C4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59FDE246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59ECEA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86AF32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26A366D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DE747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27D0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3D90B11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B6B28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EEC21C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532E9247" w14:textId="77777777">
              <w:trPr>
                <w:tblCellSpacing w:w="15" w:type="dxa"/>
              </w:trPr>
              <w:tc>
                <w:tcPr>
                  <w:tcW w:w="159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88A460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93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BAC11A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3CAEA0BC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min. 12 miesięcy</w:t>
            </w: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183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23670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F65B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51D0CA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7AEB8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4A9C4B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FEBE52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7C24EF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45B94F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DEB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7BF029F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787103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38526C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62E821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142146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F15C86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4E89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C96E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40126504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CF3EF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 Łączna wartość netto: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B05750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7DA50A3C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BA12D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  23% stawka VAT: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1610D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79409D1B" w14:textId="77777777" w:rsidTr="00241375">
        <w:trPr>
          <w:trHeight w:val="293"/>
          <w:jc w:val="center"/>
        </w:trPr>
        <w:tc>
          <w:tcPr>
            <w:tcW w:w="121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8689D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Łączna wartość brutto (23% stawka VAT):</w:t>
            </w:r>
          </w:p>
        </w:tc>
        <w:tc>
          <w:tcPr>
            <w:tcW w:w="1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621807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3ED80979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00F039C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AE46FF1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48A72753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64B05B9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CB58FA8" w14:textId="5E490BEC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5</w:t>
      </w:r>
      <w:r w:rsidR="00241375" w:rsidRPr="0007742F">
        <w:rPr>
          <w:rFonts w:ascii="Times New Roman" w:hAnsi="Times New Roman" w:cs="Times New Roman"/>
          <w:b/>
        </w:rPr>
        <w:t>. Laptop.</w:t>
      </w:r>
    </w:p>
    <w:p w14:paraId="3C5512E6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44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6239"/>
        <w:gridCol w:w="1844"/>
        <w:gridCol w:w="1560"/>
        <w:gridCol w:w="992"/>
        <w:gridCol w:w="702"/>
        <w:gridCol w:w="1016"/>
        <w:gridCol w:w="1353"/>
      </w:tblGrid>
      <w:tr w:rsidR="00241375" w:rsidRPr="0007742F" w14:paraId="76D2258C" w14:textId="77777777" w:rsidTr="00241375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2C67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945877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1B69F8A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6040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84573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2529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81A0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0AE2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2855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 xml:space="preserve">Cena netto </w:t>
            </w: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br/>
              <w:t>za 1 j.m.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2945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  <w:bCs/>
              </w:rPr>
              <w:t>Wartość netto</w:t>
            </w:r>
          </w:p>
        </w:tc>
      </w:tr>
      <w:tr w:rsidR="00241375" w:rsidRPr="0007742F" w14:paraId="5B747888" w14:textId="77777777" w:rsidTr="00241375">
        <w:trPr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7586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85572" w14:textId="77777777" w:rsidR="00241375" w:rsidRPr="0007742F" w:rsidRDefault="00241375" w:rsidP="00B86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C2B60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CE0C8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C4472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B6DE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E4079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503E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620913F7" w14:textId="77777777" w:rsidTr="00241375">
        <w:trPr>
          <w:trHeight w:val="293"/>
          <w:jc w:val="center"/>
        </w:trPr>
        <w:tc>
          <w:tcPr>
            <w:tcW w:w="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E6A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ACEADB" w14:textId="6CB3D256" w:rsidR="00B866BD" w:rsidRPr="0007742F" w:rsidRDefault="00B866BD" w:rsidP="00B866BD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Stacja robocza - laptop</w:t>
            </w:r>
          </w:p>
          <w:p w14:paraId="55BA9678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721"/>
              <w:gridCol w:w="4440"/>
            </w:tblGrid>
            <w:tr w:rsidR="00B866BD" w:rsidRPr="0007742F" w14:paraId="3D0159EE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22B5B4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Podzespoły  </w:t>
                  </w:r>
                </w:p>
                <w:p w14:paraId="045A6D6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C2470A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54A705A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7E3D4F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Procesor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A6D782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Mobilny, wielordzeniowy, osiągający w teście Passmark CPU Mark wynik min. 7000 pkt na podstawie strony http://cpubenchmark.net/cpu_list.php</w:t>
                  </w:r>
                </w:p>
              </w:tc>
            </w:tr>
            <w:tr w:rsidR="00B866BD" w:rsidRPr="0007742F" w14:paraId="7551EE9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691766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578C60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35CE987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633B980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0436D8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54D1030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51BC93D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Ekran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4A81135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17,3'', 1920 x 1080 pikseli </w:t>
                  </w:r>
                </w:p>
              </w:tc>
            </w:tr>
            <w:tr w:rsidR="00B866BD" w:rsidRPr="0007742F" w14:paraId="48064DD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16EAD8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Typ matrycy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E045A3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matowa LED </w:t>
                  </w:r>
                </w:p>
              </w:tc>
            </w:tr>
            <w:tr w:rsidR="00B866BD" w:rsidRPr="0007742F" w14:paraId="274C41FA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4E52B17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Ekran dotykowy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6B2E01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nie </w:t>
                  </w:r>
                </w:p>
              </w:tc>
            </w:tr>
            <w:tr w:rsidR="00B866BD" w:rsidRPr="0007742F" w14:paraId="3F4AEDE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38BE951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Pamięć RAM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982859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8 GB, DDR4 2400 MHz lub więcej </w:t>
                  </w:r>
                </w:p>
              </w:tc>
            </w:tr>
            <w:tr w:rsidR="00B866BD" w:rsidRPr="0007742F" w14:paraId="27B004C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895BC2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Dysk twardy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35F894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14:paraId="6321EDE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1000 GB, 5400 obr/min + dysk SSD – co </w:t>
                  </w: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>najmniej 256 MB</w:t>
                  </w:r>
                </w:p>
              </w:tc>
            </w:tr>
            <w:tr w:rsidR="00B866BD" w:rsidRPr="0007742F" w14:paraId="21CC3B61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6B4A5B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 xml:space="preserve">Grafika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B46C36F" w14:textId="77777777" w:rsidR="00B866BD" w:rsidRPr="0007742F" w:rsidRDefault="00B866BD" w:rsidP="00B866BD">
                  <w:pPr>
                    <w:pStyle w:val="Tekstkomentarza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</w:p>
                <w:p w14:paraId="64C4649F" w14:textId="77777777" w:rsidR="00B866BD" w:rsidRPr="0007742F" w:rsidRDefault="00B866BD" w:rsidP="00B866BD">
                  <w:pPr>
                    <w:pStyle w:val="Tekstkomentarza"/>
                    <w:spacing w:after="0"/>
                    <w:rPr>
                      <w:rFonts w:ascii="Times New Roman" w:hAnsi="Times New Roman" w:cs="Times New Roman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sz w:val="22"/>
                      <w:szCs w:val="22"/>
                    </w:rPr>
                    <w:t>układ graficzny osiągający w 3D Mark Ice Storm GPU min. 120 tys pkt na podstawie strony: http://www.notebookcheck.pl/Mobilne-karty-graficzne-rozpiska-osiągów.1174.0.html</w:t>
                  </w:r>
                </w:p>
                <w:p w14:paraId="5D5505C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69CEB016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30EAAA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Napęd, kamera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4B61EF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B3428D" w14:paraId="1FD5A8B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9462B5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Rodzaj napędu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3F958E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Super Multi DVD+/-RW/RAM </w:t>
                  </w:r>
                </w:p>
              </w:tc>
            </w:tr>
            <w:tr w:rsidR="00B866BD" w:rsidRPr="00B3428D" w14:paraId="71B1995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62B6FAF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20C6477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866BD" w:rsidRPr="00B3428D" w14:paraId="47BCD75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4554A66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B7F8FC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B866BD" w:rsidRPr="0007742F" w14:paraId="415D6431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29EB22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Dźwięk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D2436F7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B3428D" w14:paraId="51DEF63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6D98A1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Karta dźwiękowa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2924E9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zintegrowana zgodna z Intel High Definition Audio </w:t>
                  </w:r>
                </w:p>
              </w:tc>
            </w:tr>
            <w:tr w:rsidR="00B866BD" w:rsidRPr="0007742F" w14:paraId="0BEA8951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19773C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Wbudowane głośniki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A41085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B866BD" w:rsidRPr="0007742F" w14:paraId="650726A3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FA29E6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CA29A5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24948DC6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5E6215CD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Komunikacja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3EB4A7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6568C1E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20FB6F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Łączność bezprzewodowa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FEB6AB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Bluetooth, WiFi 802.11 ac </w:t>
                  </w:r>
                </w:p>
              </w:tc>
            </w:tr>
            <w:tr w:rsidR="00B866BD" w:rsidRPr="0007742F" w14:paraId="4B630F3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EE4485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Karta sieciowa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6B8D22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10/100 Mbps Ethernet </w:t>
                  </w:r>
                </w:p>
              </w:tc>
            </w:tr>
            <w:tr w:rsidR="00B866BD" w:rsidRPr="0007742F" w14:paraId="3DF3EB8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24A894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Modem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081C874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nie </w:t>
                  </w:r>
                </w:p>
              </w:tc>
            </w:tr>
            <w:tr w:rsidR="00B866BD" w:rsidRPr="0007742F" w14:paraId="0F096BF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51A038C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Czytnik kart pamięci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AAFA2E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3 w 1 </w:t>
                  </w:r>
                </w:p>
              </w:tc>
            </w:tr>
            <w:tr w:rsidR="00B866BD" w:rsidRPr="0007742F" w14:paraId="66770B6E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78063E2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Złącza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1384BDE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119EAA8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FFE6F19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Złącza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5EF900C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co najmniej 1 x hdmi i 1 x usb 3.0</w:t>
                  </w:r>
                </w:p>
              </w:tc>
            </w:tr>
            <w:tr w:rsidR="00B866BD" w:rsidRPr="0007742F" w14:paraId="19EF0F2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0F00E2A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Parametry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003B97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3543E48C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03252DDA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Dodatkowe informacje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445CC02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TouchPad </w:t>
                  </w:r>
                </w:p>
              </w:tc>
            </w:tr>
            <w:tr w:rsidR="00B866BD" w:rsidRPr="0007742F" w14:paraId="54DC834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08A3939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Waga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0661112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maksymalnie 3 kg </w:t>
                  </w:r>
                </w:p>
              </w:tc>
            </w:tr>
            <w:tr w:rsidR="00B866BD" w:rsidRPr="0007742F" w14:paraId="68C6E31A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AA405EB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 xml:space="preserve">Kolor tylnej obudowy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7183CFC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szary </w:t>
                  </w:r>
                </w:p>
              </w:tc>
            </w:tr>
            <w:tr w:rsidR="00B866BD" w:rsidRPr="0007742F" w14:paraId="7034C202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103462C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Oprogramowanie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5A7C4C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7C803AC0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3303BE03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System operacyjny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319D5986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  <w:lang w:eastAsia="en-US"/>
                    </w:rPr>
                    <w:t>Najnowszy system komputerowy dający możliwość podłączania się do domeny opartej na Windows Serwer 2019. Kompatybilny z MsOffice 2019</w:t>
                  </w:r>
                </w:p>
              </w:tc>
            </w:tr>
            <w:tr w:rsidR="00B866BD" w:rsidRPr="0007742F" w14:paraId="5A2FAD5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</w:tcPr>
                <w:p w14:paraId="5E5AC61E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395" w:type="dxa"/>
                  <w:vAlign w:val="center"/>
                </w:tcPr>
                <w:p w14:paraId="5B6F5C2A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B866BD" w:rsidRPr="0007742F" w14:paraId="6173B588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7219ECFF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Wyposażenie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7A5DF4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B866BD" w:rsidRPr="0007742F" w14:paraId="2FE87DEB" w14:textId="77777777" w:rsidTr="00B866BD">
              <w:trPr>
                <w:tblCellSpacing w:w="15" w:type="dxa"/>
              </w:trPr>
              <w:tc>
                <w:tcPr>
                  <w:tcW w:w="1676" w:type="dxa"/>
                  <w:vAlign w:val="center"/>
                  <w:hideMark/>
                </w:tcPr>
                <w:p w14:paraId="2F07FD38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Wyposażenie  </w:t>
                  </w:r>
                </w:p>
              </w:tc>
              <w:tc>
                <w:tcPr>
                  <w:tcW w:w="4395" w:type="dxa"/>
                  <w:vAlign w:val="center"/>
                  <w:hideMark/>
                </w:tcPr>
                <w:p w14:paraId="608A2CE0" w14:textId="77777777" w:rsidR="00B866BD" w:rsidRPr="0007742F" w:rsidRDefault="00B866BD" w:rsidP="00B866BD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akumulator, zasilacz, instrukcja </w:t>
                  </w:r>
                </w:p>
              </w:tc>
            </w:tr>
          </w:tbl>
          <w:p w14:paraId="05337378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21E186EE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6402251C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1569C68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32BB1793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14:paraId="4E843B6B" w14:textId="77777777" w:rsidR="00B866BD" w:rsidRPr="0007742F" w:rsidRDefault="00B866BD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Okres gwarancji: 24 miesiące</w:t>
            </w:r>
          </w:p>
          <w:p w14:paraId="667C62C1" w14:textId="6B1E54ED" w:rsidR="00241375" w:rsidRPr="0007742F" w:rsidRDefault="00241375" w:rsidP="00B866BD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57A7A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987789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E74B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F41A32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41CA18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96D7EC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8A55DC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  <w:p w14:paraId="4B0A773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B8BC14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3CF1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AAD561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6CC800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E57836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59B70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30</w:t>
            </w:r>
          </w:p>
          <w:p w14:paraId="62CE630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2B8D5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DD1205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09121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241375" w:rsidRPr="0007742F" w14:paraId="661E2682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4FC95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                                      Łączna wartość netto: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CDE6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3F5CE22E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B82F6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                                          23% stawka VAT: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005F83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3B0C074E" w14:textId="77777777" w:rsidTr="00241375">
        <w:trPr>
          <w:trHeight w:val="293"/>
          <w:jc w:val="center"/>
        </w:trPr>
        <w:tc>
          <w:tcPr>
            <w:tcW w:w="1304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5DE463" w14:textId="77777777" w:rsidR="00241375" w:rsidRPr="0007742F" w:rsidRDefault="002413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07742F">
              <w:rPr>
                <w:rFonts w:ascii="Times New Roman" w:eastAsia="Times New Roman" w:hAnsi="Times New Roman" w:cs="Times New Roman"/>
                <w:b/>
              </w:rPr>
              <w:t xml:space="preserve">                                                                                                                         Łączna wartość brutto (23% stawka VAT):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F967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</w:tbl>
    <w:p w14:paraId="57811E6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0F77C11E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03846C3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01EDC6E" w14:textId="5ED6F207" w:rsidR="00241375" w:rsidRPr="0007742F" w:rsidRDefault="00241375" w:rsidP="0007742F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1AFB50F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65CCD06" w14:textId="0D2657FE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6</w:t>
      </w:r>
      <w:r w:rsidR="00241375" w:rsidRPr="0007742F">
        <w:rPr>
          <w:rFonts w:ascii="Times New Roman" w:hAnsi="Times New Roman" w:cs="Times New Roman"/>
          <w:b/>
        </w:rPr>
        <w:t xml:space="preserve">. </w:t>
      </w:r>
      <w:r w:rsidR="000648CB">
        <w:rPr>
          <w:rFonts w:ascii="Times New Roman" w:hAnsi="Times New Roman" w:cs="Times New Roman"/>
          <w:b/>
        </w:rPr>
        <w:t>Oprogramowanie</w:t>
      </w:r>
    </w:p>
    <w:p w14:paraId="21321DBF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5"/>
        <w:gridCol w:w="4769"/>
        <w:gridCol w:w="2127"/>
        <w:gridCol w:w="1561"/>
        <w:gridCol w:w="1560"/>
        <w:gridCol w:w="543"/>
        <w:gridCol w:w="1006"/>
        <w:gridCol w:w="1364"/>
      </w:tblGrid>
      <w:tr w:rsidR="00241375" w:rsidRPr="0007742F" w14:paraId="7AD78096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BF59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1F8729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435136E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3A47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948B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267183" w14:textId="6A90AED0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 xml:space="preserve">nazwa oferowanego </w:t>
            </w:r>
            <w:r w:rsidR="00B045E2">
              <w:rPr>
                <w:rFonts w:ascii="Times New Roman" w:hAnsi="Times New Roman" w:cs="Times New Roman"/>
                <w:b/>
                <w:bCs/>
              </w:rPr>
              <w:lastRenderedPageBreak/>
              <w:t>programu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D85C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>J.m.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31A2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F67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 xml:space="preserve">Cena brutto za 1 </w:t>
            </w:r>
            <w:r w:rsidRPr="0007742F">
              <w:rPr>
                <w:rFonts w:ascii="Times New Roman" w:hAnsi="Times New Roman" w:cs="Times New Roman"/>
                <w:b/>
              </w:rPr>
              <w:lastRenderedPageBreak/>
              <w:t>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1DEA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>Wartość brutto</w:t>
            </w:r>
          </w:p>
        </w:tc>
      </w:tr>
      <w:tr w:rsidR="00241375" w:rsidRPr="0007742F" w14:paraId="64D02F68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6CE51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E75A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148BF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B609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49DF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EC561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03A2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2C22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1485888A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79AA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02803" w14:textId="4151E690" w:rsidR="00B045E2" w:rsidRDefault="00B3428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3428D">
              <w:rPr>
                <w:rFonts w:ascii="Times New Roman" w:hAnsi="Times New Roman" w:cs="Times New Roman"/>
              </w:rPr>
              <w:t xml:space="preserve">Pakiet min. </w:t>
            </w:r>
            <w:r w:rsidRPr="00B3428D">
              <w:rPr>
                <w:rFonts w:ascii="Times New Roman" w:hAnsi="Times New Roman" w:cs="Times New Roman"/>
                <w:color w:val="FF0000"/>
              </w:rPr>
              <w:t>30</w:t>
            </w:r>
            <w:r w:rsidR="00B045E2" w:rsidRPr="00B3428D">
              <w:rPr>
                <w:rFonts w:ascii="Times New Roman" w:hAnsi="Times New Roman" w:cs="Times New Roman"/>
                <w:color w:val="FF0000"/>
              </w:rPr>
              <w:t xml:space="preserve"> programów komputerowych, </w:t>
            </w:r>
            <w:r w:rsidR="00B045E2" w:rsidRPr="00B045E2">
              <w:rPr>
                <w:rFonts w:ascii="Times New Roman" w:hAnsi="Times New Roman" w:cs="Times New Roman"/>
              </w:rPr>
              <w:t>aplikacji i usług dotyczących między innymi fotografii, projektowania, obróbki wideo, tworzenia stron internetowych.</w:t>
            </w:r>
          </w:p>
          <w:p w14:paraId="507A0FC0" w14:textId="0B5049CC" w:rsidR="00B866BD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Kolekcja</w:t>
            </w:r>
            <w:r w:rsidR="00B866BD" w:rsidRPr="0007742F">
              <w:rPr>
                <w:rFonts w:ascii="Times New Roman" w:hAnsi="Times New Roman" w:cs="Times New Roman"/>
              </w:rPr>
              <w:t xml:space="preserve"> </w:t>
            </w:r>
            <w:r w:rsidR="00F613B1">
              <w:rPr>
                <w:rFonts w:ascii="Times New Roman" w:hAnsi="Times New Roman" w:cs="Times New Roman"/>
              </w:rPr>
              <w:t>programów graficznych w którego skład wchodzą</w:t>
            </w:r>
            <w:r w:rsidR="00E70B46">
              <w:rPr>
                <w:rFonts w:ascii="Times New Roman" w:hAnsi="Times New Roman" w:cs="Times New Roman"/>
              </w:rPr>
              <w:t xml:space="preserve"> programy o następującej funkcjonalności</w:t>
            </w:r>
            <w:r w:rsidR="00F613B1">
              <w:rPr>
                <w:rFonts w:ascii="Times New Roman" w:hAnsi="Times New Roman" w:cs="Times New Roman"/>
              </w:rPr>
              <w:t>:</w:t>
            </w:r>
          </w:p>
          <w:p w14:paraId="302A78DA" w14:textId="2FCA2996" w:rsidR="00F613B1" w:rsidRPr="00F613B1" w:rsidRDefault="00F613B1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 w:rsidRPr="00F613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062B"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613B1">
              <w:rPr>
                <w:rFonts w:ascii="Times New Roman" w:hAnsi="Times New Roman" w:cs="Times New Roman"/>
                <w:lang w:eastAsia="en-US"/>
              </w:rPr>
              <w:t>Edytowanie i tworzenie kompozycji obrazów</w:t>
            </w:r>
          </w:p>
          <w:p w14:paraId="686B0DBF" w14:textId="5EDF18E0" w:rsidR="00F613B1" w:rsidRPr="00F613B1" w:rsidRDefault="00F613B1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 w:rsidRPr="00F613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062B"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613B1">
              <w:rPr>
                <w:rFonts w:ascii="Times New Roman" w:hAnsi="Times New Roman" w:cs="Times New Roman"/>
                <w:lang w:eastAsia="en-US"/>
              </w:rPr>
              <w:t>Grafiki i ilustracje wektorowe</w:t>
            </w:r>
          </w:p>
          <w:p w14:paraId="6DFB4E52" w14:textId="6052ADB6" w:rsidR="00F613B1" w:rsidRPr="00F613B1" w:rsidRDefault="00B0062B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13B1" w:rsidRPr="00F613B1">
              <w:rPr>
                <w:rFonts w:ascii="Times New Roman" w:hAnsi="Times New Roman" w:cs="Times New Roman"/>
                <w:lang w:eastAsia="en-US"/>
              </w:rPr>
              <w:t xml:space="preserve"> Projektowanie, tworzenie układów i publikowanie stron</w:t>
            </w:r>
          </w:p>
          <w:p w14:paraId="5CF89C3E" w14:textId="7136D9E9" w:rsidR="00F613B1" w:rsidRPr="00F613B1" w:rsidRDefault="00B0062B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13B1" w:rsidRPr="00F613B1">
              <w:rPr>
                <w:rFonts w:ascii="Times New Roman" w:hAnsi="Times New Roman" w:cs="Times New Roman"/>
                <w:lang w:eastAsia="en-US"/>
              </w:rPr>
              <w:t>Witryny, projektowanie aplikacji i programowanie</w:t>
            </w:r>
          </w:p>
          <w:p w14:paraId="488EEB7C" w14:textId="2D2B4D07" w:rsidR="00F613B1" w:rsidRPr="00F613B1" w:rsidRDefault="00B0062B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613B1" w:rsidRPr="00F613B1">
              <w:rPr>
                <w:rFonts w:ascii="Times New Roman" w:hAnsi="Times New Roman" w:cs="Times New Roman"/>
                <w:lang w:eastAsia="en-US"/>
              </w:rPr>
              <w:t xml:space="preserve"> Kinowe efekty wizualne i animacje</w:t>
            </w:r>
          </w:p>
          <w:p w14:paraId="6FF20A0B" w14:textId="6B0B55BB" w:rsidR="00F613B1" w:rsidRDefault="00F613B1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  <w:lang w:eastAsia="en-US"/>
              </w:rPr>
            </w:pPr>
            <w:r w:rsidRPr="00F613B1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B0062B">
              <w:rPr>
                <w:rFonts w:ascii="Times New Roman" w:hAnsi="Times New Roman" w:cs="Times New Roman"/>
                <w:lang w:eastAsia="en-US"/>
              </w:rPr>
              <w:t>-</w:t>
            </w:r>
            <w:r w:rsidR="00703523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Pr="00F613B1">
              <w:rPr>
                <w:rFonts w:ascii="Times New Roman" w:hAnsi="Times New Roman" w:cs="Times New Roman"/>
                <w:lang w:eastAsia="en-US"/>
              </w:rPr>
              <w:t>Produkcja i montaż wideo</w:t>
            </w:r>
          </w:p>
          <w:p w14:paraId="6B9AA5EE" w14:textId="77777777" w:rsidR="00B866BD" w:rsidRPr="0092606E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92606E">
              <w:rPr>
                <w:rFonts w:ascii="Times New Roman" w:hAnsi="Times New Roman" w:cs="Times New Roman"/>
              </w:rPr>
              <w:t>Funkcje - tworzenie i edytowania plików PDF</w:t>
            </w:r>
          </w:p>
          <w:p w14:paraId="26DC9106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tworzenie animacji i efektów specjalnych</w:t>
            </w:r>
          </w:p>
          <w:p w14:paraId="76B46CDE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edycja dźwięku</w:t>
            </w:r>
          </w:p>
          <w:p w14:paraId="02C16AC0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graficzne tworzenie stron internetowych</w:t>
            </w:r>
          </w:p>
          <w:p w14:paraId="51290304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edycja kodów dla projektantów i twórców stron internetowych, którzy pracują w językach HTML, CSS i JavaScript</w:t>
            </w:r>
          </w:p>
          <w:p w14:paraId="2D65A44C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edytowanie obrazków bitmapowych i ilustracji wektorowych dla interaktywnych projektów i prototypów stron WWW, multimediów i aplikacji webowych</w:t>
            </w:r>
          </w:p>
          <w:p w14:paraId="2F5CBB0C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tworzenie dynamicznych prezentacji multimedialnych</w:t>
            </w:r>
          </w:p>
          <w:p w14:paraId="1380811F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- praca z grafiką wektorową </w:t>
            </w:r>
          </w:p>
          <w:p w14:paraId="43E639DC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składanie publikacji wielostronicowych DTP</w:t>
            </w:r>
          </w:p>
          <w:p w14:paraId="72467E37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lastRenderedPageBreak/>
              <w:t>- praca z grafiką rastrową, grafiką 3D i analiza obrazów</w:t>
            </w:r>
          </w:p>
          <w:p w14:paraId="15650742" w14:textId="77777777" w:rsidR="00B866BD" w:rsidRPr="0007742F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obróbka i wywoływanie zdjęć z aparatów cyfrowych</w:t>
            </w:r>
          </w:p>
          <w:p w14:paraId="5FD42B71" w14:textId="3FD2462F" w:rsidR="00B866BD" w:rsidRDefault="00B866BD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- edycja wideo i montaż filmów</w:t>
            </w:r>
          </w:p>
          <w:p w14:paraId="4181FE2C" w14:textId="049C7D86" w:rsidR="00B045E2" w:rsidRPr="00B045E2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Licencja edukacyjna, dla uczelni wyższych subskrypcja na</w:t>
            </w:r>
            <w:r>
              <w:rPr>
                <w:rFonts w:ascii="Times New Roman" w:hAnsi="Times New Roman" w:cs="Times New Roman"/>
              </w:rPr>
              <w:t xml:space="preserve"> min. </w:t>
            </w:r>
            <w:r w:rsidRPr="00B045E2">
              <w:rPr>
                <w:rFonts w:ascii="Times New Roman" w:hAnsi="Times New Roman" w:cs="Times New Roman"/>
              </w:rPr>
              <w:t xml:space="preserve"> 4 lata.</w:t>
            </w:r>
          </w:p>
          <w:p w14:paraId="3300C0AB" w14:textId="02FD77A5" w:rsidR="00B045E2" w:rsidRPr="00B045E2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Opcje licencjonowania</w:t>
            </w:r>
            <w:r>
              <w:rPr>
                <w:rFonts w:ascii="Times New Roman" w:hAnsi="Times New Roman" w:cs="Times New Roman"/>
              </w:rPr>
              <w:t>:</w:t>
            </w:r>
            <w:r w:rsidRPr="00B045E2">
              <w:rPr>
                <w:rFonts w:ascii="Times New Roman" w:hAnsi="Times New Roman" w:cs="Times New Roman"/>
              </w:rPr>
              <w:t xml:space="preserve"> na urządzenia</w:t>
            </w:r>
          </w:p>
          <w:p w14:paraId="69937E4B" w14:textId="3EEC1C10" w:rsidR="00B866BD" w:rsidRPr="0007742F" w:rsidRDefault="00B045E2" w:rsidP="00B045E2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B045E2">
              <w:rPr>
                <w:rFonts w:ascii="Times New Roman" w:hAnsi="Times New Roman" w:cs="Times New Roman"/>
              </w:rPr>
              <w:t>Wersja językowa: Polska</w:t>
            </w:r>
          </w:p>
          <w:p w14:paraId="6D044E9A" w14:textId="463E32AF" w:rsidR="00241375" w:rsidRPr="008B4DB5" w:rsidRDefault="00B866BD" w:rsidP="008B4DB5">
            <w:pPr>
              <w:pStyle w:val="Akapitzlist"/>
              <w:spacing w:line="240" w:lineRule="auto"/>
              <w:ind w:left="205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 xml:space="preserve">Okres gwarancji: co najmniej </w:t>
            </w:r>
            <w:r w:rsidR="00B045E2">
              <w:rPr>
                <w:rFonts w:ascii="Times New Roman" w:hAnsi="Times New Roman" w:cs="Times New Roman"/>
              </w:rPr>
              <w:t>48</w:t>
            </w:r>
            <w:r w:rsidRPr="0007742F">
              <w:rPr>
                <w:rFonts w:ascii="Times New Roman" w:hAnsi="Times New Roman" w:cs="Times New Roman"/>
              </w:rPr>
              <w:t xml:space="preserve">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5A5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E80C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BC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34F0E38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856BEF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2E7DCC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40E4F4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0365F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16B065A" w14:textId="23E915CA" w:rsidR="00241375" w:rsidRPr="0007742F" w:rsidRDefault="00B045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</w:t>
            </w:r>
            <w:r w:rsidR="00241375" w:rsidRPr="0007742F">
              <w:rPr>
                <w:rFonts w:ascii="Times New Roman" w:hAnsi="Times New Roman" w:cs="Times New Roman"/>
                <w:b/>
              </w:rPr>
              <w:t>ubskrypcja</w:t>
            </w:r>
            <w:r>
              <w:rPr>
                <w:rFonts w:ascii="Times New Roman" w:hAnsi="Times New Roman" w:cs="Times New Roman"/>
                <w:b/>
              </w:rPr>
              <w:t xml:space="preserve"> na 4 lata</w:t>
            </w:r>
          </w:p>
        </w:tc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3D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46B4A4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0D83D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6886FD0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DA7065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2BAADB9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B651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5101FE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6610A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66A06E3F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D3C9A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D1738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33B25BDA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5C7A826D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62EA6D55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67138A2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50968820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39F11555" w14:textId="12D11F04" w:rsidR="00241375" w:rsidRPr="0007742F" w:rsidRDefault="00373A33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Część nr 7</w:t>
      </w:r>
      <w:r w:rsidR="00241375" w:rsidRPr="0007742F">
        <w:rPr>
          <w:rFonts w:ascii="Times New Roman" w:hAnsi="Times New Roman" w:cs="Times New Roman"/>
          <w:b/>
        </w:rPr>
        <w:t xml:space="preserve">. </w:t>
      </w:r>
      <w:r w:rsidR="000648CB">
        <w:rPr>
          <w:rFonts w:ascii="Times New Roman" w:hAnsi="Times New Roman" w:cs="Times New Roman"/>
          <w:b/>
        </w:rPr>
        <w:t>Oprogramowanie</w:t>
      </w:r>
    </w:p>
    <w:p w14:paraId="70CC325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4769"/>
        <w:gridCol w:w="2127"/>
        <w:gridCol w:w="1702"/>
        <w:gridCol w:w="1191"/>
        <w:gridCol w:w="770"/>
        <w:gridCol w:w="1006"/>
        <w:gridCol w:w="1364"/>
      </w:tblGrid>
      <w:tr w:rsidR="00241375" w:rsidRPr="0007742F" w14:paraId="27E8E158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368D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51C95C3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34E3839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C415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3D91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CBEE19" w14:textId="12474CC8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 xml:space="preserve">nazwa oferowanego </w:t>
            </w:r>
            <w:r w:rsidR="00D72ED3">
              <w:rPr>
                <w:rFonts w:ascii="Times New Roman" w:hAnsi="Times New Roman" w:cs="Times New Roman"/>
                <w:b/>
                <w:bCs/>
              </w:rPr>
              <w:t>programu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79E51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74D9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47B12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6515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32D7F364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19C09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E2F9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7523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ED4D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7131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3556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B055A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24CC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7105C851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A1044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65E3F" w14:textId="2E58CEA6" w:rsidR="00E70B46" w:rsidRDefault="00E70B46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Oprogramowanie</w:t>
            </w:r>
            <w:r w:rsidRPr="00E70B46">
              <w:rPr>
                <w:rFonts w:ascii="Times New Roman" w:hAnsi="Times New Roman" w:cs="Times New Roman"/>
              </w:rPr>
              <w:t xml:space="preserve"> do tworzenia wszelkiego rodzaju prezentacji i demonstracji szkoleniowych</w:t>
            </w:r>
            <w:r>
              <w:rPr>
                <w:rFonts w:ascii="Times New Roman" w:hAnsi="Times New Roman" w:cs="Times New Roman"/>
              </w:rPr>
              <w:t xml:space="preserve">, typu </w:t>
            </w:r>
            <w:r w:rsidRPr="00E70B46">
              <w:rPr>
                <w:rFonts w:ascii="Times New Roman" w:hAnsi="Times New Roman" w:cs="Times New Roman"/>
              </w:rPr>
              <w:t>Camtasia Studio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65CB73C" w14:textId="2F561C4A" w:rsidR="00B866BD" w:rsidRDefault="00B866BD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Program do przechwytywania ekranu - zapisywania sekwencji ekranu (screen recorder), przygotowania screencastów, prezentacji promocyjnych, filmów instruktażowych itp.</w:t>
            </w:r>
          </w:p>
          <w:p w14:paraId="15882138" w14:textId="6E9D948D" w:rsidR="00E70B46" w:rsidRPr="0007742F" w:rsidRDefault="00E70B46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70B46">
              <w:rPr>
                <w:rFonts w:ascii="Times New Roman" w:hAnsi="Times New Roman" w:cs="Times New Roman"/>
              </w:rPr>
              <w:t xml:space="preserve">Przechwycony materiał możemy następnie </w:t>
            </w:r>
            <w:r w:rsidRPr="00E70B46">
              <w:rPr>
                <w:rFonts w:ascii="Times New Roman" w:hAnsi="Times New Roman" w:cs="Times New Roman"/>
              </w:rPr>
              <w:lastRenderedPageBreak/>
              <w:t>dowolnie edytować, wzbogacać podpowiedzi w tzw. dymkach lub dodawać informacje tekstowe. Tak przygotowany materiał może być z łatwością opublikowany w wielu formatach: AVI, MP4, Macromedia Flash (SWF), Windows Media (WMV), QuickTime (MOV), RealMedia (RM), Animated GIF, a także w postaci pliku wykonywalnego (EXE).</w:t>
            </w:r>
          </w:p>
          <w:p w14:paraId="2DEE22AF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W przypadku licencji aktywowanej przez Internet oprogramowanie powinno umożliwiać również pracę w trybie bez dostępu do Internetu (po aktywacji licencji).</w:t>
            </w:r>
          </w:p>
          <w:p w14:paraId="23B55BA8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Licencja musi umożliwiać wykorzystanie oprogramowania do celów komercyjnych.</w:t>
            </w:r>
          </w:p>
          <w:p w14:paraId="7F8A0BD4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Licencja powinna być bezterminowa (wieczysta).</w:t>
            </w:r>
          </w:p>
          <w:p w14:paraId="6DF4AF03" w14:textId="77777777" w:rsidR="00B866BD" w:rsidRPr="0007742F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Licencja powinna być dla wersji najbardziej aktualnej w momencie składania zamówienia.</w:t>
            </w:r>
          </w:p>
          <w:p w14:paraId="5EEAEE9D" w14:textId="5459473B" w:rsidR="00B866BD" w:rsidRDefault="00B866BD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Możliwe jest dostarczenie programu instalacyjnego oprogramowania w formie nośnika fizycznego(np. płyta CD, DVD), lub w formie \łącza internetowego do źródła z nośnikiem.</w:t>
            </w:r>
          </w:p>
          <w:p w14:paraId="000E9394" w14:textId="096CB7B1" w:rsidR="00D72ED3" w:rsidRPr="0007742F" w:rsidRDefault="00D72ED3" w:rsidP="00B866BD">
            <w:pPr>
              <w:pStyle w:val="Akapitzlist"/>
              <w:spacing w:line="240" w:lineRule="auto"/>
              <w:ind w:left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Lub równoważne z powyższymi parametrami.</w:t>
            </w:r>
          </w:p>
          <w:p w14:paraId="4E5B844E" w14:textId="5D935CE1" w:rsidR="00241375" w:rsidRPr="0007742F" w:rsidRDefault="00B866BD" w:rsidP="00B866BD">
            <w:pPr>
              <w:pStyle w:val="Akapitzlist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7742F">
              <w:rPr>
                <w:rFonts w:ascii="Times New Roman" w:hAnsi="Times New Roman" w:cs="Times New Roman"/>
              </w:rPr>
              <w:t>Okres gwarancji: co najmniej 12 miesięcy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F8020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312A9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F985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944FFC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7144C0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0B59C3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2376EA9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39CFA1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09C0EF" w14:textId="3619743A" w:rsidR="00241375" w:rsidRDefault="00E7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</w:t>
            </w:r>
            <w:r w:rsidR="00241375" w:rsidRPr="0007742F">
              <w:rPr>
                <w:rFonts w:ascii="Times New Roman" w:hAnsi="Times New Roman" w:cs="Times New Roman"/>
                <w:b/>
              </w:rPr>
              <w:t>icencja</w:t>
            </w:r>
          </w:p>
          <w:p w14:paraId="68336D77" w14:textId="7003FE08" w:rsidR="00E70B46" w:rsidRPr="0007742F" w:rsidRDefault="00E70B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</w:rPr>
              <w:t>wieczysta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B6D1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2394AC5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9A3C2F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3A7C781E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418FBA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D7C0173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9507E4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0A54E6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7B7DF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568C91A4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E2B14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B6DEC1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69BC2042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712E827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04F8D5C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26EEC795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010FCAA9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0C28F6FE" w14:textId="77777777" w:rsidR="008B4DB5" w:rsidRDefault="008B4DB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A981BD5" w14:textId="77777777" w:rsidR="008B4DB5" w:rsidRDefault="008B4DB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506CE48E" w14:textId="74242E5C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lastRenderedPageBreak/>
        <w:t xml:space="preserve">Część nr </w:t>
      </w:r>
      <w:r w:rsidR="00373A33" w:rsidRPr="0007742F">
        <w:rPr>
          <w:rFonts w:ascii="Times New Roman" w:hAnsi="Times New Roman" w:cs="Times New Roman"/>
          <w:b/>
        </w:rPr>
        <w:t>8</w:t>
      </w:r>
      <w:r w:rsidRPr="0007742F">
        <w:rPr>
          <w:rFonts w:ascii="Times New Roman" w:hAnsi="Times New Roman" w:cs="Times New Roman"/>
          <w:b/>
        </w:rPr>
        <w:t>. Telewizor.</w:t>
      </w:r>
    </w:p>
    <w:p w14:paraId="7C88FC51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W w:w="1351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6"/>
        <w:gridCol w:w="5478"/>
        <w:gridCol w:w="1985"/>
        <w:gridCol w:w="1391"/>
        <w:gridCol w:w="935"/>
        <w:gridCol w:w="770"/>
        <w:gridCol w:w="1006"/>
        <w:gridCol w:w="1364"/>
      </w:tblGrid>
      <w:tr w:rsidR="00241375" w:rsidRPr="0007742F" w14:paraId="7BD7362E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49C5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92FC66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7742F">
              <w:rPr>
                <w:rFonts w:ascii="Times New Roman" w:hAnsi="Times New Roman" w:cs="Times New Roman"/>
                <w:b/>
              </w:rPr>
              <w:t>Lp.</w:t>
            </w:r>
          </w:p>
          <w:p w14:paraId="58DB016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0EDA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Asortyment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9424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>Parametry oferowane*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19E1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  <w:bCs/>
              </w:rPr>
              <w:t xml:space="preserve">Producent, </w:t>
            </w:r>
            <w:r w:rsidRPr="0007742F">
              <w:rPr>
                <w:rFonts w:ascii="Times New Roman" w:hAnsi="Times New Roman" w:cs="Times New Roman"/>
                <w:b/>
                <w:bCs/>
              </w:rPr>
              <w:br/>
              <w:t>nazwa oferowanego urządzenia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B174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J.m.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88AB6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Ilość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35EB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Cena brutto za 1 j.m.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47F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Wartość brutto</w:t>
            </w:r>
          </w:p>
        </w:tc>
      </w:tr>
      <w:tr w:rsidR="00241375" w:rsidRPr="0007742F" w14:paraId="0486EE7F" w14:textId="77777777" w:rsidTr="00241375">
        <w:trPr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6864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9A76D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CEB5A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CB34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17315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CC26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BB80D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G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E08625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H=( FxG )</w:t>
            </w:r>
          </w:p>
        </w:tc>
      </w:tr>
      <w:tr w:rsidR="00241375" w:rsidRPr="0007742F" w14:paraId="2C40D995" w14:textId="77777777" w:rsidTr="00241375">
        <w:trPr>
          <w:trHeight w:val="293"/>
          <w:jc w:val="center"/>
        </w:trPr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82254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6C9C016" w14:textId="77777777" w:rsidR="00241375" w:rsidRPr="0007742F" w:rsidRDefault="00241375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Telewizor</w:t>
            </w:r>
          </w:p>
          <w:p w14:paraId="64DB0872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tbl>
            <w:tblPr>
              <w:tblW w:w="9000" w:type="dxa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24"/>
              <w:gridCol w:w="37"/>
              <w:gridCol w:w="94"/>
              <w:gridCol w:w="30"/>
              <w:gridCol w:w="62"/>
              <w:gridCol w:w="255"/>
              <w:gridCol w:w="348"/>
              <w:gridCol w:w="1041"/>
              <w:gridCol w:w="1205"/>
              <w:gridCol w:w="792"/>
              <w:gridCol w:w="222"/>
              <w:gridCol w:w="30"/>
              <w:gridCol w:w="1327"/>
              <w:gridCol w:w="30"/>
              <w:gridCol w:w="1009"/>
              <w:gridCol w:w="67"/>
              <w:gridCol w:w="296"/>
              <w:gridCol w:w="429"/>
              <w:gridCol w:w="222"/>
              <w:gridCol w:w="1327"/>
              <w:gridCol w:w="53"/>
            </w:tblGrid>
            <w:tr w:rsidR="00241375" w:rsidRPr="0007742F" w14:paraId="475F5B99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6291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1DFF24D" w14:textId="77777777" w:rsidR="00241375" w:rsidRPr="0007742F" w:rsidRDefault="00241375">
                  <w:pPr>
                    <w:pStyle w:val="Nagwek2"/>
                    <w:spacing w:befor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Obraz</w:t>
                  </w:r>
                </w:p>
              </w:tc>
            </w:tr>
            <w:tr w:rsidR="00241375" w:rsidRPr="0007742F" w14:paraId="711DE5F8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49DE7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CE7511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7579DDA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0C5168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Przekątna ekranu [cal]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9BD56E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co najmniej 55 </w:t>
                  </w:r>
                </w:p>
              </w:tc>
            </w:tr>
            <w:tr w:rsidR="00241375" w:rsidRPr="0007742F" w14:paraId="6E66A215" w14:textId="77777777">
              <w:trPr>
                <w:gridBefore w:val="4"/>
                <w:gridAfter w:val="6"/>
                <w:wBefore w:w="238" w:type="dxa"/>
                <w:wAfter w:w="2349" w:type="dxa"/>
                <w:tblCellSpacing w:w="15" w:type="dxa"/>
              </w:trPr>
              <w:tc>
                <w:tcPr>
                  <w:tcW w:w="2881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74F7336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Przekątna ekranu [cm]</w:t>
                  </w:r>
                </w:p>
              </w:tc>
              <w:tc>
                <w:tcPr>
                  <w:tcW w:w="3380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E03AF3D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minimum 139 </w:t>
                  </w:r>
                </w:p>
              </w:tc>
            </w:tr>
            <w:tr w:rsidR="00241375" w:rsidRPr="0007742F" w14:paraId="00B6C8AC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264E142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   Format ekranu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32294E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16:9 </w:t>
                  </w:r>
                </w:p>
              </w:tc>
            </w:tr>
            <w:tr w:rsidR="00241375" w:rsidRPr="0007742F" w14:paraId="0F75CA6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3D19CA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   Format HD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135A22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UHD/4K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3E2A7FF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E2BB84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 xml:space="preserve">   Rozdzielczość minimum 3840x2160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940989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5083AFCE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C1FE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E03CA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FC8F310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FC433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6AB2C2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3F387BC" w14:textId="77777777">
              <w:trPr>
                <w:gridBefore w:val="1"/>
                <w:gridAfter w:val="3"/>
                <w:wBefore w:w="78" w:type="dxa"/>
                <w:wAfter w:w="1557" w:type="dxa"/>
                <w:trHeight w:val="50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21771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DE1A13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3B3E513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0AB2AB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91714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B3428D" w14:paraId="7D3F1A48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767BE6D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 xml:space="preserve">   Tuner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2014219" w14:textId="77777777" w:rsidR="00241375" w:rsidRPr="0007742F" w:rsidRDefault="00241375">
                  <w:pPr>
                    <w:spacing w:after="0" w:line="240" w:lineRule="auto"/>
                    <w:rPr>
                      <w:rStyle w:val="js-popuplinkinline1"/>
                      <w:rFonts w:ascii="Times New Roman" w:hAnsi="Times New Roman" w:cs="Times New Roman"/>
                      <w:lang w:val="en-US"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DVB-C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>,</w:t>
                  </w:r>
                </w:p>
                <w:p w14:paraId="6551A580" w14:textId="77777777" w:rsidR="00241375" w:rsidRPr="0007742F" w:rsidRDefault="00241375">
                  <w:pPr>
                    <w:spacing w:after="0" w:line="240" w:lineRule="auto"/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DVB-T</w:t>
                  </w:r>
                </w:p>
                <w:p w14:paraId="08471956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DVB-T2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</w:p>
                <w:p w14:paraId="2AA3B90F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DVB-S2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</w:p>
                <w:p w14:paraId="65FF2C7E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  <w:lang w:val="en-US"/>
                    </w:rPr>
                    <w:t>DVB-S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  <w:lang w:val="en-US"/>
                    </w:rPr>
                    <w:t xml:space="preserve">, </w:t>
                  </w:r>
                </w:p>
                <w:p w14:paraId="095AD8E2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val="en-US"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lang w:val="en-US"/>
                    </w:rPr>
                    <w:t xml:space="preserve">DVB-T2-HD </w:t>
                  </w:r>
                </w:p>
              </w:tc>
            </w:tr>
            <w:tr w:rsidR="00241375" w:rsidRPr="0007742F" w14:paraId="3C5CC8A7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8E04798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Rodzaj matrycy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2793C5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LED</w:t>
                  </w:r>
                  <w:r w:rsidRPr="0007742F">
                    <w:rPr>
                      <w:rStyle w:val="js-popuplinkinline1"/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B3428D" w14:paraId="49A7C1B7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E8A9193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>Technologia HDR (High Dynamic Range)</w:t>
                  </w:r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4FF854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val="en-US"/>
                    </w:rPr>
                  </w:pPr>
                </w:p>
              </w:tc>
            </w:tr>
            <w:tr w:rsidR="00241375" w:rsidRPr="0007742F" w14:paraId="18D639C5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F5EAD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  <w:lang w:val="en-US"/>
                    </w:rPr>
                    <w:t>Technologia odświeżania</w:t>
                  </w:r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 :</w:t>
                  </w:r>
                </w:p>
                <w:p w14:paraId="1F9FDA7B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r w:rsidRPr="0007742F">
                    <w:rPr>
                      <w:sz w:val="22"/>
                      <w:szCs w:val="22"/>
                      <w:lang w:val="en-US"/>
                    </w:rPr>
                    <w:t xml:space="preserve">Picture Performanve Index 1600 lub </w:t>
                  </w:r>
                </w:p>
                <w:p w14:paraId="528D6D09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  <w:lang w:val="en-US"/>
                    </w:rPr>
                  </w:pPr>
                  <w:r w:rsidRPr="0007742F">
                    <w:rPr>
                      <w:sz w:val="22"/>
                      <w:szCs w:val="22"/>
                      <w:lang w:val="en-US"/>
                    </w:rPr>
                    <w:t>lepszy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69CCFA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57DBFFA" w14:textId="77777777">
              <w:trPr>
                <w:gridBefore w:val="1"/>
                <w:gridAfter w:val="3"/>
                <w:wBefore w:w="78" w:type="dxa"/>
                <w:wAfter w:w="1557" w:type="dxa"/>
                <w:tblCellSpacing w:w="15" w:type="dxa"/>
              </w:trPr>
              <w:tc>
                <w:tcPr>
                  <w:tcW w:w="3833" w:type="dxa"/>
                  <w:gridSpan w:val="9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2EBB8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ind w:left="-917" w:firstLine="917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Procesor</w:t>
                  </w:r>
                  <w:r w:rsidRPr="0007742F">
                    <w:rPr>
                      <w:sz w:val="22"/>
                      <w:szCs w:val="22"/>
                    </w:rPr>
                    <w:t xml:space="preserve"> czterordzeniowy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C9D1A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5B3D092E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3AA37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9E480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2339F0AC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961A1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7442F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CEB7562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D2C264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</w:pPr>
                  <w:r w:rsidRPr="0007742F">
                    <w:t>Kąt widzenia pionowy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7829E1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178 </w:t>
                  </w:r>
                </w:p>
              </w:tc>
            </w:tr>
            <w:tr w:rsidR="00241375" w:rsidRPr="0007742F" w14:paraId="21D9A781" w14:textId="77777777">
              <w:trPr>
                <w:gridBefore w:val="5"/>
                <w:gridAfter w:val="2"/>
                <w:wBefore w:w="300" w:type="dxa"/>
                <w:wAfter w:w="1335" w:type="dxa"/>
                <w:tblCellSpacing w:w="15" w:type="dxa"/>
              </w:trPr>
              <w:tc>
                <w:tcPr>
                  <w:tcW w:w="3833" w:type="dxa"/>
                  <w:gridSpan w:val="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002EB02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Kąt widzenia poziomy min. 178</w:t>
                  </w:r>
                </w:p>
              </w:tc>
              <w:tc>
                <w:tcPr>
                  <w:tcW w:w="3380" w:type="dxa"/>
                  <w:gridSpan w:val="8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FE88F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1535959B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6626" w:type="dxa"/>
                  <w:gridSpan w:val="16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5FBBAAF" w14:textId="77777777" w:rsidR="00241375" w:rsidRPr="0007742F" w:rsidRDefault="00241375">
                  <w:pPr>
                    <w:pStyle w:val="Nagwek2"/>
                    <w:spacing w:before="0"/>
                    <w:ind w:left="-917" w:firstLine="917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Dźwięk</w:t>
                  </w:r>
                </w:p>
              </w:tc>
            </w:tr>
            <w:tr w:rsidR="00241375" w:rsidRPr="0007742F" w14:paraId="625C7D61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B92078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System dźwięku przestrzennego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1F682C" w14:textId="77777777" w:rsidR="00241375" w:rsidRPr="0007742F" w:rsidRDefault="00241375">
                  <w:pPr>
                    <w:spacing w:after="0" w:line="240" w:lineRule="auto"/>
                    <w:rPr>
                      <w:rStyle w:val="is-attr"/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 xml:space="preserve">DTS-HD </w:t>
                  </w:r>
                </w:p>
                <w:p w14:paraId="3FEC2BE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Premium</w:t>
                  </w: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7676EE53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142CAE2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Wbudowane głośniki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A6DEF0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 </w:t>
                  </w:r>
                </w:p>
              </w:tc>
            </w:tr>
            <w:tr w:rsidR="00241375" w:rsidRPr="0007742F" w14:paraId="29456505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BA1D4BF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Moc głośników [W]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6B812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2 x 10 </w:t>
                  </w:r>
                </w:p>
              </w:tc>
            </w:tr>
            <w:tr w:rsidR="00241375" w:rsidRPr="0007742F" w14:paraId="7E63A03C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4133BA" w14:textId="77777777" w:rsidR="00241375" w:rsidRPr="0007742F" w:rsidRDefault="00241375">
                  <w:pPr>
                    <w:spacing w:after="0" w:line="240" w:lineRule="auto"/>
                    <w:ind w:left="-917" w:firstLine="917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Style w:val="is-attr"/>
                      <w:rFonts w:ascii="Times New Roman" w:hAnsi="Times New Roman" w:cs="Times New Roman"/>
                    </w:rPr>
                    <w:t>Korektor dźwięku</w:t>
                  </w: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E6A484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</w:p>
              </w:tc>
            </w:tr>
            <w:tr w:rsidR="00241375" w:rsidRPr="0007742F" w14:paraId="44DEC2ED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F0712E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D6D4AE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24C225E" w14:textId="77777777">
              <w:trPr>
                <w:gridAfter w:val="5"/>
                <w:wAfter w:w="2282" w:type="dxa"/>
                <w:tblCellSpacing w:w="15" w:type="dxa"/>
              </w:trPr>
              <w:tc>
                <w:tcPr>
                  <w:tcW w:w="4193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E8DD7C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  <w:ind w:left="-917" w:firstLine="917"/>
                  </w:pPr>
                  <w:r w:rsidRPr="0007742F">
                    <w:t>Funkcje dodatkowe dźwięku</w:t>
                  </w:r>
                </w:p>
              </w:tc>
              <w:tc>
                <w:tcPr>
                  <w:tcW w:w="2403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859A4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Wyraźne </w:t>
                  </w:r>
                </w:p>
                <w:p w14:paraId="507CE43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brzmienie</w:t>
                  </w:r>
                </w:p>
              </w:tc>
            </w:tr>
            <w:tr w:rsidR="00241375" w:rsidRPr="0007742F" w14:paraId="3475DF29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6337" w:type="dxa"/>
                  <w:gridSpan w:val="11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CF4AD0" w14:textId="77777777" w:rsidR="00241375" w:rsidRPr="0007742F" w:rsidRDefault="00241375">
                  <w:pPr>
                    <w:pStyle w:val="Nagwek2"/>
                    <w:spacing w:before="0"/>
                    <w:ind w:left="-664" w:firstLine="664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Funkcje multimedialne i sieciowe</w:t>
                  </w:r>
                </w:p>
              </w:tc>
            </w:tr>
            <w:tr w:rsidR="00241375" w:rsidRPr="0007742F" w14:paraId="1C5DC24F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FEFA51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Smart TV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D5C7C5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00F2C051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3F42032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Android TV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8413A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5250A923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C8A44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54767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15000437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B75869E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Wi-Fi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6BA529B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117B695A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AE67C8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HbbTV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D0272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0C39E86D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685552C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Bluetooth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4214AA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21401EBE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4964576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Przeglądarka internetowa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F38B9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380E7519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3E8198B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Nagrywanie na USB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A28BE0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0157A6B7" w14:textId="77777777">
              <w:trPr>
                <w:gridBefore w:val="6"/>
                <w:gridAfter w:val="4"/>
                <w:wBefore w:w="555" w:type="dxa"/>
                <w:wAfter w:w="1986" w:type="dxa"/>
                <w:tblCellSpacing w:w="15" w:type="dxa"/>
              </w:trPr>
              <w:tc>
                <w:tcPr>
                  <w:tcW w:w="4935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AF0B2A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Aplikacje Smart TV - Youtube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372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4BFDE2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4336D36C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AA36544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</w:pPr>
                  <w:r w:rsidRPr="0007742F">
                    <w:t>Menu w języku polskim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970B0A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                                 </w:t>
                  </w:r>
                </w:p>
              </w:tc>
            </w:tr>
            <w:tr w:rsidR="00241375" w:rsidRPr="0007742F" w14:paraId="68DBE2BB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959AE0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0758E2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EF0265A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6961B5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A3B8AA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672AAF65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FC274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D7CC8A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0C06233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8662" w:type="dxa"/>
                  <w:gridSpan w:val="1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B9791C7" w14:textId="77777777" w:rsidR="00241375" w:rsidRPr="0007742F" w:rsidRDefault="00241375">
                  <w:pPr>
                    <w:pStyle w:val="Nagwek2"/>
                    <w:spacing w:before="0"/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</w:pPr>
                  <w:r w:rsidRPr="0007742F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</w:rPr>
                    <w:t>Złącza</w:t>
                  </w:r>
                </w:p>
              </w:tc>
            </w:tr>
            <w:tr w:rsidR="00241375" w:rsidRPr="0007742F" w14:paraId="2DA971CD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840F60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Liczba złączy HDMI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84EAF56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>co najmniej 3</w:t>
                  </w:r>
                </w:p>
              </w:tc>
            </w:tr>
            <w:tr w:rsidR="00241375" w:rsidRPr="0007742F" w14:paraId="4A802F41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87F8D1A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Liczba złączy </w:t>
                  </w:r>
                  <w:r w:rsidRPr="0007742F">
                    <w:rPr>
                      <w:rStyle w:val="is-attr"/>
                      <w:sz w:val="22"/>
                      <w:szCs w:val="22"/>
                    </w:rPr>
                    <w:lastRenderedPageBreak/>
                    <w:t>USB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055112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lastRenderedPageBreak/>
                    <w:t xml:space="preserve">co najmniej 2 </w:t>
                  </w:r>
                </w:p>
              </w:tc>
            </w:tr>
            <w:tr w:rsidR="00241375" w:rsidRPr="0007742F" w14:paraId="63CFAFCD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2A1B6E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0F2205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9132114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983187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B0D61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3E3A9146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DE8D07D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Złącze Ethernet (LAN)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793052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068A6606" w14:textId="77777777">
              <w:trPr>
                <w:gridBefore w:val="3"/>
                <w:gridAfter w:val="1"/>
                <w:wBefore w:w="208" w:type="dxa"/>
                <w:wAfter w:w="8" w:type="dxa"/>
                <w:tblCellSpacing w:w="15" w:type="dxa"/>
              </w:trPr>
              <w:tc>
                <w:tcPr>
                  <w:tcW w:w="1706" w:type="dxa"/>
                  <w:gridSpan w:val="5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E402EB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>Cyfrowe wyjście optyczne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692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150DF1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Tak </w:t>
                  </w:r>
                </w:p>
              </w:tc>
            </w:tr>
            <w:tr w:rsidR="00241375" w:rsidRPr="0007742F" w14:paraId="534BE091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678954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B046963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48808375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0F30035" w14:textId="77777777" w:rsidR="00241375" w:rsidRPr="0007742F" w:rsidRDefault="00241375">
                  <w:pPr>
                    <w:pStyle w:val="js-popuplinkinline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07742F">
                    <w:rPr>
                      <w:rStyle w:val="is-attr"/>
                      <w:sz w:val="22"/>
                      <w:szCs w:val="22"/>
                    </w:rPr>
                    <w:t xml:space="preserve"> Wyjście słuchawkowe</w:t>
                  </w:r>
                  <w:r w:rsidRPr="0007742F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55BA97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1DE2089D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54001D0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924808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7BA5F3E6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371413C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AE0583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4E4243EC" w14:textId="77777777">
              <w:trPr>
                <w:gridBefore w:val="2"/>
                <w:wBefore w:w="114" w:type="dxa"/>
                <w:tblCellSpacing w:w="15" w:type="dxa"/>
              </w:trPr>
              <w:tc>
                <w:tcPr>
                  <w:tcW w:w="5406" w:type="dxa"/>
                  <w:gridSpan w:val="12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88AB34B" w14:textId="77777777" w:rsidR="00241375" w:rsidRPr="0007742F" w:rsidRDefault="00241375">
                  <w:pPr>
                    <w:pStyle w:val="NormalnyWeb"/>
                    <w:spacing w:before="0" w:beforeAutospacing="0" w:after="0" w:afterAutospacing="0"/>
                  </w:pPr>
                  <w:r w:rsidRPr="0007742F">
                    <w:t xml:space="preserve">  Pozostałe wejścia/wyjścia Antena IEC75</w:t>
                  </w:r>
                </w:p>
              </w:tc>
              <w:tc>
                <w:tcPr>
                  <w:tcW w:w="3358" w:type="dxa"/>
                  <w:gridSpan w:val="7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C0D1DE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</w:tc>
            </w:tr>
            <w:tr w:rsidR="00241375" w:rsidRPr="0007742F" w14:paraId="6EA309EB" w14:textId="77777777">
              <w:trPr>
                <w:gridBefore w:val="2"/>
                <w:gridAfter w:val="14"/>
                <w:wBefore w:w="114" w:type="dxa"/>
                <w:wAfter w:w="8005" w:type="dxa"/>
                <w:tblCellSpacing w:w="15" w:type="dxa"/>
              </w:trPr>
              <w:tc>
                <w:tcPr>
                  <w:tcW w:w="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5F34965D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5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79619F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41375" w:rsidRPr="0007742F" w14:paraId="2C765F34" w14:textId="77777777">
              <w:trPr>
                <w:gridBefore w:val="2"/>
                <w:gridAfter w:val="14"/>
                <w:wBefore w:w="114" w:type="dxa"/>
                <w:wAfter w:w="8005" w:type="dxa"/>
                <w:tblCellSpacing w:w="15" w:type="dxa"/>
              </w:trPr>
              <w:tc>
                <w:tcPr>
                  <w:tcW w:w="64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7FC071A1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665" w:type="dxa"/>
                  <w:gridSpan w:val="4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4D43809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542F0EA1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tbl>
            <w:tblPr>
              <w:tblW w:w="0" w:type="auto"/>
              <w:tblCellSpacing w:w="15" w:type="dxa"/>
              <w:tblLayout w:type="fixed"/>
              <w:tblLook w:val="04A0" w:firstRow="1" w:lastRow="0" w:firstColumn="1" w:lastColumn="0" w:noHBand="0" w:noVBand="1"/>
            </w:tblPr>
            <w:tblGrid>
              <w:gridCol w:w="1422"/>
              <w:gridCol w:w="3215"/>
            </w:tblGrid>
            <w:tr w:rsidR="00241375" w:rsidRPr="0007742F" w14:paraId="04672654" w14:textId="77777777">
              <w:trPr>
                <w:tblCellSpacing w:w="15" w:type="dxa"/>
              </w:trPr>
              <w:tc>
                <w:tcPr>
                  <w:tcW w:w="137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C510DEE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</w:rPr>
                    <w:t>Wyposażenie</w:t>
                  </w:r>
                </w:p>
              </w:tc>
              <w:tc>
                <w:tcPr>
                  <w:tcW w:w="3170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C903C54" w14:textId="77777777" w:rsidR="00241375" w:rsidRPr="0007742F" w:rsidRDefault="0024137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lang w:eastAsia="en-US"/>
                    </w:rPr>
                  </w:pPr>
                  <w:r w:rsidRPr="0007742F">
                    <w:rPr>
                      <w:rFonts w:ascii="Times New Roman" w:hAnsi="Times New Roman" w:cs="Times New Roman"/>
                      <w:b/>
                    </w:rPr>
                    <w:t xml:space="preserve">Pilot, Baterie, Kabel zasilający </w:t>
                  </w:r>
                </w:p>
              </w:tc>
            </w:tr>
          </w:tbl>
          <w:p w14:paraId="043626C2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</w:p>
          <w:p w14:paraId="2C798378" w14:textId="77777777" w:rsidR="00241375" w:rsidRPr="0007742F" w:rsidRDefault="00241375">
            <w:pPr>
              <w:pStyle w:val="Akapitzlist"/>
              <w:spacing w:after="0" w:line="240" w:lineRule="auto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07742F">
              <w:rPr>
                <w:rFonts w:ascii="Times New Roman" w:hAnsi="Times New Roman" w:cs="Times New Roman"/>
              </w:rPr>
              <w:t>Okres gwarancji: min. 24 miesiące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65C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DDB81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AD2C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00642FB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879E7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3D79918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1190FBA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97D1C87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FBC253C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sztuka</w:t>
            </w:r>
          </w:p>
        </w:tc>
        <w:tc>
          <w:tcPr>
            <w:tcW w:w="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D3F7F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14:paraId="1BA9B6A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58D17531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689C60B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7F8DC2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1E6E0566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7DD1DD30" w14:textId="77777777" w:rsidR="00241375" w:rsidRPr="0007742F" w:rsidRDefault="002413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F710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0C7E2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  <w:tr w:rsidR="00241375" w:rsidRPr="0007742F" w14:paraId="19D4A262" w14:textId="77777777" w:rsidTr="00241375">
        <w:trPr>
          <w:trHeight w:val="293"/>
          <w:jc w:val="center"/>
        </w:trPr>
        <w:tc>
          <w:tcPr>
            <w:tcW w:w="121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7F09C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07742F">
              <w:rPr>
                <w:rFonts w:ascii="Times New Roman" w:hAnsi="Times New Roman" w:cs="Times New Roman"/>
                <w:b/>
              </w:rPr>
              <w:lastRenderedPageBreak/>
              <w:t xml:space="preserve">                                                                                                                        Łączna wartość brutto: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67574" w14:textId="77777777" w:rsidR="00241375" w:rsidRPr="0007742F" w:rsidRDefault="00241375">
            <w:pPr>
              <w:spacing w:after="0" w:line="240" w:lineRule="auto"/>
              <w:rPr>
                <w:rFonts w:ascii="Times New Roman" w:hAnsi="Times New Roman" w:cs="Times New Roman"/>
                <w:b/>
                <w:lang w:val="en-US" w:eastAsia="en-US"/>
              </w:rPr>
            </w:pPr>
          </w:p>
        </w:tc>
      </w:tr>
    </w:tbl>
    <w:p w14:paraId="0D6648C5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  <w:lang w:eastAsia="en-US"/>
        </w:rPr>
      </w:pPr>
    </w:p>
    <w:p w14:paraId="280265C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7F06CC84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42E0EC9F" w14:textId="77777777" w:rsidR="00241375" w:rsidRPr="0007742F" w:rsidRDefault="00241375" w:rsidP="00241375">
      <w:pPr>
        <w:spacing w:after="0" w:line="240" w:lineRule="auto"/>
        <w:ind w:left="6372" w:firstLine="708"/>
        <w:rPr>
          <w:rFonts w:ascii="Times New Roman" w:hAnsi="Times New Roman" w:cs="Times New Roman"/>
          <w:b/>
        </w:rPr>
      </w:pPr>
      <w:r w:rsidRPr="0007742F">
        <w:rPr>
          <w:rFonts w:ascii="Times New Roman" w:hAnsi="Times New Roman" w:cs="Times New Roman"/>
          <w:b/>
        </w:rPr>
        <w:t>Data i podpis Wykonawcy : ………………………………</w:t>
      </w:r>
    </w:p>
    <w:p w14:paraId="49E27597" w14:textId="77777777" w:rsidR="00241375" w:rsidRPr="0007742F" w:rsidRDefault="00241375" w:rsidP="00241375">
      <w:pPr>
        <w:spacing w:after="0" w:line="240" w:lineRule="auto"/>
        <w:rPr>
          <w:rFonts w:ascii="Times New Roman" w:hAnsi="Times New Roman" w:cs="Times New Roman"/>
          <w:b/>
        </w:rPr>
      </w:pPr>
    </w:p>
    <w:p w14:paraId="17AD07B3" w14:textId="29AC6B17" w:rsidR="00FF76A1" w:rsidRPr="0007742F" w:rsidRDefault="00FF76A1" w:rsidP="00241375">
      <w:pPr>
        <w:rPr>
          <w:rFonts w:ascii="Times New Roman" w:hAnsi="Times New Roman" w:cs="Times New Roman"/>
        </w:rPr>
      </w:pPr>
    </w:p>
    <w:sectPr w:rsidR="00FF76A1" w:rsidRPr="0007742F" w:rsidSect="00241375">
      <w:headerReference w:type="default" r:id="rId9"/>
      <w:footerReference w:type="default" r:id="rId10"/>
      <w:pgSz w:w="16838" w:h="11906" w:orient="landscape"/>
      <w:pgMar w:top="1418" w:right="1418" w:bottom="1418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8E5397" w14:textId="77777777" w:rsidR="00200803" w:rsidRDefault="00200803" w:rsidP="009815C3">
      <w:pPr>
        <w:spacing w:after="0" w:line="240" w:lineRule="auto"/>
      </w:pPr>
      <w:r>
        <w:separator/>
      </w:r>
    </w:p>
  </w:endnote>
  <w:endnote w:type="continuationSeparator" w:id="0">
    <w:p w14:paraId="22EEEEC1" w14:textId="77777777" w:rsidR="00200803" w:rsidRDefault="00200803" w:rsidP="00981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51043103"/>
      <w:docPartObj>
        <w:docPartGallery w:val="Page Numbers (Bottom of Page)"/>
        <w:docPartUnique/>
      </w:docPartObj>
    </w:sdtPr>
    <w:sdtEndPr/>
    <w:sdtContent>
      <w:p w14:paraId="7794332B" w14:textId="683112A3" w:rsidR="00284A7A" w:rsidRPr="00182F56" w:rsidRDefault="00284A7A" w:rsidP="00A75FEE">
        <w:pPr>
          <w:spacing w:after="0" w:line="240" w:lineRule="auto"/>
          <w:rPr>
            <w:rFonts w:ascii="Times New Roman" w:hAnsi="Times New Roman"/>
            <w:sz w:val="20"/>
            <w:szCs w:val="20"/>
          </w:rPr>
        </w:pPr>
        <w:r>
          <w:rPr>
            <w:rFonts w:ascii="Times New Roman" w:hAnsi="Times New Roman"/>
            <w:noProof/>
            <w:sz w:val="24"/>
            <w:szCs w:val="24"/>
          </w:rPr>
          <mc:AlternateContent>
            <mc:Choice Requires="wps">
              <w:drawing>
                <wp:anchor distT="0" distB="0" distL="114300" distR="114300" simplePos="0" relativeHeight="251692032" behindDoc="0" locked="0" layoutInCell="1" allowOverlap="1" wp14:anchorId="75CB9EF1" wp14:editId="1604C8FB">
                  <wp:simplePos x="0" y="0"/>
                  <wp:positionH relativeFrom="column">
                    <wp:posOffset>-71755</wp:posOffset>
                  </wp:positionH>
                  <wp:positionV relativeFrom="paragraph">
                    <wp:posOffset>99695</wp:posOffset>
                  </wp:positionV>
                  <wp:extent cx="9220200" cy="0"/>
                  <wp:effectExtent l="0" t="0" r="19050" b="19050"/>
                  <wp:wrapNone/>
                  <wp:docPr id="7" name="AutoShap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22020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<w:pict>
                <v:shapetype w14:anchorId="144B61D7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" o:spid="_x0000_s1026" type="#_x0000_t32" style="position:absolute;margin-left:-5.65pt;margin-top:7.85pt;width:726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"/>
              </w:pict>
            </mc:Fallback>
          </mc:AlternateContent>
        </w:r>
      </w:p>
      <w:p w14:paraId="1E4D115B" w14:textId="77777777" w:rsidR="00284A7A" w:rsidRDefault="00284A7A" w:rsidP="00241375">
        <w:pPr>
          <w:pStyle w:val="Tekstpodstawowy"/>
          <w:rPr>
            <w:rFonts w:ascii="Times New Roman" w:hAnsi="Times New Roman"/>
            <w:i/>
            <w:iCs/>
          </w:rPr>
        </w:pPr>
        <w:r>
          <w:rPr>
            <w:rFonts w:ascii="Times New Roman" w:hAnsi="Times New Roman"/>
            <w:i/>
            <w:iCs/>
          </w:rPr>
          <w:t>*</w:t>
        </w:r>
        <w:r w:rsidRPr="000D25C7">
          <w:rPr>
            <w:rFonts w:ascii="Times New Roman" w:hAnsi="Times New Roman"/>
            <w:i/>
            <w:iCs/>
          </w:rPr>
          <w:t>Zamawiający wymaga wypełnienia kolumny przez wpisanie konkretnych, oferowanych parametrów w kolumnie „Parametry oferowane” oraz wpisania  producenta i modelu</w:t>
        </w:r>
        <w:r>
          <w:rPr>
            <w:rFonts w:ascii="Times New Roman" w:hAnsi="Times New Roman"/>
            <w:i/>
            <w:iCs/>
          </w:rPr>
          <w:t xml:space="preserve"> </w:t>
        </w:r>
        <w:r w:rsidRPr="000D25C7">
          <w:rPr>
            <w:rFonts w:ascii="Times New Roman" w:hAnsi="Times New Roman"/>
            <w:i/>
            <w:iCs/>
          </w:rPr>
          <w:t xml:space="preserve"> oferowanego asortymentu. </w:t>
        </w:r>
        <w:r w:rsidRPr="000D25C7">
          <w:rPr>
            <w:rFonts w:ascii="Times New Roman" w:hAnsi="Times New Roman"/>
            <w:i/>
          </w:rPr>
          <w:t>Brak w ofercie  jednoznacznego wskazania wyszczególnionych powyżej parametrów spowoduje odrzucenie oferty na podstawie art. 89 ust. 1 pkt. 2) ustawy Pzp jako oferty, której treść nie odpowiada treści specyfikacji istotnych warunków zamówienia.</w:t>
        </w:r>
      </w:p>
      <w:p w14:paraId="0B7BE2A6" w14:textId="5396CEF7" w:rsidR="00284A7A" w:rsidRPr="00182F56" w:rsidRDefault="00284A7A" w:rsidP="00A75FEE">
        <w:pPr>
          <w:spacing w:after="0" w:line="240" w:lineRule="auto"/>
          <w:jc w:val="center"/>
          <w:rPr>
            <w:rFonts w:ascii="Times New Roman" w:hAnsi="Times New Roman"/>
            <w:sz w:val="16"/>
            <w:szCs w:val="16"/>
          </w:rPr>
        </w:pPr>
      </w:p>
      <w:p w14:paraId="23E421C7" w14:textId="0061BA08" w:rsidR="00284A7A" w:rsidRPr="00345058" w:rsidRDefault="00284A7A" w:rsidP="00345058">
        <w:pPr>
          <w:pStyle w:val="Stopka"/>
          <w:jc w:val="right"/>
        </w:pPr>
        <w:r w:rsidRPr="00345058">
          <w:rPr>
            <w:rFonts w:ascii="Times New Roman" w:hAnsi="Times New Roman" w:cs="Times New Roman"/>
          </w:rPr>
          <w:fldChar w:fldCharType="begin"/>
        </w:r>
        <w:r w:rsidRPr="00345058">
          <w:rPr>
            <w:rFonts w:ascii="Times New Roman" w:hAnsi="Times New Roman" w:cs="Times New Roman"/>
          </w:rPr>
          <w:instrText>PAGE   \* MERGEFORMAT</w:instrText>
        </w:r>
        <w:r w:rsidRPr="00345058">
          <w:rPr>
            <w:rFonts w:ascii="Times New Roman" w:hAnsi="Times New Roman" w:cs="Times New Roman"/>
          </w:rPr>
          <w:fldChar w:fldCharType="separate"/>
        </w:r>
        <w:r w:rsidR="00B3428D">
          <w:rPr>
            <w:rFonts w:ascii="Times New Roman" w:hAnsi="Times New Roman" w:cs="Times New Roman"/>
            <w:noProof/>
          </w:rPr>
          <w:t>2</w:t>
        </w:r>
        <w:r w:rsidRPr="00345058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6A18B2" w14:textId="77777777" w:rsidR="00200803" w:rsidRDefault="00200803" w:rsidP="009815C3">
      <w:pPr>
        <w:spacing w:after="0" w:line="240" w:lineRule="auto"/>
      </w:pPr>
      <w:r>
        <w:separator/>
      </w:r>
    </w:p>
  </w:footnote>
  <w:footnote w:type="continuationSeparator" w:id="0">
    <w:p w14:paraId="0508DC30" w14:textId="77777777" w:rsidR="00200803" w:rsidRDefault="00200803" w:rsidP="009815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C6BFCD" w14:textId="77F02972" w:rsidR="00284A7A" w:rsidRDefault="00284A7A" w:rsidP="002C7CD6">
    <w:pPr>
      <w:pStyle w:val="Nagwek"/>
      <w:tabs>
        <w:tab w:val="clear" w:pos="9072"/>
        <w:tab w:val="right" w:pos="8647"/>
      </w:tabs>
      <w:ind w:right="708"/>
    </w:pPr>
    <w:r w:rsidRPr="00A138EB">
      <w:rPr>
        <w:noProof/>
      </w:rPr>
      <w:drawing>
        <wp:anchor distT="0" distB="0" distL="114300" distR="114300" simplePos="0" relativeHeight="251661824" behindDoc="0" locked="0" layoutInCell="1" allowOverlap="1" wp14:anchorId="78EA96C4" wp14:editId="4452C4BA">
          <wp:simplePos x="0" y="0"/>
          <wp:positionH relativeFrom="column">
            <wp:posOffset>7134225</wp:posOffset>
          </wp:positionH>
          <wp:positionV relativeFrom="paragraph">
            <wp:posOffset>-635</wp:posOffset>
          </wp:positionV>
          <wp:extent cx="1857375" cy="551956"/>
          <wp:effectExtent l="0" t="0" r="0" b="635"/>
          <wp:wrapNone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-5005"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5519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138EB">
      <w:rPr>
        <w:noProof/>
      </w:rPr>
      <w:drawing>
        <wp:inline distT="0" distB="0" distL="0" distR="0" wp14:anchorId="13D08ADE" wp14:editId="426C146E">
          <wp:extent cx="1238250" cy="586105"/>
          <wp:effectExtent l="0" t="0" r="0" b="4445"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0189" cy="591756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551CA7E4"/>
    <w:name w:val="WW8Num3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b w:val="0"/>
        <w:i w:val="0"/>
        <w:color w:val="auto"/>
        <w:u w:val="none"/>
      </w:rPr>
    </w:lvl>
  </w:abstractNum>
  <w:abstractNum w:abstractNumId="1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1A"/>
    <w:multiLevelType w:val="multilevel"/>
    <w:tmpl w:val="43688248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CD4FF0"/>
    <w:multiLevelType w:val="multilevel"/>
    <w:tmpl w:val="EC367D4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6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370990"/>
    <w:multiLevelType w:val="multilevel"/>
    <w:tmpl w:val="858E0F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07586F29"/>
    <w:multiLevelType w:val="hybridMultilevel"/>
    <w:tmpl w:val="B1AC8934"/>
    <w:lvl w:ilvl="0" w:tplc="CFA6BCC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77A04E6"/>
    <w:multiLevelType w:val="hybridMultilevel"/>
    <w:tmpl w:val="16B8D6F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0F5203"/>
    <w:multiLevelType w:val="hybridMultilevel"/>
    <w:tmpl w:val="4BA8F1BC"/>
    <w:lvl w:ilvl="0" w:tplc="6D98D8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A611E"/>
    <w:multiLevelType w:val="hybridMultilevel"/>
    <w:tmpl w:val="54EC4A54"/>
    <w:lvl w:ilvl="0" w:tplc="E2F8D66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69BA6650">
      <w:start w:val="1"/>
      <w:numFmt w:val="upperLetter"/>
      <w:lvlText w:val="%3."/>
      <w:lvlJc w:val="left"/>
      <w:pPr>
        <w:ind w:left="1980" w:hanging="360"/>
      </w:pPr>
      <w:rPr>
        <w:rFonts w:hint="default"/>
      </w:rPr>
    </w:lvl>
    <w:lvl w:ilvl="3" w:tplc="6940461C">
      <w:start w:val="1"/>
      <w:numFmt w:val="decimal"/>
      <w:lvlText w:val="%4)"/>
      <w:lvlJc w:val="lef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38E1177"/>
    <w:multiLevelType w:val="multilevel"/>
    <w:tmpl w:val="93583D28"/>
    <w:lvl w:ilvl="0">
      <w:start w:val="1"/>
      <w:numFmt w:val="decimal"/>
      <w:lvlText w:val="%1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strike w:val="0"/>
        <w:dstrike w:val="0"/>
        <w:u w:val="none"/>
        <w:effect w:val="none"/>
      </w:rPr>
    </w:lvl>
  </w:abstractNum>
  <w:abstractNum w:abstractNumId="10">
    <w:nsid w:val="481061BB"/>
    <w:multiLevelType w:val="multilevel"/>
    <w:tmpl w:val="355C8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516166"/>
    <w:multiLevelType w:val="hybridMultilevel"/>
    <w:tmpl w:val="0F7A13AA"/>
    <w:lvl w:ilvl="0" w:tplc="8B78E2A0">
      <w:start w:val="2"/>
      <w:numFmt w:val="decimal"/>
      <w:lvlText w:val="%1."/>
      <w:lvlJc w:val="center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88A94E0">
      <w:start w:val="1"/>
      <w:numFmt w:val="decimal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64287A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52BBC"/>
    <w:multiLevelType w:val="hybridMultilevel"/>
    <w:tmpl w:val="99F838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30127D4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3">
    <w:nsid w:val="571207EA"/>
    <w:multiLevelType w:val="hybridMultilevel"/>
    <w:tmpl w:val="75886096"/>
    <w:lvl w:ilvl="0" w:tplc="DF2C4A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50666"/>
    <w:multiLevelType w:val="multilevel"/>
    <w:tmpl w:val="29FAB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476A0F"/>
    <w:multiLevelType w:val="multilevel"/>
    <w:tmpl w:val="CDAA9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6">
    <w:nsid w:val="674F1C36"/>
    <w:multiLevelType w:val="multilevel"/>
    <w:tmpl w:val="EE06E866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2844" w:hanging="72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620" w:hanging="1080"/>
      </w:pPr>
    </w:lvl>
    <w:lvl w:ilvl="6">
      <w:start w:val="1"/>
      <w:numFmt w:val="decimal"/>
      <w:lvlText w:val="%1.%2.%3.%4.%5.%6.%7."/>
      <w:lvlJc w:val="left"/>
      <w:pPr>
        <w:ind w:left="5688" w:hanging="1440"/>
      </w:pPr>
    </w:lvl>
    <w:lvl w:ilvl="7">
      <w:start w:val="1"/>
      <w:numFmt w:val="decimal"/>
      <w:lvlText w:val="%1.%2.%3.%4.%5.%6.%7.%8."/>
      <w:lvlJc w:val="left"/>
      <w:pPr>
        <w:ind w:left="6396" w:hanging="1440"/>
      </w:pPr>
    </w:lvl>
    <w:lvl w:ilvl="8">
      <w:start w:val="1"/>
      <w:numFmt w:val="decimal"/>
      <w:lvlText w:val="%1.%2.%3.%4.%5.%6.%7.%8.%9."/>
      <w:lvlJc w:val="left"/>
      <w:pPr>
        <w:ind w:left="7464" w:hanging="1800"/>
      </w:pPr>
    </w:lvl>
  </w:abstractNum>
  <w:abstractNum w:abstractNumId="17">
    <w:nsid w:val="6B113CB8"/>
    <w:multiLevelType w:val="multilevel"/>
    <w:tmpl w:val="B2981AF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273" w:hanging="72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335" w:hanging="1080"/>
      </w:pPr>
    </w:lvl>
    <w:lvl w:ilvl="6">
      <w:start w:val="1"/>
      <w:numFmt w:val="decimal"/>
      <w:lvlText w:val="%1.%2.%3.%4.%5.%6.%7."/>
      <w:lvlJc w:val="left"/>
      <w:pPr>
        <w:ind w:left="6546" w:hanging="1440"/>
      </w:pPr>
    </w:lvl>
    <w:lvl w:ilvl="7">
      <w:start w:val="1"/>
      <w:numFmt w:val="decimal"/>
      <w:lvlText w:val="%1.%2.%3.%4.%5.%6.%7.%8."/>
      <w:lvlJc w:val="left"/>
      <w:pPr>
        <w:ind w:left="7397" w:hanging="1440"/>
      </w:pPr>
    </w:lvl>
    <w:lvl w:ilvl="8">
      <w:start w:val="1"/>
      <w:numFmt w:val="decimal"/>
      <w:lvlText w:val="%1.%2.%3.%4.%5.%6.%7.%8.%9."/>
      <w:lvlJc w:val="left"/>
      <w:pPr>
        <w:ind w:left="8608" w:hanging="1800"/>
      </w:pPr>
    </w:lvl>
  </w:abstractNum>
  <w:abstractNum w:abstractNumId="18">
    <w:nsid w:val="6B770273"/>
    <w:multiLevelType w:val="multilevel"/>
    <w:tmpl w:val="5A1C436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2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60" w:hanging="1800"/>
      </w:pPr>
      <w:rPr>
        <w:rFonts w:hint="default"/>
      </w:rPr>
    </w:lvl>
  </w:abstractNum>
  <w:abstractNum w:abstractNumId="19">
    <w:nsid w:val="6FC81348"/>
    <w:multiLevelType w:val="hybridMultilevel"/>
    <w:tmpl w:val="AEA44EBC"/>
    <w:lvl w:ilvl="0" w:tplc="ED3EF82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10B0D61"/>
    <w:multiLevelType w:val="hybridMultilevel"/>
    <w:tmpl w:val="8DDE1FAC"/>
    <w:lvl w:ilvl="0" w:tplc="CC1612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E3FE3EEC">
      <w:start w:val="12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  <w:b w:val="0"/>
        <w:bCs w:val="0"/>
        <w:i w:val="0"/>
        <w:i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9"/>
  </w:num>
  <w:num w:numId="20">
    <w:abstractNumId w:val="10"/>
  </w:num>
  <w:num w:numId="21">
    <w:abstractNumId w:val="14"/>
  </w:num>
  <w:num w:numId="22">
    <w:abstractNumId w:val="1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C3"/>
    <w:rsid w:val="000076B1"/>
    <w:rsid w:val="000113F0"/>
    <w:rsid w:val="000133C6"/>
    <w:rsid w:val="00014E76"/>
    <w:rsid w:val="000224C8"/>
    <w:rsid w:val="000230B9"/>
    <w:rsid w:val="0002631F"/>
    <w:rsid w:val="00030325"/>
    <w:rsid w:val="000316B2"/>
    <w:rsid w:val="00036B9E"/>
    <w:rsid w:val="0004467C"/>
    <w:rsid w:val="00044C8D"/>
    <w:rsid w:val="00055100"/>
    <w:rsid w:val="000626FE"/>
    <w:rsid w:val="000627D3"/>
    <w:rsid w:val="0006355A"/>
    <w:rsid w:val="000648CB"/>
    <w:rsid w:val="000716E5"/>
    <w:rsid w:val="00074F25"/>
    <w:rsid w:val="0007742F"/>
    <w:rsid w:val="00085006"/>
    <w:rsid w:val="000868D3"/>
    <w:rsid w:val="000878DF"/>
    <w:rsid w:val="00095BEC"/>
    <w:rsid w:val="000A209D"/>
    <w:rsid w:val="000A62C7"/>
    <w:rsid w:val="000C37F7"/>
    <w:rsid w:val="000C4A9C"/>
    <w:rsid w:val="000C7044"/>
    <w:rsid w:val="000D23CF"/>
    <w:rsid w:val="000E7F59"/>
    <w:rsid w:val="000F6567"/>
    <w:rsid w:val="00100536"/>
    <w:rsid w:val="001054C9"/>
    <w:rsid w:val="001138B3"/>
    <w:rsid w:val="00117B86"/>
    <w:rsid w:val="0012222C"/>
    <w:rsid w:val="001274EC"/>
    <w:rsid w:val="00131854"/>
    <w:rsid w:val="0013223B"/>
    <w:rsid w:val="00146A43"/>
    <w:rsid w:val="00151CD3"/>
    <w:rsid w:val="0016796E"/>
    <w:rsid w:val="00170F82"/>
    <w:rsid w:val="00171226"/>
    <w:rsid w:val="0018161B"/>
    <w:rsid w:val="00190816"/>
    <w:rsid w:val="001A2D7B"/>
    <w:rsid w:val="001A3310"/>
    <w:rsid w:val="001A76C5"/>
    <w:rsid w:val="001B2871"/>
    <w:rsid w:val="001B7B87"/>
    <w:rsid w:val="001C2099"/>
    <w:rsid w:val="001D5ACC"/>
    <w:rsid w:val="001E48FE"/>
    <w:rsid w:val="001E6075"/>
    <w:rsid w:val="001E62AF"/>
    <w:rsid w:val="00200803"/>
    <w:rsid w:val="002138AF"/>
    <w:rsid w:val="00213D05"/>
    <w:rsid w:val="00213F8C"/>
    <w:rsid w:val="00214B1F"/>
    <w:rsid w:val="00224D28"/>
    <w:rsid w:val="00226E27"/>
    <w:rsid w:val="002303DC"/>
    <w:rsid w:val="00241375"/>
    <w:rsid w:val="00241BA5"/>
    <w:rsid w:val="00241F3D"/>
    <w:rsid w:val="0024322E"/>
    <w:rsid w:val="00255496"/>
    <w:rsid w:val="0025550C"/>
    <w:rsid w:val="0026752D"/>
    <w:rsid w:val="00271170"/>
    <w:rsid w:val="00284A7A"/>
    <w:rsid w:val="002876E3"/>
    <w:rsid w:val="002A279A"/>
    <w:rsid w:val="002A53DE"/>
    <w:rsid w:val="002A7312"/>
    <w:rsid w:val="002B0EA0"/>
    <w:rsid w:val="002B109C"/>
    <w:rsid w:val="002B6A1E"/>
    <w:rsid w:val="002C40D6"/>
    <w:rsid w:val="002C6729"/>
    <w:rsid w:val="002C68C6"/>
    <w:rsid w:val="002C7CD6"/>
    <w:rsid w:val="002D19EE"/>
    <w:rsid w:val="002D44E4"/>
    <w:rsid w:val="002D67D6"/>
    <w:rsid w:val="002D6F9C"/>
    <w:rsid w:val="002E12C1"/>
    <w:rsid w:val="002E247F"/>
    <w:rsid w:val="002E276E"/>
    <w:rsid w:val="002F5B62"/>
    <w:rsid w:val="002F7A62"/>
    <w:rsid w:val="00312A26"/>
    <w:rsid w:val="003307D9"/>
    <w:rsid w:val="00331004"/>
    <w:rsid w:val="00344E4E"/>
    <w:rsid w:val="00345058"/>
    <w:rsid w:val="003600C7"/>
    <w:rsid w:val="00362BDA"/>
    <w:rsid w:val="00370A45"/>
    <w:rsid w:val="00373455"/>
    <w:rsid w:val="00373A33"/>
    <w:rsid w:val="0037618B"/>
    <w:rsid w:val="00380983"/>
    <w:rsid w:val="003A1B62"/>
    <w:rsid w:val="003A64AD"/>
    <w:rsid w:val="003A7400"/>
    <w:rsid w:val="003B3B2C"/>
    <w:rsid w:val="003B461C"/>
    <w:rsid w:val="003B6B2C"/>
    <w:rsid w:val="003B7668"/>
    <w:rsid w:val="003D0650"/>
    <w:rsid w:val="003D3602"/>
    <w:rsid w:val="003E0917"/>
    <w:rsid w:val="003E426D"/>
    <w:rsid w:val="003F7F9F"/>
    <w:rsid w:val="00413023"/>
    <w:rsid w:val="00441C8A"/>
    <w:rsid w:val="00446279"/>
    <w:rsid w:val="00446CDE"/>
    <w:rsid w:val="00451629"/>
    <w:rsid w:val="00452591"/>
    <w:rsid w:val="00453285"/>
    <w:rsid w:val="00461461"/>
    <w:rsid w:val="00461676"/>
    <w:rsid w:val="00464718"/>
    <w:rsid w:val="00480715"/>
    <w:rsid w:val="0048197D"/>
    <w:rsid w:val="004A4F01"/>
    <w:rsid w:val="004A7181"/>
    <w:rsid w:val="004B2A1A"/>
    <w:rsid w:val="004B58F7"/>
    <w:rsid w:val="004C6C1F"/>
    <w:rsid w:val="004E2F8A"/>
    <w:rsid w:val="004E7929"/>
    <w:rsid w:val="00502EFD"/>
    <w:rsid w:val="005037B1"/>
    <w:rsid w:val="005119AF"/>
    <w:rsid w:val="00512E70"/>
    <w:rsid w:val="0054301C"/>
    <w:rsid w:val="00545C3F"/>
    <w:rsid w:val="00550004"/>
    <w:rsid w:val="00563BA1"/>
    <w:rsid w:val="00566247"/>
    <w:rsid w:val="00581D99"/>
    <w:rsid w:val="00581FF6"/>
    <w:rsid w:val="0058228C"/>
    <w:rsid w:val="005865F6"/>
    <w:rsid w:val="0059661C"/>
    <w:rsid w:val="00596747"/>
    <w:rsid w:val="005C33AE"/>
    <w:rsid w:val="005C4E0D"/>
    <w:rsid w:val="005C60B3"/>
    <w:rsid w:val="005D4783"/>
    <w:rsid w:val="005D6B50"/>
    <w:rsid w:val="005D749F"/>
    <w:rsid w:val="005E6403"/>
    <w:rsid w:val="005F269A"/>
    <w:rsid w:val="00615354"/>
    <w:rsid w:val="006165A1"/>
    <w:rsid w:val="00616BE7"/>
    <w:rsid w:val="006173DA"/>
    <w:rsid w:val="00623416"/>
    <w:rsid w:val="00625505"/>
    <w:rsid w:val="00636F19"/>
    <w:rsid w:val="006639F7"/>
    <w:rsid w:val="00671066"/>
    <w:rsid w:val="0068517E"/>
    <w:rsid w:val="00692774"/>
    <w:rsid w:val="0069753D"/>
    <w:rsid w:val="006A553A"/>
    <w:rsid w:val="006B2FDB"/>
    <w:rsid w:val="006B59A0"/>
    <w:rsid w:val="006C3465"/>
    <w:rsid w:val="006C7AEB"/>
    <w:rsid w:val="006C7F94"/>
    <w:rsid w:val="006D46DF"/>
    <w:rsid w:val="006E0CC4"/>
    <w:rsid w:val="006E41D7"/>
    <w:rsid w:val="006E66C4"/>
    <w:rsid w:val="006F2DD8"/>
    <w:rsid w:val="00701D5D"/>
    <w:rsid w:val="00703523"/>
    <w:rsid w:val="00707B71"/>
    <w:rsid w:val="0071180A"/>
    <w:rsid w:val="00715852"/>
    <w:rsid w:val="00715C05"/>
    <w:rsid w:val="00731292"/>
    <w:rsid w:val="00733C14"/>
    <w:rsid w:val="00741704"/>
    <w:rsid w:val="00745FFB"/>
    <w:rsid w:val="00752016"/>
    <w:rsid w:val="007566E4"/>
    <w:rsid w:val="00762AC1"/>
    <w:rsid w:val="007647FF"/>
    <w:rsid w:val="0077131D"/>
    <w:rsid w:val="00772EBA"/>
    <w:rsid w:val="00777E9D"/>
    <w:rsid w:val="00780DCC"/>
    <w:rsid w:val="00782075"/>
    <w:rsid w:val="00796F84"/>
    <w:rsid w:val="007B08DD"/>
    <w:rsid w:val="007B483C"/>
    <w:rsid w:val="007B61DC"/>
    <w:rsid w:val="007C5F21"/>
    <w:rsid w:val="007D0F58"/>
    <w:rsid w:val="007D1F76"/>
    <w:rsid w:val="007D22FA"/>
    <w:rsid w:val="007D34EA"/>
    <w:rsid w:val="007E55E5"/>
    <w:rsid w:val="007F0200"/>
    <w:rsid w:val="00800E31"/>
    <w:rsid w:val="0080700C"/>
    <w:rsid w:val="00812CD6"/>
    <w:rsid w:val="00813817"/>
    <w:rsid w:val="008148ED"/>
    <w:rsid w:val="00816DEB"/>
    <w:rsid w:val="0081754A"/>
    <w:rsid w:val="00822C73"/>
    <w:rsid w:val="00840C3F"/>
    <w:rsid w:val="008466C5"/>
    <w:rsid w:val="00855F2D"/>
    <w:rsid w:val="00865631"/>
    <w:rsid w:val="0087309F"/>
    <w:rsid w:val="0089422C"/>
    <w:rsid w:val="00894B5E"/>
    <w:rsid w:val="00896102"/>
    <w:rsid w:val="008B4DB5"/>
    <w:rsid w:val="008D443C"/>
    <w:rsid w:val="008E1579"/>
    <w:rsid w:val="008F4DE7"/>
    <w:rsid w:val="009077E3"/>
    <w:rsid w:val="0091434D"/>
    <w:rsid w:val="00923E15"/>
    <w:rsid w:val="0092606E"/>
    <w:rsid w:val="00942150"/>
    <w:rsid w:val="00947086"/>
    <w:rsid w:val="00953F4D"/>
    <w:rsid w:val="00964494"/>
    <w:rsid w:val="00970E49"/>
    <w:rsid w:val="0097311F"/>
    <w:rsid w:val="00980CC2"/>
    <w:rsid w:val="0098112C"/>
    <w:rsid w:val="009815C3"/>
    <w:rsid w:val="0099586B"/>
    <w:rsid w:val="00997532"/>
    <w:rsid w:val="009C03AE"/>
    <w:rsid w:val="009E2A64"/>
    <w:rsid w:val="00A0202A"/>
    <w:rsid w:val="00A07A51"/>
    <w:rsid w:val="00A14247"/>
    <w:rsid w:val="00A144C2"/>
    <w:rsid w:val="00A21571"/>
    <w:rsid w:val="00A35D65"/>
    <w:rsid w:val="00A473D4"/>
    <w:rsid w:val="00A50F2F"/>
    <w:rsid w:val="00A551B5"/>
    <w:rsid w:val="00A56B28"/>
    <w:rsid w:val="00A66C31"/>
    <w:rsid w:val="00A6740A"/>
    <w:rsid w:val="00A75FEE"/>
    <w:rsid w:val="00AA1D04"/>
    <w:rsid w:val="00AA5459"/>
    <w:rsid w:val="00AB19E4"/>
    <w:rsid w:val="00AC2074"/>
    <w:rsid w:val="00AC343F"/>
    <w:rsid w:val="00AC47A7"/>
    <w:rsid w:val="00AC6FD7"/>
    <w:rsid w:val="00AD4259"/>
    <w:rsid w:val="00AE060E"/>
    <w:rsid w:val="00AE256D"/>
    <w:rsid w:val="00AE4B7F"/>
    <w:rsid w:val="00AE4DA2"/>
    <w:rsid w:val="00AE7FDC"/>
    <w:rsid w:val="00AF0FDB"/>
    <w:rsid w:val="00AF24D5"/>
    <w:rsid w:val="00AF28FE"/>
    <w:rsid w:val="00AF367E"/>
    <w:rsid w:val="00AF70AF"/>
    <w:rsid w:val="00B0062B"/>
    <w:rsid w:val="00B045E2"/>
    <w:rsid w:val="00B1288A"/>
    <w:rsid w:val="00B137F0"/>
    <w:rsid w:val="00B14EEB"/>
    <w:rsid w:val="00B23B3B"/>
    <w:rsid w:val="00B3428D"/>
    <w:rsid w:val="00B3557A"/>
    <w:rsid w:val="00B4773C"/>
    <w:rsid w:val="00B47ACF"/>
    <w:rsid w:val="00B522CC"/>
    <w:rsid w:val="00B62183"/>
    <w:rsid w:val="00B63D1C"/>
    <w:rsid w:val="00B75AE1"/>
    <w:rsid w:val="00B80981"/>
    <w:rsid w:val="00B866BD"/>
    <w:rsid w:val="00B87D4A"/>
    <w:rsid w:val="00BA781C"/>
    <w:rsid w:val="00BB25EB"/>
    <w:rsid w:val="00BC4058"/>
    <w:rsid w:val="00BC5C85"/>
    <w:rsid w:val="00BC71EC"/>
    <w:rsid w:val="00BC7E58"/>
    <w:rsid w:val="00BD6B87"/>
    <w:rsid w:val="00BD713B"/>
    <w:rsid w:val="00BE4B8C"/>
    <w:rsid w:val="00BE5163"/>
    <w:rsid w:val="00C10740"/>
    <w:rsid w:val="00C116C1"/>
    <w:rsid w:val="00C12125"/>
    <w:rsid w:val="00C14DDB"/>
    <w:rsid w:val="00C17220"/>
    <w:rsid w:val="00C4751D"/>
    <w:rsid w:val="00C50DE6"/>
    <w:rsid w:val="00C50EB4"/>
    <w:rsid w:val="00C64CCB"/>
    <w:rsid w:val="00C67D52"/>
    <w:rsid w:val="00C716F6"/>
    <w:rsid w:val="00C81DD2"/>
    <w:rsid w:val="00C87204"/>
    <w:rsid w:val="00C91161"/>
    <w:rsid w:val="00C954F5"/>
    <w:rsid w:val="00CB1021"/>
    <w:rsid w:val="00CB38BD"/>
    <w:rsid w:val="00CB6E68"/>
    <w:rsid w:val="00CC304E"/>
    <w:rsid w:val="00CD35F9"/>
    <w:rsid w:val="00CE42B1"/>
    <w:rsid w:val="00CE5D61"/>
    <w:rsid w:val="00CF1A5E"/>
    <w:rsid w:val="00D00813"/>
    <w:rsid w:val="00D01CE1"/>
    <w:rsid w:val="00D167C8"/>
    <w:rsid w:val="00D219FE"/>
    <w:rsid w:val="00D22B35"/>
    <w:rsid w:val="00D25B2C"/>
    <w:rsid w:val="00D27036"/>
    <w:rsid w:val="00D37085"/>
    <w:rsid w:val="00D370E9"/>
    <w:rsid w:val="00D44C00"/>
    <w:rsid w:val="00D465D5"/>
    <w:rsid w:val="00D61F49"/>
    <w:rsid w:val="00D66E4C"/>
    <w:rsid w:val="00D676EF"/>
    <w:rsid w:val="00D72ED3"/>
    <w:rsid w:val="00D91492"/>
    <w:rsid w:val="00D922F6"/>
    <w:rsid w:val="00D97AF7"/>
    <w:rsid w:val="00DA2F51"/>
    <w:rsid w:val="00DA333E"/>
    <w:rsid w:val="00DC4139"/>
    <w:rsid w:val="00DD1AB9"/>
    <w:rsid w:val="00DD3BCF"/>
    <w:rsid w:val="00DE00D0"/>
    <w:rsid w:val="00DE5D8A"/>
    <w:rsid w:val="00DE6D81"/>
    <w:rsid w:val="00E0412A"/>
    <w:rsid w:val="00E05009"/>
    <w:rsid w:val="00E0515F"/>
    <w:rsid w:val="00E12B18"/>
    <w:rsid w:val="00E2370A"/>
    <w:rsid w:val="00E26F63"/>
    <w:rsid w:val="00E302FD"/>
    <w:rsid w:val="00E35BBE"/>
    <w:rsid w:val="00E37021"/>
    <w:rsid w:val="00E41AF0"/>
    <w:rsid w:val="00E43BB0"/>
    <w:rsid w:val="00E6043D"/>
    <w:rsid w:val="00E673CC"/>
    <w:rsid w:val="00E70B46"/>
    <w:rsid w:val="00E739B7"/>
    <w:rsid w:val="00E80E24"/>
    <w:rsid w:val="00E820AF"/>
    <w:rsid w:val="00E86B96"/>
    <w:rsid w:val="00E91014"/>
    <w:rsid w:val="00EA095D"/>
    <w:rsid w:val="00EB4EAE"/>
    <w:rsid w:val="00EB55CD"/>
    <w:rsid w:val="00ED41EE"/>
    <w:rsid w:val="00ED4967"/>
    <w:rsid w:val="00ED4D68"/>
    <w:rsid w:val="00ED6CD3"/>
    <w:rsid w:val="00EE18F4"/>
    <w:rsid w:val="00EE6D1E"/>
    <w:rsid w:val="00EF190C"/>
    <w:rsid w:val="00F026FD"/>
    <w:rsid w:val="00F032B3"/>
    <w:rsid w:val="00F0357B"/>
    <w:rsid w:val="00F20C8E"/>
    <w:rsid w:val="00F224E5"/>
    <w:rsid w:val="00F34F2F"/>
    <w:rsid w:val="00F40A98"/>
    <w:rsid w:val="00F43406"/>
    <w:rsid w:val="00F613B1"/>
    <w:rsid w:val="00F7761F"/>
    <w:rsid w:val="00F8357F"/>
    <w:rsid w:val="00F84FFA"/>
    <w:rsid w:val="00F91474"/>
    <w:rsid w:val="00FA004E"/>
    <w:rsid w:val="00FA29DD"/>
    <w:rsid w:val="00FA754E"/>
    <w:rsid w:val="00FB6E8D"/>
    <w:rsid w:val="00FC1097"/>
    <w:rsid w:val="00FC1BDB"/>
    <w:rsid w:val="00FD12B8"/>
    <w:rsid w:val="00FF0F96"/>
    <w:rsid w:val="00FF2875"/>
    <w:rsid w:val="00FF582C"/>
    <w:rsid w:val="00FF59A7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3088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8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6A1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F76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D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0626FE"/>
  </w:style>
  <w:style w:type="character" w:styleId="Hipercze">
    <w:name w:val="Hyperlink"/>
    <w:basedOn w:val="Domylnaczcionkaakapitu"/>
    <w:uiPriority w:val="99"/>
    <w:unhideWhenUsed/>
    <w:rsid w:val="000626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4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7D1F7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F76A1"/>
    <w:rPr>
      <w:rFonts w:ascii="Cambria" w:eastAsia="Calibri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F76A1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76A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6A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0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70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66E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3D065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3">
    <w:name w:val="Akapit z listą3"/>
    <w:basedOn w:val="Normalny"/>
    <w:rsid w:val="00CB6E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4D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DA2"/>
    <w:rPr>
      <w:rFonts w:ascii="Calibri" w:eastAsia="Calibri" w:hAnsi="Calibri" w:cs="Times New Roman"/>
    </w:rPr>
  </w:style>
  <w:style w:type="paragraph" w:customStyle="1" w:styleId="Default">
    <w:name w:val="Default"/>
    <w:rsid w:val="00E41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81DD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7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13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41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js-popuplinkinline">
    <w:name w:val="js-popuplink_inline"/>
    <w:basedOn w:val="Normalny"/>
    <w:uiPriority w:val="99"/>
    <w:rsid w:val="002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375"/>
  </w:style>
  <w:style w:type="character" w:customStyle="1" w:styleId="StrongEmphasis">
    <w:name w:val="Strong Emphasis"/>
    <w:qFormat/>
    <w:rsid w:val="00241375"/>
    <w:rPr>
      <w:b/>
      <w:bCs/>
    </w:rPr>
  </w:style>
  <w:style w:type="character" w:customStyle="1" w:styleId="is-attr">
    <w:name w:val="is-attr"/>
    <w:basedOn w:val="Domylnaczcionkaakapitu"/>
    <w:rsid w:val="00241375"/>
  </w:style>
  <w:style w:type="character" w:customStyle="1" w:styleId="js-popuplinkinline1">
    <w:name w:val="js-popuplink_inline1"/>
    <w:basedOn w:val="Domylnaczcionkaakapitu"/>
    <w:rsid w:val="002413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3285"/>
    <w:pPr>
      <w:spacing w:after="200" w:line="276" w:lineRule="auto"/>
    </w:pPr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13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FF76A1"/>
    <w:pPr>
      <w:keepNext/>
      <w:keepLines/>
      <w:spacing w:before="200" w:after="0" w:line="240" w:lineRule="auto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FF76A1"/>
    <w:pPr>
      <w:spacing w:before="240" w:after="60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15C3"/>
  </w:style>
  <w:style w:type="paragraph" w:styleId="Stopka">
    <w:name w:val="footer"/>
    <w:basedOn w:val="Normalny"/>
    <w:link w:val="StopkaZnak"/>
    <w:uiPriority w:val="99"/>
    <w:unhideWhenUsed/>
    <w:rsid w:val="009815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15C3"/>
  </w:style>
  <w:style w:type="paragraph" w:styleId="Tekstdymka">
    <w:name w:val="Balloon Text"/>
    <w:basedOn w:val="Normalny"/>
    <w:link w:val="TekstdymkaZnak"/>
    <w:uiPriority w:val="99"/>
    <w:semiHidden/>
    <w:unhideWhenUsed/>
    <w:rsid w:val="00AC6F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FD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CC304E"/>
    <w:pPr>
      <w:ind w:left="720"/>
      <w:contextualSpacing/>
    </w:pPr>
  </w:style>
  <w:style w:type="table" w:styleId="Tabela-Siatka">
    <w:name w:val="Table Grid"/>
    <w:basedOn w:val="Standardowy"/>
    <w:uiPriority w:val="39"/>
    <w:rsid w:val="00D37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rame">
    <w:name w:val="grame"/>
    <w:basedOn w:val="Domylnaczcionkaakapitu"/>
    <w:rsid w:val="000626FE"/>
  </w:style>
  <w:style w:type="character" w:styleId="Hipercze">
    <w:name w:val="Hyperlink"/>
    <w:basedOn w:val="Domylnaczcionkaakapitu"/>
    <w:uiPriority w:val="99"/>
    <w:unhideWhenUsed/>
    <w:rsid w:val="000626F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1074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10740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0740"/>
    <w:rPr>
      <w:vertAlign w:val="superscript"/>
    </w:rPr>
  </w:style>
  <w:style w:type="character" w:styleId="Pogrubienie">
    <w:name w:val="Strong"/>
    <w:basedOn w:val="Domylnaczcionkaakapitu"/>
    <w:uiPriority w:val="99"/>
    <w:qFormat/>
    <w:rsid w:val="007D1F76"/>
    <w:rPr>
      <w:b/>
      <w:bCs/>
    </w:rPr>
  </w:style>
  <w:style w:type="character" w:customStyle="1" w:styleId="Nagwek3Znak">
    <w:name w:val="Nagłówek 3 Znak"/>
    <w:basedOn w:val="Domylnaczcionkaakapitu"/>
    <w:link w:val="Nagwek3"/>
    <w:rsid w:val="00FF76A1"/>
    <w:rPr>
      <w:rFonts w:ascii="Cambria" w:eastAsia="Calibri" w:hAnsi="Cambria" w:cs="Cambria"/>
      <w:b/>
      <w:bCs/>
      <w:color w:val="4F81BD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semiHidden/>
    <w:rsid w:val="00FF76A1"/>
    <w:rPr>
      <w:rFonts w:ascii="Calibri" w:eastAsia="Times New Roman" w:hAnsi="Calibri" w:cs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FF76A1"/>
    <w:pPr>
      <w:spacing w:after="120" w:line="480" w:lineRule="auto"/>
    </w:pPr>
    <w:rPr>
      <w:rFonts w:ascii="Calibri" w:eastAsia="Times New Roman" w:hAnsi="Calibri" w:cs="Times New Roman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FF76A1"/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70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470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47086"/>
    <w:rPr>
      <w:rFonts w:eastAsiaTheme="minorEastAsia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2E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2E70"/>
    <w:rPr>
      <w:rFonts w:eastAsiaTheme="minorEastAsia"/>
      <w:b/>
      <w:bCs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566E4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2">
    <w:name w:val="Akapit z listą2"/>
    <w:basedOn w:val="Normalny"/>
    <w:rsid w:val="003D0650"/>
    <w:pPr>
      <w:suppressAutoHyphens/>
      <w:spacing w:after="0" w:line="360" w:lineRule="auto"/>
      <w:ind w:left="708"/>
      <w:jc w:val="both"/>
    </w:pPr>
    <w:rPr>
      <w:rFonts w:ascii="Times New Roman" w:eastAsia="Times New Roman" w:hAnsi="Times New Roman" w:cs="Times New Roman"/>
      <w:lang w:eastAsia="ar-SA"/>
    </w:rPr>
  </w:style>
  <w:style w:type="paragraph" w:customStyle="1" w:styleId="Akapitzlist3">
    <w:name w:val="Akapit z listą3"/>
    <w:basedOn w:val="Normalny"/>
    <w:rsid w:val="00CB6E6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AE4DA2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DA2"/>
    <w:rPr>
      <w:rFonts w:ascii="Calibri" w:eastAsia="Calibri" w:hAnsi="Calibri" w:cs="Times New Roman"/>
    </w:rPr>
  </w:style>
  <w:style w:type="paragraph" w:customStyle="1" w:styleId="Default">
    <w:name w:val="Default"/>
    <w:rsid w:val="00E41AF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C81DD2"/>
    <w:rPr>
      <w:rFonts w:eastAsiaTheme="minorEastAsia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D370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D370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D370E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24137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pl-PL"/>
    </w:rPr>
  </w:style>
  <w:style w:type="character" w:styleId="UyteHipercze">
    <w:name w:val="FollowedHyperlink"/>
    <w:basedOn w:val="Domylnaczcionkaakapitu"/>
    <w:uiPriority w:val="99"/>
    <w:semiHidden/>
    <w:unhideWhenUsed/>
    <w:rsid w:val="00241375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24137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</w:rPr>
  </w:style>
  <w:style w:type="paragraph" w:customStyle="1" w:styleId="js-popuplinkinline">
    <w:name w:val="js-popuplink_inline"/>
    <w:basedOn w:val="Normalny"/>
    <w:uiPriority w:val="99"/>
    <w:rsid w:val="002413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241375"/>
  </w:style>
  <w:style w:type="character" w:customStyle="1" w:styleId="StrongEmphasis">
    <w:name w:val="Strong Emphasis"/>
    <w:qFormat/>
    <w:rsid w:val="00241375"/>
    <w:rPr>
      <w:b/>
      <w:bCs/>
    </w:rPr>
  </w:style>
  <w:style w:type="character" w:customStyle="1" w:styleId="is-attr">
    <w:name w:val="is-attr"/>
    <w:basedOn w:val="Domylnaczcionkaakapitu"/>
    <w:rsid w:val="00241375"/>
  </w:style>
  <w:style w:type="character" w:customStyle="1" w:styleId="js-popuplinkinline1">
    <w:name w:val="js-popuplink_inline1"/>
    <w:basedOn w:val="Domylnaczcionkaakapitu"/>
    <w:rsid w:val="00241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CF6EE3-8803-4FF2-96B3-46B4A3FF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1843</Words>
  <Characters>11061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Katarzyna Sadej</cp:lastModifiedBy>
  <cp:revision>2</cp:revision>
  <cp:lastPrinted>2019-11-25T07:23:00Z</cp:lastPrinted>
  <dcterms:created xsi:type="dcterms:W3CDTF">2019-12-10T09:14:00Z</dcterms:created>
  <dcterms:modified xsi:type="dcterms:W3CDTF">2019-12-10T09:14:00Z</dcterms:modified>
</cp:coreProperties>
</file>