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C2D4" w14:textId="77777777" w:rsidR="00B15EB6" w:rsidRPr="00EA616F" w:rsidRDefault="00EA616F">
      <w:pPr>
        <w:rPr>
          <w:b/>
          <w:sz w:val="24"/>
        </w:rPr>
      </w:pPr>
      <w:r w:rsidRPr="00EA616F">
        <w:rPr>
          <w:b/>
          <w:sz w:val="24"/>
        </w:rPr>
        <w:t>Opis przedmiotu zamówienia</w:t>
      </w:r>
      <w:r w:rsidR="004E00D9">
        <w:rPr>
          <w:b/>
          <w:sz w:val="24"/>
        </w:rPr>
        <w:t xml:space="preserve"> do zapotrzebowania</w:t>
      </w:r>
      <w:r w:rsidRPr="00EA616F">
        <w:rPr>
          <w:b/>
          <w:sz w:val="24"/>
        </w:rPr>
        <w:t xml:space="preserve"> nr </w:t>
      </w:r>
      <w:r w:rsidR="0018014E">
        <w:rPr>
          <w:rFonts w:ascii="Arial" w:hAnsi="Arial" w:cs="Arial"/>
          <w:b/>
        </w:rPr>
        <w:t>64</w:t>
      </w:r>
      <w:r w:rsidR="0018014E" w:rsidRPr="00D45B62">
        <w:rPr>
          <w:rFonts w:ascii="Arial" w:hAnsi="Arial" w:cs="Arial"/>
          <w:b/>
        </w:rPr>
        <w:t>/</w:t>
      </w:r>
      <w:proofErr w:type="spellStart"/>
      <w:r w:rsidR="0018014E" w:rsidRPr="00D45B62">
        <w:rPr>
          <w:rFonts w:ascii="Arial" w:hAnsi="Arial" w:cs="Arial"/>
          <w:b/>
        </w:rPr>
        <w:t>POIR</w:t>
      </w:r>
      <w:proofErr w:type="spellEnd"/>
      <w:r w:rsidR="0018014E" w:rsidRPr="00D45B62">
        <w:rPr>
          <w:rFonts w:ascii="Arial" w:hAnsi="Arial" w:cs="Arial"/>
          <w:b/>
        </w:rPr>
        <w:t>/</w:t>
      </w:r>
      <w:proofErr w:type="spellStart"/>
      <w:r w:rsidR="0018014E" w:rsidRPr="00D45B62">
        <w:rPr>
          <w:rFonts w:ascii="Arial" w:hAnsi="Arial" w:cs="Arial"/>
          <w:b/>
        </w:rPr>
        <w:t>KTMPiNL</w:t>
      </w:r>
      <w:proofErr w:type="spellEnd"/>
      <w:r w:rsidR="0018014E" w:rsidRPr="00D45B62">
        <w:rPr>
          <w:rFonts w:ascii="Arial" w:hAnsi="Arial" w:cs="Arial"/>
          <w:b/>
        </w:rPr>
        <w:t>/2022</w:t>
      </w:r>
    </w:p>
    <w:p w14:paraId="311C4537" w14:textId="77777777" w:rsidR="00EA616F" w:rsidRDefault="00EA616F"/>
    <w:p w14:paraId="24980EBF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Audyt zewnętrzny projektu „Samoobsługowa myjnia bezdotykowa z kompaktowym systemem odzyskiwania i oszczędzania wody i energii” w ramach Poddziałania 4.1.4 Programu Operacyjnego Inteligentny Rozwój 2014-2020 współfinansowanego ze środków Europejskiego Funduszu Rozwoju Regionalnego w ramach umowy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POIR.04.01.04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>-00-0057/20-00. Projekt realizowany w konsorcjum:</w:t>
      </w:r>
    </w:p>
    <w:p w14:paraId="787A7EF7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E65B1CF" w14:textId="77777777" w:rsidR="00EA616F" w:rsidRPr="0018014E" w:rsidRDefault="00EA616F" w:rsidP="001801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Politechnika Lubelska, 20-618 Lublin, ul. Nadbystrzycka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38D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– lider konsorcjum.</w:t>
      </w:r>
    </w:p>
    <w:p w14:paraId="6E631136" w14:textId="77777777" w:rsidR="00EA616F" w:rsidRPr="0018014E" w:rsidRDefault="00EA616F" w:rsidP="001801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Tixewash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Polska Danuta Alchimowicz Spółka Jawna, 05-530 Góra Kalwaria, 05-530, ul. Tadeusza Kościuszki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3A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– konsorcjant.</w:t>
      </w:r>
    </w:p>
    <w:p w14:paraId="69983B9A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0336DDF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Wartość projektu: 4 436 661,22 zł </w:t>
      </w:r>
    </w:p>
    <w:p w14:paraId="200ABF35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Wartość dofinansowania projektu: 3 887 683,36 zł</w:t>
      </w:r>
    </w:p>
    <w:p w14:paraId="57561AC3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Okres realizacji projektu: 2021.01.01 – 2023.06.30 </w:t>
      </w:r>
    </w:p>
    <w:p w14:paraId="1D4D81C2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177BDED" w14:textId="6F080EF5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Miejsca realizacji zamówienia</w:t>
      </w:r>
      <w:r w:rsidR="00BA6D0B">
        <w:rPr>
          <w:rFonts w:ascii="Calibri" w:eastAsia="Times New Roman" w:hAnsi="Calibri" w:cs="Calibri"/>
          <w:color w:val="000000"/>
          <w:lang w:eastAsia="pl-PL"/>
        </w:rPr>
        <w:t xml:space="preserve"> (wymagana minimum jedna wizyta stacjonarna u Lidera oraz konsorcjanta)</w:t>
      </w:r>
      <w:r w:rsidRPr="0018014E">
        <w:rPr>
          <w:rFonts w:ascii="Calibri" w:eastAsia="Times New Roman" w:hAnsi="Calibri" w:cs="Calibri"/>
          <w:color w:val="000000"/>
          <w:lang w:eastAsia="pl-PL"/>
        </w:rPr>
        <w:t>:</w:t>
      </w:r>
    </w:p>
    <w:p w14:paraId="29BE0DC2" w14:textId="77777777" w:rsidR="00EA616F" w:rsidRPr="0018014E" w:rsidRDefault="00EA616F" w:rsidP="0018014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Politechnika Lubelska, 20-618 Lublin, ul. Nadbystrzycka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38D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B228B16" w14:textId="77777777" w:rsidR="00EA616F" w:rsidRPr="0018014E" w:rsidRDefault="00EA616F" w:rsidP="0018014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Tixewash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Polska, 43-300 Bielsko-Biała, ul. Trakcyjna 5.</w:t>
      </w:r>
    </w:p>
    <w:p w14:paraId="773ED35C" w14:textId="77777777" w:rsid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3F60BD" w14:textId="77777777" w:rsidR="00EA616F" w:rsidRP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Harmonogram realizacji:</w:t>
      </w:r>
    </w:p>
    <w:p w14:paraId="5A6F174A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Termin rozpoczęcia realizacji zamówienia:</w:t>
      </w:r>
    </w:p>
    <w:p w14:paraId="72DD498C" w14:textId="77777777" w:rsidR="00EA616F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10</w:t>
      </w:r>
      <w:r w:rsidR="00751260">
        <w:rPr>
          <w:rFonts w:ascii="Calibri" w:eastAsia="Times New Roman" w:hAnsi="Calibri" w:cs="Calibri"/>
          <w:color w:val="000000"/>
          <w:lang w:eastAsia="pl-PL"/>
        </w:rPr>
        <w:t xml:space="preserve"> sierpnia 2022 r.</w:t>
      </w:r>
    </w:p>
    <w:p w14:paraId="2E5B6DA1" w14:textId="77777777" w:rsid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Zakończenie realizacji usługi, potwierdzone podpisaniem protokołu zdawczo-odbiorczego bez uwag Zamawiającego: maksymalnie do 30 dni od rozpoczęcia realizacji usługi.</w:t>
      </w:r>
    </w:p>
    <w:p w14:paraId="04899761" w14:textId="77777777" w:rsidR="004762BB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D810835" w14:textId="77777777" w:rsidR="004762BB" w:rsidRPr="0018014E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Pła</w:t>
      </w:r>
      <w:r w:rsidR="005A14E5">
        <w:rPr>
          <w:rFonts w:ascii="Calibri" w:eastAsia="Times New Roman" w:hAnsi="Calibri" w:cs="Calibri"/>
          <w:color w:val="000000"/>
          <w:lang w:eastAsia="pl-PL"/>
        </w:rPr>
        <w:t>tność – faktura, przelew 14 dni.</w:t>
      </w:r>
    </w:p>
    <w:p w14:paraId="4A2493EC" w14:textId="77777777" w:rsidR="00EA616F" w:rsidRPr="0018014E" w:rsidRDefault="00EA616F" w:rsidP="0018014E">
      <w:pPr>
        <w:spacing w:after="0" w:line="240" w:lineRule="auto"/>
      </w:pPr>
    </w:p>
    <w:p w14:paraId="784BA730" w14:textId="77777777" w:rsidR="0018014E" w:rsidRPr="0018014E" w:rsidRDefault="0018014E" w:rsidP="0018014E">
      <w:pPr>
        <w:spacing w:after="0" w:line="240" w:lineRule="auto"/>
      </w:pPr>
      <w:r w:rsidRPr="0018014E">
        <w:t>Przedmiotowy audyt powinien w szczególności obejmować:</w:t>
      </w:r>
    </w:p>
    <w:p w14:paraId="0959D035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kwalifikowalności poniesionych kosztów i sposobu ich dokumentowania, w tym m.in.: weryfikację, na podstawie reprezentatywnej próby, oryginałów dowodów księgowych dokumentujących zdarzenia dotyczące realizacji zadania/projektu</w:t>
      </w:r>
    </w:p>
    <w:p w14:paraId="559526CB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(w okresie objętym audytem), w tym weryfikację opisu dowodów księgowych (klauzul), zgodnie z warunkami umowy; dobór próby powinien być oparty na metodach statystycznych,</w:t>
      </w:r>
    </w:p>
    <w:p w14:paraId="55FE13A9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ocenę prawidłowości i wiarygodności poniesionych kosztów (w tym m.in. czy zostały faktycznie poniesione, czy są zasadne, czy są związane z realizacją zadania/projektu, czy zostały poniesione w terminie realizacji zadania/projektu zgodnie z zasadą efektywności i racjonalności);</w:t>
      </w:r>
    </w:p>
    <w:p w14:paraId="0F45130A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poprawności zakupu towarów i usług jeśli dotyczy pod kątem stosowania przez podmiot zachowania zasady konkurencyjności, przejrzystości i jawności, w tym również z ustalonymi przez podmiot dokonujący zakupu zasadami i praktykami;</w:t>
      </w:r>
    </w:p>
    <w:p w14:paraId="67F81589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wniesienia przez wykonawcę wkładu własnego, zgodnie z warunkami wskazanymi w umowie;</w:t>
      </w:r>
    </w:p>
    <w:p w14:paraId="335F1DBC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i weryfikacja odpisów amortyzacyjnych;</w:t>
      </w:r>
    </w:p>
    <w:p w14:paraId="63047D87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sprawdzenie, czy Zamawiający stosuje odrębne konta księgowe umożliwiające łatwą identyfikację operacji współfinansowanych ze środków programu;</w:t>
      </w:r>
    </w:p>
    <w:p w14:paraId="3E5081C7" w14:textId="77777777" w:rsidR="0018014E" w:rsidRPr="0018014E" w:rsidRDefault="0018014E" w:rsidP="001A326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kompletności i poprawności posiadanej przez Zmawiającego oryginalnej dokumentacji związanej z realizacją umowy o dofinansowanie:</w:t>
      </w:r>
      <w:r w:rsidR="00456547">
        <w:t xml:space="preserve"> </w:t>
      </w:r>
      <w:r w:rsidRPr="0018014E">
        <w:t>dla dostaw, usług: dokumenty związane z wyborem wykonawcy dostaw usług: umowy dotyczące realizacji zamówień, faktury, rachunki lub inne dokumenty księgowe</w:t>
      </w:r>
      <w:r w:rsidR="00456547">
        <w:t xml:space="preserve">, </w:t>
      </w:r>
      <w:r w:rsidRPr="0018014E">
        <w:t xml:space="preserve">równoważnej wartości dowodowej </w:t>
      </w:r>
      <w:r w:rsidRPr="0018014E">
        <w:lastRenderedPageBreak/>
        <w:t>potwierdzające dokonanie zakupów, protokoły odbioru wykonanych prac oraz dowody uregulowania zobowiązań finansowych wynikających z dokonania zakupów,</w:t>
      </w:r>
    </w:p>
    <w:p w14:paraId="318F920D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dla kosztów osobowych i bezosobowych: do</w:t>
      </w:r>
      <w:bookmarkStart w:id="0" w:name="_GoBack"/>
      <w:bookmarkEnd w:id="0"/>
      <w:r w:rsidRPr="0018014E">
        <w:t>kumenty potwierdzające poniesienie tych kosztów na rzecz osób zatrudnionych do realizacji projektu (płaca brutto lub jej część proporcjonalna do zaangażowania danej osoby na rzecz projektu, z jej wszystkimi kwalifikującymi się do refundacji składowymi) oraz dowodami płatności</w:t>
      </w:r>
    </w:p>
    <w:p w14:paraId="6BE2BFA2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prawidłowości oryginalnych dokumentów księgowych potwierdzających poniesione koszty pod względem:</w:t>
      </w:r>
      <w:r>
        <w:t xml:space="preserve"> </w:t>
      </w:r>
      <w:r w:rsidRPr="0018014E">
        <w:t>formalnym (data wystawienia, właściwy odbiorca/wystawca dokumentu, kwota usługi/dostawy, netto/brutto/słownie, sposób płatności, NIP, podpisy, opis kosztu na odwrocie dokumentu umożliwiający powiązanie kosztu z projektem);</w:t>
      </w:r>
      <w:r>
        <w:t xml:space="preserve"> </w:t>
      </w:r>
      <w:r w:rsidRPr="0018014E">
        <w:t>merytorycznym (czy dokumentowany koszt odpowiada danym umieszczonym</w:t>
      </w:r>
      <w:r>
        <w:t xml:space="preserve"> </w:t>
      </w:r>
      <w:r w:rsidRPr="0018014E">
        <w:t>we wniosku lub załącznikach do wniosku);</w:t>
      </w:r>
    </w:p>
    <w:p w14:paraId="74DE8B8E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czy w wykazanych we wniosku kosztach bezpośrednich zostały ujęte koszty ogólne rozliczane metodą ryczałtową (dotyczy kosztów ogólnych rozliczanych metodą ryczałtową),</w:t>
      </w:r>
    </w:p>
    <w:p w14:paraId="189CC165" w14:textId="77777777" w:rsidR="0018014E" w:rsidRPr="0018014E" w:rsidRDefault="0018014E" w:rsidP="0018014E">
      <w:pPr>
        <w:spacing w:after="0" w:line="240" w:lineRule="auto"/>
        <w:jc w:val="both"/>
      </w:pPr>
    </w:p>
    <w:p w14:paraId="50B40E71" w14:textId="77777777" w:rsidR="0018014E" w:rsidRPr="0018014E" w:rsidRDefault="0018014E" w:rsidP="0018014E">
      <w:pPr>
        <w:spacing w:after="0" w:line="240" w:lineRule="auto"/>
        <w:jc w:val="both"/>
      </w:pPr>
      <w:r w:rsidRPr="0018014E">
        <w:t>- weryfikację merytoryczną projektu w zakresie:</w:t>
      </w:r>
    </w:p>
    <w:p w14:paraId="269ADB38" w14:textId="77777777" w:rsidR="0018014E" w:rsidRPr="0018014E" w:rsidRDefault="0018014E" w:rsidP="0018014E">
      <w:pPr>
        <w:spacing w:after="0" w:line="240" w:lineRule="auto"/>
        <w:jc w:val="both"/>
      </w:pPr>
    </w:p>
    <w:p w14:paraId="1DD8C8D7" w14:textId="77777777" w:rsidR="0018014E" w:rsidRDefault="0018014E" w:rsidP="0018014E">
      <w:pPr>
        <w:spacing w:after="0" w:line="240" w:lineRule="auto"/>
        <w:jc w:val="both"/>
      </w:pPr>
      <w:r w:rsidRPr="0018014E">
        <w:t>zgodności wykonanych działań z opisem projektu i harmonogramem rzeczowo-finansowym, adekwatności ponoszonych kosztów w stosunku do zadań zrealizowanych w ramach projektu i osiągniętych wskaźników,</w:t>
      </w:r>
      <w:r>
        <w:t xml:space="preserve"> </w:t>
      </w:r>
      <w:r w:rsidRPr="0018014E">
        <w:t>rzeczywistej realizacji projektu poprzez oględziny miejsca i przedmiotu projektu (postęp rzeczowy).</w:t>
      </w:r>
    </w:p>
    <w:p w14:paraId="209D9D40" w14:textId="77777777" w:rsidR="0018014E" w:rsidRDefault="0018014E" w:rsidP="0018014E">
      <w:pPr>
        <w:spacing w:after="0" w:line="240" w:lineRule="auto"/>
        <w:jc w:val="both"/>
      </w:pPr>
    </w:p>
    <w:p w14:paraId="59A65C1E" w14:textId="75216DC0" w:rsidR="0018014E" w:rsidRPr="001D632E" w:rsidRDefault="005A14E5" w:rsidP="004762BB">
      <w:pPr>
        <w:spacing w:after="0" w:line="240" w:lineRule="auto"/>
        <w:jc w:val="both"/>
      </w:pPr>
      <w:r>
        <w:t>Wymagane doświadczenie -</w:t>
      </w:r>
      <w:r w:rsidR="004762BB">
        <w:t xml:space="preserve"> </w:t>
      </w:r>
      <w:r w:rsidR="0018014E" w:rsidRPr="0018014E">
        <w:t>audytowani</w:t>
      </w:r>
      <w:r>
        <w:t>e</w:t>
      </w:r>
      <w:r w:rsidR="0018014E" w:rsidRPr="0018014E">
        <w:t xml:space="preserve"> </w:t>
      </w:r>
      <w:r w:rsidR="005419B5" w:rsidRPr="001D632E">
        <w:t xml:space="preserve">co najmniej 5 </w:t>
      </w:r>
      <w:r w:rsidR="0018014E" w:rsidRPr="001D632E">
        <w:t xml:space="preserve">projektów finansowanych </w:t>
      </w:r>
      <w:r w:rsidR="004762BB" w:rsidRPr="001D632E">
        <w:t xml:space="preserve">przez </w:t>
      </w:r>
      <w:proofErr w:type="spellStart"/>
      <w:r w:rsidR="004762BB" w:rsidRPr="001D632E">
        <w:t>NCBiR</w:t>
      </w:r>
      <w:proofErr w:type="spellEnd"/>
      <w:r w:rsidR="004762BB" w:rsidRPr="001D632E">
        <w:t xml:space="preserve"> w okresie ostatnich 5 lat</w:t>
      </w:r>
      <w:r w:rsidRPr="001D632E">
        <w:t xml:space="preserve">, </w:t>
      </w:r>
      <w:r w:rsidR="009735D8">
        <w:t xml:space="preserve">wymagana forma </w:t>
      </w:r>
      <w:r w:rsidRPr="001D632E">
        <w:t>oświadczeni</w:t>
      </w:r>
      <w:r w:rsidR="00B929F1" w:rsidRPr="001D632E">
        <w:t>a</w:t>
      </w:r>
      <w:r w:rsidR="004762BB" w:rsidRPr="001D632E">
        <w:t>.</w:t>
      </w:r>
    </w:p>
    <w:p w14:paraId="5E28C9C2" w14:textId="77777777" w:rsidR="000E0D74" w:rsidRPr="001D632E" w:rsidRDefault="000E0D74" w:rsidP="004762BB">
      <w:pPr>
        <w:spacing w:after="0" w:line="240" w:lineRule="auto"/>
        <w:jc w:val="both"/>
      </w:pPr>
    </w:p>
    <w:p w14:paraId="5DD0EFAA" w14:textId="4213863F" w:rsidR="000E0D74" w:rsidRDefault="000E0D74" w:rsidP="000E0D74">
      <w:pPr>
        <w:spacing w:after="0" w:line="240" w:lineRule="auto"/>
        <w:jc w:val="both"/>
      </w:pPr>
      <w:r w:rsidRPr="001D632E">
        <w:t xml:space="preserve">Wymagane kwalifikacje – </w:t>
      </w:r>
      <w:r w:rsidR="005419B5" w:rsidRPr="001D632E">
        <w:t xml:space="preserve">aktualne </w:t>
      </w:r>
      <w:r w:rsidRPr="001D632E">
        <w:t>uprawnienia do dokonywania ustawowych kontroli dokumentów finansowych zgodnie z Rozporządzeniem M</w:t>
      </w:r>
      <w:r>
        <w:t>inistra Nauki i Szkolnictwa Wyższego z dnia 29 września</w:t>
      </w:r>
    </w:p>
    <w:p w14:paraId="338744F2" w14:textId="7DB523D5" w:rsidR="000E0D74" w:rsidRDefault="000E0D74" w:rsidP="000E0D74">
      <w:pPr>
        <w:spacing w:after="0" w:line="240" w:lineRule="auto"/>
        <w:jc w:val="both"/>
      </w:pPr>
      <w:r>
        <w:t>2011 roku</w:t>
      </w:r>
      <w:r w:rsidR="009735D8">
        <w:t xml:space="preserve">, wymagana forma </w:t>
      </w:r>
      <w:r w:rsidR="009735D8" w:rsidRPr="001D632E">
        <w:t>oświadczenia.</w:t>
      </w:r>
    </w:p>
    <w:p w14:paraId="676CB8E0" w14:textId="77777777" w:rsidR="005A14E5" w:rsidRDefault="005A14E5" w:rsidP="004762BB">
      <w:pPr>
        <w:spacing w:after="0" w:line="240" w:lineRule="auto"/>
        <w:jc w:val="both"/>
      </w:pPr>
    </w:p>
    <w:p w14:paraId="50FD55B8" w14:textId="659B3CF2" w:rsidR="000E0D74" w:rsidRDefault="000E0D74" w:rsidP="004762BB">
      <w:pPr>
        <w:spacing w:after="0" w:line="240" w:lineRule="auto"/>
        <w:jc w:val="both"/>
      </w:pPr>
      <w:r>
        <w:t xml:space="preserve">Wymagania dodatkowe – wykonawca w przypadku zakwestionowania przez </w:t>
      </w:r>
      <w:proofErr w:type="spellStart"/>
      <w:r>
        <w:t>NCBiR</w:t>
      </w:r>
      <w:proofErr w:type="spellEnd"/>
      <w:r>
        <w:t xml:space="preserve"> od strony formalnej przeprowadzanego audytu zobowiąże się do dokonania wymaganych korekt</w:t>
      </w:r>
      <w:r w:rsidR="009735D8">
        <w:t xml:space="preserve">, wymagana forma </w:t>
      </w:r>
      <w:r w:rsidR="009735D8" w:rsidRPr="001D632E">
        <w:t>oświadczenia</w:t>
      </w:r>
      <w:r>
        <w:t>.</w:t>
      </w:r>
    </w:p>
    <w:p w14:paraId="21CE66B6" w14:textId="77777777" w:rsidR="000E0D74" w:rsidRDefault="000E0D74" w:rsidP="004762BB">
      <w:pPr>
        <w:spacing w:after="0" w:line="240" w:lineRule="auto"/>
        <w:jc w:val="both"/>
      </w:pPr>
    </w:p>
    <w:p w14:paraId="0647190E" w14:textId="77777777" w:rsidR="0018014E" w:rsidRPr="0018014E" w:rsidRDefault="0018014E" w:rsidP="0018014E">
      <w:pPr>
        <w:spacing w:after="0" w:line="240" w:lineRule="auto"/>
        <w:jc w:val="both"/>
      </w:pPr>
      <w:r w:rsidRPr="0018014E">
        <w:t>Audyt mogą przeprowadzać podmioty/osoby, które mają pełną zdolność do czynności prawnych i korzystają w pełni z praw publicznych i nie były karane za umyślne przestępstwo lub umyślne przestępstwo skarbowe.</w:t>
      </w:r>
    </w:p>
    <w:sectPr w:rsidR="0018014E" w:rsidRPr="001801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A378" w14:textId="77777777" w:rsidR="00934EE5" w:rsidRDefault="00934EE5" w:rsidP="00EA616F">
      <w:pPr>
        <w:spacing w:after="0" w:line="240" w:lineRule="auto"/>
      </w:pPr>
      <w:r>
        <w:separator/>
      </w:r>
    </w:p>
  </w:endnote>
  <w:endnote w:type="continuationSeparator" w:id="0">
    <w:p w14:paraId="071F54BA" w14:textId="77777777" w:rsidR="00934EE5" w:rsidRDefault="00934EE5" w:rsidP="00EA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66961"/>
      <w:docPartObj>
        <w:docPartGallery w:val="Page Numbers (Bottom of Page)"/>
        <w:docPartUnique/>
      </w:docPartObj>
    </w:sdtPr>
    <w:sdtEndPr/>
    <w:sdtContent>
      <w:p w14:paraId="4AE8C2D7" w14:textId="77777777" w:rsidR="0018014E" w:rsidRDefault="001801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D0B">
          <w:rPr>
            <w:noProof/>
          </w:rPr>
          <w:t>1</w:t>
        </w:r>
        <w:r>
          <w:fldChar w:fldCharType="end"/>
        </w:r>
      </w:p>
    </w:sdtContent>
  </w:sdt>
  <w:p w14:paraId="5E877FE1" w14:textId="77777777" w:rsidR="0018014E" w:rsidRDefault="00180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B919" w14:textId="77777777" w:rsidR="00934EE5" w:rsidRDefault="00934EE5" w:rsidP="00EA616F">
      <w:pPr>
        <w:spacing w:after="0" w:line="240" w:lineRule="auto"/>
      </w:pPr>
      <w:r>
        <w:separator/>
      </w:r>
    </w:p>
  </w:footnote>
  <w:footnote w:type="continuationSeparator" w:id="0">
    <w:p w14:paraId="701F77FC" w14:textId="77777777" w:rsidR="00934EE5" w:rsidRDefault="00934EE5" w:rsidP="00EA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E4F9" w14:textId="77777777" w:rsidR="00EA616F" w:rsidRDefault="00EA616F">
    <w:pPr>
      <w:pStyle w:val="Nagwek"/>
    </w:pPr>
    <w:r w:rsidRPr="004014B0">
      <w:rPr>
        <w:noProof/>
        <w:lang w:eastAsia="pl-PL"/>
      </w:rPr>
      <w:drawing>
        <wp:inline distT="0" distB="0" distL="0" distR="0" wp14:anchorId="319F96AF" wp14:editId="52647ADC">
          <wp:extent cx="5572125" cy="361950"/>
          <wp:effectExtent l="0" t="0" r="0" b="0"/>
          <wp:docPr id="1" name="Obraz 3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CE"/>
    <w:multiLevelType w:val="hybridMultilevel"/>
    <w:tmpl w:val="2DFE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7A8"/>
    <w:multiLevelType w:val="multilevel"/>
    <w:tmpl w:val="363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E6498"/>
    <w:multiLevelType w:val="multilevel"/>
    <w:tmpl w:val="EB0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27B3D"/>
    <w:multiLevelType w:val="hybridMultilevel"/>
    <w:tmpl w:val="DE34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F"/>
    <w:rsid w:val="000E0D74"/>
    <w:rsid w:val="00103305"/>
    <w:rsid w:val="0018014E"/>
    <w:rsid w:val="00187084"/>
    <w:rsid w:val="001C2605"/>
    <w:rsid w:val="001D632E"/>
    <w:rsid w:val="00456547"/>
    <w:rsid w:val="004762BB"/>
    <w:rsid w:val="004E00D9"/>
    <w:rsid w:val="005419B5"/>
    <w:rsid w:val="00577666"/>
    <w:rsid w:val="005950D1"/>
    <w:rsid w:val="005A14E5"/>
    <w:rsid w:val="0065285E"/>
    <w:rsid w:val="006E7BD0"/>
    <w:rsid w:val="00751260"/>
    <w:rsid w:val="0089383D"/>
    <w:rsid w:val="00934EE5"/>
    <w:rsid w:val="009735D8"/>
    <w:rsid w:val="00B15EB6"/>
    <w:rsid w:val="00B929F1"/>
    <w:rsid w:val="00BA6D0B"/>
    <w:rsid w:val="00E25782"/>
    <w:rsid w:val="00E61453"/>
    <w:rsid w:val="00EA616F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7A03"/>
  <w15:chartTrackingRefBased/>
  <w15:docId w15:val="{853391CD-3AED-4E0C-BD57-142E8FC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6F"/>
  </w:style>
  <w:style w:type="paragraph" w:styleId="Stopka">
    <w:name w:val="footer"/>
    <w:basedOn w:val="Normalny"/>
    <w:link w:val="StopkaZnak"/>
    <w:uiPriority w:val="99"/>
    <w:unhideWhenUsed/>
    <w:rsid w:val="00EA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6F"/>
  </w:style>
  <w:style w:type="paragraph" w:styleId="Akapitzlist">
    <w:name w:val="List Paragraph"/>
    <w:basedOn w:val="Normalny"/>
    <w:uiPriority w:val="34"/>
    <w:qFormat/>
    <w:rsid w:val="0018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ED20-46BE-4E88-9F0C-0B30CC7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Barbara Gargała</cp:lastModifiedBy>
  <cp:revision>5</cp:revision>
  <cp:lastPrinted>2022-07-11T08:29:00Z</cp:lastPrinted>
  <dcterms:created xsi:type="dcterms:W3CDTF">2022-07-14T10:22:00Z</dcterms:created>
  <dcterms:modified xsi:type="dcterms:W3CDTF">2022-07-18T07:05:00Z</dcterms:modified>
</cp:coreProperties>
</file>