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5F5D" w14:textId="74AE580F" w:rsidR="007F60CE" w:rsidRPr="00F47D29" w:rsidRDefault="007F60CE" w:rsidP="007F60CE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Częstochowa, </w:t>
      </w:r>
      <w:r w:rsidR="00F7749D" w:rsidRPr="00F47D29">
        <w:rPr>
          <w:rFonts w:cs="Calibri"/>
          <w:sz w:val="24"/>
          <w:szCs w:val="24"/>
        </w:rPr>
        <w:t>17.05</w:t>
      </w:r>
      <w:r w:rsidRPr="00F47D29">
        <w:rPr>
          <w:rFonts w:cs="Calibri"/>
          <w:sz w:val="24"/>
          <w:szCs w:val="24"/>
        </w:rPr>
        <w:t>.2024</w:t>
      </w:r>
    </w:p>
    <w:p w14:paraId="42F83612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</w:p>
    <w:p w14:paraId="473F2EB9" w14:textId="4FC81153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 xml:space="preserve">Informacja o wyborze oferty najkorzystniejszej w postępowaniu prowadzonym pod nazwą: </w:t>
      </w:r>
      <w:r w:rsidRPr="00F47D29">
        <w:rPr>
          <w:rFonts w:ascii="Calibri" w:hAnsi="Calibri" w:cs="Calibri"/>
          <w:b/>
          <w:sz w:val="24"/>
          <w:szCs w:val="24"/>
        </w:rPr>
        <w:t>Dostawa sprzętu i oprogramowania komputerowego dla Uniwersytetu Jana Długosza w Częstochowie nr ZP.26.1.</w:t>
      </w:r>
      <w:r w:rsidR="00F7749D" w:rsidRPr="00F47D29">
        <w:rPr>
          <w:rFonts w:ascii="Calibri" w:hAnsi="Calibri" w:cs="Calibri"/>
          <w:b/>
          <w:sz w:val="24"/>
          <w:szCs w:val="24"/>
        </w:rPr>
        <w:t>16</w:t>
      </w:r>
      <w:r w:rsidRPr="00F47D29">
        <w:rPr>
          <w:rFonts w:ascii="Calibri" w:hAnsi="Calibri" w:cs="Calibri"/>
          <w:b/>
          <w:sz w:val="24"/>
          <w:szCs w:val="24"/>
        </w:rPr>
        <w:t>.2024</w:t>
      </w:r>
    </w:p>
    <w:p w14:paraId="5DF05568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</w:p>
    <w:p w14:paraId="68096DB1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4CC20341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</w:p>
    <w:p w14:paraId="4A03BA4A" w14:textId="05E80A8A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>W zakresie zadania numer 1, 2</w:t>
      </w:r>
      <w:r w:rsidR="00F7749D" w:rsidRPr="00F47D29">
        <w:rPr>
          <w:rFonts w:ascii="Calibri" w:hAnsi="Calibri" w:cs="Calibri"/>
          <w:sz w:val="24"/>
          <w:szCs w:val="24"/>
        </w:rPr>
        <w:t>, 4, 5, 6</w:t>
      </w:r>
      <w:r w:rsidRPr="00F47D29">
        <w:rPr>
          <w:rFonts w:ascii="Calibri" w:hAnsi="Calibri" w:cs="Calibri"/>
          <w:sz w:val="24"/>
          <w:szCs w:val="24"/>
        </w:rPr>
        <w:t>:</w:t>
      </w:r>
    </w:p>
    <w:p w14:paraId="0479B1DE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F47D29">
        <w:rPr>
          <w:rFonts w:ascii="Calibri" w:eastAsiaTheme="minorHAnsi" w:hAnsi="Calibri" w:cs="Calibri"/>
          <w:sz w:val="24"/>
          <w:szCs w:val="24"/>
        </w:rPr>
        <w:t>BIS Spółka Cywilna Karol Kowalski, Łukasz Kowalski</w:t>
      </w:r>
    </w:p>
    <w:p w14:paraId="4BA9340A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F47D29">
        <w:rPr>
          <w:rFonts w:ascii="Calibri" w:eastAsiaTheme="minorHAnsi" w:hAnsi="Calibri" w:cs="Calibri"/>
          <w:sz w:val="24"/>
          <w:szCs w:val="24"/>
        </w:rPr>
        <w:t>Aleja Niepodległości 41</w:t>
      </w:r>
    </w:p>
    <w:p w14:paraId="353E4BC9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F47D29">
        <w:rPr>
          <w:rFonts w:ascii="Calibri" w:eastAsiaTheme="minorHAnsi" w:hAnsi="Calibri" w:cs="Calibri"/>
          <w:sz w:val="24"/>
          <w:szCs w:val="24"/>
        </w:rPr>
        <w:t>42-216 Częstochowa</w:t>
      </w:r>
    </w:p>
    <w:p w14:paraId="4CD6F1B0" w14:textId="7C893860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F47D29">
        <w:rPr>
          <w:rFonts w:ascii="Calibri" w:eastAsiaTheme="minorHAnsi" w:hAnsi="Calibri" w:cs="Calibri"/>
          <w:sz w:val="24"/>
          <w:szCs w:val="24"/>
        </w:rPr>
        <w:t>NIP 9492156214</w:t>
      </w:r>
    </w:p>
    <w:p w14:paraId="18CD52DE" w14:textId="77777777" w:rsidR="00DB2E7C" w:rsidRPr="00F47D29" w:rsidRDefault="00DB2E7C" w:rsidP="00DB2E7C">
      <w:pPr>
        <w:pStyle w:val="Bezodstpw"/>
        <w:shd w:val="clear" w:color="auto" w:fill="FFFFFF" w:themeFill="background1"/>
        <w:spacing w:line="276" w:lineRule="auto"/>
        <w:rPr>
          <w:rFonts w:ascii="Calibri" w:eastAsiaTheme="minorHAnsi" w:hAnsi="Calibri" w:cs="Calibri"/>
          <w:sz w:val="24"/>
          <w:szCs w:val="24"/>
        </w:rPr>
      </w:pPr>
    </w:p>
    <w:p w14:paraId="5E3EBD06" w14:textId="0B8D5608" w:rsidR="00C70491" w:rsidRPr="00F47D29" w:rsidRDefault="00C70491" w:rsidP="00C70491">
      <w:pPr>
        <w:pStyle w:val="Bezodstpw"/>
        <w:shd w:val="clear" w:color="auto" w:fill="FFFFFF" w:themeFill="background1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F47D29">
        <w:rPr>
          <w:rFonts w:ascii="Calibri" w:eastAsiaTheme="minorHAnsi" w:hAnsi="Calibri" w:cs="Calibri"/>
          <w:sz w:val="24"/>
          <w:szCs w:val="24"/>
        </w:rPr>
        <w:t xml:space="preserve">W zakresie zadania numer </w:t>
      </w:r>
      <w:r w:rsidR="00F7749D" w:rsidRPr="00F47D29">
        <w:rPr>
          <w:rFonts w:ascii="Calibri" w:eastAsiaTheme="minorHAnsi" w:hAnsi="Calibri" w:cs="Calibri"/>
          <w:sz w:val="24"/>
          <w:szCs w:val="24"/>
        </w:rPr>
        <w:t>3</w:t>
      </w:r>
      <w:r w:rsidRPr="00F47D29">
        <w:rPr>
          <w:rFonts w:ascii="Calibri" w:eastAsiaTheme="minorHAnsi" w:hAnsi="Calibri" w:cs="Calibri"/>
          <w:sz w:val="24"/>
          <w:szCs w:val="24"/>
        </w:rPr>
        <w:t>:</w:t>
      </w:r>
    </w:p>
    <w:p w14:paraId="0943C415" w14:textId="77777777" w:rsidR="00F7749D" w:rsidRPr="00F47D29" w:rsidRDefault="00F7749D" w:rsidP="00F7749D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>JMJ Spółka z ograniczoną odpowiedzialnością</w:t>
      </w:r>
    </w:p>
    <w:p w14:paraId="07C60970" w14:textId="77777777" w:rsidR="00F7749D" w:rsidRPr="00F47D29" w:rsidRDefault="00F7749D" w:rsidP="00F7749D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>Ulica Śliwkowa 1</w:t>
      </w:r>
    </w:p>
    <w:p w14:paraId="5364BCD1" w14:textId="77777777" w:rsidR="00F7749D" w:rsidRPr="00F47D29" w:rsidRDefault="00F7749D" w:rsidP="00F7749D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>78-100 Niekanin</w:t>
      </w:r>
    </w:p>
    <w:p w14:paraId="2EBD328D" w14:textId="26EE3B32" w:rsidR="00A46B71" w:rsidRPr="00F47D29" w:rsidRDefault="00F7749D" w:rsidP="00F7749D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>NIP 6711857608</w:t>
      </w:r>
    </w:p>
    <w:p w14:paraId="1C61A5AA" w14:textId="77777777" w:rsidR="00F7749D" w:rsidRPr="00F47D29" w:rsidRDefault="00F7749D" w:rsidP="00F7749D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14:paraId="6D02C9D9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14:paraId="1F066CAA" w14:textId="77777777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>kryterium najniższej ceny brutto z wagą 100%.</w:t>
      </w:r>
    </w:p>
    <w:p w14:paraId="0FFA66FF" w14:textId="1C2CFE1A" w:rsidR="00EA55DB" w:rsidRPr="00F47D29" w:rsidRDefault="00EA55DB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>W zakresie zadania numer 1, 2, 6 - wybrana oferta jest ofertą z najniższą ceną spośród ofert niepodlegających odrzuceniu.</w:t>
      </w:r>
    </w:p>
    <w:p w14:paraId="54837FB6" w14:textId="450BE685" w:rsidR="007F60CE" w:rsidRPr="00F47D29" w:rsidRDefault="007F60CE" w:rsidP="007F60CE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 xml:space="preserve">W zakresie zadania numer </w:t>
      </w:r>
      <w:r w:rsidR="00EA55DB" w:rsidRPr="00F47D29">
        <w:rPr>
          <w:rFonts w:ascii="Calibri" w:hAnsi="Calibri" w:cs="Calibri"/>
          <w:sz w:val="24"/>
          <w:szCs w:val="24"/>
        </w:rPr>
        <w:t>3, 4</w:t>
      </w:r>
      <w:r w:rsidR="00F7749D" w:rsidRPr="00F47D29">
        <w:rPr>
          <w:rFonts w:ascii="Calibri" w:hAnsi="Calibri" w:cs="Calibri"/>
          <w:sz w:val="24"/>
          <w:szCs w:val="24"/>
        </w:rPr>
        <w:t xml:space="preserve"> </w:t>
      </w:r>
      <w:r w:rsidRPr="00F47D29">
        <w:rPr>
          <w:rFonts w:ascii="Calibri" w:hAnsi="Calibri" w:cs="Calibri"/>
          <w:sz w:val="24"/>
          <w:szCs w:val="24"/>
        </w:rPr>
        <w:t xml:space="preserve"> - wybrana oferta jest ofertą z najniższą ceną spośród ofert.</w:t>
      </w:r>
    </w:p>
    <w:p w14:paraId="749767C3" w14:textId="2D5C7E06" w:rsidR="00EA55DB" w:rsidRPr="00F47D29" w:rsidRDefault="00EA55DB" w:rsidP="00EA55D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>W zakresie zadania numer 5 - wybrana oferta jest jedyną ofertą złożoną w postępowaniu.</w:t>
      </w:r>
    </w:p>
    <w:p w14:paraId="53C74DAC" w14:textId="77777777" w:rsidR="007F60CE" w:rsidRPr="00F47D29" w:rsidRDefault="007F60CE" w:rsidP="007F60CE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 xml:space="preserve">Cena wybranej oferty mieści się w możliwościach finansowych Zamawiającego. </w:t>
      </w:r>
    </w:p>
    <w:p w14:paraId="371C5C76" w14:textId="6E7DB249" w:rsidR="00AD462E" w:rsidRPr="00F47D29" w:rsidRDefault="00AD462E">
      <w:pPr>
        <w:rPr>
          <w:rFonts w:cs="Calibri"/>
          <w:sz w:val="24"/>
          <w:szCs w:val="24"/>
        </w:rPr>
      </w:pPr>
    </w:p>
    <w:p w14:paraId="672D88A9" w14:textId="7CE39953" w:rsidR="007F60CE" w:rsidRPr="00F47D29" w:rsidRDefault="007F60CE">
      <w:pPr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>Ranking ofert:</w:t>
      </w:r>
    </w:p>
    <w:p w14:paraId="231A7507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b/>
          <w:color w:val="000000" w:themeColor="text1"/>
          <w:sz w:val="24"/>
          <w:szCs w:val="24"/>
        </w:rPr>
        <w:t>Zadanie 1. Laptopy – 5 sztuk.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7749D" w:rsidRPr="00F47D29" w14:paraId="7274FDDB" w14:textId="77777777" w:rsidTr="001070B2">
        <w:tc>
          <w:tcPr>
            <w:tcW w:w="1411" w:type="dxa"/>
          </w:tcPr>
          <w:p w14:paraId="4908607D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16A782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4C9104E1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F7749D" w:rsidRPr="00F47D29" w14:paraId="6D59FE5F" w14:textId="77777777" w:rsidTr="001070B2">
        <w:tc>
          <w:tcPr>
            <w:tcW w:w="1411" w:type="dxa"/>
          </w:tcPr>
          <w:p w14:paraId="0D3BBDC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7EB976A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341C927A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472C2B69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048A33DD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4F45B29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 xml:space="preserve">14 698,50 zł </w:t>
            </w:r>
          </w:p>
        </w:tc>
      </w:tr>
      <w:tr w:rsidR="00F7749D" w:rsidRPr="00F47D29" w14:paraId="436EDB3D" w14:textId="77777777" w:rsidTr="001070B2">
        <w:tc>
          <w:tcPr>
            <w:tcW w:w="1411" w:type="dxa"/>
          </w:tcPr>
          <w:p w14:paraId="3080717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A8E55F9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proofErr w:type="spellStart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Syriana</w:t>
            </w:r>
            <w:proofErr w:type="spellEnd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 Joanna Fischer</w:t>
            </w:r>
          </w:p>
          <w:p w14:paraId="51850693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Porębskiego 28/17</w:t>
            </w:r>
          </w:p>
          <w:p w14:paraId="775A1C6D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lastRenderedPageBreak/>
              <w:t>80-180 Gdańsk</w:t>
            </w:r>
          </w:p>
          <w:p w14:paraId="5701786F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5851088842</w:t>
            </w:r>
          </w:p>
        </w:tc>
        <w:tc>
          <w:tcPr>
            <w:tcW w:w="2000" w:type="dxa"/>
          </w:tcPr>
          <w:p w14:paraId="6E76177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lastRenderedPageBreak/>
              <w:t xml:space="preserve">15 393,45 zł </w:t>
            </w:r>
          </w:p>
        </w:tc>
      </w:tr>
      <w:tr w:rsidR="00F7749D" w:rsidRPr="00F47D29" w14:paraId="460BE240" w14:textId="77777777" w:rsidTr="001070B2">
        <w:tc>
          <w:tcPr>
            <w:tcW w:w="1411" w:type="dxa"/>
          </w:tcPr>
          <w:p w14:paraId="0EDD9731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65FDF915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CEZAR Cezary </w:t>
            </w:r>
            <w:proofErr w:type="spellStart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Machnio</w:t>
            </w:r>
            <w:proofErr w:type="spellEnd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14:paraId="5B498301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Wolność 8 lok. 4</w:t>
            </w:r>
          </w:p>
          <w:p w14:paraId="2E33982E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26-600 Radom</w:t>
            </w:r>
          </w:p>
          <w:p w14:paraId="0C61D5E2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9482528507</w:t>
            </w:r>
          </w:p>
        </w:tc>
        <w:tc>
          <w:tcPr>
            <w:tcW w:w="2000" w:type="dxa"/>
          </w:tcPr>
          <w:p w14:paraId="20570948" w14:textId="50AE36AE" w:rsidR="00F7749D" w:rsidRPr="00F47D29" w:rsidRDefault="00EA55DB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Oferta odrzucona</w:t>
            </w:r>
          </w:p>
        </w:tc>
      </w:tr>
    </w:tbl>
    <w:p w14:paraId="50F39BF2" w14:textId="77777777" w:rsidR="00F7749D" w:rsidRPr="00F47D29" w:rsidRDefault="00F7749D" w:rsidP="00F7749D">
      <w:pPr>
        <w:shd w:val="clear" w:color="auto" w:fill="FFFFFF" w:themeFill="background1"/>
        <w:spacing w:after="0" w:line="276" w:lineRule="auto"/>
        <w:rPr>
          <w:rFonts w:eastAsia="Tahoma" w:cs="Calibri"/>
          <w:b/>
          <w:color w:val="000000" w:themeColor="text1"/>
          <w:sz w:val="24"/>
          <w:szCs w:val="24"/>
        </w:rPr>
      </w:pPr>
    </w:p>
    <w:p w14:paraId="2CB285EE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b/>
          <w:color w:val="000000" w:themeColor="text1"/>
          <w:sz w:val="24"/>
          <w:szCs w:val="24"/>
        </w:rPr>
        <w:t>Zadanie 2. Urządzenie wielofunkcyjne monochromatyczne– 2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7749D" w:rsidRPr="00F47D29" w14:paraId="2B7B6B40" w14:textId="77777777" w:rsidTr="001070B2">
        <w:tc>
          <w:tcPr>
            <w:tcW w:w="1411" w:type="dxa"/>
          </w:tcPr>
          <w:p w14:paraId="57C8CE5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DA068AC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DDC678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F7749D" w:rsidRPr="00F47D29" w14:paraId="738B88D8" w14:textId="77777777" w:rsidTr="001070B2">
        <w:tc>
          <w:tcPr>
            <w:tcW w:w="1411" w:type="dxa"/>
          </w:tcPr>
          <w:p w14:paraId="38CE303F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591DAAFD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2359E66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3E0A9DE0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385766A7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0C09EB1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 xml:space="preserve">1 574,40 zł </w:t>
            </w:r>
          </w:p>
        </w:tc>
      </w:tr>
      <w:tr w:rsidR="00F7749D" w:rsidRPr="00F47D29" w14:paraId="726E6C63" w14:textId="77777777" w:rsidTr="001070B2">
        <w:tc>
          <w:tcPr>
            <w:tcW w:w="1411" w:type="dxa"/>
          </w:tcPr>
          <w:p w14:paraId="4B0DC3F9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6A240AE2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„Ben” Spółka z ograniczoną odpowiedzialnością</w:t>
            </w:r>
          </w:p>
          <w:p w14:paraId="03C281BB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Runowa 21</w:t>
            </w:r>
          </w:p>
          <w:p w14:paraId="57F79F8D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43-100 Tychy</w:t>
            </w:r>
          </w:p>
          <w:p w14:paraId="51B0BC0A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6462505708</w:t>
            </w:r>
          </w:p>
        </w:tc>
        <w:tc>
          <w:tcPr>
            <w:tcW w:w="2000" w:type="dxa"/>
          </w:tcPr>
          <w:p w14:paraId="042AA0FB" w14:textId="2FD22637" w:rsidR="00F7749D" w:rsidRPr="00F47D29" w:rsidRDefault="00EA55DB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Oferta odrzucona</w:t>
            </w:r>
          </w:p>
        </w:tc>
      </w:tr>
    </w:tbl>
    <w:p w14:paraId="1140FC71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</w:p>
    <w:p w14:paraId="052132E0" w14:textId="77777777" w:rsidR="00F7749D" w:rsidRPr="00F47D29" w:rsidRDefault="00F7749D" w:rsidP="00F7749D">
      <w:pPr>
        <w:spacing w:after="0" w:line="276" w:lineRule="auto"/>
        <w:rPr>
          <w:rFonts w:cs="Calibri"/>
          <w:b/>
          <w:color w:val="000000" w:themeColor="text1"/>
          <w:sz w:val="24"/>
          <w:szCs w:val="24"/>
        </w:rPr>
      </w:pPr>
      <w:r w:rsidRPr="00F47D29">
        <w:rPr>
          <w:rFonts w:cs="Calibri"/>
          <w:b/>
          <w:color w:val="000000" w:themeColor="text1"/>
          <w:sz w:val="24"/>
          <w:szCs w:val="24"/>
        </w:rPr>
        <w:t>Zadanie 3. Oprogramowania biurowe – 31 sztuk.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000"/>
      </w:tblGrid>
      <w:tr w:rsidR="00F7749D" w:rsidRPr="00F47D29" w14:paraId="66F46750" w14:textId="77777777" w:rsidTr="001070B2">
        <w:tc>
          <w:tcPr>
            <w:tcW w:w="1411" w:type="dxa"/>
          </w:tcPr>
          <w:p w14:paraId="65A97B36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1E8BD88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48BBC7FF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F7749D" w:rsidRPr="00F47D29" w14:paraId="4EE30E57" w14:textId="77777777" w:rsidTr="001070B2">
        <w:tc>
          <w:tcPr>
            <w:tcW w:w="1411" w:type="dxa"/>
          </w:tcPr>
          <w:p w14:paraId="492C548F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4B4CC6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JMJ Spółka z ograniczoną odpowiedzialnością</w:t>
            </w:r>
          </w:p>
          <w:p w14:paraId="6711D50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Ulica Śliwkowa 1</w:t>
            </w:r>
          </w:p>
          <w:p w14:paraId="3225FF9A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78-100 Niekanin</w:t>
            </w:r>
          </w:p>
          <w:p w14:paraId="76CB882A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NIP 6711857608</w:t>
            </w:r>
          </w:p>
        </w:tc>
        <w:tc>
          <w:tcPr>
            <w:tcW w:w="2000" w:type="dxa"/>
          </w:tcPr>
          <w:p w14:paraId="7933AF9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12 852,27 zł</w:t>
            </w:r>
          </w:p>
        </w:tc>
      </w:tr>
      <w:tr w:rsidR="00F7749D" w:rsidRPr="00F47D29" w14:paraId="55879FF6" w14:textId="77777777" w:rsidTr="001070B2">
        <w:tc>
          <w:tcPr>
            <w:tcW w:w="1411" w:type="dxa"/>
          </w:tcPr>
          <w:p w14:paraId="77A9F026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4D6EEC1F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proofErr w:type="spellStart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 System IT Spółka z ograniczoną odpowiedzialnością</w:t>
            </w:r>
          </w:p>
          <w:p w14:paraId="33654717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Sowińskiego 4</w:t>
            </w:r>
          </w:p>
          <w:p w14:paraId="4F65116D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40-018 Katowice</w:t>
            </w:r>
          </w:p>
          <w:p w14:paraId="735A54C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9542861424</w:t>
            </w:r>
          </w:p>
        </w:tc>
        <w:tc>
          <w:tcPr>
            <w:tcW w:w="2000" w:type="dxa"/>
          </w:tcPr>
          <w:p w14:paraId="6B73D38C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12 966,66 zł</w:t>
            </w:r>
          </w:p>
        </w:tc>
      </w:tr>
      <w:tr w:rsidR="00F7749D" w:rsidRPr="00F47D29" w14:paraId="16713F2E" w14:textId="77777777" w:rsidTr="001070B2">
        <w:tc>
          <w:tcPr>
            <w:tcW w:w="1411" w:type="dxa"/>
          </w:tcPr>
          <w:p w14:paraId="4F10952E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4A37E65E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BIS Spółka Cywilna Karol Kowalski, Łukasz Kowalski</w:t>
            </w:r>
          </w:p>
          <w:p w14:paraId="5D8D8A2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Aleja Niepodległości 41</w:t>
            </w:r>
          </w:p>
          <w:p w14:paraId="19F8CFA2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42-216 Częstochowa</w:t>
            </w:r>
          </w:p>
          <w:p w14:paraId="794243CD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7E301A6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13 493,10 zł</w:t>
            </w:r>
          </w:p>
        </w:tc>
      </w:tr>
      <w:tr w:rsidR="00F7749D" w:rsidRPr="00F47D29" w14:paraId="6ABC0F50" w14:textId="77777777" w:rsidTr="001070B2">
        <w:tc>
          <w:tcPr>
            <w:tcW w:w="1411" w:type="dxa"/>
          </w:tcPr>
          <w:p w14:paraId="11917AE4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152432A1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CORSOFT Andrzej Korzeniewski</w:t>
            </w:r>
          </w:p>
          <w:p w14:paraId="28B70E0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Trzykrotki 6</w:t>
            </w:r>
          </w:p>
          <w:p w14:paraId="11A0E2B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04-727 Warszawa</w:t>
            </w:r>
          </w:p>
          <w:p w14:paraId="6426D368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9521760511</w:t>
            </w:r>
          </w:p>
        </w:tc>
        <w:tc>
          <w:tcPr>
            <w:tcW w:w="2000" w:type="dxa"/>
          </w:tcPr>
          <w:p w14:paraId="408934D1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13 106,88 zł</w:t>
            </w:r>
          </w:p>
        </w:tc>
      </w:tr>
      <w:tr w:rsidR="00F7749D" w:rsidRPr="00F47D29" w14:paraId="1CBBFCBF" w14:textId="77777777" w:rsidTr="001070B2">
        <w:tc>
          <w:tcPr>
            <w:tcW w:w="1411" w:type="dxa"/>
          </w:tcPr>
          <w:p w14:paraId="4BA464A7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14:paraId="7CB6266B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CEZAR Cezary </w:t>
            </w:r>
            <w:proofErr w:type="spellStart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Machnio</w:t>
            </w:r>
            <w:proofErr w:type="spellEnd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14:paraId="72ECC935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Wolność 8 lok. 4</w:t>
            </w:r>
          </w:p>
          <w:p w14:paraId="00EFFDA7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26-600 Radom</w:t>
            </w:r>
          </w:p>
          <w:p w14:paraId="11E2ABD7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9482528507</w:t>
            </w:r>
          </w:p>
        </w:tc>
        <w:tc>
          <w:tcPr>
            <w:tcW w:w="2000" w:type="dxa"/>
          </w:tcPr>
          <w:p w14:paraId="3FE7051D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13 172,07 zł</w:t>
            </w:r>
          </w:p>
        </w:tc>
      </w:tr>
    </w:tbl>
    <w:p w14:paraId="72DBE707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</w:p>
    <w:p w14:paraId="793AE7DB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b/>
          <w:color w:val="000000" w:themeColor="text1"/>
          <w:sz w:val="24"/>
          <w:szCs w:val="24"/>
        </w:rPr>
        <w:t>Zadanie 4. Zestawy komputerowe stacjonarne – 2 zestawy.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7749D" w:rsidRPr="00F47D29" w14:paraId="06E6CA80" w14:textId="77777777" w:rsidTr="001070B2">
        <w:tc>
          <w:tcPr>
            <w:tcW w:w="1411" w:type="dxa"/>
          </w:tcPr>
          <w:p w14:paraId="63DDC78C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E3D43F7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F65291C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F7749D" w:rsidRPr="00F47D29" w14:paraId="7648AD2D" w14:textId="77777777" w:rsidTr="001070B2">
        <w:tc>
          <w:tcPr>
            <w:tcW w:w="1411" w:type="dxa"/>
          </w:tcPr>
          <w:p w14:paraId="5EF3543C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37F3636E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BIS Spółka Cywilna Karol Kowalski, Łukasz Kowalski</w:t>
            </w:r>
          </w:p>
          <w:p w14:paraId="0F3A4071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Aleja Niepodległości 41</w:t>
            </w:r>
          </w:p>
          <w:p w14:paraId="48C6DB7C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42-216 Częstochowa</w:t>
            </w:r>
          </w:p>
          <w:p w14:paraId="0FDEF2E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7718322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6 765,00 zł</w:t>
            </w:r>
          </w:p>
        </w:tc>
      </w:tr>
      <w:tr w:rsidR="00F7749D" w:rsidRPr="00F47D29" w14:paraId="60B7CDFE" w14:textId="77777777" w:rsidTr="001070B2">
        <w:tc>
          <w:tcPr>
            <w:tcW w:w="1411" w:type="dxa"/>
          </w:tcPr>
          <w:p w14:paraId="5D287B6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511FE98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CEZAR Cezary </w:t>
            </w:r>
            <w:proofErr w:type="spellStart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Machnio</w:t>
            </w:r>
            <w:proofErr w:type="spellEnd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14:paraId="4E60FC90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Wolność 8 lok. 4</w:t>
            </w:r>
          </w:p>
          <w:p w14:paraId="79C5F727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26-600 Radom</w:t>
            </w:r>
          </w:p>
          <w:p w14:paraId="3AA78103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9482528507</w:t>
            </w:r>
          </w:p>
        </w:tc>
        <w:tc>
          <w:tcPr>
            <w:tcW w:w="2000" w:type="dxa"/>
          </w:tcPr>
          <w:p w14:paraId="470D350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8 794,50 zł</w:t>
            </w:r>
          </w:p>
        </w:tc>
      </w:tr>
    </w:tbl>
    <w:p w14:paraId="06666690" w14:textId="77777777" w:rsidR="00F7749D" w:rsidRPr="00F47D29" w:rsidRDefault="00F7749D" w:rsidP="00F7749D">
      <w:pPr>
        <w:spacing w:after="0" w:line="276" w:lineRule="auto"/>
        <w:rPr>
          <w:rFonts w:cs="Calibri"/>
          <w:b/>
          <w:color w:val="000000" w:themeColor="text1"/>
          <w:sz w:val="24"/>
          <w:szCs w:val="24"/>
        </w:rPr>
      </w:pPr>
    </w:p>
    <w:p w14:paraId="21795B43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b/>
          <w:color w:val="000000" w:themeColor="text1"/>
          <w:sz w:val="24"/>
          <w:szCs w:val="24"/>
        </w:rPr>
        <w:t>Zadanie 5. Drobny sprzęt komputerowy.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7749D" w:rsidRPr="00F47D29" w14:paraId="3805088D" w14:textId="77777777" w:rsidTr="001070B2">
        <w:tc>
          <w:tcPr>
            <w:tcW w:w="1411" w:type="dxa"/>
          </w:tcPr>
          <w:p w14:paraId="47AECE9D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8393C7F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66D29758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F7749D" w:rsidRPr="00F47D29" w14:paraId="5FA807B4" w14:textId="77777777" w:rsidTr="001070B2">
        <w:tc>
          <w:tcPr>
            <w:tcW w:w="1411" w:type="dxa"/>
          </w:tcPr>
          <w:p w14:paraId="3425CD2F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93D5440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BIS Spółka Cywilna Karol Kowalski, Łukasz Kowalski</w:t>
            </w:r>
          </w:p>
          <w:p w14:paraId="30D5DC5D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Aleja Niepodległości 41</w:t>
            </w:r>
          </w:p>
          <w:p w14:paraId="1773AFB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42-216 Częstochowa</w:t>
            </w:r>
          </w:p>
          <w:p w14:paraId="4C28770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476A9A2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 xml:space="preserve">774,90 zł </w:t>
            </w:r>
          </w:p>
        </w:tc>
      </w:tr>
    </w:tbl>
    <w:p w14:paraId="4C3C802C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</w:p>
    <w:p w14:paraId="480DF485" w14:textId="77777777" w:rsidR="00F7749D" w:rsidRPr="00F47D29" w:rsidRDefault="00F7749D" w:rsidP="00F7749D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b/>
          <w:color w:val="000000" w:themeColor="text1"/>
          <w:sz w:val="24"/>
          <w:szCs w:val="24"/>
        </w:rPr>
        <w:t>Zadanie 6. Zestaw: klawiatura bezprzewodowa z myszą – 90 zestawów.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7749D" w:rsidRPr="00F47D29" w14:paraId="6A80EA3E" w14:textId="77777777" w:rsidTr="001070B2">
        <w:tc>
          <w:tcPr>
            <w:tcW w:w="1411" w:type="dxa"/>
          </w:tcPr>
          <w:p w14:paraId="5A6A78A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41A4169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4F04140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Cena brutto oferty</w:t>
            </w:r>
          </w:p>
        </w:tc>
      </w:tr>
      <w:tr w:rsidR="00F7749D" w:rsidRPr="00F47D29" w14:paraId="5FD386A3" w14:textId="77777777" w:rsidTr="001070B2">
        <w:tc>
          <w:tcPr>
            <w:tcW w:w="1411" w:type="dxa"/>
          </w:tcPr>
          <w:p w14:paraId="6EA731F9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1F351B6A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INFUS Katarzyna </w:t>
            </w:r>
            <w:proofErr w:type="spellStart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Fuśnik</w:t>
            </w:r>
            <w:proofErr w:type="spellEnd"/>
          </w:p>
          <w:p w14:paraId="53697205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Nad Jarem 4/20</w:t>
            </w:r>
          </w:p>
          <w:p w14:paraId="0F4812B8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10-172 Olsztyn</w:t>
            </w:r>
          </w:p>
          <w:p w14:paraId="5B02DBB5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8481350691</w:t>
            </w:r>
          </w:p>
        </w:tc>
        <w:tc>
          <w:tcPr>
            <w:tcW w:w="2000" w:type="dxa"/>
          </w:tcPr>
          <w:p w14:paraId="17B397CE" w14:textId="2A55C27A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Oferta odrzucona</w:t>
            </w:r>
          </w:p>
        </w:tc>
      </w:tr>
      <w:tr w:rsidR="00F7749D" w:rsidRPr="00F47D29" w14:paraId="07B624FB" w14:textId="77777777" w:rsidTr="001070B2">
        <w:tc>
          <w:tcPr>
            <w:tcW w:w="1411" w:type="dxa"/>
          </w:tcPr>
          <w:p w14:paraId="50E0FC06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62313FB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BIS Spółka Cywilna Karol Kowalski, Łukasz Kowalski</w:t>
            </w:r>
          </w:p>
          <w:p w14:paraId="1666C2B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Aleja Niepodległości 41</w:t>
            </w:r>
          </w:p>
          <w:p w14:paraId="7F4817BA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42-216 Częstochowa</w:t>
            </w:r>
          </w:p>
          <w:p w14:paraId="0BC33E7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5C3F6943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 xml:space="preserve">8 856,00 zł </w:t>
            </w:r>
          </w:p>
        </w:tc>
      </w:tr>
      <w:tr w:rsidR="00F7749D" w:rsidRPr="00F47D29" w14:paraId="656BBAA6" w14:textId="77777777" w:rsidTr="001070B2">
        <w:tc>
          <w:tcPr>
            <w:tcW w:w="1411" w:type="dxa"/>
          </w:tcPr>
          <w:p w14:paraId="71B56B66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57E62D6D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proofErr w:type="spellStart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Compro</w:t>
            </w:r>
            <w:proofErr w:type="spellEnd"/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 xml:space="preserve"> System IT Spółka z ograniczoną odpowiedzialnością</w:t>
            </w:r>
          </w:p>
          <w:p w14:paraId="346994BA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Ulica Sowińskiego 4</w:t>
            </w:r>
          </w:p>
          <w:p w14:paraId="517B6D26" w14:textId="77777777" w:rsidR="00F7749D" w:rsidRPr="00F47D29" w:rsidRDefault="00F7749D" w:rsidP="00F7749D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Cs w:val="0"/>
                <w:sz w:val="24"/>
                <w:szCs w:val="24"/>
                <w:lang w:eastAsia="en-US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40-018 Katowice</w:t>
            </w:r>
          </w:p>
          <w:p w14:paraId="071732E2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iCs w:val="0"/>
                <w:sz w:val="24"/>
                <w:szCs w:val="24"/>
              </w:rPr>
            </w:pPr>
            <w:r w:rsidRPr="00F47D29">
              <w:rPr>
                <w:rFonts w:cs="Calibri"/>
                <w:iCs w:val="0"/>
                <w:sz w:val="24"/>
                <w:szCs w:val="24"/>
                <w:lang w:eastAsia="en-US"/>
              </w:rPr>
              <w:t>NIP 9542861424</w:t>
            </w:r>
          </w:p>
        </w:tc>
        <w:tc>
          <w:tcPr>
            <w:tcW w:w="2000" w:type="dxa"/>
          </w:tcPr>
          <w:p w14:paraId="2007C70B" w14:textId="77777777" w:rsidR="00F7749D" w:rsidRPr="00F47D29" w:rsidRDefault="00F7749D" w:rsidP="00F7749D">
            <w:pPr>
              <w:spacing w:after="0" w:line="276" w:lineRule="auto"/>
              <w:rPr>
                <w:rFonts w:cs="Calibri"/>
                <w:bCs/>
                <w:iCs w:val="0"/>
                <w:sz w:val="24"/>
                <w:szCs w:val="24"/>
              </w:rPr>
            </w:pPr>
            <w:r w:rsidRPr="00F47D29">
              <w:rPr>
                <w:rFonts w:cs="Calibri"/>
                <w:bCs/>
                <w:iCs w:val="0"/>
                <w:sz w:val="24"/>
                <w:szCs w:val="24"/>
              </w:rPr>
              <w:t>11 291,40 zł</w:t>
            </w:r>
          </w:p>
        </w:tc>
      </w:tr>
    </w:tbl>
    <w:p w14:paraId="2A1A29DF" w14:textId="77777777" w:rsidR="00F7749D" w:rsidRPr="00F47D29" w:rsidRDefault="00F7749D">
      <w:pPr>
        <w:rPr>
          <w:rFonts w:cs="Calibri"/>
          <w:sz w:val="24"/>
          <w:szCs w:val="24"/>
        </w:rPr>
      </w:pPr>
    </w:p>
    <w:p w14:paraId="427DFF83" w14:textId="65AC9D44" w:rsidR="007F60CE" w:rsidRPr="00F47D29" w:rsidRDefault="00194DE1" w:rsidP="002F3BAB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Informacja o ofertach odrzuconych: </w:t>
      </w:r>
    </w:p>
    <w:p w14:paraId="57551CDA" w14:textId="7AA6D998" w:rsidR="004E631A" w:rsidRPr="00F47D29" w:rsidRDefault="00194DE1" w:rsidP="002F3BAB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1) Zamawiający odrzucił ofertę na zadanie </w:t>
      </w:r>
      <w:r w:rsidR="004E631A" w:rsidRPr="00F47D29">
        <w:rPr>
          <w:rFonts w:cs="Calibri"/>
          <w:sz w:val="24"/>
          <w:szCs w:val="24"/>
        </w:rPr>
        <w:t>1</w:t>
      </w:r>
      <w:r w:rsidRPr="00F47D29">
        <w:rPr>
          <w:rFonts w:cs="Calibri"/>
          <w:sz w:val="24"/>
          <w:szCs w:val="24"/>
        </w:rPr>
        <w:t xml:space="preserve"> </w:t>
      </w:r>
      <w:r w:rsidR="005777B7" w:rsidRPr="00F47D29">
        <w:rPr>
          <w:rFonts w:cs="Calibri"/>
          <w:sz w:val="24"/>
          <w:szCs w:val="24"/>
        </w:rPr>
        <w:t xml:space="preserve">Wykonawcy </w:t>
      </w:r>
      <w:r w:rsidR="004E631A" w:rsidRPr="00F47D29">
        <w:rPr>
          <w:rFonts w:cs="Calibri"/>
          <w:sz w:val="24"/>
          <w:szCs w:val="24"/>
        </w:rPr>
        <w:t xml:space="preserve">CEZAR Cezary </w:t>
      </w:r>
      <w:proofErr w:type="spellStart"/>
      <w:r w:rsidR="004E631A" w:rsidRPr="00F47D29">
        <w:rPr>
          <w:rFonts w:cs="Calibri"/>
          <w:sz w:val="24"/>
          <w:szCs w:val="24"/>
        </w:rPr>
        <w:t>Machnio</w:t>
      </w:r>
      <w:proofErr w:type="spellEnd"/>
      <w:r w:rsidR="004E631A" w:rsidRPr="00F47D29">
        <w:rPr>
          <w:rFonts w:cs="Calibri"/>
          <w:sz w:val="24"/>
          <w:szCs w:val="24"/>
        </w:rPr>
        <w:t xml:space="preserve"> i Piotr Gębka Spółka z ograniczoną odpowiedzialnością, Ulica Wolność 8 lok. 4, 26-600 Radom, NIP 9482528507 </w:t>
      </w:r>
      <w:r w:rsidRPr="00F47D29">
        <w:rPr>
          <w:rFonts w:cs="Calibri"/>
          <w:sz w:val="24"/>
          <w:szCs w:val="24"/>
        </w:rPr>
        <w:t>–</w:t>
      </w:r>
      <w:r w:rsidR="004E631A" w:rsidRPr="00F47D29">
        <w:rPr>
          <w:rFonts w:cs="Calibri"/>
          <w:sz w:val="24"/>
          <w:szCs w:val="24"/>
        </w:rPr>
        <w:t xml:space="preserve"> na podstawie artykułu 226 ustęp 1 punkt 5 ustawy Prawo Zamówień Publicznych – treść oferty jest niezgodna z warunkami zamówienia.</w:t>
      </w:r>
    </w:p>
    <w:p w14:paraId="7740C1D1" w14:textId="66E84E3F" w:rsidR="004E631A" w:rsidRPr="00F47D29" w:rsidRDefault="004E631A" w:rsidP="002F3BAB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Zamawiający wymagał w specyfikacji technicznej, stanowiącej załącznik numer 1 do SWZ, dla zadania numer 1 pozycja 1, by zaoferowany laptop z systemem operacyjnym 1 sztuka posiadał :”Komunikacja: LAN 10/100/1000”. Zgodnie z informacją na stronie internetowej producenta: </w:t>
      </w:r>
      <w:hyperlink r:id="rId7" w:anchor="opis" w:history="1">
        <w:r w:rsidRPr="00F47D29">
          <w:rPr>
            <w:rStyle w:val="Hipercze"/>
            <w:rFonts w:cs="Calibri"/>
            <w:sz w:val="24"/>
            <w:szCs w:val="24"/>
          </w:rPr>
          <w:t>https://lenovo24.pl/p/12777/Laptop-LENOVO-ThinkBook-16p-G4-16-WQXGA-AG-i5-13500H-32GB-512GB-SSD-RTX4050-FPR-W11P#opis</w:t>
        </w:r>
      </w:hyperlink>
      <w:r w:rsidRPr="00F47D29">
        <w:rPr>
          <w:rFonts w:cs="Calibri"/>
          <w:sz w:val="24"/>
          <w:szCs w:val="24"/>
        </w:rPr>
        <w:t xml:space="preserve"> , zaoferowany przez Wykonawcę Laptop: Lenovo </w:t>
      </w:r>
      <w:proofErr w:type="spellStart"/>
      <w:r w:rsidRPr="00F47D29">
        <w:rPr>
          <w:rFonts w:cs="Calibri"/>
          <w:sz w:val="24"/>
          <w:szCs w:val="24"/>
        </w:rPr>
        <w:t>Thinkbook</w:t>
      </w:r>
      <w:proofErr w:type="spellEnd"/>
      <w:r w:rsidRPr="00F47D29">
        <w:rPr>
          <w:rFonts w:cs="Calibri"/>
          <w:sz w:val="24"/>
          <w:szCs w:val="24"/>
        </w:rPr>
        <w:t xml:space="preserve"> 16P G4 IRH nie posiada wymaganego parametru.</w:t>
      </w:r>
    </w:p>
    <w:p w14:paraId="3E2C6D07" w14:textId="0A585AFA" w:rsidR="00194DE1" w:rsidRPr="00F47D29" w:rsidRDefault="004E631A" w:rsidP="002F3BAB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>W świetle powyższego, oferta Wykonawcy w zakresie zadania numer 6 podlega odrzuceniu, na podstawie artykułu 226 ustęp 1 punkt 5 ustawy Prawo Zamówień Publicznych – treść oferty jest niezgodna z warunkami zamówienia.</w:t>
      </w:r>
    </w:p>
    <w:p w14:paraId="61290F39" w14:textId="77777777" w:rsidR="002F3BAB" w:rsidRDefault="002F3BAB" w:rsidP="002F3BAB">
      <w:pPr>
        <w:spacing w:after="0" w:line="276" w:lineRule="auto"/>
        <w:rPr>
          <w:rFonts w:cs="Calibri"/>
          <w:color w:val="000000" w:themeColor="text1"/>
          <w:sz w:val="24"/>
          <w:szCs w:val="24"/>
        </w:rPr>
      </w:pPr>
    </w:p>
    <w:p w14:paraId="6E6792A0" w14:textId="710B7F8C" w:rsidR="00194DE1" w:rsidRPr="00F47D29" w:rsidRDefault="005777B7" w:rsidP="002F3BAB">
      <w:pPr>
        <w:spacing w:after="0" w:line="276" w:lineRule="auto"/>
        <w:rPr>
          <w:rFonts w:cs="Calibri"/>
          <w:color w:val="000000" w:themeColor="text1"/>
          <w:sz w:val="24"/>
          <w:szCs w:val="24"/>
        </w:rPr>
      </w:pPr>
      <w:bookmarkStart w:id="0" w:name="_GoBack"/>
      <w:bookmarkEnd w:id="0"/>
      <w:r w:rsidRPr="00F47D29">
        <w:rPr>
          <w:rFonts w:cs="Calibri"/>
          <w:color w:val="000000" w:themeColor="text1"/>
          <w:sz w:val="24"/>
          <w:szCs w:val="24"/>
        </w:rPr>
        <w:t xml:space="preserve">2) Zamawiający odrzucił ofertę na zadanie </w:t>
      </w:r>
      <w:r w:rsidR="004D157C" w:rsidRPr="00F47D29">
        <w:rPr>
          <w:rFonts w:cs="Calibri"/>
          <w:color w:val="000000" w:themeColor="text1"/>
          <w:sz w:val="24"/>
          <w:szCs w:val="24"/>
        </w:rPr>
        <w:t>2</w:t>
      </w:r>
      <w:r w:rsidRPr="00F47D29">
        <w:rPr>
          <w:rFonts w:cs="Calibri"/>
          <w:color w:val="000000" w:themeColor="text1"/>
          <w:sz w:val="24"/>
          <w:szCs w:val="24"/>
        </w:rPr>
        <w:t xml:space="preserve"> Wykonawcy </w:t>
      </w:r>
      <w:r w:rsidR="004D157C" w:rsidRPr="00F47D29">
        <w:rPr>
          <w:rFonts w:cs="Calibri"/>
          <w:color w:val="000000" w:themeColor="text1"/>
          <w:sz w:val="24"/>
          <w:szCs w:val="24"/>
        </w:rPr>
        <w:t>„Ben” Spółka z ograniczoną odpowiedzialnością, Ulica Runowa 21, 43-100 Tychy, NIP 6462505708</w:t>
      </w:r>
      <w:r w:rsidR="00EA44BB" w:rsidRPr="00F47D29">
        <w:rPr>
          <w:rFonts w:cs="Calibri"/>
          <w:color w:val="000000" w:themeColor="text1"/>
          <w:sz w:val="24"/>
          <w:szCs w:val="24"/>
        </w:rPr>
        <w:t xml:space="preserve"> </w:t>
      </w:r>
      <w:r w:rsidR="00194DE1" w:rsidRPr="00F47D29">
        <w:rPr>
          <w:rFonts w:cs="Calibri"/>
          <w:color w:val="000000" w:themeColor="text1"/>
          <w:sz w:val="24"/>
          <w:szCs w:val="24"/>
        </w:rPr>
        <w:t xml:space="preserve">– </w:t>
      </w:r>
      <w:r w:rsidR="00EA44BB" w:rsidRPr="00F47D29">
        <w:rPr>
          <w:rFonts w:cs="Calibri"/>
          <w:sz w:val="24"/>
          <w:szCs w:val="24"/>
        </w:rPr>
        <w:t>na podstawie artykułu 226 ustęp 1 punkt 5 ustawy Prawo Zamówień Publicznych – treść oferty jest niezgodna z warunkami zamówienia.</w:t>
      </w:r>
    </w:p>
    <w:p w14:paraId="66ACF03B" w14:textId="77777777" w:rsidR="005777B7" w:rsidRPr="00F47D29" w:rsidRDefault="005777B7" w:rsidP="002F3BAB">
      <w:pPr>
        <w:spacing w:after="0" w:line="276" w:lineRule="auto"/>
        <w:rPr>
          <w:rFonts w:cs="Calibri"/>
          <w:color w:val="FF0000"/>
          <w:sz w:val="24"/>
          <w:szCs w:val="24"/>
        </w:rPr>
      </w:pPr>
    </w:p>
    <w:p w14:paraId="53527072" w14:textId="6B0C40BF" w:rsidR="00F47D29" w:rsidRPr="00F47D29" w:rsidRDefault="007D204B" w:rsidP="002F3BAB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Zamawiający wymagał w specyfikacji technicznej, stanowiącej załącznik numer 1 do SWZ, dla zadania numer </w:t>
      </w:r>
      <w:r w:rsidR="00164114" w:rsidRPr="00F47D29">
        <w:rPr>
          <w:rFonts w:cs="Calibri"/>
          <w:sz w:val="24"/>
          <w:szCs w:val="24"/>
        </w:rPr>
        <w:t>2</w:t>
      </w:r>
      <w:r w:rsidRPr="00F47D29">
        <w:rPr>
          <w:rFonts w:cs="Calibri"/>
          <w:sz w:val="24"/>
          <w:szCs w:val="24"/>
        </w:rPr>
        <w:t>, by zaoferowan</w:t>
      </w:r>
      <w:r w:rsidR="00F47D29" w:rsidRPr="00F47D29">
        <w:rPr>
          <w:rFonts w:cs="Calibri"/>
          <w:sz w:val="24"/>
          <w:szCs w:val="24"/>
        </w:rPr>
        <w:t xml:space="preserve">e urządzenie wielofunkcyjne monochromatyczne (2 sztuki) </w:t>
      </w:r>
      <w:r w:rsidRPr="00F47D29">
        <w:rPr>
          <w:rFonts w:cs="Calibri"/>
          <w:sz w:val="24"/>
          <w:szCs w:val="24"/>
        </w:rPr>
        <w:t>posiada</w:t>
      </w:r>
      <w:r w:rsidR="00F47D29" w:rsidRPr="00F47D29">
        <w:rPr>
          <w:rFonts w:cs="Calibri"/>
          <w:sz w:val="24"/>
          <w:szCs w:val="24"/>
        </w:rPr>
        <w:t>ło</w:t>
      </w:r>
      <w:r w:rsidRPr="00F47D29">
        <w:rPr>
          <w:rFonts w:cs="Calibri"/>
          <w:sz w:val="24"/>
          <w:szCs w:val="24"/>
        </w:rPr>
        <w:t xml:space="preserve"> :”</w:t>
      </w:r>
      <w:r w:rsidR="00F47D29" w:rsidRPr="00F47D29">
        <w:rPr>
          <w:rFonts w:cs="Calibri"/>
          <w:sz w:val="24"/>
          <w:szCs w:val="24"/>
        </w:rPr>
        <w:t xml:space="preserve">Rozdzielczość skanera </w:t>
      </w:r>
      <w:proofErr w:type="spellStart"/>
      <w:r w:rsidR="00F47D29" w:rsidRPr="00F47D29">
        <w:rPr>
          <w:rFonts w:cs="Calibri"/>
          <w:sz w:val="24"/>
          <w:szCs w:val="24"/>
        </w:rPr>
        <w:t>dpi</w:t>
      </w:r>
      <w:proofErr w:type="spellEnd"/>
      <w:r w:rsidR="00F47D29" w:rsidRPr="00F47D29">
        <w:rPr>
          <w:rFonts w:cs="Calibri"/>
          <w:sz w:val="24"/>
          <w:szCs w:val="24"/>
        </w:rPr>
        <w:t>: min. 1200x1200 (nieinterpolowana)</w:t>
      </w:r>
      <w:r w:rsidRPr="00F47D29">
        <w:rPr>
          <w:rFonts w:cs="Calibri"/>
          <w:sz w:val="24"/>
          <w:szCs w:val="24"/>
        </w:rPr>
        <w:t>”. Zgodnie z informacj</w:t>
      </w:r>
      <w:r w:rsidR="00F47D29" w:rsidRPr="00F47D29">
        <w:rPr>
          <w:rFonts w:cs="Calibri"/>
          <w:sz w:val="24"/>
          <w:szCs w:val="24"/>
        </w:rPr>
        <w:t>ami na stronach internetowych</w:t>
      </w:r>
      <w:r w:rsidRPr="00F47D29">
        <w:rPr>
          <w:rFonts w:cs="Calibri"/>
          <w:sz w:val="24"/>
          <w:szCs w:val="24"/>
        </w:rPr>
        <w:t xml:space="preserve">: </w:t>
      </w:r>
      <w:hyperlink r:id="rId8" w:history="1">
        <w:r w:rsidR="00F47D29" w:rsidRPr="00F47D29">
          <w:rPr>
            <w:rStyle w:val="Hipercze"/>
            <w:rFonts w:cs="Calibri"/>
            <w:sz w:val="24"/>
            <w:szCs w:val="24"/>
          </w:rPr>
          <w:t>https://xemar.pl/develop-ineo-300i-p-2136.html</w:t>
        </w:r>
      </w:hyperlink>
      <w:r w:rsidR="00F47D29" w:rsidRPr="00F47D29">
        <w:rPr>
          <w:rFonts w:cs="Calibri"/>
          <w:sz w:val="24"/>
          <w:szCs w:val="24"/>
        </w:rPr>
        <w:t xml:space="preserve">, </w:t>
      </w:r>
    </w:p>
    <w:p w14:paraId="419EC41C" w14:textId="051F1794" w:rsidR="007D204B" w:rsidRPr="00F47D29" w:rsidRDefault="00F47D29" w:rsidP="002F3BAB">
      <w:pPr>
        <w:spacing w:after="0" w:line="276" w:lineRule="auto"/>
        <w:rPr>
          <w:rFonts w:cs="Calibri"/>
          <w:sz w:val="24"/>
          <w:szCs w:val="24"/>
        </w:rPr>
      </w:pPr>
      <w:hyperlink r:id="rId9" w:history="1">
        <w:r w:rsidRPr="00F47D29">
          <w:rPr>
            <w:rStyle w:val="Hipercze"/>
            <w:rFonts w:cs="Calibri"/>
            <w:sz w:val="24"/>
            <w:szCs w:val="24"/>
          </w:rPr>
          <w:t>https://agapo.pl/develop-ineo-300i-oc-511-p-45659.html</w:t>
        </w:r>
      </w:hyperlink>
      <w:r w:rsidRPr="00F47D29">
        <w:rPr>
          <w:rFonts w:cs="Calibri"/>
          <w:sz w:val="24"/>
          <w:szCs w:val="24"/>
        </w:rPr>
        <w:t xml:space="preserve"> </w:t>
      </w:r>
      <w:r w:rsidR="007D204B" w:rsidRPr="00F47D29">
        <w:rPr>
          <w:rFonts w:cs="Calibri"/>
          <w:sz w:val="24"/>
          <w:szCs w:val="24"/>
        </w:rPr>
        <w:t>, zaoferowan</w:t>
      </w:r>
      <w:r w:rsidRPr="00F47D29">
        <w:rPr>
          <w:rFonts w:cs="Calibri"/>
          <w:sz w:val="24"/>
          <w:szCs w:val="24"/>
        </w:rPr>
        <w:t>e</w:t>
      </w:r>
      <w:r w:rsidR="007D204B" w:rsidRPr="00F47D29">
        <w:rPr>
          <w:rFonts w:cs="Calibri"/>
          <w:sz w:val="24"/>
          <w:szCs w:val="24"/>
        </w:rPr>
        <w:t xml:space="preserve"> przez Wykonawcę </w:t>
      </w:r>
      <w:r w:rsidRPr="00F47D29">
        <w:rPr>
          <w:rFonts w:cs="Calibri"/>
          <w:sz w:val="24"/>
          <w:szCs w:val="24"/>
        </w:rPr>
        <w:t xml:space="preserve">urządzenie wielofunkcyjne monochromatyczne (2 sztuki) : DEVELOP </w:t>
      </w:r>
      <w:proofErr w:type="spellStart"/>
      <w:r w:rsidRPr="00F47D29">
        <w:rPr>
          <w:rFonts w:cs="Calibri"/>
          <w:sz w:val="24"/>
          <w:szCs w:val="24"/>
        </w:rPr>
        <w:t>ineo</w:t>
      </w:r>
      <w:proofErr w:type="spellEnd"/>
      <w:r w:rsidRPr="00F47D29">
        <w:rPr>
          <w:rFonts w:cs="Calibri"/>
          <w:sz w:val="24"/>
          <w:szCs w:val="24"/>
        </w:rPr>
        <w:t xml:space="preserve"> 300i posiada rozdzielczość skanera : do 600x600 </w:t>
      </w:r>
      <w:proofErr w:type="spellStart"/>
      <w:r w:rsidRPr="00F47D29">
        <w:rPr>
          <w:rFonts w:cs="Calibri"/>
          <w:sz w:val="24"/>
          <w:szCs w:val="24"/>
        </w:rPr>
        <w:t>dpi</w:t>
      </w:r>
      <w:proofErr w:type="spellEnd"/>
      <w:r w:rsidRPr="00F47D29">
        <w:rPr>
          <w:rFonts w:cs="Calibri"/>
          <w:sz w:val="24"/>
          <w:szCs w:val="24"/>
        </w:rPr>
        <w:t>.</w:t>
      </w:r>
    </w:p>
    <w:p w14:paraId="02D64B54" w14:textId="490FCB3A" w:rsidR="007D204B" w:rsidRPr="00F47D29" w:rsidRDefault="007D204B" w:rsidP="002F3BAB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W świetle powyższego, oferta Wykonawcy w zakresie zadania numer </w:t>
      </w:r>
      <w:r w:rsidR="00F47D29" w:rsidRPr="00F47D29">
        <w:rPr>
          <w:rFonts w:cs="Calibri"/>
          <w:sz w:val="24"/>
          <w:szCs w:val="24"/>
        </w:rPr>
        <w:t>2</w:t>
      </w:r>
      <w:r w:rsidRPr="00F47D29">
        <w:rPr>
          <w:rFonts w:cs="Calibri"/>
          <w:sz w:val="24"/>
          <w:szCs w:val="24"/>
        </w:rPr>
        <w:t xml:space="preserve"> podlega odrzuceniu, na podstawie artykułu 226 ustęp 1 punkt 5 ustawy Prawo Zamówień Publicznych – treść oferty jest niezgodna z warunkami zamówienia.</w:t>
      </w:r>
    </w:p>
    <w:p w14:paraId="3DAF6A27" w14:textId="77777777" w:rsidR="004D53B8" w:rsidRPr="00F47D29" w:rsidRDefault="004D53B8" w:rsidP="002F3BAB">
      <w:pPr>
        <w:pStyle w:val="Akapitzlist"/>
        <w:spacing w:after="0" w:line="276" w:lineRule="auto"/>
        <w:ind w:left="0"/>
        <w:rPr>
          <w:rFonts w:ascii="Calibri" w:hAnsi="Calibri" w:cs="Calibri"/>
          <w:sz w:val="24"/>
          <w:szCs w:val="24"/>
        </w:rPr>
      </w:pPr>
    </w:p>
    <w:p w14:paraId="7E3DAA5F" w14:textId="51798F34" w:rsidR="00946099" w:rsidRPr="00F47D29" w:rsidRDefault="004E631A" w:rsidP="002F3BA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F47D29">
        <w:rPr>
          <w:rFonts w:ascii="Calibri" w:hAnsi="Calibri" w:cs="Calibri"/>
          <w:sz w:val="24"/>
          <w:szCs w:val="24"/>
        </w:rPr>
        <w:t>3</w:t>
      </w:r>
      <w:r w:rsidR="004D53B8" w:rsidRPr="00F47D29">
        <w:rPr>
          <w:rFonts w:ascii="Calibri" w:hAnsi="Calibri" w:cs="Calibri"/>
          <w:sz w:val="24"/>
          <w:szCs w:val="24"/>
        </w:rPr>
        <w:t xml:space="preserve">) </w:t>
      </w:r>
      <w:r w:rsidR="00946099" w:rsidRPr="00F47D29">
        <w:rPr>
          <w:rFonts w:ascii="Calibri" w:eastAsiaTheme="minorHAnsi" w:hAnsi="Calibri" w:cs="Calibri"/>
          <w:sz w:val="24"/>
          <w:szCs w:val="24"/>
        </w:rPr>
        <w:t xml:space="preserve">Zamawiający odrzucił ofertę na zadanie numer </w:t>
      </w:r>
      <w:r w:rsidR="00EA55DB" w:rsidRPr="00F47D29">
        <w:rPr>
          <w:rFonts w:ascii="Calibri" w:eastAsiaTheme="minorHAnsi" w:hAnsi="Calibri" w:cs="Calibri"/>
          <w:sz w:val="24"/>
          <w:szCs w:val="24"/>
        </w:rPr>
        <w:t>6</w:t>
      </w:r>
      <w:r w:rsidR="00946099" w:rsidRPr="00F47D29">
        <w:rPr>
          <w:rFonts w:ascii="Calibri" w:eastAsiaTheme="minorHAnsi" w:hAnsi="Calibri" w:cs="Calibri"/>
          <w:sz w:val="24"/>
          <w:szCs w:val="24"/>
        </w:rPr>
        <w:t xml:space="preserve"> złożoną przez Wykonawcę:</w:t>
      </w:r>
      <w:r w:rsidR="00946099" w:rsidRPr="00F47D29">
        <w:rPr>
          <w:rFonts w:ascii="Calibri" w:hAnsi="Calibri" w:cs="Calibri"/>
          <w:sz w:val="24"/>
          <w:szCs w:val="24"/>
        </w:rPr>
        <w:t xml:space="preserve"> </w:t>
      </w:r>
      <w:r w:rsidR="00EA55DB" w:rsidRPr="00F47D29">
        <w:rPr>
          <w:rFonts w:ascii="Calibri" w:hAnsi="Calibri" w:cs="Calibri"/>
          <w:sz w:val="24"/>
          <w:szCs w:val="24"/>
        </w:rPr>
        <w:t xml:space="preserve">INFUS Katarzyna </w:t>
      </w:r>
      <w:proofErr w:type="spellStart"/>
      <w:r w:rsidR="00EA55DB" w:rsidRPr="00F47D29">
        <w:rPr>
          <w:rFonts w:ascii="Calibri" w:hAnsi="Calibri" w:cs="Calibri"/>
          <w:sz w:val="24"/>
          <w:szCs w:val="24"/>
        </w:rPr>
        <w:t>Fuśnik</w:t>
      </w:r>
      <w:proofErr w:type="spellEnd"/>
      <w:r w:rsidR="00EA55DB" w:rsidRPr="00F47D29">
        <w:rPr>
          <w:rFonts w:ascii="Calibri" w:hAnsi="Calibri" w:cs="Calibri"/>
          <w:sz w:val="24"/>
          <w:szCs w:val="24"/>
        </w:rPr>
        <w:t xml:space="preserve">, Ulica Nad Jarem 4/20, 10-172 Olsztyn, NIP 8481350691, </w:t>
      </w:r>
      <w:r w:rsidR="00946099" w:rsidRPr="00F47D29">
        <w:rPr>
          <w:rFonts w:ascii="Calibri" w:hAnsi="Calibri" w:cs="Calibri"/>
          <w:bCs/>
          <w:sz w:val="24"/>
          <w:szCs w:val="24"/>
        </w:rPr>
        <w:t>na podstawie artykułu 226 ustęp 1 punkt 5 ustawy Prawo Zamówień Publicznych – treść oferty jest niezgodna z warunkami zamówienia.</w:t>
      </w:r>
    </w:p>
    <w:p w14:paraId="05039DCA" w14:textId="10565EAC" w:rsidR="007C1B65" w:rsidRPr="00F47D29" w:rsidRDefault="00946099" w:rsidP="002F3BAB">
      <w:pPr>
        <w:pStyle w:val="Bezodstpw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F47D29">
        <w:rPr>
          <w:rFonts w:ascii="Calibri" w:eastAsiaTheme="minorHAnsi" w:hAnsi="Calibri" w:cs="Calibri"/>
          <w:sz w:val="24"/>
          <w:szCs w:val="24"/>
        </w:rPr>
        <w:t xml:space="preserve">Zamawiający wymagał w specyfikacji technicznej, stanowiącej załącznik numer 1 do SWZ, dla zadania numer </w:t>
      </w:r>
      <w:r w:rsidR="00EA55DB" w:rsidRPr="00F47D29">
        <w:rPr>
          <w:rFonts w:ascii="Calibri" w:eastAsiaTheme="minorHAnsi" w:hAnsi="Calibri" w:cs="Calibri"/>
          <w:sz w:val="24"/>
          <w:szCs w:val="24"/>
        </w:rPr>
        <w:t>6</w:t>
      </w:r>
      <w:r w:rsidRPr="00F47D29">
        <w:rPr>
          <w:rFonts w:ascii="Calibri" w:eastAsiaTheme="minorHAnsi" w:hAnsi="Calibri" w:cs="Calibri"/>
          <w:sz w:val="24"/>
          <w:szCs w:val="24"/>
        </w:rPr>
        <w:t>, by zaoferowan</w:t>
      </w:r>
      <w:r w:rsidR="00EA55DB" w:rsidRPr="00F47D29">
        <w:rPr>
          <w:rFonts w:ascii="Calibri" w:eastAsiaTheme="minorHAnsi" w:hAnsi="Calibri" w:cs="Calibri"/>
          <w:sz w:val="24"/>
          <w:szCs w:val="24"/>
        </w:rPr>
        <w:t>y</w:t>
      </w:r>
      <w:r w:rsidRPr="00F47D29">
        <w:rPr>
          <w:rFonts w:ascii="Calibri" w:eastAsiaTheme="minorHAnsi" w:hAnsi="Calibri" w:cs="Calibri"/>
          <w:sz w:val="24"/>
          <w:szCs w:val="24"/>
        </w:rPr>
        <w:t xml:space="preserve"> </w:t>
      </w:r>
      <w:r w:rsidR="00EA55DB" w:rsidRPr="00F47D29">
        <w:rPr>
          <w:rFonts w:ascii="Calibri" w:eastAsiaTheme="minorHAnsi" w:hAnsi="Calibri" w:cs="Calibri"/>
          <w:sz w:val="24"/>
          <w:szCs w:val="24"/>
        </w:rPr>
        <w:t>zestaw: klawiatura bezprzewodowa z myszą (90 zestawów) posiadał multimedialne przyciski min. 10.</w:t>
      </w:r>
      <w:r w:rsidRPr="00F47D29">
        <w:rPr>
          <w:rFonts w:ascii="Calibri" w:eastAsiaTheme="minorHAnsi" w:hAnsi="Calibri" w:cs="Calibri"/>
          <w:sz w:val="24"/>
          <w:szCs w:val="24"/>
        </w:rPr>
        <w:t xml:space="preserve"> Zgodnie </w:t>
      </w:r>
      <w:r w:rsidR="00EA55DB" w:rsidRPr="00F47D29">
        <w:rPr>
          <w:rFonts w:ascii="Calibri" w:eastAsiaTheme="minorHAnsi" w:hAnsi="Calibri" w:cs="Calibri"/>
          <w:sz w:val="24"/>
          <w:szCs w:val="24"/>
        </w:rPr>
        <w:t>z informacją otrzymaną od producenta sprzętu</w:t>
      </w:r>
      <w:r w:rsidRPr="00F47D29">
        <w:rPr>
          <w:rFonts w:ascii="Calibri" w:eastAsiaTheme="minorHAnsi" w:hAnsi="Calibri" w:cs="Calibri"/>
          <w:sz w:val="24"/>
          <w:szCs w:val="24"/>
        </w:rPr>
        <w:t xml:space="preserve"> oraz zgodnie z informacją na stronie internetowej producenta: </w:t>
      </w:r>
      <w:hyperlink r:id="rId10" w:history="1">
        <w:r w:rsidR="00EA55DB" w:rsidRPr="00F47D29">
          <w:rPr>
            <w:rStyle w:val="Hipercze"/>
            <w:rFonts w:ascii="Calibri" w:hAnsi="Calibri" w:cs="Calibri"/>
            <w:sz w:val="24"/>
            <w:szCs w:val="24"/>
          </w:rPr>
          <w:t>https://esperanza.pl/titanum-zestaw-bezprzewodowy-2-4ghz-usb-memphis,305,2045.html</w:t>
        </w:r>
      </w:hyperlink>
      <w:r w:rsidR="00EA55DB" w:rsidRPr="00F47D29">
        <w:rPr>
          <w:rFonts w:ascii="Calibri" w:hAnsi="Calibri" w:cs="Calibri"/>
          <w:sz w:val="24"/>
          <w:szCs w:val="24"/>
        </w:rPr>
        <w:t xml:space="preserve"> </w:t>
      </w:r>
      <w:r w:rsidRPr="00F47D29">
        <w:rPr>
          <w:rFonts w:ascii="Calibri" w:eastAsiaTheme="minorHAnsi" w:hAnsi="Calibri" w:cs="Calibri"/>
          <w:sz w:val="24"/>
          <w:szCs w:val="24"/>
        </w:rPr>
        <w:t>, zaoferowan</w:t>
      </w:r>
      <w:r w:rsidR="00EA55DB" w:rsidRPr="00F47D29">
        <w:rPr>
          <w:rFonts w:ascii="Calibri" w:eastAsiaTheme="minorHAnsi" w:hAnsi="Calibri" w:cs="Calibri"/>
          <w:sz w:val="24"/>
          <w:szCs w:val="24"/>
        </w:rPr>
        <w:t xml:space="preserve">y </w:t>
      </w:r>
      <w:r w:rsidRPr="00F47D29">
        <w:rPr>
          <w:rFonts w:ascii="Calibri" w:eastAsiaTheme="minorHAnsi" w:hAnsi="Calibri" w:cs="Calibri"/>
          <w:sz w:val="24"/>
          <w:szCs w:val="24"/>
        </w:rPr>
        <w:t xml:space="preserve">przez Wykonawcę </w:t>
      </w:r>
      <w:r w:rsidR="0054282B" w:rsidRPr="00F47D29">
        <w:rPr>
          <w:rFonts w:ascii="Calibri" w:eastAsiaTheme="minorHAnsi" w:hAnsi="Calibri" w:cs="Calibri"/>
          <w:sz w:val="24"/>
          <w:szCs w:val="24"/>
        </w:rPr>
        <w:t xml:space="preserve">zestaw: klawiatura bezprzewodowa z myszą (90 zestawów): </w:t>
      </w:r>
      <w:proofErr w:type="spellStart"/>
      <w:r w:rsidR="0054282B" w:rsidRPr="00F47D29">
        <w:rPr>
          <w:rFonts w:ascii="Calibri" w:eastAsiaTheme="minorHAnsi" w:hAnsi="Calibri" w:cs="Calibri"/>
          <w:sz w:val="24"/>
          <w:szCs w:val="24"/>
        </w:rPr>
        <w:t>Titanum</w:t>
      </w:r>
      <w:proofErr w:type="spellEnd"/>
      <w:r w:rsidR="0054282B" w:rsidRPr="00F47D29">
        <w:rPr>
          <w:rFonts w:ascii="Calibri" w:eastAsiaTheme="minorHAnsi" w:hAnsi="Calibri" w:cs="Calibri"/>
          <w:sz w:val="24"/>
          <w:szCs w:val="24"/>
        </w:rPr>
        <w:t xml:space="preserve">  Memphis TK108 nie posiada multimedialnych przycisków.</w:t>
      </w:r>
      <w:r w:rsidRPr="00F47D29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4E2B734F" w14:textId="67A8056B" w:rsidR="00194DE1" w:rsidRPr="00F47D29" w:rsidRDefault="007C1B65" w:rsidP="002F3BAB">
      <w:pPr>
        <w:spacing w:after="0" w:line="276" w:lineRule="auto"/>
        <w:rPr>
          <w:rFonts w:cs="Calibri"/>
          <w:bCs/>
          <w:sz w:val="24"/>
          <w:szCs w:val="24"/>
        </w:rPr>
      </w:pPr>
      <w:r w:rsidRPr="00F47D29">
        <w:rPr>
          <w:rFonts w:cs="Calibri"/>
          <w:sz w:val="24"/>
          <w:szCs w:val="24"/>
        </w:rPr>
        <w:t>W świetle powyższego, oferta Wykonawcy w zakresie</w:t>
      </w:r>
      <w:r w:rsidRPr="00F47D29">
        <w:rPr>
          <w:rFonts w:cs="Calibri"/>
          <w:b/>
          <w:sz w:val="24"/>
          <w:szCs w:val="24"/>
        </w:rPr>
        <w:t xml:space="preserve"> </w:t>
      </w:r>
      <w:r w:rsidRPr="00F47D29">
        <w:rPr>
          <w:rFonts w:cs="Calibri"/>
          <w:sz w:val="24"/>
          <w:szCs w:val="24"/>
        </w:rPr>
        <w:t xml:space="preserve">zadania numer </w:t>
      </w:r>
      <w:r w:rsidR="0054282B" w:rsidRPr="00F47D29">
        <w:rPr>
          <w:rFonts w:cs="Calibri"/>
          <w:sz w:val="24"/>
          <w:szCs w:val="24"/>
        </w:rPr>
        <w:t>6</w:t>
      </w:r>
      <w:r w:rsidRPr="00F47D29">
        <w:rPr>
          <w:rFonts w:cs="Calibri"/>
          <w:sz w:val="24"/>
          <w:szCs w:val="24"/>
        </w:rPr>
        <w:t xml:space="preserve"> podlega odrzuceniu, na podstawie </w:t>
      </w:r>
      <w:r w:rsidRPr="00F47D29">
        <w:rPr>
          <w:rFonts w:cs="Calibri"/>
          <w:bCs/>
          <w:sz w:val="24"/>
          <w:szCs w:val="24"/>
        </w:rPr>
        <w:t>artykułu 226 ustęp 1 punkt 5 ustawy Prawo Zamówień Publicznych – treść oferty jest niezgodna z warunkami zamówienia.</w:t>
      </w:r>
    </w:p>
    <w:p w14:paraId="6E8B92DB" w14:textId="77777777" w:rsidR="007C1B65" w:rsidRPr="00F47D29" w:rsidRDefault="007C1B65" w:rsidP="002F3BAB">
      <w:pPr>
        <w:spacing w:after="0" w:line="276" w:lineRule="auto"/>
        <w:rPr>
          <w:rFonts w:cs="Calibri"/>
          <w:sz w:val="24"/>
          <w:szCs w:val="24"/>
        </w:rPr>
      </w:pPr>
    </w:p>
    <w:p w14:paraId="60DC98AD" w14:textId="13768B00" w:rsidR="00194DE1" w:rsidRPr="00F47D29" w:rsidRDefault="005777B7" w:rsidP="002F3BAB">
      <w:pPr>
        <w:spacing w:after="0" w:line="276" w:lineRule="auto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>Zamawiający wyznacz</w:t>
      </w:r>
      <w:r w:rsidR="007C1B65" w:rsidRPr="00F47D29">
        <w:rPr>
          <w:rFonts w:cs="Calibri"/>
          <w:sz w:val="24"/>
          <w:szCs w:val="24"/>
        </w:rPr>
        <w:t>a</w:t>
      </w:r>
      <w:r w:rsidRPr="00F47D29">
        <w:rPr>
          <w:rFonts w:cs="Calibri"/>
          <w:sz w:val="24"/>
          <w:szCs w:val="24"/>
        </w:rPr>
        <w:t xml:space="preserve"> termin na podpisanie umów na dzień </w:t>
      </w:r>
      <w:r w:rsidR="004E631A" w:rsidRPr="00F47D29">
        <w:rPr>
          <w:rFonts w:cs="Calibri"/>
          <w:sz w:val="24"/>
          <w:szCs w:val="24"/>
        </w:rPr>
        <w:t>23.05</w:t>
      </w:r>
      <w:r w:rsidRPr="00F47D29">
        <w:rPr>
          <w:rFonts w:cs="Calibri"/>
          <w:sz w:val="24"/>
          <w:szCs w:val="24"/>
        </w:rPr>
        <w:t>.2024 r.</w:t>
      </w:r>
    </w:p>
    <w:p w14:paraId="16146C92" w14:textId="77777777" w:rsidR="00946099" w:rsidRPr="00F47D29" w:rsidRDefault="00946099">
      <w:pPr>
        <w:rPr>
          <w:rFonts w:cs="Calibri"/>
          <w:sz w:val="24"/>
          <w:szCs w:val="24"/>
        </w:rPr>
      </w:pPr>
    </w:p>
    <w:p w14:paraId="1DE25F2F" w14:textId="7F217FFD" w:rsidR="005777B7" w:rsidRPr="00F47D29" w:rsidRDefault="004E631A" w:rsidP="005777B7">
      <w:pPr>
        <w:ind w:left="4248"/>
        <w:jc w:val="center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Zastępca </w:t>
      </w:r>
      <w:r w:rsidR="005777B7" w:rsidRPr="00F47D29">
        <w:rPr>
          <w:rFonts w:cs="Calibri"/>
          <w:sz w:val="24"/>
          <w:szCs w:val="24"/>
        </w:rPr>
        <w:t>Kanclerz</w:t>
      </w:r>
      <w:r w:rsidRPr="00F47D29">
        <w:rPr>
          <w:rFonts w:cs="Calibri"/>
          <w:sz w:val="24"/>
          <w:szCs w:val="24"/>
        </w:rPr>
        <w:t>a</w:t>
      </w:r>
    </w:p>
    <w:p w14:paraId="308AFA1F" w14:textId="1B2A3A63" w:rsidR="005777B7" w:rsidRPr="00F47D29" w:rsidRDefault="005777B7" w:rsidP="005777B7">
      <w:pPr>
        <w:ind w:left="4248"/>
        <w:jc w:val="center"/>
        <w:rPr>
          <w:rFonts w:cs="Calibri"/>
          <w:sz w:val="24"/>
          <w:szCs w:val="24"/>
        </w:rPr>
      </w:pPr>
      <w:r w:rsidRPr="00F47D29">
        <w:rPr>
          <w:rFonts w:cs="Calibri"/>
          <w:sz w:val="24"/>
          <w:szCs w:val="24"/>
        </w:rPr>
        <w:t xml:space="preserve">Mgr </w:t>
      </w:r>
      <w:r w:rsidR="004E631A" w:rsidRPr="00F47D29">
        <w:rPr>
          <w:rFonts w:cs="Calibri"/>
          <w:sz w:val="24"/>
          <w:szCs w:val="24"/>
        </w:rPr>
        <w:t>Anna Bojarska</w:t>
      </w:r>
    </w:p>
    <w:sectPr w:rsidR="005777B7" w:rsidRPr="00F47D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FCC5" w14:textId="77777777" w:rsidR="00EC7433" w:rsidRDefault="00EC7433" w:rsidP="007F60CE">
      <w:pPr>
        <w:spacing w:after="0" w:line="240" w:lineRule="auto"/>
      </w:pPr>
      <w:r>
        <w:separator/>
      </w:r>
    </w:p>
  </w:endnote>
  <w:endnote w:type="continuationSeparator" w:id="0">
    <w:p w14:paraId="4B8D06E6" w14:textId="77777777" w:rsidR="00EC7433" w:rsidRDefault="00EC7433" w:rsidP="007F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E64E" w14:textId="77777777" w:rsidR="00EC7433" w:rsidRDefault="00EC7433" w:rsidP="007F60CE">
      <w:pPr>
        <w:spacing w:after="0" w:line="240" w:lineRule="auto"/>
      </w:pPr>
      <w:r>
        <w:separator/>
      </w:r>
    </w:p>
  </w:footnote>
  <w:footnote w:type="continuationSeparator" w:id="0">
    <w:p w14:paraId="147E8510" w14:textId="77777777" w:rsidR="00EC7433" w:rsidRDefault="00EC7433" w:rsidP="007F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7100" w14:textId="6BFA70CA" w:rsidR="007F60CE" w:rsidRDefault="00F7749D">
    <w:pPr>
      <w:pStyle w:val="Nagwek"/>
    </w:pPr>
    <w:r>
      <w:rPr>
        <w:noProof/>
      </w:rPr>
      <w:drawing>
        <wp:inline distT="0" distB="0" distL="0" distR="0" wp14:anchorId="01C5DF43" wp14:editId="1F12B3C8">
          <wp:extent cx="3276600" cy="716280"/>
          <wp:effectExtent l="0" t="0" r="0" b="7620"/>
          <wp:docPr id="7" name="Obraz 7" descr="Logotyp projektu, z którego finansowany jest sprzęt w zadaniu 1 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///C:/Users/dzp_r/AppData/Local/Temp/pid-8300/K1_logo_dopuszcz_wers_podstawowa_PL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27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4422F6"/>
    <w:multiLevelType w:val="multilevel"/>
    <w:tmpl w:val="DA7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F5"/>
    <w:rsid w:val="000B03EE"/>
    <w:rsid w:val="000B3140"/>
    <w:rsid w:val="001354F5"/>
    <w:rsid w:val="00164114"/>
    <w:rsid w:val="00194DE1"/>
    <w:rsid w:val="001F6AEA"/>
    <w:rsid w:val="002263A2"/>
    <w:rsid w:val="002F3BAB"/>
    <w:rsid w:val="00315E68"/>
    <w:rsid w:val="003220AD"/>
    <w:rsid w:val="003D05F1"/>
    <w:rsid w:val="004108D9"/>
    <w:rsid w:val="00434145"/>
    <w:rsid w:val="00451A5E"/>
    <w:rsid w:val="004D157C"/>
    <w:rsid w:val="004D53B8"/>
    <w:rsid w:val="004E631A"/>
    <w:rsid w:val="0054282B"/>
    <w:rsid w:val="00565D02"/>
    <w:rsid w:val="005777B7"/>
    <w:rsid w:val="006271F3"/>
    <w:rsid w:val="00687443"/>
    <w:rsid w:val="00706B85"/>
    <w:rsid w:val="007B3873"/>
    <w:rsid w:val="007C1B65"/>
    <w:rsid w:val="007C496F"/>
    <w:rsid w:val="007D204B"/>
    <w:rsid w:val="007D31BB"/>
    <w:rsid w:val="007F60CE"/>
    <w:rsid w:val="00821169"/>
    <w:rsid w:val="008C47F6"/>
    <w:rsid w:val="00921ACF"/>
    <w:rsid w:val="00946099"/>
    <w:rsid w:val="009B3B24"/>
    <w:rsid w:val="00A46663"/>
    <w:rsid w:val="00A46B71"/>
    <w:rsid w:val="00A510B9"/>
    <w:rsid w:val="00A56B57"/>
    <w:rsid w:val="00AB0B41"/>
    <w:rsid w:val="00AD462E"/>
    <w:rsid w:val="00C70491"/>
    <w:rsid w:val="00C93D5E"/>
    <w:rsid w:val="00CF625B"/>
    <w:rsid w:val="00DB2E7C"/>
    <w:rsid w:val="00EA44BB"/>
    <w:rsid w:val="00EA55DB"/>
    <w:rsid w:val="00EC7433"/>
    <w:rsid w:val="00F13B72"/>
    <w:rsid w:val="00F47D29"/>
    <w:rsid w:val="00F7749D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902F"/>
  <w15:chartTrackingRefBased/>
  <w15:docId w15:val="{9F9386B9-9465-4404-AF0F-82382CE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0CE"/>
    <w:pPr>
      <w:spacing w:after="160" w:line="256" w:lineRule="auto"/>
    </w:pPr>
    <w:rPr>
      <w:rFonts w:ascii="Calibri" w:hAnsi="Calibri" w:cs="Times New Roman"/>
      <w:iCs w:val="0"/>
      <w:color w:val="auto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13B72"/>
    <w:pPr>
      <w:keepNext/>
      <w:keepLines/>
      <w:spacing w:before="480" w:after="0" w:line="276" w:lineRule="auto"/>
      <w:outlineLvl w:val="0"/>
    </w:pPr>
    <w:rPr>
      <w:b/>
      <w:bCs/>
      <w:color w:val="000000" w:themeColor="text1"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F625B"/>
    <w:pPr>
      <w:keepNext/>
      <w:keepLines/>
      <w:spacing w:before="40" w:after="0" w:line="240" w:lineRule="auto"/>
      <w:outlineLvl w:val="1"/>
    </w:pPr>
    <w:rPr>
      <w:rFonts w:asciiTheme="minorHAnsi" w:eastAsiaTheme="majorEastAsia" w:hAnsiTheme="minorHAnsi" w:cstheme="majorBidi"/>
      <w:iCs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6B85"/>
    <w:pPr>
      <w:keepNext/>
      <w:keepLines/>
      <w:spacing w:before="40" w:after="0" w:line="259" w:lineRule="auto"/>
      <w:outlineLvl w:val="2"/>
    </w:pPr>
    <w:rPr>
      <w:rFonts w:eastAsiaTheme="majorEastAsia" w:cstheme="majorBidi"/>
      <w:iCs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10B9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="Calibri Light" w:eastAsia="SimSun" w:hAnsi="Calibri Light" w:cstheme="minorHAnsi"/>
      <w:b/>
      <w:bCs/>
      <w:i/>
      <w:color w:val="00000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10B9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="Calibri Light" w:eastAsia="SimSun" w:hAnsi="Calibri Light" w:cstheme="minorHAnsi"/>
      <w:iCs/>
      <w:color w:val="323E4F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10B9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="Calibri Light" w:eastAsia="SimSun" w:hAnsi="Calibri Light" w:cstheme="minorHAnsi"/>
      <w:i/>
      <w:color w:val="323E4F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0B9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="Calibri Light" w:eastAsia="SimSun" w:hAnsi="Calibri Light" w:cstheme="minorHAnsi"/>
      <w:i/>
      <w:color w:val="40404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10B9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="Calibri Light" w:eastAsia="SimSun" w:hAnsi="Calibri Light" w:cstheme="minorHAnsi"/>
      <w:iCs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10B9"/>
    <w:pPr>
      <w:keepNext/>
      <w:keepLines/>
      <w:numPr>
        <w:ilvl w:val="8"/>
        <w:numId w:val="19"/>
      </w:numPr>
      <w:spacing w:before="200" w:after="0" w:line="259" w:lineRule="auto"/>
      <w:ind w:left="1584" w:hanging="1584"/>
      <w:outlineLvl w:val="8"/>
    </w:pPr>
    <w:rPr>
      <w:rFonts w:ascii="Calibri Light" w:eastAsia="SimSun" w:hAnsi="Calibri Light" w:cstheme="minorHAnsi"/>
      <w:i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B72"/>
    <w:rPr>
      <w:rFonts w:ascii="Calibri" w:hAnsi="Calibri" w:cs="Times New Roman"/>
      <w:b/>
      <w:bCs/>
      <w:iCs w:val="0"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7C496F"/>
    <w:pPr>
      <w:numPr>
        <w:numId w:val="21"/>
      </w:num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CF625B"/>
    <w:rPr>
      <w:rFonts w:eastAsiaTheme="majorEastAsia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6B85"/>
    <w:rPr>
      <w:rFonts w:ascii="Calibri" w:eastAsiaTheme="majorEastAsia" w:hAnsi="Calibri" w:cstheme="majorBidi"/>
      <w:color w:val="auto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rFonts w:asciiTheme="minorHAnsi" w:hAnsiTheme="minorHAnsi" w:cstheme="minorHAnsi"/>
      <w:i/>
      <w:color w:val="44546A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 w:cstheme="minorHAnsi"/>
      <w:iCs/>
      <w:color w:val="000000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  <w:spacing w:line="259" w:lineRule="auto"/>
    </w:pPr>
    <w:rPr>
      <w:rFonts w:asciiTheme="minorHAnsi" w:hAnsiTheme="minorHAnsi" w:cstheme="minorHAnsi"/>
      <w:iCs/>
      <w:color w:val="5A5A5A"/>
      <w:spacing w:val="10"/>
      <w:sz w:val="20"/>
      <w:szCs w:val="20"/>
      <w:lang w:eastAsia="en-US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spacing w:line="259" w:lineRule="auto"/>
      <w:ind w:left="720"/>
      <w:contextualSpacing/>
    </w:pPr>
    <w:rPr>
      <w:rFonts w:asciiTheme="minorHAnsi" w:hAnsiTheme="minorHAnsi" w:cstheme="minorHAnsi"/>
      <w:iCs/>
      <w:color w:val="000000" w:themeColor="text1"/>
      <w:sz w:val="20"/>
      <w:szCs w:val="20"/>
      <w:lang w:eastAsia="en-US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 w:line="259" w:lineRule="auto"/>
      <w:ind w:left="720" w:right="720"/>
    </w:pPr>
    <w:rPr>
      <w:rFonts w:asciiTheme="minorHAnsi" w:hAnsiTheme="minorHAnsi" w:cstheme="minorHAnsi"/>
      <w:i/>
      <w:color w:val="000000"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Theme="minorHAnsi" w:hAnsiTheme="minorHAnsi" w:cstheme="minorHAnsi"/>
      <w:iCs/>
      <w:color w:val="000000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rFonts w:cstheme="minorHAnsi"/>
      <w:bCs w:val="0"/>
      <w:smallCaps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HAnsi"/>
      <w:iCs/>
      <w:color w:val="000000" w:themeColor="text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CE"/>
    <w:rPr>
      <w:rFonts w:ascii="Calibri" w:hAnsi="Calibri" w:cs="Times New Roman"/>
      <w:iCs w:val="0"/>
      <w:color w:val="auto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7F60CE"/>
    <w:rPr>
      <w:rFonts w:eastAsiaTheme="minorHAnsi" w:cstheme="minorBidi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6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emar.pl/develop-ineo-300i-p-21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novo24.pl/p/12777/Laptop-LENOVO-ThinkBook-16p-G4-16-WQXGA-AG-i5-13500H-32GB-512GB-SSD-RTX4050-FPR-W1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peranza.pl/titanum-zestaw-bezprzewodowy-2-4ghz-usb-memphis,305,20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apo.pl/develop-ineo-300i-oc-511-p-4565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27</cp:revision>
  <cp:lastPrinted>2024-04-04T09:22:00Z</cp:lastPrinted>
  <dcterms:created xsi:type="dcterms:W3CDTF">2024-03-26T10:17:00Z</dcterms:created>
  <dcterms:modified xsi:type="dcterms:W3CDTF">2024-05-17T06:50:00Z</dcterms:modified>
</cp:coreProperties>
</file>