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6AC65033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FD5022">
        <w:rPr>
          <w:rFonts w:ascii="Arial" w:hAnsi="Arial" w:cs="Arial"/>
          <w:b/>
          <w:sz w:val="20"/>
          <w:szCs w:val="20"/>
          <w:u w:val="single"/>
        </w:rPr>
        <w:t>7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3718ED76" w:rsidR="009F6070" w:rsidRPr="000E6530" w:rsidRDefault="009F6070" w:rsidP="00FD5022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1" w:name="_Hlk76713918"/>
      <w:r w:rsidR="00FD5022" w:rsidRPr="00FD5022">
        <w:rPr>
          <w:rFonts w:ascii="Arial" w:hAnsi="Arial" w:cs="Arial"/>
          <w:b/>
          <w:sz w:val="22"/>
          <w:szCs w:val="22"/>
        </w:rPr>
        <w:t xml:space="preserve">Odbiór odpadów komunalnych stałych (segregowanych </w:t>
      </w:r>
      <w:r w:rsidR="00FD5022">
        <w:rPr>
          <w:rFonts w:ascii="Arial" w:hAnsi="Arial" w:cs="Arial"/>
          <w:b/>
          <w:sz w:val="22"/>
          <w:szCs w:val="22"/>
        </w:rPr>
        <w:br/>
      </w:r>
      <w:r w:rsidR="00FD5022" w:rsidRPr="00FD5022">
        <w:rPr>
          <w:rFonts w:ascii="Arial" w:hAnsi="Arial" w:cs="Arial"/>
          <w:b/>
          <w:sz w:val="22"/>
          <w:szCs w:val="22"/>
        </w:rPr>
        <w:t>i niesegregowanych) w rejonie działania 16 WOG w Drawsku Pomorskim.</w:t>
      </w:r>
      <w:r w:rsidR="00FD5022">
        <w:rPr>
          <w:rFonts w:ascii="Arial" w:hAnsi="Arial" w:cs="Arial"/>
          <w:b/>
          <w:sz w:val="22"/>
          <w:szCs w:val="22"/>
        </w:rPr>
        <w:t xml:space="preserve"> Z</w:t>
      </w:r>
      <w:r w:rsidR="00FD5022" w:rsidRPr="00FD5022">
        <w:rPr>
          <w:rFonts w:ascii="Arial" w:hAnsi="Arial" w:cs="Arial"/>
          <w:b/>
          <w:sz w:val="22"/>
          <w:szCs w:val="22"/>
        </w:rPr>
        <w:t>nak postępowania 512/2024</w:t>
      </w:r>
      <w:bookmarkEnd w:id="1"/>
      <w:r w:rsidR="00FD5022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1FCFF6FF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FD5022" w:rsidRPr="00FD5022">
        <w:rPr>
          <w:rFonts w:ascii="Arial" w:hAnsi="Arial" w:cs="Arial"/>
          <w:b/>
          <w:sz w:val="22"/>
          <w:szCs w:val="22"/>
        </w:rPr>
        <w:t xml:space="preserve">Odbiór odpadów komunalnych stałych (segregowanych </w:t>
      </w:r>
      <w:r w:rsidR="00FD5022">
        <w:rPr>
          <w:rFonts w:ascii="Arial" w:hAnsi="Arial" w:cs="Arial"/>
          <w:b/>
          <w:sz w:val="22"/>
          <w:szCs w:val="22"/>
        </w:rPr>
        <w:br/>
      </w:r>
      <w:r w:rsidR="00FD5022" w:rsidRPr="00FD5022">
        <w:rPr>
          <w:rFonts w:ascii="Arial" w:hAnsi="Arial" w:cs="Arial"/>
          <w:b/>
          <w:sz w:val="22"/>
          <w:szCs w:val="22"/>
        </w:rPr>
        <w:t>i niesegregowanych) w rejonie działania 16 WOG w Drawsku Pomorskim.</w:t>
      </w:r>
      <w:r w:rsidR="00FD5022">
        <w:rPr>
          <w:rFonts w:ascii="Arial" w:hAnsi="Arial" w:cs="Arial"/>
          <w:b/>
          <w:sz w:val="22"/>
          <w:szCs w:val="22"/>
        </w:rPr>
        <w:t xml:space="preserve"> Z</w:t>
      </w:r>
      <w:r w:rsidR="00FD5022" w:rsidRPr="00FD5022">
        <w:rPr>
          <w:rFonts w:ascii="Arial" w:hAnsi="Arial" w:cs="Arial"/>
          <w:b/>
          <w:sz w:val="22"/>
          <w:szCs w:val="22"/>
        </w:rPr>
        <w:t>nak postępowania 512/2024</w:t>
      </w:r>
      <w:r w:rsidR="00FD5022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60AA1632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FD5022">
        <w:rPr>
          <w:rFonts w:ascii="Arial" w:hAnsi="Arial" w:cs="Arial"/>
          <w:b/>
          <w:sz w:val="20"/>
          <w:szCs w:val="20"/>
          <w:u w:val="single"/>
        </w:rPr>
        <w:t>7</w:t>
      </w:r>
      <w:bookmarkStart w:id="7" w:name="_GoBack"/>
      <w:bookmarkEnd w:id="7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2674EE41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FD5022" w:rsidRPr="00FD5022">
        <w:rPr>
          <w:rFonts w:ascii="Arial" w:hAnsi="Arial" w:cs="Arial"/>
          <w:b/>
          <w:sz w:val="22"/>
          <w:szCs w:val="22"/>
        </w:rPr>
        <w:t xml:space="preserve">Odbiór odpadów komunalnych stałych (segregowanych </w:t>
      </w:r>
      <w:r w:rsidR="00FD5022">
        <w:rPr>
          <w:rFonts w:ascii="Arial" w:hAnsi="Arial" w:cs="Arial"/>
          <w:b/>
          <w:sz w:val="22"/>
          <w:szCs w:val="22"/>
        </w:rPr>
        <w:br/>
      </w:r>
      <w:r w:rsidR="00FD5022" w:rsidRPr="00FD5022">
        <w:rPr>
          <w:rFonts w:ascii="Arial" w:hAnsi="Arial" w:cs="Arial"/>
          <w:b/>
          <w:sz w:val="22"/>
          <w:szCs w:val="22"/>
        </w:rPr>
        <w:t>i niesegregowanych) w rejonie działania 16 WOG w Drawsku Pomorskim.</w:t>
      </w:r>
      <w:r w:rsidR="00FD5022">
        <w:rPr>
          <w:rFonts w:ascii="Arial" w:hAnsi="Arial" w:cs="Arial"/>
          <w:b/>
          <w:sz w:val="22"/>
          <w:szCs w:val="22"/>
        </w:rPr>
        <w:t xml:space="preserve"> Z</w:t>
      </w:r>
      <w:r w:rsidR="00FD5022" w:rsidRPr="00FD5022">
        <w:rPr>
          <w:rFonts w:ascii="Arial" w:hAnsi="Arial" w:cs="Arial"/>
          <w:b/>
          <w:sz w:val="22"/>
          <w:szCs w:val="22"/>
        </w:rPr>
        <w:t>nak postępowania 512/2024</w:t>
      </w:r>
      <w:r w:rsidR="00FD5022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lastRenderedPageBreak/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2ACFE" w14:textId="77777777" w:rsidR="004133AD" w:rsidRDefault="004133AD" w:rsidP="009F6070">
      <w:r>
        <w:separator/>
      </w:r>
    </w:p>
  </w:endnote>
  <w:endnote w:type="continuationSeparator" w:id="0">
    <w:p w14:paraId="68CB8744" w14:textId="77777777" w:rsidR="004133AD" w:rsidRDefault="004133AD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20A1F" w14:textId="77777777" w:rsidR="004133AD" w:rsidRDefault="004133AD" w:rsidP="009F6070">
      <w:r>
        <w:separator/>
      </w:r>
    </w:p>
  </w:footnote>
  <w:footnote w:type="continuationSeparator" w:id="0">
    <w:p w14:paraId="53EEF55A" w14:textId="77777777" w:rsidR="004133AD" w:rsidRDefault="004133AD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33345C"/>
    <w:rsid w:val="003E3BF1"/>
    <w:rsid w:val="004133AD"/>
    <w:rsid w:val="00441BB2"/>
    <w:rsid w:val="0044761F"/>
    <w:rsid w:val="004A1CD1"/>
    <w:rsid w:val="004E78D5"/>
    <w:rsid w:val="004F6F8F"/>
    <w:rsid w:val="0057464B"/>
    <w:rsid w:val="005A6495"/>
    <w:rsid w:val="006579C4"/>
    <w:rsid w:val="007009EC"/>
    <w:rsid w:val="00705731"/>
    <w:rsid w:val="007816C5"/>
    <w:rsid w:val="007A35DF"/>
    <w:rsid w:val="007E5951"/>
    <w:rsid w:val="00845A2F"/>
    <w:rsid w:val="00882029"/>
    <w:rsid w:val="00970A91"/>
    <w:rsid w:val="009F6070"/>
    <w:rsid w:val="00A0519A"/>
    <w:rsid w:val="00A24908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B0716"/>
    <w:rsid w:val="00EB3733"/>
    <w:rsid w:val="00FA62FA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37</cp:revision>
  <cp:lastPrinted>2023-12-28T12:04:00Z</cp:lastPrinted>
  <dcterms:created xsi:type="dcterms:W3CDTF">2023-03-13T10:13:00Z</dcterms:created>
  <dcterms:modified xsi:type="dcterms:W3CDTF">2024-11-19T08:22:00Z</dcterms:modified>
</cp:coreProperties>
</file>