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55" w:rsidRDefault="00F8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  <w:r w:rsidR="009564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85655" w:rsidRDefault="00F85655">
      <w:pPr>
        <w:rPr>
          <w:rFonts w:ascii="Times New Roman" w:hAnsi="Times New Roman" w:cs="Times New Roman"/>
          <w:b/>
          <w:sz w:val="24"/>
          <w:szCs w:val="24"/>
        </w:rPr>
      </w:pPr>
    </w:p>
    <w:p w:rsidR="000C3D0B" w:rsidRDefault="00F8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5645D">
        <w:rPr>
          <w:rFonts w:ascii="Times New Roman" w:hAnsi="Times New Roman" w:cs="Times New Roman"/>
          <w:b/>
          <w:sz w:val="24"/>
          <w:szCs w:val="24"/>
        </w:rPr>
        <w:t xml:space="preserve">        KOSZTORYS  OFERTOWY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Budowa: </w:t>
      </w:r>
      <w:r w:rsidR="003E5034">
        <w:rPr>
          <w:rFonts w:ascii="Times New Roman" w:hAnsi="Times New Roman" w:cs="Times New Roman"/>
          <w:sz w:val="24"/>
          <w:szCs w:val="24"/>
        </w:rPr>
        <w:t xml:space="preserve">Roboty malarskie elewacyjne sali wiejskiej w </w:t>
      </w:r>
      <w:r>
        <w:rPr>
          <w:rFonts w:ascii="Times New Roman" w:hAnsi="Times New Roman" w:cs="Times New Roman"/>
          <w:sz w:val="24"/>
          <w:szCs w:val="24"/>
        </w:rPr>
        <w:t>Dębowej Łęce</w:t>
      </w:r>
      <w:r w:rsidR="00C91E49">
        <w:rPr>
          <w:rFonts w:ascii="Times New Roman" w:hAnsi="Times New Roman" w:cs="Times New Roman"/>
          <w:sz w:val="24"/>
          <w:szCs w:val="24"/>
        </w:rPr>
        <w:t xml:space="preserve"> – </w:t>
      </w:r>
      <w:r w:rsidR="00C91E49" w:rsidRPr="00C91E49">
        <w:rPr>
          <w:rFonts w:ascii="Times New Roman" w:hAnsi="Times New Roman" w:cs="Times New Roman"/>
          <w:b/>
          <w:sz w:val="24"/>
          <w:szCs w:val="24"/>
        </w:rPr>
        <w:t>elewacja frontowa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C91E49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</w:t>
      </w:r>
      <w:r w:rsidR="003E5034">
        <w:rPr>
          <w:rFonts w:ascii="Times New Roman" w:hAnsi="Times New Roman" w:cs="Times New Roman"/>
          <w:sz w:val="20"/>
          <w:szCs w:val="20"/>
        </w:rPr>
        <w:t xml:space="preserve"> Malowanie 2-krotnie farbami silikonowymi tynków elewacji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E50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m</w:t>
      </w:r>
      <w:r w:rsidRPr="00C33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</w:t>
      </w:r>
      <w:r w:rsidR="004C08A4">
        <w:rPr>
          <w:rFonts w:ascii="Times New Roman" w:hAnsi="Times New Roman" w:cs="Times New Roman"/>
          <w:sz w:val="20"/>
          <w:szCs w:val="20"/>
        </w:rPr>
        <w:t>76</w:t>
      </w:r>
      <w:r w:rsidR="003E5034">
        <w:rPr>
          <w:rFonts w:ascii="Times New Roman" w:hAnsi="Times New Roman" w:cs="Times New Roman"/>
          <w:sz w:val="20"/>
          <w:szCs w:val="20"/>
        </w:rPr>
        <w:t>,4</w:t>
      </w:r>
      <w:r w:rsidR="004C08A4">
        <w:rPr>
          <w:rFonts w:ascii="Times New Roman" w:hAnsi="Times New Roman" w:cs="Times New Roman"/>
          <w:sz w:val="20"/>
          <w:szCs w:val="20"/>
        </w:rPr>
        <w:t>5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C91E49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 wraz z ustawieniem rusztowania )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E5034">
        <w:rPr>
          <w:rFonts w:ascii="Times New Roman" w:hAnsi="Times New Roman" w:cs="Times New Roman"/>
          <w:sz w:val="20"/>
          <w:szCs w:val="20"/>
        </w:rPr>
        <w:t xml:space="preserve">Zagruntowanie 2-krotnie powierzchni środkiem gruntującym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50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m</w:t>
      </w:r>
      <w:r w:rsidR="003E503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E503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C08A4">
        <w:rPr>
          <w:rFonts w:ascii="Times New Roman" w:hAnsi="Times New Roman" w:cs="Times New Roman"/>
          <w:sz w:val="20"/>
          <w:szCs w:val="20"/>
        </w:rPr>
        <w:t>76</w:t>
      </w:r>
      <w:r w:rsidR="003E5034">
        <w:rPr>
          <w:rFonts w:ascii="Times New Roman" w:hAnsi="Times New Roman" w:cs="Times New Roman"/>
          <w:sz w:val="20"/>
          <w:szCs w:val="20"/>
        </w:rPr>
        <w:t>,4</w:t>
      </w:r>
      <w:r w:rsidR="004C08A4">
        <w:rPr>
          <w:rFonts w:ascii="Times New Roman" w:hAnsi="Times New Roman" w:cs="Times New Roman"/>
          <w:sz w:val="20"/>
          <w:szCs w:val="20"/>
        </w:rPr>
        <w:t>5</w:t>
      </w:r>
    </w:p>
    <w:p w:rsidR="003E5034" w:rsidRDefault="00457608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dedykowanym dla farb silikonowych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57608">
        <w:rPr>
          <w:rFonts w:ascii="Times New Roman" w:hAnsi="Times New Roman" w:cs="Times New Roman"/>
          <w:sz w:val="20"/>
          <w:szCs w:val="20"/>
        </w:rPr>
        <w:t xml:space="preserve"> Zabezpieczenie otworów okiennych i drzwiowych folią polietylenową</w:t>
      </w:r>
      <w:r w:rsidR="004C08A4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C08A4">
        <w:rPr>
          <w:rFonts w:ascii="Times New Roman" w:hAnsi="Times New Roman" w:cs="Times New Roman"/>
          <w:sz w:val="20"/>
          <w:szCs w:val="20"/>
        </w:rPr>
        <w:t>14,32</w:t>
      </w:r>
    </w:p>
    <w:p w:rsidR="00C33973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4C08A4">
        <w:rPr>
          <w:rFonts w:ascii="Times New Roman" w:hAnsi="Times New Roman" w:cs="Times New Roman"/>
          <w:sz w:val="20"/>
          <w:szCs w:val="20"/>
        </w:rPr>
        <w:t xml:space="preserve"> Miejscowa naprawa tynków </w:t>
      </w:r>
      <w:r w:rsidR="004E6D89">
        <w:rPr>
          <w:rFonts w:ascii="Times New Roman" w:hAnsi="Times New Roman" w:cs="Times New Roman"/>
          <w:sz w:val="20"/>
          <w:szCs w:val="20"/>
        </w:rPr>
        <w:t xml:space="preserve"> ( spękania i złuszczenia )</w:t>
      </w:r>
      <w:r w:rsidR="004C08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E6D8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4C08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C08A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,0</w:t>
      </w:r>
    </w:p>
    <w:p w:rsidR="00182CCB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4C08A4">
        <w:rPr>
          <w:rFonts w:ascii="Times New Roman" w:hAnsi="Times New Roman" w:cs="Times New Roman"/>
          <w:sz w:val="20"/>
          <w:szCs w:val="20"/>
        </w:rPr>
        <w:t xml:space="preserve"> Zeskrobanie łuszczącej się farby z krokwi i jętki oraz jej dwukrotne </w:t>
      </w:r>
      <w:r w:rsidR="00182CCB">
        <w:rPr>
          <w:rFonts w:ascii="Times New Roman" w:hAnsi="Times New Roman" w:cs="Times New Roman"/>
          <w:sz w:val="20"/>
          <w:szCs w:val="20"/>
        </w:rPr>
        <w:t xml:space="preserve">   </w:t>
      </w:r>
      <w:r w:rsidR="004C08A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82CCB">
        <w:rPr>
          <w:rFonts w:ascii="Times New Roman" w:hAnsi="Times New Roman" w:cs="Times New Roman"/>
          <w:sz w:val="20"/>
          <w:szCs w:val="20"/>
        </w:rPr>
        <w:t xml:space="preserve"> m</w:t>
      </w:r>
      <w:r w:rsidR="004C08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C08A4">
        <w:rPr>
          <w:rFonts w:ascii="Times New Roman" w:hAnsi="Times New Roman" w:cs="Times New Roman"/>
          <w:sz w:val="20"/>
          <w:szCs w:val="20"/>
        </w:rPr>
        <w:t>2,70</w:t>
      </w:r>
    </w:p>
    <w:p w:rsidR="00726333" w:rsidRDefault="004C08A4" w:rsidP="00C91E49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pomalowanie farbą olejną</w:t>
      </w:r>
      <w:r w:rsidR="00C91E49">
        <w:rPr>
          <w:rFonts w:ascii="Times New Roman" w:hAnsi="Times New Roman" w:cs="Times New Roman"/>
          <w:sz w:val="20"/>
          <w:szCs w:val="20"/>
        </w:rPr>
        <w:t>.</w:t>
      </w:r>
      <w:r w:rsidR="00182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netto ………………………………..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Podatek VAT ………………………………..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brutto ……………………………….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C3D0B"/>
    <w:rsid w:val="00182CCB"/>
    <w:rsid w:val="003E5034"/>
    <w:rsid w:val="00457608"/>
    <w:rsid w:val="004C08A4"/>
    <w:rsid w:val="004E6D89"/>
    <w:rsid w:val="00726333"/>
    <w:rsid w:val="007C3513"/>
    <w:rsid w:val="0095645D"/>
    <w:rsid w:val="00B31031"/>
    <w:rsid w:val="00C33973"/>
    <w:rsid w:val="00C91E49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6</cp:revision>
  <dcterms:created xsi:type="dcterms:W3CDTF">2021-02-15T09:21:00Z</dcterms:created>
  <dcterms:modified xsi:type="dcterms:W3CDTF">2021-02-17T11:00:00Z</dcterms:modified>
</cp:coreProperties>
</file>