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01FD1" w14:textId="465DD246" w:rsidR="00897149" w:rsidRPr="00DD1F1F" w:rsidRDefault="000A25B2" w:rsidP="000A25B2">
      <w:pPr>
        <w:jc w:val="right"/>
        <w:rPr>
          <w:rFonts w:ascii="Poppins" w:hAnsi="Poppins" w:cs="Poppins"/>
          <w:sz w:val="20"/>
          <w:szCs w:val="20"/>
        </w:rPr>
      </w:pPr>
      <w:r w:rsidRPr="00DD1F1F">
        <w:rPr>
          <w:rFonts w:ascii="Poppins" w:hAnsi="Poppins" w:cs="Poppins"/>
          <w:sz w:val="20"/>
          <w:szCs w:val="20"/>
        </w:rPr>
        <w:t xml:space="preserve">Załącznik nr </w:t>
      </w:r>
      <w:r w:rsidR="003128B6" w:rsidRPr="00DD1F1F">
        <w:rPr>
          <w:rFonts w:ascii="Poppins" w:hAnsi="Poppins" w:cs="Poppins"/>
          <w:sz w:val="20"/>
          <w:szCs w:val="20"/>
        </w:rPr>
        <w:t>9</w:t>
      </w:r>
    </w:p>
    <w:p w14:paraId="4935B1DB" w14:textId="69E99399" w:rsidR="00EC341C" w:rsidRPr="00DD1F1F" w:rsidRDefault="00EC341C" w:rsidP="00897149">
      <w:pPr>
        <w:jc w:val="center"/>
        <w:rPr>
          <w:rFonts w:ascii="Poppins" w:hAnsi="Poppins" w:cs="Poppins"/>
          <w:b/>
          <w:sz w:val="20"/>
          <w:szCs w:val="20"/>
        </w:rPr>
      </w:pPr>
      <w:r w:rsidRPr="00DD1F1F">
        <w:rPr>
          <w:rFonts w:ascii="Poppins" w:hAnsi="Poppins" w:cs="Poppins"/>
          <w:b/>
          <w:sz w:val="20"/>
          <w:szCs w:val="20"/>
        </w:rPr>
        <w:t xml:space="preserve">Dostawa i montaż instalacji fotowoltaicznej i pompy ciepła dla budynku przy ul. Sobieskiego 58 </w:t>
      </w:r>
      <w:r w:rsidR="00DD1F1F">
        <w:rPr>
          <w:rFonts w:ascii="Poppins" w:hAnsi="Poppins" w:cs="Poppins"/>
          <w:b/>
          <w:sz w:val="20"/>
          <w:szCs w:val="20"/>
        </w:rPr>
        <w:t xml:space="preserve"> </w:t>
      </w:r>
      <w:r w:rsidRPr="00DD1F1F">
        <w:rPr>
          <w:rFonts w:ascii="Poppins" w:hAnsi="Poppins" w:cs="Poppins"/>
          <w:b/>
          <w:sz w:val="20"/>
          <w:szCs w:val="20"/>
        </w:rPr>
        <w:t>w Rudzie Śląskiej realizowana w ramach projektu pn. Poprawa efektywności energetycznej poprzez zastosowanie OZE w budynkach komunalnych  w Rudzie Śląskiej, znak sprawy TIR/</w:t>
      </w:r>
      <w:r w:rsidR="00885237">
        <w:rPr>
          <w:rFonts w:ascii="Poppins" w:hAnsi="Poppins" w:cs="Poppins"/>
          <w:b/>
          <w:sz w:val="20"/>
          <w:szCs w:val="20"/>
        </w:rPr>
        <w:t>14</w:t>
      </w:r>
      <w:r w:rsidRPr="00DD1F1F">
        <w:rPr>
          <w:rFonts w:ascii="Poppins" w:hAnsi="Poppins" w:cs="Poppins"/>
          <w:b/>
          <w:sz w:val="20"/>
          <w:szCs w:val="20"/>
        </w:rPr>
        <w:t>/D/TP/2024</w:t>
      </w:r>
    </w:p>
    <w:p w14:paraId="360B658D" w14:textId="67447B29" w:rsidR="00952FC1" w:rsidRPr="00DD1F1F" w:rsidRDefault="00952FC1" w:rsidP="00897149">
      <w:pPr>
        <w:jc w:val="center"/>
        <w:rPr>
          <w:rFonts w:ascii="Poppins" w:hAnsi="Poppins" w:cs="Poppins"/>
          <w:b/>
          <w:sz w:val="20"/>
          <w:szCs w:val="20"/>
        </w:rPr>
      </w:pPr>
      <w:r w:rsidRPr="00DD1F1F">
        <w:rPr>
          <w:rFonts w:ascii="Poppins" w:hAnsi="Poppins" w:cs="Poppins"/>
          <w:b/>
          <w:sz w:val="20"/>
          <w:szCs w:val="20"/>
        </w:rPr>
        <w:t>Harmonogram rzeczowo- finansowy</w:t>
      </w:r>
    </w:p>
    <w:tbl>
      <w:tblPr>
        <w:tblStyle w:val="Tabela-Siatka"/>
        <w:tblW w:w="10297" w:type="dxa"/>
        <w:tblInd w:w="-431" w:type="dxa"/>
        <w:tblLook w:val="04A0" w:firstRow="1" w:lastRow="0" w:firstColumn="1" w:lastColumn="0" w:noHBand="0" w:noVBand="1"/>
      </w:tblPr>
      <w:tblGrid>
        <w:gridCol w:w="611"/>
        <w:gridCol w:w="3804"/>
        <w:gridCol w:w="989"/>
        <w:gridCol w:w="1201"/>
        <w:gridCol w:w="1447"/>
        <w:gridCol w:w="694"/>
        <w:gridCol w:w="1551"/>
      </w:tblGrid>
      <w:tr w:rsidR="00EC341C" w:rsidRPr="00DD1F1F" w14:paraId="4918BB5D" w14:textId="77777777" w:rsidTr="00121C65">
        <w:trPr>
          <w:trHeight w:val="542"/>
        </w:trPr>
        <w:tc>
          <w:tcPr>
            <w:tcW w:w="611" w:type="dxa"/>
            <w:vAlign w:val="center"/>
          </w:tcPr>
          <w:p w14:paraId="22896ECB" w14:textId="7341B7F9" w:rsidR="00EC341C" w:rsidRPr="00DD1F1F" w:rsidRDefault="00EC341C" w:rsidP="00CD1D41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 xml:space="preserve">            </w:t>
            </w:r>
            <w:r w:rsidRPr="00DD1F1F">
              <w:rPr>
                <w:rFonts w:ascii="Poppins" w:hAnsi="Poppins" w:cs="Poppins"/>
                <w:b/>
                <w:sz w:val="18"/>
                <w:szCs w:val="18"/>
              </w:rPr>
              <w:t>Lp.</w:t>
            </w:r>
          </w:p>
        </w:tc>
        <w:tc>
          <w:tcPr>
            <w:tcW w:w="3804" w:type="dxa"/>
            <w:vAlign w:val="center"/>
          </w:tcPr>
          <w:p w14:paraId="0D6C37FE" w14:textId="77777777" w:rsidR="00EC341C" w:rsidRPr="00DD1F1F" w:rsidRDefault="00EC341C" w:rsidP="00CD1D41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DD1F1F">
              <w:rPr>
                <w:rFonts w:ascii="Poppins" w:hAnsi="Poppins" w:cs="Poppins"/>
                <w:b/>
                <w:sz w:val="18"/>
                <w:szCs w:val="18"/>
              </w:rPr>
              <w:t>Branża - budowlana</w:t>
            </w:r>
          </w:p>
        </w:tc>
        <w:tc>
          <w:tcPr>
            <w:tcW w:w="989" w:type="dxa"/>
          </w:tcPr>
          <w:p w14:paraId="77E552D7" w14:textId="09B48927" w:rsidR="00EC341C" w:rsidRPr="00DD1F1F" w:rsidRDefault="00EC341C" w:rsidP="00CD1D41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DD1F1F">
              <w:rPr>
                <w:rFonts w:ascii="Poppins" w:hAnsi="Poppins" w:cs="Poppins"/>
                <w:b/>
                <w:sz w:val="18"/>
                <w:szCs w:val="18"/>
              </w:rPr>
              <w:t>Stawka VAT</w:t>
            </w:r>
          </w:p>
        </w:tc>
        <w:tc>
          <w:tcPr>
            <w:tcW w:w="1201" w:type="dxa"/>
            <w:vAlign w:val="center"/>
          </w:tcPr>
          <w:p w14:paraId="0BACC160" w14:textId="61A451DC" w:rsidR="00EC341C" w:rsidRPr="00DD1F1F" w:rsidRDefault="00EC341C" w:rsidP="00CD1D41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DD1F1F">
              <w:rPr>
                <w:rFonts w:ascii="Poppins" w:hAnsi="Poppins" w:cs="Poppins"/>
                <w:b/>
                <w:sz w:val="18"/>
                <w:szCs w:val="18"/>
              </w:rPr>
              <w:t>netto</w:t>
            </w:r>
          </w:p>
        </w:tc>
        <w:tc>
          <w:tcPr>
            <w:tcW w:w="1447" w:type="dxa"/>
            <w:vAlign w:val="center"/>
          </w:tcPr>
          <w:p w14:paraId="7D8338E4" w14:textId="77777777" w:rsidR="00EC341C" w:rsidRPr="00DD1F1F" w:rsidRDefault="00EC341C" w:rsidP="00CD1D41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DD1F1F">
              <w:rPr>
                <w:rFonts w:ascii="Poppins" w:hAnsi="Poppins" w:cs="Poppins"/>
                <w:b/>
                <w:sz w:val="18"/>
                <w:szCs w:val="18"/>
              </w:rPr>
              <w:t>brutto</w:t>
            </w:r>
          </w:p>
        </w:tc>
        <w:tc>
          <w:tcPr>
            <w:tcW w:w="694" w:type="dxa"/>
            <w:vAlign w:val="center"/>
          </w:tcPr>
          <w:p w14:paraId="2E2A8BCC" w14:textId="77777777" w:rsidR="00EC341C" w:rsidRPr="00DD1F1F" w:rsidRDefault="00EC341C" w:rsidP="004F5245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DD1F1F">
              <w:rPr>
                <w:rFonts w:ascii="Poppins" w:hAnsi="Poppins" w:cs="Poppins"/>
                <w:b/>
                <w:sz w:val="18"/>
                <w:szCs w:val="18"/>
              </w:rPr>
              <w:t>ilość</w:t>
            </w:r>
          </w:p>
        </w:tc>
        <w:tc>
          <w:tcPr>
            <w:tcW w:w="1551" w:type="dxa"/>
            <w:vAlign w:val="center"/>
          </w:tcPr>
          <w:p w14:paraId="3141EC73" w14:textId="77777777" w:rsidR="00EC341C" w:rsidRPr="00DD1F1F" w:rsidRDefault="00EC341C" w:rsidP="004F5245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DD1F1F">
              <w:rPr>
                <w:rFonts w:ascii="Poppins" w:hAnsi="Poppins" w:cs="Poppins"/>
                <w:b/>
                <w:sz w:val="18"/>
                <w:szCs w:val="18"/>
              </w:rPr>
              <w:t>j.m.</w:t>
            </w:r>
          </w:p>
        </w:tc>
      </w:tr>
      <w:tr w:rsidR="00EC341C" w:rsidRPr="00DD1F1F" w14:paraId="0B370F2A" w14:textId="77777777" w:rsidTr="00E8345F">
        <w:trPr>
          <w:trHeight w:val="1533"/>
        </w:trPr>
        <w:tc>
          <w:tcPr>
            <w:tcW w:w="611" w:type="dxa"/>
            <w:vAlign w:val="center"/>
          </w:tcPr>
          <w:p w14:paraId="54D8B27B" w14:textId="77777777" w:rsidR="00EC341C" w:rsidRPr="00DD1F1F" w:rsidRDefault="00EC341C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  <w:tc>
          <w:tcPr>
            <w:tcW w:w="3804" w:type="dxa"/>
            <w:vAlign w:val="center"/>
          </w:tcPr>
          <w:p w14:paraId="1843EE68" w14:textId="47FDB4BE" w:rsidR="00EC341C" w:rsidRPr="00DD1F1F" w:rsidRDefault="00EC341C" w:rsidP="00235470">
            <w:pPr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 xml:space="preserve">Budowa instalacji fotowoltaicznej o </w:t>
            </w:r>
            <w:r w:rsidR="00121C65" w:rsidRPr="00DD1F1F">
              <w:rPr>
                <w:rFonts w:ascii="Poppins" w:hAnsi="Poppins" w:cs="Poppins"/>
                <w:sz w:val="18"/>
                <w:szCs w:val="18"/>
              </w:rPr>
              <w:t xml:space="preserve">mocy 7,50 kWh zlokalizowanej na dachu budynku, podłączonej do zwykłego inwertera o mocy 7 kW </w:t>
            </w:r>
            <w:r w:rsidR="00352FFD" w:rsidRPr="00DD1F1F">
              <w:rPr>
                <w:rFonts w:ascii="Poppins" w:hAnsi="Poppins" w:cs="Poppins"/>
                <w:sz w:val="18"/>
                <w:szCs w:val="18"/>
              </w:rPr>
              <w:t>oraz pełnym osprzętem towarzyszącym. Z</w:t>
            </w:r>
            <w:r w:rsidR="00121C65" w:rsidRPr="00DD1F1F">
              <w:rPr>
                <w:rFonts w:ascii="Poppins" w:hAnsi="Poppins" w:cs="Poppins"/>
                <w:sz w:val="18"/>
                <w:szCs w:val="18"/>
              </w:rPr>
              <w:t>astosowanie systemu monitorującego produkcję energii elektrycznej</w:t>
            </w:r>
            <w:r w:rsidR="00352FFD" w:rsidRPr="00DD1F1F">
              <w:rPr>
                <w:rFonts w:ascii="Poppins" w:hAnsi="Poppins" w:cs="Poppins"/>
                <w:sz w:val="18"/>
                <w:szCs w:val="18"/>
              </w:rPr>
              <w:t>.</w:t>
            </w:r>
          </w:p>
        </w:tc>
        <w:tc>
          <w:tcPr>
            <w:tcW w:w="989" w:type="dxa"/>
            <w:vAlign w:val="center"/>
          </w:tcPr>
          <w:p w14:paraId="4C5CA5D4" w14:textId="3C70C1B4" w:rsidR="00EC341C" w:rsidRPr="00DD1F1F" w:rsidRDefault="00121C65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8</w:t>
            </w:r>
            <w:r w:rsidR="00EC341C" w:rsidRPr="00DD1F1F">
              <w:rPr>
                <w:rFonts w:ascii="Poppins" w:hAnsi="Poppins" w:cs="Poppins"/>
                <w:sz w:val="18"/>
                <w:szCs w:val="18"/>
              </w:rPr>
              <w:t>%</w:t>
            </w:r>
          </w:p>
        </w:tc>
        <w:tc>
          <w:tcPr>
            <w:tcW w:w="1201" w:type="dxa"/>
            <w:vAlign w:val="center"/>
          </w:tcPr>
          <w:p w14:paraId="011DB778" w14:textId="33A7EDDA" w:rsidR="00EC341C" w:rsidRPr="00DD1F1F" w:rsidRDefault="00EC341C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6C142619" w14:textId="77777777" w:rsidR="00EC341C" w:rsidRPr="00DD1F1F" w:rsidRDefault="00EC341C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5C066D11" w14:textId="77777777" w:rsidR="00EC341C" w:rsidRPr="00DD1F1F" w:rsidRDefault="00EC341C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</w:tcPr>
          <w:p w14:paraId="7D92FE69" w14:textId="77777777" w:rsidR="00EC341C" w:rsidRPr="00DD1F1F" w:rsidRDefault="00EC341C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DD1F1F">
              <w:rPr>
                <w:rFonts w:ascii="Poppins" w:hAnsi="Poppins" w:cs="Poppins"/>
                <w:sz w:val="18"/>
                <w:szCs w:val="18"/>
              </w:rPr>
              <w:t>kpl</w:t>
            </w:r>
            <w:proofErr w:type="spellEnd"/>
          </w:p>
        </w:tc>
      </w:tr>
      <w:tr w:rsidR="009C54E4" w:rsidRPr="00DD1F1F" w14:paraId="54A1CC02" w14:textId="77777777" w:rsidTr="00E8345F">
        <w:trPr>
          <w:trHeight w:val="1554"/>
        </w:trPr>
        <w:tc>
          <w:tcPr>
            <w:tcW w:w="611" w:type="dxa"/>
            <w:vAlign w:val="center"/>
          </w:tcPr>
          <w:p w14:paraId="2724E52C" w14:textId="1DE8D78C" w:rsidR="009C54E4" w:rsidRPr="00DD1F1F" w:rsidRDefault="00121C65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2</w:t>
            </w:r>
          </w:p>
        </w:tc>
        <w:tc>
          <w:tcPr>
            <w:tcW w:w="3804" w:type="dxa"/>
            <w:vAlign w:val="center"/>
          </w:tcPr>
          <w:p w14:paraId="4D7899AF" w14:textId="47E56DEE" w:rsidR="009C54E4" w:rsidRPr="00DD1F1F" w:rsidRDefault="00121C65" w:rsidP="00121C65">
            <w:pPr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 xml:space="preserve">Budowa instalacji fotowoltaicznej o mocy 12,10 kWh zlokalizowanej na gruncie, podłączonej do hybrydowego inwertera fotowoltaicznego o mocy 15 kW </w:t>
            </w:r>
            <w:r w:rsidR="00352FFD" w:rsidRPr="00DD1F1F">
              <w:rPr>
                <w:rFonts w:ascii="Poppins" w:hAnsi="Poppins" w:cs="Poppins"/>
                <w:sz w:val="18"/>
                <w:szCs w:val="18"/>
              </w:rPr>
              <w:t>oraz pełnym osprzętem towarzyszącym.  Z</w:t>
            </w:r>
            <w:r w:rsidRPr="00DD1F1F">
              <w:rPr>
                <w:rFonts w:ascii="Poppins" w:hAnsi="Poppins" w:cs="Poppins"/>
                <w:sz w:val="18"/>
                <w:szCs w:val="18"/>
              </w:rPr>
              <w:t>astosowanie systemu monitorującego produkcję energii elektrycznej</w:t>
            </w:r>
            <w:r w:rsidR="00352FFD" w:rsidRPr="00DD1F1F">
              <w:rPr>
                <w:rFonts w:ascii="Poppins" w:hAnsi="Poppins" w:cs="Poppins"/>
                <w:sz w:val="18"/>
                <w:szCs w:val="18"/>
              </w:rPr>
              <w:t>.</w:t>
            </w:r>
            <w:r w:rsidRPr="00DD1F1F">
              <w:rPr>
                <w:rFonts w:ascii="Poppins" w:hAnsi="Poppins" w:cs="Poppins"/>
                <w:sz w:val="18"/>
                <w:szCs w:val="18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14:paraId="26AC9A1B" w14:textId="098C7463" w:rsidR="009C54E4" w:rsidRPr="00DD1F1F" w:rsidRDefault="00121C65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23%</w:t>
            </w:r>
          </w:p>
        </w:tc>
        <w:tc>
          <w:tcPr>
            <w:tcW w:w="1201" w:type="dxa"/>
            <w:vAlign w:val="center"/>
          </w:tcPr>
          <w:p w14:paraId="46A0B4E1" w14:textId="77777777" w:rsidR="009C54E4" w:rsidRPr="00DD1F1F" w:rsidRDefault="009C54E4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1E4808FC" w14:textId="77777777" w:rsidR="009C54E4" w:rsidRPr="00DD1F1F" w:rsidRDefault="009C54E4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4C8D7EF1" w14:textId="4495B681" w:rsidR="009C54E4" w:rsidRPr="00DD1F1F" w:rsidRDefault="00E8345F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</w:tcPr>
          <w:p w14:paraId="6B4BC3C2" w14:textId="7A3711BF" w:rsidR="009C54E4" w:rsidRPr="00DD1F1F" w:rsidRDefault="00E8345F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DD1F1F">
              <w:rPr>
                <w:rFonts w:ascii="Poppins" w:hAnsi="Poppins" w:cs="Poppins"/>
                <w:sz w:val="18"/>
                <w:szCs w:val="18"/>
              </w:rPr>
              <w:t>kpl</w:t>
            </w:r>
            <w:proofErr w:type="spellEnd"/>
          </w:p>
        </w:tc>
      </w:tr>
      <w:tr w:rsidR="00EC341C" w:rsidRPr="00DD1F1F" w14:paraId="464ED7DE" w14:textId="77777777" w:rsidTr="00E8345F">
        <w:trPr>
          <w:trHeight w:val="1058"/>
        </w:trPr>
        <w:tc>
          <w:tcPr>
            <w:tcW w:w="611" w:type="dxa"/>
            <w:vAlign w:val="center"/>
          </w:tcPr>
          <w:p w14:paraId="5A4D6C0A" w14:textId="6421FC2B" w:rsidR="00EC341C" w:rsidRPr="00DD1F1F" w:rsidRDefault="00121C65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3</w:t>
            </w:r>
          </w:p>
        </w:tc>
        <w:tc>
          <w:tcPr>
            <w:tcW w:w="3804" w:type="dxa"/>
            <w:vAlign w:val="center"/>
          </w:tcPr>
          <w:p w14:paraId="673694CC" w14:textId="72B4B2D6" w:rsidR="00EC341C" w:rsidRPr="00DD1F1F" w:rsidRDefault="00EC341C" w:rsidP="00235470">
            <w:pPr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Budowa magazyn</w:t>
            </w:r>
            <w:r w:rsidR="0071319E" w:rsidRPr="00DD1F1F">
              <w:rPr>
                <w:rFonts w:ascii="Poppins" w:hAnsi="Poppins" w:cs="Poppins"/>
                <w:sz w:val="18"/>
                <w:szCs w:val="18"/>
              </w:rPr>
              <w:t>u</w:t>
            </w:r>
            <w:r w:rsidRPr="00DD1F1F">
              <w:rPr>
                <w:rFonts w:ascii="Poppins" w:hAnsi="Poppins" w:cs="Poppins"/>
                <w:sz w:val="18"/>
                <w:szCs w:val="18"/>
              </w:rPr>
              <w:t xml:space="preserve"> energii elektrycznej o pojemności 5 kWh </w:t>
            </w:r>
            <w:r w:rsidR="0071319E" w:rsidRPr="00DD1F1F">
              <w:rPr>
                <w:rFonts w:ascii="Poppins" w:hAnsi="Poppins" w:cs="Poppins"/>
                <w:sz w:val="18"/>
                <w:szCs w:val="18"/>
              </w:rPr>
              <w:t xml:space="preserve">zlokalizowanego na gruncie </w:t>
            </w:r>
            <w:r w:rsidRPr="00DD1F1F">
              <w:rPr>
                <w:rFonts w:ascii="Poppins" w:hAnsi="Poppins" w:cs="Poppins"/>
                <w:sz w:val="18"/>
                <w:szCs w:val="18"/>
              </w:rPr>
              <w:t>oraz pełnym osprzętem towarzyszącym</w:t>
            </w:r>
            <w:r w:rsidR="0071319E" w:rsidRPr="00DD1F1F">
              <w:rPr>
                <w:rFonts w:ascii="Poppins" w:hAnsi="Poppins" w:cs="Poppins"/>
                <w:sz w:val="18"/>
                <w:szCs w:val="18"/>
              </w:rPr>
              <w:t>.</w:t>
            </w:r>
          </w:p>
        </w:tc>
        <w:tc>
          <w:tcPr>
            <w:tcW w:w="989" w:type="dxa"/>
            <w:vAlign w:val="center"/>
          </w:tcPr>
          <w:p w14:paraId="0D8B4B93" w14:textId="3EAFA377" w:rsidR="00EC341C" w:rsidRPr="00DD1F1F" w:rsidRDefault="0071319E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23</w:t>
            </w:r>
            <w:r w:rsidR="00EC341C" w:rsidRPr="00DD1F1F">
              <w:rPr>
                <w:rFonts w:ascii="Poppins" w:hAnsi="Poppins" w:cs="Poppins"/>
                <w:sz w:val="18"/>
                <w:szCs w:val="18"/>
              </w:rPr>
              <w:t>%</w:t>
            </w:r>
          </w:p>
        </w:tc>
        <w:tc>
          <w:tcPr>
            <w:tcW w:w="1201" w:type="dxa"/>
            <w:vAlign w:val="center"/>
          </w:tcPr>
          <w:p w14:paraId="33F735CB" w14:textId="1952837F" w:rsidR="00EC341C" w:rsidRPr="00DD1F1F" w:rsidRDefault="00EC341C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DD784DD" w14:textId="77777777" w:rsidR="00EC341C" w:rsidRPr="00DD1F1F" w:rsidRDefault="00EC341C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4010DD24" w14:textId="77777777" w:rsidR="00EC341C" w:rsidRPr="00DD1F1F" w:rsidRDefault="00EC341C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</w:tcPr>
          <w:p w14:paraId="62007329" w14:textId="77777777" w:rsidR="00EC341C" w:rsidRPr="00DD1F1F" w:rsidRDefault="00EC341C" w:rsidP="00235470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DD1F1F">
              <w:rPr>
                <w:rFonts w:ascii="Poppins" w:hAnsi="Poppins" w:cs="Poppins"/>
                <w:sz w:val="18"/>
                <w:szCs w:val="18"/>
              </w:rPr>
              <w:t>kpl</w:t>
            </w:r>
            <w:proofErr w:type="spellEnd"/>
          </w:p>
        </w:tc>
      </w:tr>
      <w:tr w:rsidR="00EC341C" w:rsidRPr="00DD1F1F" w14:paraId="5A00882F" w14:textId="77777777" w:rsidTr="00E8345F">
        <w:trPr>
          <w:trHeight w:val="1191"/>
        </w:trPr>
        <w:tc>
          <w:tcPr>
            <w:tcW w:w="611" w:type="dxa"/>
            <w:vAlign w:val="center"/>
          </w:tcPr>
          <w:p w14:paraId="656339C0" w14:textId="0BEBAE47" w:rsidR="00EC341C" w:rsidRPr="00DD1F1F" w:rsidRDefault="00121C65" w:rsidP="00CD1D4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4</w:t>
            </w:r>
          </w:p>
        </w:tc>
        <w:tc>
          <w:tcPr>
            <w:tcW w:w="3804" w:type="dxa"/>
            <w:vAlign w:val="center"/>
          </w:tcPr>
          <w:p w14:paraId="2AAB65E6" w14:textId="1CFEEE30" w:rsidR="00EC341C" w:rsidRPr="00DD1F1F" w:rsidRDefault="00EC341C" w:rsidP="00121C65">
            <w:pPr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 xml:space="preserve">Budowa </w:t>
            </w:r>
            <w:r w:rsidR="0071319E" w:rsidRPr="00DD1F1F">
              <w:rPr>
                <w:rFonts w:ascii="Poppins" w:hAnsi="Poppins" w:cs="Poppins"/>
                <w:sz w:val="18"/>
                <w:szCs w:val="18"/>
              </w:rPr>
              <w:t>dwóch</w:t>
            </w:r>
            <w:r w:rsidRPr="00DD1F1F">
              <w:rPr>
                <w:rFonts w:ascii="Poppins" w:hAnsi="Poppins" w:cs="Poppins"/>
                <w:sz w:val="18"/>
                <w:szCs w:val="18"/>
              </w:rPr>
              <w:t xml:space="preserve"> pomp ciepła typu powietrze-woda o mocy 4</w:t>
            </w:r>
            <w:r w:rsidR="00AA2427">
              <w:rPr>
                <w:rFonts w:ascii="Poppins" w:hAnsi="Poppins" w:cs="Poppins"/>
                <w:sz w:val="18"/>
                <w:szCs w:val="18"/>
              </w:rPr>
              <w:t>0,6</w:t>
            </w:r>
            <w:r w:rsidRPr="00DD1F1F">
              <w:rPr>
                <w:rFonts w:ascii="Poppins" w:hAnsi="Poppins" w:cs="Poppins"/>
                <w:sz w:val="18"/>
                <w:szCs w:val="18"/>
              </w:rPr>
              <w:t xml:space="preserve"> kW każda,  zbiornik</w:t>
            </w:r>
            <w:r w:rsidR="0071319E" w:rsidRPr="00DD1F1F">
              <w:rPr>
                <w:rFonts w:ascii="Poppins" w:hAnsi="Poppins" w:cs="Poppins"/>
                <w:sz w:val="18"/>
                <w:szCs w:val="18"/>
              </w:rPr>
              <w:t>a</w:t>
            </w:r>
            <w:r w:rsidRPr="00DD1F1F">
              <w:rPr>
                <w:rFonts w:ascii="Poppins" w:hAnsi="Poppins" w:cs="Poppins"/>
                <w:sz w:val="18"/>
                <w:szCs w:val="18"/>
              </w:rPr>
              <w:t xml:space="preserve">  buforowych o poj. 800l, naczynia przeponowego o poj.</w:t>
            </w:r>
            <w:r w:rsidR="00352FFD" w:rsidRPr="00DD1F1F">
              <w:rPr>
                <w:rFonts w:ascii="Poppins" w:hAnsi="Poppins" w:cs="Poppins"/>
                <w:sz w:val="18"/>
                <w:szCs w:val="18"/>
              </w:rPr>
              <w:t>14</w:t>
            </w:r>
            <w:r w:rsidRPr="00DD1F1F">
              <w:rPr>
                <w:rFonts w:ascii="Poppins" w:hAnsi="Poppins" w:cs="Poppins"/>
                <w:sz w:val="18"/>
                <w:szCs w:val="18"/>
              </w:rPr>
              <w:t>0l oraz pełnego osprzętu technologicznego. Zastosowanie systemu monitorującego produkcję</w:t>
            </w:r>
            <w:r w:rsidR="00121C65" w:rsidRPr="00DD1F1F">
              <w:rPr>
                <w:rFonts w:ascii="Poppins" w:hAnsi="Poppins" w:cs="Poppins"/>
                <w:sz w:val="18"/>
                <w:szCs w:val="18"/>
              </w:rPr>
              <w:t xml:space="preserve"> </w:t>
            </w:r>
            <w:r w:rsidRPr="00DD1F1F">
              <w:rPr>
                <w:rFonts w:ascii="Poppins" w:hAnsi="Poppins" w:cs="Poppins"/>
                <w:sz w:val="18"/>
                <w:szCs w:val="18"/>
              </w:rPr>
              <w:t>energii cieplnej.</w:t>
            </w:r>
          </w:p>
        </w:tc>
        <w:tc>
          <w:tcPr>
            <w:tcW w:w="989" w:type="dxa"/>
            <w:vAlign w:val="center"/>
          </w:tcPr>
          <w:p w14:paraId="0A7E716D" w14:textId="2356CB66" w:rsidR="00EC341C" w:rsidRPr="00DD1F1F" w:rsidRDefault="00EC341C" w:rsidP="00CD1D4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8%</w:t>
            </w:r>
          </w:p>
        </w:tc>
        <w:tc>
          <w:tcPr>
            <w:tcW w:w="1201" w:type="dxa"/>
            <w:vAlign w:val="center"/>
          </w:tcPr>
          <w:p w14:paraId="0C70F8A8" w14:textId="33DEEEDD" w:rsidR="00EC341C" w:rsidRPr="00DD1F1F" w:rsidRDefault="00EC341C" w:rsidP="00CD1D4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64FFFF2C" w14:textId="77777777" w:rsidR="00EC341C" w:rsidRPr="00DD1F1F" w:rsidRDefault="00EC341C" w:rsidP="00CD1D4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4BED3963" w14:textId="0D39DE94" w:rsidR="00EC341C" w:rsidRPr="00DD1F1F" w:rsidRDefault="00EC341C" w:rsidP="004F5245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1</w:t>
            </w:r>
          </w:p>
        </w:tc>
        <w:tc>
          <w:tcPr>
            <w:tcW w:w="1551" w:type="dxa"/>
            <w:vAlign w:val="center"/>
          </w:tcPr>
          <w:p w14:paraId="66BF7536" w14:textId="02F09CB8" w:rsidR="00EC341C" w:rsidRPr="00DD1F1F" w:rsidRDefault="00EC341C" w:rsidP="004F5245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DD1F1F">
              <w:rPr>
                <w:rFonts w:ascii="Poppins" w:hAnsi="Poppins" w:cs="Poppins"/>
                <w:sz w:val="18"/>
                <w:szCs w:val="18"/>
              </w:rPr>
              <w:t>kpl</w:t>
            </w:r>
            <w:proofErr w:type="spellEnd"/>
          </w:p>
        </w:tc>
      </w:tr>
      <w:tr w:rsidR="00EC341C" w:rsidRPr="00DD1F1F" w14:paraId="1A2DCD8A" w14:textId="77777777" w:rsidTr="0071319E">
        <w:trPr>
          <w:trHeight w:val="881"/>
        </w:trPr>
        <w:tc>
          <w:tcPr>
            <w:tcW w:w="611" w:type="dxa"/>
            <w:vAlign w:val="center"/>
          </w:tcPr>
          <w:p w14:paraId="4495E1DE" w14:textId="193C47E0" w:rsidR="00EC341C" w:rsidRPr="00DD1F1F" w:rsidRDefault="00121C65" w:rsidP="00CD1D4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5</w:t>
            </w:r>
          </w:p>
        </w:tc>
        <w:tc>
          <w:tcPr>
            <w:tcW w:w="3804" w:type="dxa"/>
            <w:vAlign w:val="center"/>
          </w:tcPr>
          <w:p w14:paraId="4506E60D" w14:textId="0AD61525" w:rsidR="00EC341C" w:rsidRPr="00DD1F1F" w:rsidRDefault="00EC341C" w:rsidP="00235470">
            <w:pPr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 xml:space="preserve">Budowa szczytowego kotła  elektrycznego o mocy </w:t>
            </w:r>
            <w:r w:rsidR="00352FFD" w:rsidRPr="00DD1F1F">
              <w:rPr>
                <w:rFonts w:ascii="Poppins" w:hAnsi="Poppins" w:cs="Poppins"/>
                <w:sz w:val="18"/>
                <w:szCs w:val="18"/>
              </w:rPr>
              <w:t>49</w:t>
            </w:r>
            <w:r w:rsidRPr="00DD1F1F">
              <w:rPr>
                <w:rFonts w:ascii="Poppins" w:hAnsi="Poppins" w:cs="Poppins"/>
                <w:sz w:val="18"/>
                <w:szCs w:val="18"/>
              </w:rPr>
              <w:t xml:space="preserve"> kW</w:t>
            </w:r>
            <w:r w:rsidR="0071319E" w:rsidRPr="00DD1F1F">
              <w:rPr>
                <w:rFonts w:ascii="Poppins" w:hAnsi="Poppins" w:cs="Poppins"/>
                <w:sz w:val="18"/>
                <w:szCs w:val="18"/>
              </w:rPr>
              <w:t>.</w:t>
            </w:r>
          </w:p>
        </w:tc>
        <w:tc>
          <w:tcPr>
            <w:tcW w:w="989" w:type="dxa"/>
            <w:vAlign w:val="center"/>
          </w:tcPr>
          <w:p w14:paraId="2860D731" w14:textId="64255D29" w:rsidR="00EC341C" w:rsidRPr="00DD1F1F" w:rsidRDefault="00EC341C" w:rsidP="00CD1D4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8%</w:t>
            </w:r>
          </w:p>
        </w:tc>
        <w:tc>
          <w:tcPr>
            <w:tcW w:w="1201" w:type="dxa"/>
            <w:vAlign w:val="center"/>
          </w:tcPr>
          <w:p w14:paraId="34B469D9" w14:textId="2FD20D9C" w:rsidR="00EC341C" w:rsidRPr="00DD1F1F" w:rsidRDefault="00EC341C" w:rsidP="00CD1D4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084D7D9B" w14:textId="77777777" w:rsidR="00EC341C" w:rsidRPr="00DD1F1F" w:rsidRDefault="00EC341C" w:rsidP="00CD1D4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1FD859A2" w14:textId="7DD6CDB0" w:rsidR="00EC341C" w:rsidRPr="00DD1F1F" w:rsidRDefault="00EC341C" w:rsidP="004F5245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 xml:space="preserve">1 </w:t>
            </w:r>
          </w:p>
        </w:tc>
        <w:tc>
          <w:tcPr>
            <w:tcW w:w="1551" w:type="dxa"/>
            <w:vAlign w:val="center"/>
          </w:tcPr>
          <w:p w14:paraId="49F369C7" w14:textId="7EA4FBB1" w:rsidR="00EC341C" w:rsidRPr="00DD1F1F" w:rsidRDefault="00EC341C" w:rsidP="004F5245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DD1F1F">
              <w:rPr>
                <w:rFonts w:ascii="Poppins" w:hAnsi="Poppins" w:cs="Poppins"/>
                <w:sz w:val="18"/>
                <w:szCs w:val="18"/>
              </w:rPr>
              <w:t>kpl</w:t>
            </w:r>
            <w:proofErr w:type="spellEnd"/>
          </w:p>
        </w:tc>
      </w:tr>
      <w:tr w:rsidR="00EC341C" w:rsidRPr="00DD1F1F" w14:paraId="6EE13835" w14:textId="77777777" w:rsidTr="00E8345F">
        <w:trPr>
          <w:trHeight w:val="1251"/>
        </w:trPr>
        <w:tc>
          <w:tcPr>
            <w:tcW w:w="611" w:type="dxa"/>
            <w:vAlign w:val="center"/>
          </w:tcPr>
          <w:p w14:paraId="0B4DF237" w14:textId="25BE4E3F" w:rsidR="00EC341C" w:rsidRPr="00DD1F1F" w:rsidRDefault="00121C65" w:rsidP="00CD1D4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6</w:t>
            </w:r>
          </w:p>
        </w:tc>
        <w:tc>
          <w:tcPr>
            <w:tcW w:w="3804" w:type="dxa"/>
            <w:vAlign w:val="center"/>
          </w:tcPr>
          <w:p w14:paraId="4851D456" w14:textId="4330489D" w:rsidR="00EC341C" w:rsidRPr="00DD1F1F" w:rsidRDefault="00EC341C" w:rsidP="00235470">
            <w:pPr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Wykonanie przeglądu rocznego instalacji fotowoltaicznej i pompy ciepła dwa razy w roku. Ilość przeglądów zgodna z deklaracją gwarancji Wykonawcy na wykonanie prac.</w:t>
            </w:r>
          </w:p>
        </w:tc>
        <w:tc>
          <w:tcPr>
            <w:tcW w:w="989" w:type="dxa"/>
            <w:vAlign w:val="center"/>
          </w:tcPr>
          <w:p w14:paraId="07801B10" w14:textId="1BAD210E" w:rsidR="00EC341C" w:rsidRPr="00DD1F1F" w:rsidRDefault="00121C65" w:rsidP="00CD1D4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>23</w:t>
            </w:r>
            <w:r w:rsidR="00EC341C" w:rsidRPr="00DD1F1F">
              <w:rPr>
                <w:rFonts w:ascii="Poppins" w:hAnsi="Poppins" w:cs="Poppins"/>
                <w:sz w:val="18"/>
                <w:szCs w:val="18"/>
              </w:rPr>
              <w:t>%</w:t>
            </w:r>
          </w:p>
        </w:tc>
        <w:tc>
          <w:tcPr>
            <w:tcW w:w="1201" w:type="dxa"/>
            <w:vAlign w:val="center"/>
          </w:tcPr>
          <w:p w14:paraId="064BD577" w14:textId="262C2B26" w:rsidR="00EC341C" w:rsidRPr="00DD1F1F" w:rsidRDefault="00EC341C" w:rsidP="00CD1D4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14:paraId="2648F120" w14:textId="77777777" w:rsidR="00EC341C" w:rsidRPr="00DD1F1F" w:rsidRDefault="00EC341C" w:rsidP="00CD1D41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694" w:type="dxa"/>
            <w:vAlign w:val="center"/>
          </w:tcPr>
          <w:p w14:paraId="5757299F" w14:textId="2FC24CFD" w:rsidR="00EC341C" w:rsidRPr="00DD1F1F" w:rsidRDefault="00EC341C" w:rsidP="004F5245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DD1F1F">
              <w:rPr>
                <w:rFonts w:ascii="Poppins" w:hAnsi="Poppins" w:cs="Poppins"/>
                <w:sz w:val="18"/>
                <w:szCs w:val="18"/>
              </w:rPr>
              <w:t xml:space="preserve">1 </w:t>
            </w:r>
          </w:p>
        </w:tc>
        <w:tc>
          <w:tcPr>
            <w:tcW w:w="1551" w:type="dxa"/>
            <w:vAlign w:val="center"/>
          </w:tcPr>
          <w:p w14:paraId="45E4A02A" w14:textId="58420D54" w:rsidR="00EC341C" w:rsidRPr="00DD1F1F" w:rsidRDefault="00EC341C" w:rsidP="004F5245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proofErr w:type="spellStart"/>
            <w:r w:rsidRPr="00DD1F1F">
              <w:rPr>
                <w:rFonts w:ascii="Poppins" w:hAnsi="Poppins" w:cs="Poppins"/>
                <w:sz w:val="18"/>
                <w:szCs w:val="18"/>
              </w:rPr>
              <w:t>kpl</w:t>
            </w:r>
            <w:proofErr w:type="spellEnd"/>
          </w:p>
        </w:tc>
      </w:tr>
      <w:tr w:rsidR="00EC341C" w:rsidRPr="00DD1F1F" w14:paraId="7E7BD4DF" w14:textId="77777777" w:rsidTr="00121C65">
        <w:trPr>
          <w:trHeight w:val="550"/>
        </w:trPr>
        <w:tc>
          <w:tcPr>
            <w:tcW w:w="4415" w:type="dxa"/>
            <w:gridSpan w:val="2"/>
            <w:vAlign w:val="center"/>
          </w:tcPr>
          <w:p w14:paraId="5C0678A6" w14:textId="77777777" w:rsidR="00EC341C" w:rsidRPr="00DD1F1F" w:rsidRDefault="00EC341C" w:rsidP="00337225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  <w:r w:rsidRPr="00DD1F1F">
              <w:rPr>
                <w:rFonts w:ascii="Poppins" w:hAnsi="Poppins" w:cs="Poppins"/>
                <w:b/>
                <w:sz w:val="18"/>
                <w:szCs w:val="18"/>
              </w:rPr>
              <w:t>Razem</w:t>
            </w:r>
          </w:p>
        </w:tc>
        <w:tc>
          <w:tcPr>
            <w:tcW w:w="989" w:type="dxa"/>
          </w:tcPr>
          <w:p w14:paraId="49D6D02B" w14:textId="77777777" w:rsidR="00EC341C" w:rsidRPr="00DD1F1F" w:rsidRDefault="00EC341C" w:rsidP="00337225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1201" w:type="dxa"/>
            <w:vAlign w:val="center"/>
          </w:tcPr>
          <w:p w14:paraId="7F4F5609" w14:textId="589AE883" w:rsidR="00EC341C" w:rsidRPr="00DD1F1F" w:rsidRDefault="00EC341C" w:rsidP="00337225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21A4A064" w14:textId="77777777" w:rsidR="00EC341C" w:rsidRPr="00DD1F1F" w:rsidRDefault="00EC341C" w:rsidP="00337225">
            <w:pPr>
              <w:jc w:val="center"/>
              <w:rPr>
                <w:rFonts w:ascii="Poppins" w:hAnsi="Poppins" w:cs="Poppins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A9DF64" w14:textId="77777777" w:rsidR="00EC341C" w:rsidRPr="00DD1F1F" w:rsidRDefault="00EC341C" w:rsidP="00337225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EBC89B" w14:textId="77777777" w:rsidR="00EC341C" w:rsidRPr="00DD1F1F" w:rsidRDefault="00EC341C" w:rsidP="00337225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</w:p>
        </w:tc>
      </w:tr>
    </w:tbl>
    <w:p w14:paraId="13F8A484" w14:textId="11B4A565" w:rsidR="00FA73FB" w:rsidRPr="00DD1F1F" w:rsidRDefault="00FA73FB" w:rsidP="00BE5502">
      <w:pPr>
        <w:ind w:left="720"/>
        <w:rPr>
          <w:rFonts w:ascii="Poppins" w:hAnsi="Poppins" w:cs="Poppins"/>
          <w:sz w:val="20"/>
          <w:szCs w:val="20"/>
        </w:rPr>
      </w:pPr>
    </w:p>
    <w:p w14:paraId="5A39D148" w14:textId="77777777" w:rsidR="00FA01AD" w:rsidRPr="00DD1F1F" w:rsidRDefault="00FA01AD" w:rsidP="00BE5502">
      <w:pPr>
        <w:ind w:left="720"/>
        <w:rPr>
          <w:rFonts w:ascii="Poppins" w:hAnsi="Poppins" w:cs="Poppins"/>
          <w:sz w:val="20"/>
          <w:szCs w:val="20"/>
        </w:rPr>
      </w:pPr>
    </w:p>
    <w:sectPr w:rsidR="00FA01AD" w:rsidRPr="00DD1F1F" w:rsidSect="00DD1F1F">
      <w:footerReference w:type="default" r:id="rId8"/>
      <w:pgSz w:w="11906" w:h="16838"/>
      <w:pgMar w:top="568" w:right="1418" w:bottom="1418" w:left="1276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26E0B" w14:textId="77777777" w:rsidR="001E357E" w:rsidRDefault="001E357E" w:rsidP="000A25B2">
      <w:pPr>
        <w:spacing w:after="0" w:line="240" w:lineRule="auto"/>
      </w:pPr>
      <w:r>
        <w:separator/>
      </w:r>
    </w:p>
  </w:endnote>
  <w:endnote w:type="continuationSeparator" w:id="0">
    <w:p w14:paraId="319CEC2D" w14:textId="77777777" w:rsidR="001E357E" w:rsidRDefault="001E357E" w:rsidP="000A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DB63E" w14:textId="4B091735" w:rsidR="00BC3742" w:rsidRPr="00BC3742" w:rsidRDefault="00BC3742" w:rsidP="00BC3742">
    <w:pPr>
      <w:pStyle w:val="Stopka"/>
      <w:jc w:val="center"/>
    </w:pPr>
    <w:r w:rsidRPr="00BC3742">
      <w:rPr>
        <w:noProof/>
      </w:rPr>
      <w:drawing>
        <wp:inline distT="0" distB="0" distL="0" distR="0" wp14:anchorId="3520D951" wp14:editId="7279F06A">
          <wp:extent cx="5849620" cy="819150"/>
          <wp:effectExtent l="0" t="0" r="0" b="0"/>
          <wp:docPr id="85963914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6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6272A" w14:textId="77777777" w:rsidR="001E357E" w:rsidRDefault="001E357E" w:rsidP="000A25B2">
      <w:pPr>
        <w:spacing w:after="0" w:line="240" w:lineRule="auto"/>
      </w:pPr>
      <w:r>
        <w:separator/>
      </w:r>
    </w:p>
  </w:footnote>
  <w:footnote w:type="continuationSeparator" w:id="0">
    <w:p w14:paraId="1A729034" w14:textId="77777777" w:rsidR="001E357E" w:rsidRDefault="001E357E" w:rsidP="000A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798083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rebuchet MS" w:hAnsi="Trebuchet MS" w:cs="Times New Roman" w:hint="default"/>
        <w:b w:val="0"/>
        <w:bCs w:val="0"/>
        <w:i w:val="0"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82B0C"/>
    <w:multiLevelType w:val="hybridMultilevel"/>
    <w:tmpl w:val="FF309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B14F0"/>
    <w:multiLevelType w:val="hybridMultilevel"/>
    <w:tmpl w:val="97A648A0"/>
    <w:lvl w:ilvl="0" w:tplc="2144A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5725137">
    <w:abstractNumId w:val="1"/>
  </w:num>
  <w:num w:numId="2" w16cid:durableId="1163205928">
    <w:abstractNumId w:val="2"/>
  </w:num>
  <w:num w:numId="3" w16cid:durableId="169564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41"/>
    <w:rsid w:val="0005595F"/>
    <w:rsid w:val="00057AE9"/>
    <w:rsid w:val="00086347"/>
    <w:rsid w:val="000A25B2"/>
    <w:rsid w:val="000F32A8"/>
    <w:rsid w:val="00112148"/>
    <w:rsid w:val="001138BE"/>
    <w:rsid w:val="00117270"/>
    <w:rsid w:val="00121C65"/>
    <w:rsid w:val="00154EDF"/>
    <w:rsid w:val="00193695"/>
    <w:rsid w:val="001E357E"/>
    <w:rsid w:val="0021790A"/>
    <w:rsid w:val="00235470"/>
    <w:rsid w:val="00262919"/>
    <w:rsid w:val="0028002C"/>
    <w:rsid w:val="0028094F"/>
    <w:rsid w:val="00294FB1"/>
    <w:rsid w:val="002E0E41"/>
    <w:rsid w:val="002E272B"/>
    <w:rsid w:val="00301447"/>
    <w:rsid w:val="003128B6"/>
    <w:rsid w:val="00316D84"/>
    <w:rsid w:val="00333F99"/>
    <w:rsid w:val="00337225"/>
    <w:rsid w:val="003450FB"/>
    <w:rsid w:val="0035065C"/>
    <w:rsid w:val="00352FFD"/>
    <w:rsid w:val="0035754F"/>
    <w:rsid w:val="003776F6"/>
    <w:rsid w:val="00386574"/>
    <w:rsid w:val="003A3E9D"/>
    <w:rsid w:val="003A424B"/>
    <w:rsid w:val="003A6A67"/>
    <w:rsid w:val="003C7EC4"/>
    <w:rsid w:val="003D2B28"/>
    <w:rsid w:val="003E0711"/>
    <w:rsid w:val="00422991"/>
    <w:rsid w:val="00426968"/>
    <w:rsid w:val="004327A8"/>
    <w:rsid w:val="004512A2"/>
    <w:rsid w:val="004945E9"/>
    <w:rsid w:val="00497854"/>
    <w:rsid w:val="004B5CA6"/>
    <w:rsid w:val="004D5EC3"/>
    <w:rsid w:val="004F5245"/>
    <w:rsid w:val="005144E3"/>
    <w:rsid w:val="00520764"/>
    <w:rsid w:val="00525CF6"/>
    <w:rsid w:val="00530130"/>
    <w:rsid w:val="00551850"/>
    <w:rsid w:val="0055398D"/>
    <w:rsid w:val="00572B03"/>
    <w:rsid w:val="005E5F9D"/>
    <w:rsid w:val="00601EB7"/>
    <w:rsid w:val="00641825"/>
    <w:rsid w:val="006930C4"/>
    <w:rsid w:val="006D29F1"/>
    <w:rsid w:val="006D795C"/>
    <w:rsid w:val="00706E11"/>
    <w:rsid w:val="0071319E"/>
    <w:rsid w:val="00724D49"/>
    <w:rsid w:val="0074405B"/>
    <w:rsid w:val="00753CED"/>
    <w:rsid w:val="00755E64"/>
    <w:rsid w:val="00764FCF"/>
    <w:rsid w:val="00765B8F"/>
    <w:rsid w:val="007668AF"/>
    <w:rsid w:val="00771A69"/>
    <w:rsid w:val="007D42CD"/>
    <w:rsid w:val="007E2A8A"/>
    <w:rsid w:val="007E7817"/>
    <w:rsid w:val="0081719A"/>
    <w:rsid w:val="00832B1C"/>
    <w:rsid w:val="00837202"/>
    <w:rsid w:val="00850E77"/>
    <w:rsid w:val="00885237"/>
    <w:rsid w:val="00885F36"/>
    <w:rsid w:val="00897149"/>
    <w:rsid w:val="008E4B73"/>
    <w:rsid w:val="008F59C0"/>
    <w:rsid w:val="008F6FC2"/>
    <w:rsid w:val="00947579"/>
    <w:rsid w:val="00952FC1"/>
    <w:rsid w:val="00960AC1"/>
    <w:rsid w:val="00970129"/>
    <w:rsid w:val="00973194"/>
    <w:rsid w:val="00975DFE"/>
    <w:rsid w:val="009A2B0A"/>
    <w:rsid w:val="009B6123"/>
    <w:rsid w:val="009B7606"/>
    <w:rsid w:val="009C54E4"/>
    <w:rsid w:val="009E237F"/>
    <w:rsid w:val="009E7138"/>
    <w:rsid w:val="00A0150C"/>
    <w:rsid w:val="00A1793C"/>
    <w:rsid w:val="00A17A2F"/>
    <w:rsid w:val="00A43D7F"/>
    <w:rsid w:val="00A45D68"/>
    <w:rsid w:val="00A52533"/>
    <w:rsid w:val="00A63C0A"/>
    <w:rsid w:val="00AA2427"/>
    <w:rsid w:val="00AC5144"/>
    <w:rsid w:val="00AE1E3A"/>
    <w:rsid w:val="00AF1913"/>
    <w:rsid w:val="00AF68D5"/>
    <w:rsid w:val="00B02C89"/>
    <w:rsid w:val="00B5145B"/>
    <w:rsid w:val="00B57142"/>
    <w:rsid w:val="00BC3742"/>
    <w:rsid w:val="00BC73CF"/>
    <w:rsid w:val="00BD2C8F"/>
    <w:rsid w:val="00BD68CD"/>
    <w:rsid w:val="00BE283F"/>
    <w:rsid w:val="00BE5502"/>
    <w:rsid w:val="00C05245"/>
    <w:rsid w:val="00C214D4"/>
    <w:rsid w:val="00C93301"/>
    <w:rsid w:val="00CC7C9A"/>
    <w:rsid w:val="00CD1D41"/>
    <w:rsid w:val="00CE1E29"/>
    <w:rsid w:val="00D038AC"/>
    <w:rsid w:val="00D44486"/>
    <w:rsid w:val="00D5293A"/>
    <w:rsid w:val="00D61F4E"/>
    <w:rsid w:val="00D71BB9"/>
    <w:rsid w:val="00DB0155"/>
    <w:rsid w:val="00DC18D1"/>
    <w:rsid w:val="00DD1F1F"/>
    <w:rsid w:val="00DD59C6"/>
    <w:rsid w:val="00DE1276"/>
    <w:rsid w:val="00DE724E"/>
    <w:rsid w:val="00E07ED9"/>
    <w:rsid w:val="00E36104"/>
    <w:rsid w:val="00E60DEF"/>
    <w:rsid w:val="00E70D4F"/>
    <w:rsid w:val="00E8345F"/>
    <w:rsid w:val="00EA3352"/>
    <w:rsid w:val="00EB407F"/>
    <w:rsid w:val="00EB766F"/>
    <w:rsid w:val="00EC341C"/>
    <w:rsid w:val="00EF0584"/>
    <w:rsid w:val="00F074EE"/>
    <w:rsid w:val="00F1613B"/>
    <w:rsid w:val="00F34D03"/>
    <w:rsid w:val="00F35011"/>
    <w:rsid w:val="00F67D63"/>
    <w:rsid w:val="00F7489A"/>
    <w:rsid w:val="00FA01AD"/>
    <w:rsid w:val="00FA3D3A"/>
    <w:rsid w:val="00FA73FB"/>
    <w:rsid w:val="00FB4FD6"/>
    <w:rsid w:val="00FB5B00"/>
    <w:rsid w:val="00FE1F50"/>
    <w:rsid w:val="00FE3E4B"/>
    <w:rsid w:val="00FF1F42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BD10A"/>
  <w15:docId w15:val="{3B07CC79-423F-4A55-9BDA-C89B9DD4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D41"/>
    <w:pPr>
      <w:ind w:left="720"/>
      <w:contextualSpacing/>
    </w:pPr>
  </w:style>
  <w:style w:type="table" w:styleId="Tabela-Siatka">
    <w:name w:val="Table Grid"/>
    <w:basedOn w:val="Standardowy"/>
    <w:uiPriority w:val="59"/>
    <w:rsid w:val="00CD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5B2"/>
  </w:style>
  <w:style w:type="paragraph" w:styleId="Stopka">
    <w:name w:val="footer"/>
    <w:basedOn w:val="Normalny"/>
    <w:link w:val="StopkaZnak"/>
    <w:uiPriority w:val="99"/>
    <w:unhideWhenUsed/>
    <w:rsid w:val="000A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5B2"/>
  </w:style>
  <w:style w:type="paragraph" w:styleId="Tekstdymka">
    <w:name w:val="Balloon Text"/>
    <w:basedOn w:val="Normalny"/>
    <w:link w:val="TekstdymkaZnak"/>
    <w:uiPriority w:val="99"/>
    <w:semiHidden/>
    <w:unhideWhenUsed/>
    <w:rsid w:val="00FA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0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7DB6-AC74-44E8-9A1C-A78EB225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Ciężarek</dc:creator>
  <cp:lastModifiedBy>Joanna Szykowska</cp:lastModifiedBy>
  <cp:revision>2</cp:revision>
  <cp:lastPrinted>2024-08-12T14:57:00Z</cp:lastPrinted>
  <dcterms:created xsi:type="dcterms:W3CDTF">2024-08-27T14:19:00Z</dcterms:created>
  <dcterms:modified xsi:type="dcterms:W3CDTF">2024-08-27T14:19:00Z</dcterms:modified>
</cp:coreProperties>
</file>