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45453" w14:textId="77777777" w:rsidR="003503AD" w:rsidRDefault="00000000">
      <w:pPr>
        <w:pStyle w:val="Textbodyuser"/>
        <w:spacing w:after="120" w:line="23" w:lineRule="atLeast"/>
        <w:jc w:val="right"/>
        <w:rPr>
          <w:rFonts w:ascii="Times New Roman" w:eastAsia="Times New Roman" w:hAnsi="Times New Roman" w:cs="Times New Roman"/>
          <w:b/>
          <w:sz w:val="22"/>
          <w:szCs w:val="22"/>
          <w:lang w:val="pl-PL" w:eastAsia="ar-SA"/>
        </w:rPr>
      </w:pPr>
      <w:r>
        <w:rPr>
          <w:rFonts w:ascii="Times New Roman" w:eastAsia="Times New Roman" w:hAnsi="Times New Roman" w:cs="Times New Roman"/>
          <w:b/>
          <w:sz w:val="22"/>
          <w:szCs w:val="22"/>
          <w:lang w:val="pl-PL" w:eastAsia="ar-SA"/>
        </w:rPr>
        <w:t>Załącznik nr 6</w:t>
      </w:r>
    </w:p>
    <w:p w14:paraId="1B43ED04" w14:textId="77777777" w:rsidR="003503AD" w:rsidRDefault="00000000">
      <w:pPr>
        <w:pStyle w:val="Textbodyuser"/>
        <w:spacing w:after="120" w:line="23" w:lineRule="atLeast"/>
        <w:jc w:val="center"/>
        <w:rPr>
          <w:rFonts w:ascii="Times New Roman" w:eastAsia="Times New Roman" w:hAnsi="Times New Roman" w:cs="Times New Roman"/>
          <w:b/>
          <w:sz w:val="22"/>
          <w:szCs w:val="22"/>
          <w:lang w:val="pl-PL" w:eastAsia="ar-SA"/>
        </w:rPr>
      </w:pPr>
      <w:r>
        <w:rPr>
          <w:rFonts w:ascii="Times New Roman" w:eastAsia="Times New Roman" w:hAnsi="Times New Roman" w:cs="Times New Roman"/>
          <w:b/>
          <w:sz w:val="22"/>
          <w:szCs w:val="22"/>
          <w:lang w:val="pl-PL" w:eastAsia="ar-SA"/>
        </w:rPr>
        <w:t>Umowa powierzenia przetwarzania danych osobowych</w:t>
      </w:r>
    </w:p>
    <w:p w14:paraId="17E86568" w14:textId="77777777" w:rsidR="003503AD" w:rsidRDefault="00000000">
      <w:pPr>
        <w:pStyle w:val="Textbodyuser"/>
        <w:spacing w:after="120" w:line="23" w:lineRule="atLeast"/>
        <w:jc w:val="center"/>
      </w:pPr>
      <w:r>
        <w:rPr>
          <w:rFonts w:ascii="Times New Roman" w:eastAsia="Times New Roman" w:hAnsi="Times New Roman" w:cs="Times New Roman"/>
          <w:b/>
          <w:sz w:val="22"/>
          <w:szCs w:val="22"/>
          <w:lang w:val="pl-PL" w:eastAsia="ar-SA"/>
        </w:rPr>
        <w:t>Nr. ………………………….</w:t>
      </w:r>
      <w:r>
        <w:rPr>
          <w:rFonts w:ascii="Times New Roman" w:hAnsi="Times New Roman" w:cs="Times New Roman"/>
          <w:sz w:val="22"/>
          <w:szCs w:val="22"/>
          <w:lang w:val="pl-PL"/>
        </w:rPr>
        <w:br/>
      </w:r>
      <w:r>
        <w:rPr>
          <w:rFonts w:ascii="Times New Roman" w:eastAsia="Times New Roman" w:hAnsi="Times New Roman" w:cs="Times New Roman"/>
          <w:sz w:val="22"/>
          <w:szCs w:val="22"/>
          <w:lang w:val="pl-PL" w:eastAsia="ar-SA"/>
        </w:rPr>
        <w:t xml:space="preserve">zawarta w dniu </w:t>
      </w:r>
      <w:r>
        <w:rPr>
          <w:rFonts w:ascii="Times New Roman" w:eastAsia="Times New Roman" w:hAnsi="Times New Roman" w:cs="Times New Roman"/>
          <w:b/>
          <w:sz w:val="22"/>
          <w:szCs w:val="22"/>
          <w:lang w:val="pl-PL" w:eastAsia="ar-SA"/>
        </w:rPr>
        <w:t xml:space="preserve">....................  </w:t>
      </w:r>
      <w:r>
        <w:rPr>
          <w:rFonts w:ascii="Times New Roman" w:eastAsia="Times New Roman" w:hAnsi="Times New Roman" w:cs="Times New Roman"/>
          <w:sz w:val="22"/>
          <w:szCs w:val="22"/>
          <w:lang w:val="pl-PL" w:eastAsia="ar-SA"/>
        </w:rPr>
        <w:t>pomiędzy:</w:t>
      </w:r>
    </w:p>
    <w:p w14:paraId="49870E0A" w14:textId="77777777" w:rsidR="003503AD" w:rsidRDefault="00000000">
      <w:pPr>
        <w:pStyle w:val="Textbody"/>
        <w:spacing w:after="120" w:line="23" w:lineRule="atLeast"/>
        <w:jc w:val="both"/>
      </w:pPr>
      <w:r>
        <w:rPr>
          <w:rFonts w:ascii="Times New Roman" w:eastAsia="Times New Roman" w:hAnsi="Times New Roman" w:cs="Times New Roman"/>
          <w:sz w:val="22"/>
          <w:szCs w:val="22"/>
          <w:lang w:val="pl-PL" w:eastAsia="ar-SA"/>
        </w:rPr>
        <w:t>Gminą Psary z siedzibą w Urzędzie Gminy w Psarach  ul. Malinowicka 4</w:t>
      </w:r>
    </w:p>
    <w:p w14:paraId="5D326581" w14:textId="77777777" w:rsidR="003503AD" w:rsidRDefault="00000000">
      <w:pPr>
        <w:pStyle w:val="Textbody"/>
        <w:spacing w:after="120" w:line="23" w:lineRule="atLeast"/>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reprezentowaną przez:</w:t>
      </w:r>
    </w:p>
    <w:p w14:paraId="716CF7D4" w14:textId="77777777" w:rsidR="003503AD" w:rsidRDefault="00000000">
      <w:pPr>
        <w:pStyle w:val="Textbody"/>
        <w:spacing w:after="120" w:line="23" w:lineRule="atLeast"/>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Wójta Gminy Psary – P. Tomasza Sadłoń</w:t>
      </w:r>
    </w:p>
    <w:p w14:paraId="7C6C646B" w14:textId="77777777" w:rsidR="003503AD" w:rsidRDefault="00000000">
      <w:pPr>
        <w:pStyle w:val="Textbodyuser"/>
        <w:spacing w:after="120" w:line="23" w:lineRule="atLeast"/>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zwanym w dalszej części umowy „Administratorem danych”</w:t>
      </w:r>
    </w:p>
    <w:p w14:paraId="655545FE" w14:textId="77777777" w:rsidR="003503AD" w:rsidRDefault="00000000">
      <w:pPr>
        <w:pStyle w:val="Textbodyuser"/>
        <w:spacing w:after="120" w:line="23" w:lineRule="atLeast"/>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a</w:t>
      </w:r>
    </w:p>
    <w:p w14:paraId="136B1B7C" w14:textId="77777777" w:rsidR="003503AD" w:rsidRDefault="00000000">
      <w:pPr>
        <w:pStyle w:val="Textbodyuser"/>
        <w:spacing w:after="120" w:line="23" w:lineRule="atLeast"/>
      </w:pPr>
      <w:r>
        <w:rPr>
          <w:rFonts w:ascii="Times New Roman" w:eastAsia="Times New Roman" w:hAnsi="Times New Roman" w:cs="Times New Roman"/>
          <w:sz w:val="22"/>
          <w:szCs w:val="22"/>
          <w:lang w:val="pl-PL" w:eastAsia="ar-SA"/>
        </w:rPr>
        <w:t xml:space="preserve">................................... </w:t>
      </w:r>
    </w:p>
    <w:p w14:paraId="0F0A2157" w14:textId="77777777" w:rsidR="003503AD" w:rsidRDefault="00000000">
      <w:pPr>
        <w:pStyle w:val="Textbodyuser"/>
        <w:spacing w:after="120" w:line="23" w:lineRule="atLeast"/>
      </w:pPr>
      <w:r>
        <w:rPr>
          <w:rFonts w:ascii="Times New Roman" w:eastAsia="Times New Roman" w:hAnsi="Times New Roman" w:cs="Times New Roman"/>
          <w:sz w:val="22"/>
          <w:szCs w:val="22"/>
          <w:lang w:val="pl-PL" w:eastAsia="ar-SA"/>
        </w:rPr>
        <w:t>zwany w dalszej części umowy „</w:t>
      </w:r>
      <w:r>
        <w:rPr>
          <w:rFonts w:ascii="Times New Roman" w:eastAsia="Times New Roman" w:hAnsi="Times New Roman" w:cs="Times New Roman"/>
          <w:b/>
          <w:bCs/>
          <w:sz w:val="22"/>
          <w:szCs w:val="22"/>
          <w:lang w:val="pl-PL" w:eastAsia="ar-SA"/>
        </w:rPr>
        <w:t>Podmiotem przetwarzającym”</w:t>
      </w:r>
    </w:p>
    <w:p w14:paraId="12ADD06A" w14:textId="77777777" w:rsidR="003503AD" w:rsidRDefault="00000000">
      <w:pPr>
        <w:pStyle w:val="Textbodyuser"/>
        <w:spacing w:after="120" w:line="23" w:lineRule="atLeast"/>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reprezentowanym przez:</w:t>
      </w:r>
    </w:p>
    <w:p w14:paraId="312122C3" w14:textId="77777777" w:rsidR="003503AD" w:rsidRDefault="00000000">
      <w:pPr>
        <w:pStyle w:val="Textbodyuser"/>
        <w:spacing w:after="120" w:line="23" w:lineRule="atLeast"/>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w:t>
      </w:r>
    </w:p>
    <w:p w14:paraId="5F3F6BC7" w14:textId="77777777" w:rsidR="003503AD" w:rsidRDefault="003503AD">
      <w:pPr>
        <w:pStyle w:val="Textbodyuser"/>
        <w:spacing w:after="120" w:line="23" w:lineRule="atLeast"/>
        <w:rPr>
          <w:rFonts w:ascii="Times New Roman" w:eastAsia="Times New Roman" w:hAnsi="Times New Roman" w:cs="Times New Roman"/>
          <w:sz w:val="22"/>
          <w:szCs w:val="22"/>
          <w:lang w:val="pl-PL" w:eastAsia="ar-SA"/>
        </w:rPr>
      </w:pPr>
    </w:p>
    <w:p w14:paraId="1F16A270" w14:textId="77777777" w:rsidR="003503AD" w:rsidRDefault="00000000">
      <w:pPr>
        <w:pStyle w:val="Textbodyuser"/>
        <w:spacing w:after="120" w:line="23" w:lineRule="atLeast"/>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(dalej łącznie jako „Strony” lub indywidualnie jako „Strona”)</w:t>
      </w:r>
    </w:p>
    <w:p w14:paraId="426260CE"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 1</w:t>
      </w:r>
    </w:p>
    <w:p w14:paraId="53288891"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Powierzenie przetwarzania danych osobowych</w:t>
      </w:r>
    </w:p>
    <w:p w14:paraId="550BF253" w14:textId="77777777" w:rsidR="003503AD" w:rsidRDefault="00000000">
      <w:pPr>
        <w:pStyle w:val="Textbodyuser"/>
        <w:numPr>
          <w:ilvl w:val="0"/>
          <w:numId w:val="9"/>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Administrator danych powierza Podmiotowi przetwarzającemu, w trybie art. 28 Rozporządzenia Parlamentu Europejskiego i Rady (UE) 2016/679 z dnia 27.04.2016 r. w sprawie ochrony osób fizycznych w związku z przetwarzaniem danych osobowych i sprawie swobodnego przepływu takich danych oraz uchylenia dyrektywy 95/46/WE (ogólne rozporządzenie o ochronie danych) (zwanego w dalszej części „RODO) dane osobowe do przetwarzania, na zasadach i w celu określonym w niniejszej umowie (dalej zwana „Umową”).</w:t>
      </w:r>
    </w:p>
    <w:p w14:paraId="465C3737" w14:textId="77777777" w:rsidR="003503AD" w:rsidRDefault="00000000">
      <w:pPr>
        <w:pStyle w:val="Textbodyuser"/>
        <w:numPr>
          <w:ilvl w:val="0"/>
          <w:numId w:val="9"/>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 xml:space="preserve">Podmiot przetwarzający zobowiązuje się przetwarzać powierzone mu dane osobowe zgodnie </w:t>
      </w:r>
      <w:r>
        <w:rPr>
          <w:rFonts w:ascii="Times New Roman" w:eastAsia="Times New Roman" w:hAnsi="Times New Roman" w:cs="Times New Roman"/>
          <w:sz w:val="22"/>
          <w:szCs w:val="22"/>
          <w:lang w:val="pl-PL" w:eastAsia="ar-SA"/>
        </w:rPr>
        <w:br/>
        <w:t>z umową, RODO oraz innymi przepisami prawa powszechnie obowiązującego, które chroni prawa osób, których dane dotyczą.</w:t>
      </w:r>
    </w:p>
    <w:p w14:paraId="5ABF0362" w14:textId="77777777" w:rsidR="003503AD" w:rsidRDefault="00000000">
      <w:pPr>
        <w:pStyle w:val="Textbodyuser"/>
        <w:numPr>
          <w:ilvl w:val="0"/>
          <w:numId w:val="9"/>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Podmiot przetwarzający oświadcza, iż stosuje środki bezpieczeństwa spełniające wymogi RODO.</w:t>
      </w:r>
    </w:p>
    <w:p w14:paraId="6CF1AE9A"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 2</w:t>
      </w:r>
    </w:p>
    <w:p w14:paraId="0EC42849"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Zakres i cel przetwarzania danych</w:t>
      </w:r>
    </w:p>
    <w:p w14:paraId="164A2002" w14:textId="77777777" w:rsidR="003503AD" w:rsidRDefault="00000000">
      <w:pPr>
        <w:pStyle w:val="Textbodyuser"/>
        <w:numPr>
          <w:ilvl w:val="0"/>
          <w:numId w:val="10"/>
        </w:numPr>
        <w:spacing w:after="120" w:line="23" w:lineRule="atLeast"/>
        <w:ind w:left="567" w:hanging="567"/>
        <w:jc w:val="both"/>
      </w:pPr>
      <w:r>
        <w:rPr>
          <w:rFonts w:ascii="Times New Roman" w:eastAsia="Times New Roman" w:hAnsi="Times New Roman" w:cs="Times New Roman"/>
          <w:sz w:val="22"/>
          <w:szCs w:val="22"/>
          <w:lang w:val="pl-PL" w:eastAsia="ar-SA"/>
        </w:rPr>
        <w:t>Podmiot przetwarzający będzie przetwarzał powierzone na podstawie umowy dane zwykłe oraz dane szczególnych kategorii  pracowników, mieszkańców, dzieci, klientów itd. w postaci</w:t>
      </w:r>
      <w:r>
        <w:rPr>
          <w:rFonts w:ascii="Times New Roman" w:eastAsia="Calibri" w:hAnsi="Times New Roman" w:cs="Times New Roman"/>
          <w:kern w:val="0"/>
          <w:sz w:val="22"/>
          <w:szCs w:val="22"/>
          <w:lang w:val="pl-PL" w:eastAsia="en-US" w:bidi="ar-SA"/>
        </w:rPr>
        <w:t xml:space="preserve">: imię i nazwisko dzieci </w:t>
      </w:r>
      <w:r>
        <w:rPr>
          <w:rFonts w:ascii="Times New Roman" w:eastAsia="Calibri" w:hAnsi="Times New Roman" w:cs="Times New Roman"/>
          <w:kern w:val="0"/>
          <w:sz w:val="22"/>
          <w:szCs w:val="22"/>
          <w:lang w:val="pl-PL" w:eastAsia="en-US" w:bidi="ar-SA"/>
        </w:rPr>
        <w:br/>
        <w:t>i uczniów, miejsce zamieszkania, udostępniony numer telefonu. Dane będą wykorzystywane wyłącznie dla celów wynikających z niniejszej umowy.</w:t>
      </w:r>
    </w:p>
    <w:p w14:paraId="34BABC00" w14:textId="6945D6E6" w:rsidR="003503AD" w:rsidRDefault="00000000">
      <w:pPr>
        <w:pStyle w:val="Textbodyuser"/>
        <w:numPr>
          <w:ilvl w:val="0"/>
          <w:numId w:val="10"/>
        </w:numPr>
        <w:spacing w:after="120" w:line="23" w:lineRule="atLeast"/>
        <w:ind w:left="567" w:hanging="567"/>
        <w:jc w:val="both"/>
      </w:pPr>
      <w:r>
        <w:rPr>
          <w:rFonts w:ascii="Times New Roman" w:eastAsia="Times New Roman" w:hAnsi="Times New Roman" w:cs="Times New Roman"/>
          <w:sz w:val="22"/>
          <w:szCs w:val="22"/>
          <w:lang w:val="pl-PL" w:eastAsia="ar-SA"/>
        </w:rPr>
        <w:t xml:space="preserve">Powierzone przez Administratora danych dane osobowe będą przetwarzane przez Podmiot przetwarzający wyłącznie w celu realizacji umowy z dnia …….… nr  w zakresie </w:t>
      </w:r>
      <w:bookmarkStart w:id="0" w:name="_Hlk77148577"/>
      <w:r>
        <w:rPr>
          <w:rFonts w:ascii="Times New Roman" w:eastAsia="Arial" w:hAnsi="Times New Roman" w:cs="Times New Roman"/>
          <w:b/>
          <w:kern w:val="0"/>
          <w:sz w:val="22"/>
          <w:szCs w:val="22"/>
          <w:lang w:val="pl-PL" w:bidi="ar-SA"/>
        </w:rPr>
        <w:t>„</w:t>
      </w:r>
      <w:r>
        <w:rPr>
          <w:rFonts w:ascii="Times New Roman" w:hAnsi="Times New Roman" w:cs="Times New Roman"/>
          <w:b/>
          <w:color w:val="000000"/>
          <w:sz w:val="22"/>
          <w:szCs w:val="22"/>
          <w:lang w:val="pl-PL"/>
        </w:rPr>
        <w:t xml:space="preserve">Dowóz dzieci niepełnosprawnych zamieszkałych na terenie gminy Psary do placówek oświatowych realizujących kształcenie specjalne </w:t>
      </w:r>
      <w:r>
        <w:rPr>
          <w:rFonts w:ascii="Times New Roman" w:eastAsia="Arial" w:hAnsi="Times New Roman" w:cs="Times New Roman"/>
          <w:b/>
          <w:color w:val="000000"/>
          <w:sz w:val="22"/>
          <w:szCs w:val="22"/>
          <w:lang w:val="pl-PL"/>
        </w:rPr>
        <w:t xml:space="preserve">w roku szkolnym </w:t>
      </w:r>
      <w:r>
        <w:rPr>
          <w:rFonts w:ascii="Times New Roman" w:hAnsi="Times New Roman" w:cs="Times New Roman"/>
          <w:b/>
          <w:color w:val="000000"/>
          <w:sz w:val="22"/>
          <w:szCs w:val="22"/>
          <w:lang w:val="pl-PL"/>
        </w:rPr>
        <w:t>202</w:t>
      </w:r>
      <w:r w:rsidR="00B801AC">
        <w:rPr>
          <w:rFonts w:ascii="Times New Roman" w:hAnsi="Times New Roman" w:cs="Times New Roman"/>
          <w:b/>
          <w:color w:val="000000"/>
          <w:sz w:val="22"/>
          <w:szCs w:val="22"/>
          <w:lang w:val="pl-PL"/>
        </w:rPr>
        <w:t>4/2025</w:t>
      </w:r>
      <w:r>
        <w:rPr>
          <w:rFonts w:ascii="Times New Roman" w:hAnsi="Times New Roman" w:cs="Times New Roman"/>
          <w:b/>
          <w:color w:val="000000"/>
          <w:sz w:val="22"/>
          <w:szCs w:val="22"/>
          <w:lang w:val="pl-PL"/>
        </w:rPr>
        <w:t>”.</w:t>
      </w:r>
    </w:p>
    <w:bookmarkEnd w:id="0"/>
    <w:p w14:paraId="7ACB2C94" w14:textId="77777777" w:rsidR="003503AD" w:rsidRDefault="00000000">
      <w:pPr>
        <w:pStyle w:val="Textbodyuser"/>
        <w:numPr>
          <w:ilvl w:val="0"/>
          <w:numId w:val="10"/>
        </w:numPr>
        <w:spacing w:after="120" w:line="23" w:lineRule="atLeast"/>
        <w:ind w:left="567" w:hanging="567"/>
        <w:jc w:val="both"/>
      </w:pPr>
      <w:r>
        <w:rPr>
          <w:rFonts w:ascii="Times New Roman" w:eastAsia="Times New Roman" w:hAnsi="Times New Roman" w:cs="Times New Roman"/>
          <w:sz w:val="22"/>
          <w:szCs w:val="22"/>
          <w:lang w:val="pl-PL" w:eastAsia="ar-SA"/>
        </w:rPr>
        <w:t xml:space="preserve">Na powyższych danych będą wykonywane w szczególności operacje takie jak: zbieranie, utrwalanie, organizowanie, porządkowanie, przechowywanie, adaptowanie lub modyfikowanie, pobieranie,  </w:t>
      </w:r>
      <w:r>
        <w:rPr>
          <w:rFonts w:ascii="Times New Roman" w:eastAsia="Times New Roman" w:hAnsi="Times New Roman" w:cs="Times New Roman"/>
          <w:sz w:val="22"/>
          <w:szCs w:val="22"/>
          <w:lang w:val="pl-PL" w:eastAsia="ar-SA"/>
        </w:rPr>
        <w:lastRenderedPageBreak/>
        <w:t>przeglądanie, wykorzystywanie, ujawnianie poprzez przesłanie, rozpowszechnianie lub innego rodzaju   udostępnianie, dopasowywanie lub łączenie, ograniczenie, usuwanie lub niszczenie</w:t>
      </w:r>
    </w:p>
    <w:p w14:paraId="5F7A2F23"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 3</w:t>
      </w:r>
    </w:p>
    <w:p w14:paraId="6D6F37D7"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Obowiązki podmiotu przetwarzającego</w:t>
      </w:r>
    </w:p>
    <w:p w14:paraId="5EBE230C" w14:textId="77777777" w:rsidR="003503AD" w:rsidRDefault="00000000">
      <w:pPr>
        <w:pStyle w:val="Akapitzlist"/>
        <w:numPr>
          <w:ilvl w:val="0"/>
          <w:numId w:val="4"/>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Podmiot przetwarzający zobowiązuje się przetwarzać dane osobowe wyłącznie na udokumentowane polecenie Administratora danych. Poprzez zawarcie niniejszej Umowy Administrator danych poleca przetwarzanie danych osobowych Podmiotowi przetwarzającemu. Niniejsze postanowienie Strony zgodnie uznają za udokumentowane polecenie administratora w rozumieniu art. 28 ust. 3 lit. a, w związku z art. 29 RODO.</w:t>
      </w:r>
    </w:p>
    <w:p w14:paraId="3F536B96" w14:textId="77777777" w:rsidR="003503AD" w:rsidRDefault="00000000">
      <w:pPr>
        <w:pStyle w:val="Akapitzlist"/>
        <w:numPr>
          <w:ilvl w:val="0"/>
          <w:numId w:val="4"/>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 których mowa w art. 32 RODO.</w:t>
      </w:r>
    </w:p>
    <w:p w14:paraId="7E53265D" w14:textId="77777777" w:rsidR="003503AD" w:rsidRDefault="00000000">
      <w:pPr>
        <w:pStyle w:val="Akapitzlist"/>
        <w:numPr>
          <w:ilvl w:val="0"/>
          <w:numId w:val="4"/>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 xml:space="preserve">Podmiot przetwarzający zobowiązuje się dołożyć należytej staranności przy przetwarzaniu powierzonych danych osobowych. </w:t>
      </w:r>
    </w:p>
    <w:p w14:paraId="56F3CBEC" w14:textId="77777777" w:rsidR="003503AD" w:rsidRDefault="00000000">
      <w:pPr>
        <w:pStyle w:val="Akapitzlist"/>
        <w:spacing w:after="120" w:line="23" w:lineRule="atLeast"/>
        <w:ind w:left="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Podmiot przetwarzający zapewnienia, iż dostęp do przetwarzanych danych będą miały wyłącznie osoby bezpośrednio przez niego zatrudnione lub świadczące usługi na jego rzecz,  przeszkolone z zakresu przepisów dotyczących ochrony danych osobowych. Podmiot przetwarzający zobowiązuje się do nadania upoważnień do przetwarzania danych osobowych, o którym mowa w art. 29 RODO wszystkim osobom, o którym mowa w zdaniu poprzednim, które będą przetwarzały powierzone dane w celu realizacji niniejszej umowy.</w:t>
      </w:r>
    </w:p>
    <w:p w14:paraId="61E30C9A" w14:textId="77777777" w:rsidR="003503AD" w:rsidRDefault="00000000">
      <w:pPr>
        <w:pStyle w:val="Akapitzlist"/>
        <w:numPr>
          <w:ilvl w:val="0"/>
          <w:numId w:val="4"/>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Podmiot przetwarzający zobowiązuje się zapewnić zachowanie w tajemnicy (o której mowa w art. 28 ust 3 lit. b RODO) przetwarzanych danych przez osoby, które upoważnia do przetwarzania danych  osobowych w celu realizacji niniejszej umowy, zarówno w trakcie zatrudnienia ich w Podmiocie przetwarzającym lub korzystania z usług tych osób, jak i po jego ustaniu.</w:t>
      </w:r>
    </w:p>
    <w:p w14:paraId="5E67510D" w14:textId="77777777" w:rsidR="003503AD" w:rsidRDefault="00000000">
      <w:pPr>
        <w:pStyle w:val="Akapitzlist"/>
        <w:numPr>
          <w:ilvl w:val="0"/>
          <w:numId w:val="4"/>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Podmiot przetwarzający po zakończeniu świadczenia usług związanych z przetwarzaniem usuwa lub zwraca Administratorowi danych wszelkie dane osobowe  oraz usuwa wszelkie ich istniejące kopie, chyba że prawo Unii lub prawo państwa członkowskiego nakazuje przechowywanie danych osobowych.</w:t>
      </w:r>
    </w:p>
    <w:p w14:paraId="3C9D4926" w14:textId="77777777" w:rsidR="003503AD" w:rsidRDefault="00000000">
      <w:pPr>
        <w:pStyle w:val="Akapitzlist"/>
        <w:numPr>
          <w:ilvl w:val="0"/>
          <w:numId w:val="4"/>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 xml:space="preserve">W miarę możliwości Podmiot przetwarzający pomaga Administratorowi danych w niezbędnym zakresie wywiązywać się z obowiązku odpowiadania na żądanie osoby, której dane dotyczą oraz wywiązywania się </w:t>
      </w:r>
      <w:r>
        <w:rPr>
          <w:rFonts w:ascii="Times New Roman" w:eastAsia="Times New Roman" w:hAnsi="Times New Roman" w:cs="Times New Roman"/>
          <w:sz w:val="22"/>
          <w:szCs w:val="22"/>
          <w:lang w:val="pl-PL" w:eastAsia="ar-SA"/>
        </w:rPr>
        <w:br/>
        <w:t>z obowiązków określonych w art. 32-36 RODO.</w:t>
      </w:r>
    </w:p>
    <w:p w14:paraId="790C0015" w14:textId="77777777" w:rsidR="003503AD" w:rsidRDefault="00000000">
      <w:pPr>
        <w:pStyle w:val="Akapitzlist"/>
        <w:numPr>
          <w:ilvl w:val="0"/>
          <w:numId w:val="4"/>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Podmiot przetwarzający po stwierdzeniu naruszenia ochrony danych osobowych bez zbędnej zwłoki zgłasza je Administratorowi danych.</w:t>
      </w:r>
    </w:p>
    <w:p w14:paraId="5C6C1831"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 4</w:t>
      </w:r>
    </w:p>
    <w:p w14:paraId="39E905AA"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Prawo kontroli</w:t>
      </w:r>
    </w:p>
    <w:p w14:paraId="3B8B19E2" w14:textId="77777777" w:rsidR="003503AD" w:rsidRDefault="00000000">
      <w:pPr>
        <w:pStyle w:val="Textbodyuser"/>
        <w:numPr>
          <w:ilvl w:val="3"/>
          <w:numId w:val="4"/>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Administrator danych zgodnie z art. 28 ust.3 lit. h RODO ma prawo kontroli, czy środki zastosowane przez Podmiot przetwarzający przy przetwarzaniu i zabezpieczeniu powierzonych danych osobowych spełniają postanowienia umowy.</w:t>
      </w:r>
    </w:p>
    <w:p w14:paraId="626CC5BF" w14:textId="77777777" w:rsidR="003503AD" w:rsidRDefault="00000000">
      <w:pPr>
        <w:pStyle w:val="Textbodyuser"/>
        <w:numPr>
          <w:ilvl w:val="3"/>
          <w:numId w:val="4"/>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 xml:space="preserve">Administrator danych realizować będzie prawo kontroli w godzinach pracy Podmiotu przetwarzającego </w:t>
      </w:r>
      <w:r>
        <w:rPr>
          <w:rFonts w:ascii="Times New Roman" w:eastAsia="Times New Roman" w:hAnsi="Times New Roman" w:cs="Times New Roman"/>
          <w:sz w:val="22"/>
          <w:szCs w:val="22"/>
          <w:lang w:val="pl-PL" w:eastAsia="ar-SA"/>
        </w:rPr>
        <w:br/>
        <w:t>i z minimum 3 dniowym jego uprzedzeniem.</w:t>
      </w:r>
    </w:p>
    <w:p w14:paraId="01EB17A4" w14:textId="77777777" w:rsidR="003503AD" w:rsidRDefault="00000000">
      <w:pPr>
        <w:pStyle w:val="Textbodyuser"/>
        <w:numPr>
          <w:ilvl w:val="3"/>
          <w:numId w:val="4"/>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W ramach wykonania przez Administratora danych prawa kontroli, o którym mowa w ust.1:</w:t>
      </w:r>
    </w:p>
    <w:p w14:paraId="32F6AD98" w14:textId="77777777" w:rsidR="003503AD" w:rsidRDefault="00000000">
      <w:pPr>
        <w:pStyle w:val="Textbodyuser"/>
        <w:numPr>
          <w:ilvl w:val="0"/>
          <w:numId w:val="11"/>
        </w:numPr>
        <w:spacing w:after="120" w:line="23" w:lineRule="atLeast"/>
        <w:ind w:left="1134"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lastRenderedPageBreak/>
        <w:t>Podmiot przetwarzający zobowiązuje się do współpracy w zakresie kontroli i udzielania Administratorowi danych wszelkich informacji dotyczących sposobu przetwarzania i zabezpieczenia danych osobowych niezbędnych do wykazania spełnienia obowiązków określonych w art. 28 RODO;</w:t>
      </w:r>
    </w:p>
    <w:p w14:paraId="3C6E70D8" w14:textId="77777777" w:rsidR="003503AD" w:rsidRDefault="00000000">
      <w:pPr>
        <w:pStyle w:val="Textbodyuser"/>
        <w:numPr>
          <w:ilvl w:val="0"/>
          <w:numId w:val="11"/>
        </w:numPr>
        <w:spacing w:after="120" w:line="23" w:lineRule="atLeast"/>
        <w:ind w:left="1134"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kontrola może zostać wykonana w formie:</w:t>
      </w:r>
    </w:p>
    <w:p w14:paraId="73EBEA07" w14:textId="77777777" w:rsidR="003503AD" w:rsidRDefault="00000000">
      <w:pPr>
        <w:pStyle w:val="Textbodyuser"/>
        <w:numPr>
          <w:ilvl w:val="0"/>
          <w:numId w:val="12"/>
        </w:numPr>
        <w:spacing w:after="120" w:line="23" w:lineRule="atLeast"/>
        <w:ind w:left="1701"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wizji lokalnej miejsca przetwarzania danych osobowych,</w:t>
      </w:r>
    </w:p>
    <w:p w14:paraId="3C7E0D66" w14:textId="77777777" w:rsidR="003503AD" w:rsidRDefault="00000000">
      <w:pPr>
        <w:pStyle w:val="Textbodyuser"/>
        <w:numPr>
          <w:ilvl w:val="0"/>
          <w:numId w:val="12"/>
        </w:numPr>
        <w:spacing w:after="120" w:line="23" w:lineRule="atLeast"/>
        <w:ind w:left="1701"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 xml:space="preserve">pisemnego żądania przedstawienia określonych informacji dotyczących przetwarzania </w:t>
      </w:r>
      <w:r>
        <w:rPr>
          <w:rFonts w:ascii="Times New Roman" w:eastAsia="Times New Roman" w:hAnsi="Times New Roman" w:cs="Times New Roman"/>
          <w:sz w:val="22"/>
          <w:szCs w:val="22"/>
          <w:lang w:val="pl-PL" w:eastAsia="ar-SA"/>
        </w:rPr>
        <w:br/>
        <w:t>i zabezpieczenia danych osobowych, przy czym Podmiot przetwarzający zobowiązany jest do udzielenia pisemnej odpowiedzi, na żądanie Administratora danych w terminie do 3 dni od daty jego otrzymania, a w szczególności do:</w:t>
      </w:r>
    </w:p>
    <w:p w14:paraId="4AD4C976" w14:textId="77777777" w:rsidR="003503AD" w:rsidRDefault="00000000">
      <w:pPr>
        <w:pStyle w:val="Textbodyuser"/>
        <w:numPr>
          <w:ilvl w:val="0"/>
          <w:numId w:val="12"/>
        </w:numPr>
        <w:spacing w:after="120" w:line="23" w:lineRule="atLeast"/>
        <w:ind w:left="1701"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wyjaśniania okoliczności incydentów bezpieczeństwa;</w:t>
      </w:r>
    </w:p>
    <w:p w14:paraId="604191AD" w14:textId="77777777" w:rsidR="003503AD" w:rsidRDefault="00000000">
      <w:pPr>
        <w:pStyle w:val="Textbodyuser"/>
        <w:numPr>
          <w:ilvl w:val="0"/>
          <w:numId w:val="12"/>
        </w:numPr>
        <w:spacing w:after="120" w:line="23" w:lineRule="atLeast"/>
        <w:ind w:left="1701"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udzielenia odpowiedzi organom uprawnionym z mocy prawa do żądania informacji..</w:t>
      </w:r>
    </w:p>
    <w:p w14:paraId="4E7E8392" w14:textId="77777777" w:rsidR="003503AD" w:rsidRDefault="00000000">
      <w:pPr>
        <w:pStyle w:val="Textbodyuser"/>
        <w:numPr>
          <w:ilvl w:val="3"/>
          <w:numId w:val="4"/>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 xml:space="preserve">Podmiot przetwarzający zobowiązuje się do usunięcia uchybień stwierdzonych podczas kontroli </w:t>
      </w:r>
      <w:r>
        <w:rPr>
          <w:rFonts w:ascii="Times New Roman" w:eastAsia="Times New Roman" w:hAnsi="Times New Roman" w:cs="Times New Roman"/>
          <w:sz w:val="22"/>
          <w:szCs w:val="22"/>
          <w:lang w:val="pl-PL" w:eastAsia="ar-SA"/>
        </w:rPr>
        <w:br/>
        <w:t>w terminie wskazanym przez Administratora danych nie dłuższym niż 14 dni</w:t>
      </w:r>
    </w:p>
    <w:p w14:paraId="668A5D31"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 5</w:t>
      </w:r>
    </w:p>
    <w:p w14:paraId="652602E1"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Dalsze powierzenia danych do przetwarzania</w:t>
      </w:r>
    </w:p>
    <w:p w14:paraId="7E496905" w14:textId="77777777" w:rsidR="003503AD" w:rsidRDefault="00000000">
      <w:pPr>
        <w:pStyle w:val="Textbodyuser"/>
        <w:numPr>
          <w:ilvl w:val="6"/>
          <w:numId w:val="4"/>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Podmiot przetwarzający może powierzyć dane osobowe objęte niniejszą umową do dalszego przetwarzania podwykonawcom jedynie w celu wykonania umowy po uzyskaniu pisemnej zgody Administratora danych.</w:t>
      </w:r>
    </w:p>
    <w:p w14:paraId="614EEB9C" w14:textId="77777777" w:rsidR="003503AD" w:rsidRDefault="00000000">
      <w:pPr>
        <w:pStyle w:val="Textbodyuser"/>
        <w:numPr>
          <w:ilvl w:val="6"/>
          <w:numId w:val="4"/>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udzielenia takiej informacji z uwagi na ważny interes publiczny.</w:t>
      </w:r>
    </w:p>
    <w:p w14:paraId="2BB1B72F" w14:textId="77777777" w:rsidR="003503AD" w:rsidRDefault="00000000">
      <w:pPr>
        <w:pStyle w:val="Textbodyuser"/>
        <w:numPr>
          <w:ilvl w:val="6"/>
          <w:numId w:val="4"/>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Podwykonawca, o którym mowa w ust. 1 , winien spełnić te same gwarancje i obowiązki jakie zostały nałożone na Podmiot Przetwarzający w niniejszej Umowie.</w:t>
      </w:r>
    </w:p>
    <w:p w14:paraId="5BCD550C" w14:textId="77777777" w:rsidR="003503AD" w:rsidRDefault="00000000">
      <w:pPr>
        <w:pStyle w:val="Textbodyuser"/>
        <w:numPr>
          <w:ilvl w:val="6"/>
          <w:numId w:val="4"/>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Za działania i zaniechania swego podwykonawcy, Administrator danych odpowiada jak za działania i zaniechania własne, z zastrzeżeniem obowiązujących przepisów prawa.</w:t>
      </w:r>
    </w:p>
    <w:p w14:paraId="6F44986E"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 6</w:t>
      </w:r>
    </w:p>
    <w:p w14:paraId="3598A375"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Odpowiedzialność Podmiotu przetwarzającego</w:t>
      </w:r>
    </w:p>
    <w:p w14:paraId="3BC37DC5" w14:textId="77777777" w:rsidR="003503AD" w:rsidRDefault="00000000">
      <w:pPr>
        <w:pStyle w:val="Textbodyuser"/>
        <w:numPr>
          <w:ilvl w:val="0"/>
          <w:numId w:val="13"/>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Podmiot przetwarzający jest odpowiedzialny za udostępnienie lub wykorzystanie danych osobowych niezgodnie z treścią umowy, a w szczególności za udostępnienie powierzonych do przetwarzania danych osobowych osobom nieupoważnionym.</w:t>
      </w:r>
    </w:p>
    <w:p w14:paraId="55BCC63B" w14:textId="77777777" w:rsidR="003503AD" w:rsidRDefault="00000000">
      <w:pPr>
        <w:pStyle w:val="Textbodyuser"/>
        <w:numPr>
          <w:ilvl w:val="0"/>
          <w:numId w:val="13"/>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 xml:space="preserve">Podmiot przetwarzający zobowiązuje się do niezwłocznego poinformowania Administratora danych </w:t>
      </w:r>
      <w:r>
        <w:rPr>
          <w:rFonts w:ascii="Times New Roman" w:eastAsia="Times New Roman" w:hAnsi="Times New Roman" w:cs="Times New Roman"/>
          <w:sz w:val="22"/>
          <w:szCs w:val="22"/>
          <w:lang w:val="pl-PL" w:eastAsia="ar-SA"/>
        </w:rPr>
        <w:br/>
        <w:t>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w:t>
      </w:r>
    </w:p>
    <w:p w14:paraId="460DB334" w14:textId="77777777" w:rsidR="003503AD" w:rsidRDefault="003503AD">
      <w:pPr>
        <w:pStyle w:val="Textbodyuser"/>
        <w:spacing w:after="120" w:line="23" w:lineRule="atLeast"/>
        <w:jc w:val="center"/>
        <w:rPr>
          <w:rFonts w:ascii="Times New Roman" w:eastAsia="Times New Roman" w:hAnsi="Times New Roman" w:cs="Times New Roman"/>
          <w:sz w:val="22"/>
          <w:szCs w:val="22"/>
          <w:lang w:val="pl-PL" w:eastAsia="ar-SA"/>
        </w:rPr>
      </w:pPr>
    </w:p>
    <w:p w14:paraId="16A0AFB4" w14:textId="77777777" w:rsidR="003503AD" w:rsidRDefault="003503AD">
      <w:pPr>
        <w:pStyle w:val="Textbodyuser"/>
        <w:spacing w:after="120" w:line="23" w:lineRule="atLeast"/>
        <w:jc w:val="center"/>
        <w:rPr>
          <w:rFonts w:ascii="Times New Roman" w:eastAsia="Times New Roman" w:hAnsi="Times New Roman" w:cs="Times New Roman"/>
          <w:sz w:val="22"/>
          <w:szCs w:val="22"/>
          <w:lang w:val="pl-PL" w:eastAsia="ar-SA"/>
        </w:rPr>
      </w:pPr>
    </w:p>
    <w:p w14:paraId="2D814FC1"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lastRenderedPageBreak/>
        <w:t>§ 7</w:t>
      </w:r>
    </w:p>
    <w:p w14:paraId="54DD5DE7"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Czas obowiązywania umowy</w:t>
      </w:r>
    </w:p>
    <w:p w14:paraId="4B684900" w14:textId="77777777" w:rsidR="003503AD" w:rsidRDefault="00000000">
      <w:pPr>
        <w:pStyle w:val="Textbodyuser"/>
        <w:numPr>
          <w:ilvl w:val="0"/>
          <w:numId w:val="14"/>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Niniejsza umowa obowiązuje od dnia jej zawarcia przez czas określony  od dnia jej zawarcia  do czasu obowiązywania umowy ….…………... zawartej w dniu ……….....</w:t>
      </w:r>
    </w:p>
    <w:p w14:paraId="7AC555EB" w14:textId="77777777" w:rsidR="003503AD" w:rsidRDefault="00000000">
      <w:pPr>
        <w:pStyle w:val="Textbodyuser"/>
        <w:numPr>
          <w:ilvl w:val="0"/>
          <w:numId w:val="14"/>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Każda ze stron może wypowiedzieć niniejszą umowę z zachowaniem …….. okresu wypowiedzenia.</w:t>
      </w:r>
    </w:p>
    <w:p w14:paraId="7F7E1F2A"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 8</w:t>
      </w:r>
    </w:p>
    <w:p w14:paraId="247E85C5"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Rozwiązanie umowy</w:t>
      </w:r>
    </w:p>
    <w:p w14:paraId="24DEA59E" w14:textId="77777777" w:rsidR="003503AD" w:rsidRDefault="00000000">
      <w:pPr>
        <w:pStyle w:val="Textbodyuser"/>
        <w:numPr>
          <w:ilvl w:val="0"/>
          <w:numId w:val="15"/>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Administrator danych może rozwiązać niniejszą umowę ze skutkiem natychmiastowym gdy Podmiot przetwarzający:</w:t>
      </w:r>
    </w:p>
    <w:p w14:paraId="0C846A14" w14:textId="77777777" w:rsidR="003503AD" w:rsidRDefault="00000000">
      <w:pPr>
        <w:pStyle w:val="Textbodyuser"/>
        <w:numPr>
          <w:ilvl w:val="0"/>
          <w:numId w:val="2"/>
        </w:numPr>
        <w:spacing w:after="120" w:line="23" w:lineRule="atLeast"/>
        <w:ind w:left="1134"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pomimo zobowiązania go do usunięcia uchybień stwierdzonych podczas kontroli nie usunie ich w wyznaczonym terminie;</w:t>
      </w:r>
    </w:p>
    <w:p w14:paraId="4EE64646" w14:textId="77777777" w:rsidR="003503AD" w:rsidRDefault="00000000">
      <w:pPr>
        <w:pStyle w:val="Textbodyuser"/>
        <w:numPr>
          <w:ilvl w:val="0"/>
          <w:numId w:val="2"/>
        </w:numPr>
        <w:spacing w:after="120" w:line="23" w:lineRule="atLeast"/>
        <w:ind w:left="1134"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przetwarzane dane osobowe w sposób niegodny z umową;</w:t>
      </w:r>
    </w:p>
    <w:p w14:paraId="7322D06E" w14:textId="77777777" w:rsidR="003503AD" w:rsidRDefault="00000000">
      <w:pPr>
        <w:pStyle w:val="Textbodyuser"/>
        <w:numPr>
          <w:ilvl w:val="0"/>
          <w:numId w:val="2"/>
        </w:numPr>
        <w:spacing w:after="120" w:line="23" w:lineRule="atLeast"/>
        <w:ind w:left="1134"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powierzył przetwarzanie danych osobowych innemu podmiotowi bez zgody Administratora danych.</w:t>
      </w:r>
    </w:p>
    <w:p w14:paraId="19A30679"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 9</w:t>
      </w:r>
    </w:p>
    <w:p w14:paraId="1E3C02D6"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Zasady  zachowania poufności</w:t>
      </w:r>
    </w:p>
    <w:p w14:paraId="7F458C07" w14:textId="77777777" w:rsidR="003503AD" w:rsidRDefault="00000000">
      <w:pPr>
        <w:pStyle w:val="Textbodyuser"/>
        <w:numPr>
          <w:ilvl w:val="0"/>
          <w:numId w:val="16"/>
        </w:numPr>
        <w:spacing w:after="120" w:line="23" w:lineRule="atLeast"/>
        <w:ind w:left="567" w:hanging="567"/>
        <w:jc w:val="both"/>
      </w:pPr>
      <w:r>
        <w:rPr>
          <w:rFonts w:ascii="Times New Roman" w:eastAsia="Times New Roman" w:hAnsi="Times New Roman" w:cs="Times New Roman"/>
          <w:sz w:val="22"/>
          <w:szCs w:val="22"/>
          <w:lang w:val="pl-PL" w:eastAsia="ar-SA"/>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 zarówno w trakcie obowiązywania niniejszej umowy jak i po jej rozwiązaniu lub wygaśnięciu.</w:t>
      </w:r>
    </w:p>
    <w:p w14:paraId="2A19E2E7" w14:textId="77777777" w:rsidR="003503AD" w:rsidRDefault="00000000">
      <w:pPr>
        <w:pStyle w:val="Textbodyuser"/>
        <w:numPr>
          <w:ilvl w:val="0"/>
          <w:numId w:val="16"/>
        </w:numPr>
        <w:spacing w:after="120" w:line="23" w:lineRule="atLeast"/>
        <w:ind w:left="567" w:hanging="567"/>
        <w:jc w:val="both"/>
      </w:pPr>
      <w:r>
        <w:rPr>
          <w:rFonts w:ascii="Times New Roman" w:eastAsia="Times New Roman" w:hAnsi="Times New Roman" w:cs="Times New Roman"/>
          <w:sz w:val="22"/>
          <w:szCs w:val="22"/>
          <w:lang w:val="pl-PL" w:eastAsia="ar-SA"/>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3E228339"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 10</w:t>
      </w:r>
    </w:p>
    <w:p w14:paraId="4D10EA3D"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Postanowienia końcowe</w:t>
      </w:r>
    </w:p>
    <w:p w14:paraId="1CF6F968" w14:textId="77777777" w:rsidR="003503AD" w:rsidRDefault="00000000">
      <w:pPr>
        <w:pStyle w:val="Textbodyuser"/>
        <w:numPr>
          <w:ilvl w:val="0"/>
          <w:numId w:val="17"/>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Umowa została sporządzona w dwóch jednobrzmiących egzemplarzach dla każdej ze stron.</w:t>
      </w:r>
    </w:p>
    <w:p w14:paraId="49CADD0D" w14:textId="77777777" w:rsidR="003503AD" w:rsidRDefault="00000000">
      <w:pPr>
        <w:pStyle w:val="Textbodyuser"/>
        <w:numPr>
          <w:ilvl w:val="0"/>
          <w:numId w:val="17"/>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W sprawach nieuregulowanych zastosowanie będą miały przepisy Kodeksu cywilnego, przepisy prawa powszechnie obowiązującego dotyczącego ochrony danych osobowych, w tym w szczególności RODO.</w:t>
      </w:r>
    </w:p>
    <w:p w14:paraId="068F2680" w14:textId="77777777" w:rsidR="003503AD" w:rsidRDefault="00000000">
      <w:pPr>
        <w:pStyle w:val="Textbodyuser"/>
        <w:numPr>
          <w:ilvl w:val="0"/>
          <w:numId w:val="17"/>
        </w:numPr>
        <w:spacing w:after="120" w:line="23" w:lineRule="atLeast"/>
        <w:ind w:left="567" w:hanging="567"/>
        <w:jc w:val="both"/>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Sądem właściwym dla rozpatrzenia sporów wynikających z niniejszej umowy będzie sąd właściwy Administratora danych.</w:t>
      </w:r>
    </w:p>
    <w:p w14:paraId="3CC4A9C2" w14:textId="77777777" w:rsidR="003503AD" w:rsidRDefault="003503AD">
      <w:pPr>
        <w:pStyle w:val="Textbodyuser"/>
        <w:spacing w:after="120" w:line="23" w:lineRule="atLeast"/>
        <w:rPr>
          <w:rFonts w:ascii="Times New Roman" w:eastAsia="Times New Roman" w:hAnsi="Times New Roman" w:cs="Times New Roman"/>
          <w:sz w:val="22"/>
          <w:szCs w:val="22"/>
          <w:lang w:val="pl-PL" w:eastAsia="ar-SA"/>
        </w:rPr>
      </w:pPr>
    </w:p>
    <w:p w14:paraId="5FB14639" w14:textId="77777777" w:rsidR="003503AD" w:rsidRDefault="00000000">
      <w:pPr>
        <w:pStyle w:val="Textbodyuser"/>
        <w:spacing w:after="120" w:line="23" w:lineRule="atLeast"/>
        <w:jc w:val="center"/>
        <w:rPr>
          <w:rFonts w:ascii="Times New Roman" w:eastAsia="Times New Roman" w:hAnsi="Times New Roman" w:cs="Times New Roman"/>
          <w:sz w:val="22"/>
          <w:szCs w:val="22"/>
          <w:lang w:val="pl-PL" w:eastAsia="ar-SA"/>
        </w:rPr>
      </w:pPr>
      <w:r>
        <w:rPr>
          <w:rFonts w:ascii="Times New Roman" w:eastAsia="Times New Roman" w:hAnsi="Times New Roman" w:cs="Times New Roman"/>
          <w:sz w:val="22"/>
          <w:szCs w:val="22"/>
          <w:lang w:val="pl-PL" w:eastAsia="ar-SA"/>
        </w:rPr>
        <w:t>…………………………………….                                            ………………………………………….</w:t>
      </w:r>
    </w:p>
    <w:p w14:paraId="2EDFF53D" w14:textId="77777777" w:rsidR="003503AD" w:rsidRDefault="00000000">
      <w:pPr>
        <w:pStyle w:val="Textbodyuser"/>
        <w:spacing w:after="120" w:line="23" w:lineRule="atLeast"/>
        <w:jc w:val="center"/>
      </w:pPr>
      <w:r>
        <w:rPr>
          <w:rFonts w:ascii="Times New Roman" w:eastAsia="Times New Roman" w:hAnsi="Times New Roman" w:cs="Times New Roman"/>
          <w:sz w:val="22"/>
          <w:szCs w:val="22"/>
          <w:lang w:val="pl-PL" w:eastAsia="ar-SA"/>
        </w:rPr>
        <w:t>Administrator danych                                                                     Podmiot przetwarzający</w:t>
      </w:r>
    </w:p>
    <w:sectPr w:rsidR="003503AD">
      <w:headerReference w:type="default" r:id="rId7"/>
      <w:footerReference w:type="default" r:id="rId8"/>
      <w:pgSz w:w="12240" w:h="15840"/>
      <w:pgMar w:top="1134" w:right="1134"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AFC7D8" w14:textId="77777777" w:rsidR="00146D85" w:rsidRDefault="00146D85">
      <w:r>
        <w:separator/>
      </w:r>
    </w:p>
  </w:endnote>
  <w:endnote w:type="continuationSeparator" w:id="0">
    <w:p w14:paraId="0490D8B9" w14:textId="77777777" w:rsidR="00146D85" w:rsidRDefault="00146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eXGyrePagella">
    <w:altName w:val="Calibri"/>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41A2A" w14:textId="77777777" w:rsidR="00544EA3" w:rsidRDefault="00000000">
    <w:pPr>
      <w:widowControl/>
      <w:tabs>
        <w:tab w:val="center" w:pos="4536"/>
        <w:tab w:val="right" w:pos="9072"/>
      </w:tabs>
      <w:suppressAutoHyphens w:val="0"/>
      <w:ind w:right="360"/>
      <w:jc w:val="center"/>
      <w:textAlignment w:val="auto"/>
    </w:pPr>
    <w:r>
      <w:rPr>
        <w:rFonts w:ascii="Times New Roman" w:eastAsia="Times New Roman" w:hAnsi="Times New Roman" w:cs="Times New Roman"/>
        <w:kern w:val="0"/>
        <w:sz w:val="16"/>
        <w:szCs w:val="16"/>
        <w:lang w:val="pl-PL" w:eastAsia="pl-PL" w:bidi="ar-SA"/>
      </w:rPr>
      <w:t>Zamawiający: Gmina Psary, 42-512 Psary, ul. Malinowicka 4</w:t>
    </w:r>
  </w:p>
  <w:p w14:paraId="22DC76F4" w14:textId="77777777" w:rsidR="00544EA3" w:rsidRDefault="00544E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C052D6" w14:textId="77777777" w:rsidR="00146D85" w:rsidRDefault="00146D85">
      <w:r>
        <w:rPr>
          <w:color w:val="000000"/>
        </w:rPr>
        <w:separator/>
      </w:r>
    </w:p>
  </w:footnote>
  <w:footnote w:type="continuationSeparator" w:id="0">
    <w:p w14:paraId="3639D748" w14:textId="77777777" w:rsidR="00146D85" w:rsidRDefault="00146D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61326" w14:textId="35B9F31F" w:rsidR="00544EA3" w:rsidRDefault="00000000">
    <w:pPr>
      <w:widowControl/>
      <w:tabs>
        <w:tab w:val="left" w:pos="1560"/>
      </w:tabs>
      <w:suppressAutoHyphens w:val="0"/>
      <w:spacing w:before="8"/>
      <w:textAlignment w:val="auto"/>
    </w:pPr>
    <w:bookmarkStart w:id="1" w:name="_Hlk71794784"/>
    <w:bookmarkStart w:id="2" w:name="_Hlk71794785"/>
    <w:bookmarkStart w:id="3" w:name="_Hlk71794870"/>
    <w:bookmarkStart w:id="4" w:name="_Hlk71794871"/>
    <w:bookmarkStart w:id="5" w:name="_Hlk71794987"/>
    <w:bookmarkStart w:id="6" w:name="_Hlk71794988"/>
    <w:bookmarkStart w:id="7" w:name="_Hlk77148647"/>
    <w:bookmarkStart w:id="8" w:name="_Hlk77148648"/>
    <w:bookmarkStart w:id="9" w:name="_Hlk77148841"/>
    <w:bookmarkStart w:id="10" w:name="_Hlk77148842"/>
    <w:bookmarkStart w:id="11" w:name="_Hlk77148938"/>
    <w:bookmarkStart w:id="12" w:name="_Hlk77148939"/>
    <w:bookmarkStart w:id="13" w:name="_Hlk77253992"/>
    <w:r>
      <w:rPr>
        <w:rFonts w:ascii="Times New Roman" w:eastAsia="TeXGyrePagella" w:hAnsi="Times New Roman" w:cs="Times New Roman"/>
        <w:kern w:val="0"/>
        <w:sz w:val="18"/>
        <w:szCs w:val="18"/>
        <w:lang w:val="pl-PL" w:eastAsia="en-US" w:bidi="ar-SA"/>
      </w:rPr>
      <w:t>Znak sprawy: ZP.271.</w:t>
    </w:r>
    <w:r w:rsidR="00B801AC">
      <w:rPr>
        <w:rFonts w:ascii="Times New Roman" w:eastAsia="TeXGyrePagella" w:hAnsi="Times New Roman" w:cs="Times New Roman"/>
        <w:kern w:val="0"/>
        <w:sz w:val="18"/>
        <w:szCs w:val="18"/>
        <w:lang w:val="pl-PL" w:eastAsia="en-US" w:bidi="ar-SA"/>
      </w:rPr>
      <w:t>21.2024</w:t>
    </w:r>
  </w:p>
  <w:p w14:paraId="0849842E" w14:textId="45EFF89A" w:rsidR="00544EA3" w:rsidRDefault="00000000">
    <w:pPr>
      <w:pBdr>
        <w:bottom w:val="single" w:sz="4" w:space="1" w:color="000000"/>
      </w:pBdr>
      <w:tabs>
        <w:tab w:val="left" w:pos="1560"/>
      </w:tabs>
      <w:suppressAutoHyphens w:val="0"/>
      <w:autoSpaceDE w:val="0"/>
      <w:textAlignment w:val="auto"/>
    </w:pPr>
    <w:r>
      <w:rPr>
        <w:rFonts w:ascii="Times New Roman" w:eastAsia="TeXGyrePagella" w:hAnsi="Times New Roman" w:cs="Times New Roman"/>
        <w:kern w:val="0"/>
        <w:sz w:val="18"/>
        <w:szCs w:val="18"/>
        <w:lang w:val="pl-PL" w:eastAsia="en-US" w:bidi="ar-SA"/>
      </w:rPr>
      <w:t xml:space="preserve">Nazwa zamówienia: </w:t>
    </w:r>
    <w:r>
      <w:rPr>
        <w:rFonts w:ascii="Times New Roman" w:eastAsia="Arial" w:hAnsi="Times New Roman" w:cs="Times New Roman"/>
        <w:kern w:val="0"/>
        <w:sz w:val="18"/>
        <w:szCs w:val="18"/>
        <w:lang w:val="pl-PL" w:bidi="ar-SA"/>
      </w:rPr>
      <w:t>„</w:t>
    </w:r>
    <w:r>
      <w:rPr>
        <w:rFonts w:ascii="Times New Roman" w:hAnsi="Times New Roman" w:cs="Times New Roman"/>
        <w:color w:val="000000"/>
        <w:sz w:val="18"/>
        <w:szCs w:val="18"/>
        <w:lang w:val="pl-PL"/>
      </w:rPr>
      <w:t xml:space="preserve">Dowóz dzieci niepełnosprawnych zamieszkałych na terenie gminy Psary do placówek oświatowych realizujących kształcenie specjalne </w:t>
    </w:r>
    <w:r>
      <w:rPr>
        <w:rFonts w:ascii="Times New Roman" w:eastAsia="Arial" w:hAnsi="Times New Roman" w:cs="Times New Roman"/>
        <w:color w:val="000000"/>
        <w:sz w:val="18"/>
        <w:szCs w:val="18"/>
        <w:lang w:val="pl-PL"/>
      </w:rPr>
      <w:t xml:space="preserve">w roku szkolnym </w:t>
    </w:r>
    <w:r>
      <w:rPr>
        <w:rFonts w:ascii="Times New Roman" w:hAnsi="Times New Roman" w:cs="Times New Roman"/>
        <w:color w:val="000000"/>
        <w:sz w:val="18"/>
        <w:szCs w:val="18"/>
        <w:lang w:val="pl-PL"/>
      </w:rPr>
      <w:t>202</w:t>
    </w:r>
    <w:r w:rsidR="00B801AC">
      <w:rPr>
        <w:rFonts w:ascii="Times New Roman" w:hAnsi="Times New Roman" w:cs="Times New Roman"/>
        <w:color w:val="000000"/>
        <w:sz w:val="18"/>
        <w:szCs w:val="18"/>
        <w:lang w:val="pl-PL"/>
      </w:rPr>
      <w:t>4/2025</w:t>
    </w:r>
    <w:r>
      <w:rPr>
        <w:rFonts w:ascii="Times New Roman" w:hAnsi="Times New Roman" w:cs="Times New Roman"/>
        <w:color w:val="000000"/>
        <w:sz w:val="18"/>
        <w:szCs w:val="18"/>
        <w:lang w:val="pl-PL"/>
      </w:rPr>
      <w:t>”.</w:t>
    </w:r>
  </w:p>
  <w:bookmarkEnd w:id="1"/>
  <w:bookmarkEnd w:id="2"/>
  <w:bookmarkEnd w:id="3"/>
  <w:bookmarkEnd w:id="4"/>
  <w:bookmarkEnd w:id="5"/>
  <w:bookmarkEnd w:id="6"/>
  <w:bookmarkEnd w:id="7"/>
  <w:bookmarkEnd w:id="8"/>
  <w:bookmarkEnd w:id="9"/>
  <w:bookmarkEnd w:id="10"/>
  <w:bookmarkEnd w:id="11"/>
  <w:bookmarkEnd w:id="12"/>
  <w:bookmarkEnd w:id="13"/>
  <w:p w14:paraId="0760976E" w14:textId="77777777" w:rsidR="00544EA3" w:rsidRDefault="00544EA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C59F1"/>
    <w:multiLevelType w:val="multilevel"/>
    <w:tmpl w:val="706688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8035B9"/>
    <w:multiLevelType w:val="multilevel"/>
    <w:tmpl w:val="8EEC89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C25D5D"/>
    <w:multiLevelType w:val="multilevel"/>
    <w:tmpl w:val="0D3E4A80"/>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1E3449C"/>
    <w:multiLevelType w:val="multilevel"/>
    <w:tmpl w:val="C8C01728"/>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7B33447"/>
    <w:multiLevelType w:val="multilevel"/>
    <w:tmpl w:val="ABDEF67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B454343"/>
    <w:multiLevelType w:val="multilevel"/>
    <w:tmpl w:val="217E38F0"/>
    <w:styleLink w:val="WWNum1"/>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6" w15:restartNumberingAfterBreak="0">
    <w:nsid w:val="2D4A221A"/>
    <w:multiLevelType w:val="multilevel"/>
    <w:tmpl w:val="07D4D288"/>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696618F"/>
    <w:multiLevelType w:val="multilevel"/>
    <w:tmpl w:val="DB805B22"/>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8" w15:restartNumberingAfterBreak="0">
    <w:nsid w:val="3E6618B8"/>
    <w:multiLevelType w:val="multilevel"/>
    <w:tmpl w:val="22C0AA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AEE5C9D"/>
    <w:multiLevelType w:val="multilevel"/>
    <w:tmpl w:val="89B8F4FA"/>
    <w:styleLink w:val="WWNum7"/>
    <w:lvl w:ilvl="0">
      <w:start w:val="5"/>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0" w15:restartNumberingAfterBreak="0">
    <w:nsid w:val="5FEB7FB8"/>
    <w:multiLevelType w:val="multilevel"/>
    <w:tmpl w:val="19E858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5261C42"/>
    <w:multiLevelType w:val="multilevel"/>
    <w:tmpl w:val="96A26D2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8220459"/>
    <w:multiLevelType w:val="multilevel"/>
    <w:tmpl w:val="E3E6B38C"/>
    <w:styleLink w:val="WWNum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8A35079"/>
    <w:multiLevelType w:val="multilevel"/>
    <w:tmpl w:val="E1A8AF6E"/>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8B45822"/>
    <w:multiLevelType w:val="multilevel"/>
    <w:tmpl w:val="B0E490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99F18CA"/>
    <w:multiLevelType w:val="multilevel"/>
    <w:tmpl w:val="7E9470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DE47831"/>
    <w:multiLevelType w:val="multilevel"/>
    <w:tmpl w:val="6F8259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82679963">
    <w:abstractNumId w:val="7"/>
  </w:num>
  <w:num w:numId="2" w16cid:durableId="1851679657">
    <w:abstractNumId w:val="5"/>
  </w:num>
  <w:num w:numId="3" w16cid:durableId="796921343">
    <w:abstractNumId w:val="2"/>
  </w:num>
  <w:num w:numId="4" w16cid:durableId="1416046995">
    <w:abstractNumId w:val="3"/>
  </w:num>
  <w:num w:numId="5" w16cid:durableId="655113222">
    <w:abstractNumId w:val="6"/>
  </w:num>
  <w:num w:numId="6" w16cid:durableId="1552495158">
    <w:abstractNumId w:val="13"/>
  </w:num>
  <w:num w:numId="7" w16cid:durableId="1352026298">
    <w:abstractNumId w:val="12"/>
  </w:num>
  <w:num w:numId="8" w16cid:durableId="1894266801">
    <w:abstractNumId w:val="9"/>
  </w:num>
  <w:num w:numId="9" w16cid:durableId="1768308193">
    <w:abstractNumId w:val="14"/>
  </w:num>
  <w:num w:numId="10" w16cid:durableId="1301224171">
    <w:abstractNumId w:val="11"/>
  </w:num>
  <w:num w:numId="11" w16cid:durableId="75442131">
    <w:abstractNumId w:val="1"/>
  </w:num>
  <w:num w:numId="12" w16cid:durableId="897940697">
    <w:abstractNumId w:val="4"/>
  </w:num>
  <w:num w:numId="13" w16cid:durableId="979189788">
    <w:abstractNumId w:val="8"/>
  </w:num>
  <w:num w:numId="14" w16cid:durableId="1031881984">
    <w:abstractNumId w:val="16"/>
  </w:num>
  <w:num w:numId="15" w16cid:durableId="1737127110">
    <w:abstractNumId w:val="15"/>
  </w:num>
  <w:num w:numId="16" w16cid:durableId="549348273">
    <w:abstractNumId w:val="10"/>
  </w:num>
  <w:num w:numId="17" w16cid:durableId="9451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3AD"/>
    <w:rsid w:val="00146D85"/>
    <w:rsid w:val="00234109"/>
    <w:rsid w:val="003503AD"/>
    <w:rsid w:val="00472BDF"/>
    <w:rsid w:val="00544EA3"/>
    <w:rsid w:val="008E1D26"/>
    <w:rsid w:val="00AF6FC9"/>
    <w:rsid w:val="00B801AC"/>
    <w:rsid w:val="00EA7B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DCFE3"/>
  <w15:docId w15:val="{7C441572-91C9-440F-9234-CE65F2502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Mangal"/>
        <w:kern w:val="3"/>
        <w:sz w:val="24"/>
        <w:szCs w:val="24"/>
        <w:lang w:val="en-US"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user"/>
    <w:next w:val="Textbody"/>
    <w:pPr>
      <w:keepNext/>
      <w:spacing w:before="240" w:after="120"/>
    </w:pPr>
    <w:rPr>
      <w:rFonts w:ascii="Liberation Sans" w:eastAsia="Microsoft YaHei" w:hAnsi="Liberation Sans" w:cs="Liberation Sans"/>
      <w:sz w:val="28"/>
      <w:szCs w:val="28"/>
    </w:rPr>
  </w:style>
  <w:style w:type="paragraph" w:customStyle="1" w:styleId="Textbody">
    <w:name w:val="Text body"/>
    <w:basedOn w:val="Standard"/>
    <w:pPr>
      <w:spacing w:after="140" w:line="276" w:lineRule="auto"/>
    </w:pPr>
  </w:style>
  <w:style w:type="paragraph" w:styleId="Lista">
    <w:name w:val="List"/>
    <w:basedOn w:val="Textbodyuser"/>
  </w:style>
  <w:style w:type="paragraph" w:styleId="Legenda">
    <w:name w:val="caption"/>
    <w:basedOn w:val="Standarduser"/>
    <w:pPr>
      <w:suppressLineNumbers/>
      <w:spacing w:before="120" w:after="120"/>
    </w:pPr>
    <w:rPr>
      <w:i/>
      <w:iCs/>
    </w:rPr>
  </w:style>
  <w:style w:type="paragraph" w:customStyle="1" w:styleId="Index">
    <w:name w:val="Index"/>
    <w:basedOn w:val="Standarduser"/>
    <w:pPr>
      <w:suppressLineNumbers/>
    </w:pPr>
  </w:style>
  <w:style w:type="paragraph" w:customStyle="1" w:styleId="Standarduser">
    <w:name w:val="Standard (user)"/>
    <w:pPr>
      <w:widowControl/>
      <w:suppressAutoHyphens/>
    </w:pPr>
  </w:style>
  <w:style w:type="paragraph" w:customStyle="1" w:styleId="Textbodyuser">
    <w:name w:val="Text body (user)"/>
    <w:basedOn w:val="Standarduser"/>
    <w:pPr>
      <w:spacing w:after="140" w:line="288" w:lineRule="auto"/>
    </w:pPr>
  </w:style>
  <w:style w:type="paragraph" w:styleId="Tekstdymka">
    <w:name w:val="Balloon Text"/>
    <w:basedOn w:val="Standard"/>
    <w:rPr>
      <w:rFonts w:ascii="Segoe UI" w:eastAsia="Segoe UI" w:hAnsi="Segoe UI" w:cs="Segoe UI"/>
      <w:sz w:val="18"/>
      <w:szCs w:val="16"/>
    </w:rPr>
  </w:style>
  <w:style w:type="paragraph" w:styleId="Akapitzlist">
    <w:name w:val="List Paragraph"/>
    <w:basedOn w:val="Standard"/>
    <w:pPr>
      <w:ind w:left="720"/>
    </w:pPr>
    <w:rPr>
      <w:szCs w:val="21"/>
    </w:rPr>
  </w:style>
  <w:style w:type="paragraph" w:styleId="Tekstkomentarza">
    <w:name w:val="annotation text"/>
    <w:basedOn w:val="Standard"/>
    <w:rPr>
      <w:sz w:val="20"/>
      <w:szCs w:val="18"/>
    </w:rPr>
  </w:style>
  <w:style w:type="paragraph" w:styleId="Tematkomentarza">
    <w:name w:val="annotation subject"/>
    <w:basedOn w:val="Tekstkomentarza"/>
    <w:rPr>
      <w:b/>
      <w:bCs/>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TekstdymkaZnak">
    <w:name w:val="Tekst dymka Znak"/>
    <w:basedOn w:val="Domylnaczcionkaakapitu"/>
    <w:rPr>
      <w:rFonts w:ascii="Segoe UI" w:eastAsia="Segoe UI" w:hAnsi="Segoe UI" w:cs="Segoe UI"/>
      <w:sz w:val="18"/>
      <w:szCs w:val="16"/>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18"/>
    </w:rPr>
  </w:style>
  <w:style w:type="character" w:customStyle="1" w:styleId="TematkomentarzaZnak">
    <w:name w:val="Temat komentarza Znak"/>
    <w:basedOn w:val="TekstkomentarzaZnak"/>
    <w:rPr>
      <w:b/>
      <w:bCs/>
      <w:sz w:val="20"/>
      <w:szCs w:val="18"/>
    </w:rPr>
  </w:style>
  <w:style w:type="paragraph" w:styleId="Nagwek">
    <w:name w:val="header"/>
    <w:basedOn w:val="Normalny"/>
    <w:pPr>
      <w:tabs>
        <w:tab w:val="center" w:pos="4536"/>
        <w:tab w:val="right" w:pos="9072"/>
      </w:tabs>
    </w:pPr>
    <w:rPr>
      <w:szCs w:val="21"/>
    </w:rPr>
  </w:style>
  <w:style w:type="character" w:customStyle="1" w:styleId="NagwekZnak">
    <w:name w:val="Nagłówek Znak"/>
    <w:basedOn w:val="Domylnaczcionkaakapitu"/>
    <w:rPr>
      <w:szCs w:val="21"/>
    </w:rPr>
  </w:style>
  <w:style w:type="paragraph" w:styleId="Stopka">
    <w:name w:val="footer"/>
    <w:basedOn w:val="Normalny"/>
    <w:pPr>
      <w:tabs>
        <w:tab w:val="center" w:pos="4536"/>
        <w:tab w:val="right" w:pos="9072"/>
      </w:tabs>
    </w:pPr>
    <w:rPr>
      <w:szCs w:val="21"/>
    </w:rPr>
  </w:style>
  <w:style w:type="character" w:customStyle="1" w:styleId="StopkaZnak">
    <w:name w:val="Stopka Znak"/>
    <w:basedOn w:val="Domylnaczcionkaakapitu"/>
    <w:rPr>
      <w:szCs w:val="21"/>
    </w:rPr>
  </w:style>
  <w:style w:type="numbering" w:customStyle="1" w:styleId="Bezlisty1">
    <w:name w:val="Bez listy1"/>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1488</Words>
  <Characters>8930</Characters>
  <Application>Microsoft Office Word</Application>
  <DocSecurity>0</DocSecurity>
  <Lines>74</Lines>
  <Paragraphs>20</Paragraphs>
  <ScaleCrop>false</ScaleCrop>
  <Company/>
  <LinksUpToDate>false</LinksUpToDate>
  <CharactersWithSpaces>10398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Malwina Wozniak-Logiewa</dc:creator>
  <cp:lastModifiedBy>Arkadiusz Maraszek</cp:lastModifiedBy>
  <cp:revision>4</cp:revision>
  <dcterms:created xsi:type="dcterms:W3CDTF">2023-07-14T06:58:00Z</dcterms:created>
  <dcterms:modified xsi:type="dcterms:W3CDTF">2024-07-18T10:36:00Z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