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34" w:rsidRDefault="00C763D4" w:rsidP="0005193C">
      <w:pPr>
        <w:tabs>
          <w:tab w:val="left" w:pos="284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UMOWA</w:t>
      </w:r>
    </w:p>
    <w:p w:rsidR="00730834" w:rsidRDefault="00C763D4" w:rsidP="00E0556A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F50A63">
        <w:rPr>
          <w:rFonts w:ascii="Times New Roman" w:hAnsi="Times New Roman" w:cs="Times New Roman"/>
          <w:b/>
          <w:sz w:val="24"/>
          <w:szCs w:val="24"/>
        </w:rPr>
        <w:t>M-</w:t>
      </w:r>
      <w:r w:rsidR="004831AF">
        <w:rPr>
          <w:rFonts w:ascii="Times New Roman" w:hAnsi="Times New Roman" w:cs="Times New Roman"/>
          <w:b/>
          <w:sz w:val="24"/>
          <w:szCs w:val="24"/>
        </w:rPr>
        <w:t>GOPS. 0 22</w:t>
      </w:r>
      <w:r w:rsidR="00E0556A">
        <w:rPr>
          <w:rFonts w:ascii="Times New Roman" w:hAnsi="Times New Roman" w:cs="Times New Roman"/>
          <w:b/>
          <w:sz w:val="24"/>
          <w:szCs w:val="24"/>
        </w:rPr>
        <w:t>…..</w:t>
      </w:r>
      <w:r w:rsidR="004831AF">
        <w:rPr>
          <w:rFonts w:ascii="Times New Roman" w:hAnsi="Times New Roman" w:cs="Times New Roman"/>
          <w:b/>
          <w:sz w:val="24"/>
          <w:szCs w:val="24"/>
        </w:rPr>
        <w:t>.201</w:t>
      </w:r>
      <w:r w:rsidR="00237C73">
        <w:rPr>
          <w:rFonts w:ascii="Times New Roman" w:hAnsi="Times New Roman" w:cs="Times New Roman"/>
          <w:b/>
          <w:sz w:val="24"/>
          <w:szCs w:val="24"/>
        </w:rPr>
        <w:t>9</w:t>
      </w:r>
      <w:r w:rsidR="004831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0556A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A5387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30834" w:rsidRDefault="00C763D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„</w:t>
      </w:r>
      <w:r>
        <w:rPr>
          <w:rFonts w:ascii="Times New Roman" w:hAnsi="Times New Roman" w:cs="Times New Roman"/>
          <w:b/>
          <w:sz w:val="24"/>
          <w:szCs w:val="24"/>
        </w:rPr>
        <w:t>Dostawę materiałów biurowych i środków czystości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 potrzeby</w:t>
      </w:r>
      <w:r w:rsidR="00237C73">
        <w:rPr>
          <w:rFonts w:ascii="Times New Roman" w:hAnsi="Times New Roman" w:cs="Times New Roman"/>
          <w:b/>
          <w:sz w:val="24"/>
          <w:szCs w:val="24"/>
        </w:rPr>
        <w:t xml:space="preserve"> Miejsko -</w:t>
      </w:r>
      <w:r>
        <w:rPr>
          <w:rFonts w:ascii="Times New Roman" w:hAnsi="Times New Roman" w:cs="Times New Roman"/>
          <w:b/>
          <w:sz w:val="24"/>
          <w:szCs w:val="24"/>
        </w:rPr>
        <w:t xml:space="preserve"> Gminnego Ośrodka Pomocy Społecznej w Nowej Słupi”</w:t>
      </w:r>
    </w:p>
    <w:p w:rsidR="00730834" w:rsidRDefault="00C763D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pomiędzy:</w:t>
      </w:r>
    </w:p>
    <w:p w:rsidR="00730834" w:rsidRDefault="00C763D4">
      <w:pPr>
        <w:tabs>
          <w:tab w:val="left" w:pos="284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Gminą Nowa Słupia z siedzibą w Nowej Słupi, ul. Rynek 15, 26-006 Nowa Słupia / </w:t>
      </w:r>
      <w:r w:rsidR="00F50A63">
        <w:rPr>
          <w:rFonts w:ascii="Times New Roman" w:hAnsi="Times New Roman" w:cs="Times New Roman"/>
          <w:b/>
          <w:sz w:val="24"/>
          <w:szCs w:val="24"/>
        </w:rPr>
        <w:t xml:space="preserve">Miejsko - </w:t>
      </w:r>
      <w:r>
        <w:rPr>
          <w:rFonts w:ascii="Times New Roman" w:hAnsi="Times New Roman" w:cs="Times New Roman"/>
          <w:b/>
          <w:sz w:val="24"/>
          <w:szCs w:val="24"/>
        </w:rPr>
        <w:t xml:space="preserve">Gminnym Ośrodkiem Pomocy Społecznej, ul. </w:t>
      </w:r>
      <w:r w:rsidR="00F50A63">
        <w:rPr>
          <w:rFonts w:ascii="Times New Roman" w:hAnsi="Times New Roman" w:cs="Times New Roman"/>
          <w:b/>
          <w:sz w:val="24"/>
          <w:szCs w:val="24"/>
        </w:rPr>
        <w:t xml:space="preserve">Staszica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18, 26-006 Nowa Słupia, REGON 290421627, NIP: 661-16-67-179, </w:t>
      </w:r>
    </w:p>
    <w:p w:rsidR="00730834" w:rsidRDefault="00C763D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sz w:val="24"/>
          <w:szCs w:val="24"/>
        </w:rPr>
        <w:t xml:space="preserve">„Zamawiającym”, </w:t>
      </w:r>
      <w:r>
        <w:rPr>
          <w:rFonts w:ascii="Times New Roman" w:hAnsi="Times New Roman" w:cs="Times New Roman"/>
          <w:sz w:val="24"/>
          <w:szCs w:val="24"/>
        </w:rPr>
        <w:t>reprezentowaną przez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0834" w:rsidRDefault="00C763D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Kierownika</w:t>
      </w:r>
      <w:r w:rsidR="00237C73">
        <w:rPr>
          <w:rFonts w:ascii="Times New Roman" w:hAnsi="Times New Roman" w:cs="Times New Roman"/>
          <w:sz w:val="24"/>
          <w:szCs w:val="24"/>
        </w:rPr>
        <w:t xml:space="preserve"> Miejsko -</w:t>
      </w:r>
      <w:r>
        <w:rPr>
          <w:rFonts w:ascii="Times New Roman" w:hAnsi="Times New Roman" w:cs="Times New Roman"/>
          <w:sz w:val="24"/>
          <w:szCs w:val="24"/>
        </w:rPr>
        <w:t xml:space="preserve"> Gminnego Ośrodka Pomocy Społecznej – Annę Moruś-Mergalską</w:t>
      </w:r>
    </w:p>
    <w:p w:rsidR="00730834" w:rsidRDefault="00A5387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53871" w:rsidRDefault="00E0556A" w:rsidP="0005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5193C" w:rsidRPr="0005193C" w:rsidRDefault="0005193C" w:rsidP="0005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:rsidR="00A53871" w:rsidRDefault="00C763D4" w:rsidP="00A5387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sz w:val="24"/>
          <w:szCs w:val="24"/>
        </w:rPr>
        <w:t xml:space="preserve">„Wykonawcą”, </w:t>
      </w:r>
      <w:r>
        <w:rPr>
          <w:rFonts w:ascii="Times New Roman" w:hAnsi="Times New Roman" w:cs="Times New Roman"/>
          <w:sz w:val="24"/>
          <w:szCs w:val="24"/>
        </w:rPr>
        <w:t>reprezentowanym przez:</w:t>
      </w:r>
      <w:r w:rsidR="00A53871">
        <w:rPr>
          <w:rFonts w:ascii="Times New Roman" w:hAnsi="Times New Roman" w:cs="Times New Roman"/>
          <w:sz w:val="24"/>
          <w:szCs w:val="24"/>
        </w:rPr>
        <w:t xml:space="preserve"> </w:t>
      </w:r>
      <w:r w:rsidR="00E0556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30834" w:rsidRPr="00A53871" w:rsidRDefault="00C763D4" w:rsidP="00A5387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dokonania przez </w:t>
      </w:r>
      <w:r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wyboru oferty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w trakcie postępowania o zamówienie publiczne na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Dostawę materiałów biurowych i środków czystości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na potrzeby </w:t>
      </w:r>
      <w:r w:rsidR="00237C73">
        <w:rPr>
          <w:rFonts w:ascii="Times New Roman" w:hAnsi="Times New Roman" w:cs="Times New Roman"/>
          <w:b/>
          <w:sz w:val="24"/>
          <w:szCs w:val="24"/>
        </w:rPr>
        <w:t xml:space="preserve">Miejsko - </w:t>
      </w:r>
      <w:r>
        <w:rPr>
          <w:rFonts w:ascii="Times New Roman" w:hAnsi="Times New Roman" w:cs="Times New Roman"/>
          <w:b/>
          <w:sz w:val="24"/>
          <w:szCs w:val="24"/>
        </w:rPr>
        <w:t xml:space="preserve">Gminnego Ośrodka Pomocy Społecznej w Nowej Słupi” </w:t>
      </w:r>
      <w:r>
        <w:rPr>
          <w:rFonts w:ascii="Times New Roman" w:hAnsi="Times New Roman" w:cs="Times New Roman"/>
          <w:sz w:val="24"/>
          <w:szCs w:val="24"/>
        </w:rPr>
        <w:t>prowadzonego w trybie</w:t>
      </w:r>
      <w:r>
        <w:rPr>
          <w:rFonts w:ascii="Times New Roman" w:hAnsi="Times New Roman" w:cs="Times New Roman"/>
          <w:b/>
          <w:sz w:val="24"/>
          <w:szCs w:val="24"/>
        </w:rPr>
        <w:t xml:space="preserve"> zaproszenia do złożenia propozycji cenowej</w:t>
      </w:r>
      <w:r w:rsidR="00237C7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 którym określono szacunkową realizację całości zamówienia, </w:t>
      </w:r>
      <w:r>
        <w:rPr>
          <w:rFonts w:ascii="Times New Roman" w:hAnsi="Times New Roman" w:cs="Times New Roman"/>
          <w:sz w:val="24"/>
          <w:szCs w:val="24"/>
        </w:rPr>
        <w:t>Strony oświadczają, co następuje:</w:t>
      </w:r>
    </w:p>
    <w:p w:rsidR="00730834" w:rsidRDefault="00C763D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730834" w:rsidRDefault="00C76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Ceny wymienione w ofercie przedstawione przez Wykonawcę obowiązują przez okres obowiązywania niniejszej umowy. </w:t>
      </w:r>
    </w:p>
    <w:p w:rsidR="00730834" w:rsidRPr="00E0556A" w:rsidRDefault="00C763D4" w:rsidP="00E0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Dostawa objęta przedmiotem umowy odbywać się będzie partiami do siedziby Zamawiającego, po uprzednim pisemnym zgłoszeniu potrzeb przez Zamawiającego,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następnym dniu od daty zgłoszenia zamówienia na dostawę partii towaru. </w:t>
      </w:r>
    </w:p>
    <w:p w:rsidR="00730834" w:rsidRDefault="00C763D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730834" w:rsidRDefault="00C763D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przedmiotu umowy Wykonawca zobowiązuje się do:</w:t>
      </w:r>
    </w:p>
    <w:p w:rsidR="00730834" w:rsidRDefault="00C763D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Dostarczania materiałów biurowych i środków czystości do</w:t>
      </w:r>
      <w:r w:rsidR="00237C73">
        <w:rPr>
          <w:rFonts w:ascii="Times New Roman" w:hAnsi="Times New Roman" w:cs="Times New Roman"/>
          <w:sz w:val="24"/>
          <w:szCs w:val="24"/>
        </w:rPr>
        <w:t xml:space="preserve"> siedziby Miejsko -</w:t>
      </w:r>
      <w:r>
        <w:rPr>
          <w:rFonts w:ascii="Times New Roman" w:hAnsi="Times New Roman" w:cs="Times New Roman"/>
          <w:sz w:val="24"/>
          <w:szCs w:val="24"/>
        </w:rPr>
        <w:t xml:space="preserve"> Gminnego Ośrodka Pomocy Społecznej w Nowej Słupi na adres Nowa Słupia ul. </w:t>
      </w:r>
      <w:r w:rsidR="00237C73">
        <w:rPr>
          <w:rFonts w:ascii="Times New Roman" w:hAnsi="Times New Roman" w:cs="Times New Roman"/>
          <w:sz w:val="24"/>
          <w:szCs w:val="24"/>
        </w:rPr>
        <w:t>Staszica</w:t>
      </w:r>
      <w:r>
        <w:rPr>
          <w:rFonts w:ascii="Times New Roman" w:hAnsi="Times New Roman" w:cs="Times New Roman"/>
          <w:sz w:val="24"/>
          <w:szCs w:val="24"/>
        </w:rPr>
        <w:t xml:space="preserve"> 18, 26-006 Nowa Słupia w godzinach 7:00 – 15:</w:t>
      </w:r>
      <w:r w:rsidR="00237C7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0;</w:t>
      </w:r>
    </w:p>
    <w:p w:rsidR="00730834" w:rsidRDefault="00C763D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Przekładania faktury VAT na dostarczone materiały biurowe i środki czystości;</w:t>
      </w:r>
    </w:p>
    <w:p w:rsidR="00730834" w:rsidRDefault="00C763D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Niezwłocznego uzupełniania wszelkich braków ilościowych i jakościowych </w:t>
      </w:r>
      <w:r>
        <w:rPr>
          <w:rFonts w:ascii="Times New Roman" w:hAnsi="Times New Roman" w:cs="Times New Roman"/>
          <w:sz w:val="24"/>
          <w:szCs w:val="24"/>
        </w:rPr>
        <w:br/>
        <w:t>w dostarczonych materiałach biurowych i środkach czystości, przy czym najpóźniej na drugi dzień po otrzymaniu zawiadomienia od Zamawiającego;</w:t>
      </w:r>
    </w:p>
    <w:p w:rsidR="00730834" w:rsidRDefault="00C763D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Dostarczania materiałów biurowych środków czystości w oryginalnych opakowaniach producentów, określających parametry dostarczonych materiałów. </w:t>
      </w:r>
    </w:p>
    <w:p w:rsidR="00E0556A" w:rsidRDefault="00E0556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C73" w:rsidRDefault="00237C7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56A" w:rsidRDefault="00E0556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834" w:rsidRDefault="00C763D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</w:p>
    <w:p w:rsidR="00730834" w:rsidRDefault="00C763D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do sprawdzania faktycznie dostarczonych materiałów biurowych i środków czystości, i niezwłocznego powiadamiania Wykonawcy o niezgodności dostawy z zamówieniem.</w:t>
      </w:r>
    </w:p>
    <w:p w:rsidR="00730834" w:rsidRDefault="00C763D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730834" w:rsidRDefault="00C763D4" w:rsidP="00E0556A">
      <w:pPr>
        <w:numPr>
          <w:ilvl w:val="0"/>
          <w:numId w:val="6"/>
        </w:numPr>
        <w:tabs>
          <w:tab w:val="clear" w:pos="360"/>
        </w:tabs>
        <w:spacing w:before="6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wykonanie Umowy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przysługuje wynagrodzenie w kwocie brutto </w:t>
      </w:r>
      <w:r w:rsidR="00E0556A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A538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zł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słownie: </w:t>
      </w:r>
      <w:r w:rsidR="00E0556A">
        <w:rPr>
          <w:rFonts w:ascii="Times New Roman" w:hAnsi="Times New Roman" w:cs="Times New Roman"/>
          <w:b/>
          <w:sz w:val="24"/>
          <w:szCs w:val="24"/>
        </w:rPr>
        <w:t>………………….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złotych </w:t>
      </w:r>
      <w:r w:rsidR="00E0556A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A538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groszy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30834" w:rsidRDefault="00C763D4">
      <w:pPr>
        <w:tabs>
          <w:tab w:val="left" w:pos="284"/>
        </w:tabs>
        <w:spacing w:before="6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Wskazana wyżej kwota zawiera podatek VAT w stawce: 23 %</w:t>
      </w:r>
      <w:r w:rsidR="00E0556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tj. </w:t>
      </w:r>
      <w:r w:rsidR="00E0556A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PLN</w:t>
      </w:r>
    </w:p>
    <w:p w:rsidR="00730834" w:rsidRDefault="00C763D4" w:rsidP="00E0556A">
      <w:pPr>
        <w:numPr>
          <w:ilvl w:val="0"/>
          <w:numId w:val="6"/>
        </w:numPr>
        <w:tabs>
          <w:tab w:val="clear" w:pos="360"/>
        </w:tabs>
        <w:spacing w:before="6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nie podlega waloryzacji. </w:t>
      </w:r>
    </w:p>
    <w:p w:rsidR="00730834" w:rsidRDefault="00C763D4" w:rsidP="00E0556A">
      <w:pPr>
        <w:numPr>
          <w:ilvl w:val="0"/>
          <w:numId w:val="6"/>
        </w:numPr>
        <w:tabs>
          <w:tab w:val="clear" w:pos="360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Zapłata należności nastąpi na podstawie faktury VAT, którą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Wykonawca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będzie uprawniony wystawić najwcześniej z chwilą podpisania protokołu odbioru - bez zastrzeżeń, przelewem na rachunek bankowy, wskazany przez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Wykonawcę</w:t>
      </w:r>
      <w:r>
        <w:rPr>
          <w:rFonts w:ascii="Times New Roman" w:hAnsi="Times New Roman" w:cs="Times New Roman"/>
          <w:color w:val="0D0D0D"/>
          <w:sz w:val="24"/>
          <w:szCs w:val="24"/>
        </w:rPr>
        <w:t>, w terminie do 29 grudnia 201</w:t>
      </w:r>
      <w:r w:rsidR="00237C73">
        <w:rPr>
          <w:rFonts w:ascii="Times New Roman" w:hAnsi="Times New Roman" w:cs="Times New Roman"/>
          <w:color w:val="0D0D0D"/>
          <w:sz w:val="24"/>
          <w:szCs w:val="24"/>
        </w:rPr>
        <w:t>9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r. włącznie doręczenia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Zamawiającemu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prawidłowo wystawionej faktury VAT. Za dzień zapłaty uważa się dzień obciążenia kwotą należności rachunku bankowego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Zamawiającego</w:t>
      </w:r>
      <w:r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730834" w:rsidRDefault="00C763D4" w:rsidP="00E0556A">
      <w:pPr>
        <w:numPr>
          <w:ilvl w:val="0"/>
          <w:numId w:val="6"/>
        </w:numPr>
        <w:tabs>
          <w:tab w:val="clear" w:pos="360"/>
        </w:tabs>
        <w:spacing w:before="60"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przypadku nieterminowej płatności należności </w:t>
      </w: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ma prawo naliczyć </w:t>
      </w:r>
      <w:r>
        <w:rPr>
          <w:rFonts w:ascii="Times New Roman" w:hAnsi="Times New Roman" w:cs="Times New Roman"/>
          <w:b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 odsetki ustawowe za każdy dzień zwłoki.</w:t>
      </w:r>
    </w:p>
    <w:p w:rsidR="00730834" w:rsidRDefault="00C763D4" w:rsidP="00E0556A">
      <w:pPr>
        <w:numPr>
          <w:ilvl w:val="0"/>
          <w:numId w:val="6"/>
        </w:numPr>
        <w:tabs>
          <w:tab w:val="clear" w:pos="360"/>
        </w:tabs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Prawidłowo wystawiona faktura powinna zawierać następujące dane:</w:t>
      </w:r>
    </w:p>
    <w:p w:rsidR="00730834" w:rsidRDefault="00C763D4">
      <w:pPr>
        <w:numPr>
          <w:ilvl w:val="0"/>
          <w:numId w:val="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Nabywca: </w:t>
      </w:r>
      <w:r>
        <w:rPr>
          <w:rFonts w:ascii="Times New Roman" w:hAnsi="Times New Roman" w:cs="Times New Roman"/>
          <w:sz w:val="24"/>
          <w:szCs w:val="24"/>
        </w:rPr>
        <w:t>Gmina Nowa Słupia z siedzibą w Nowej Słupi ul. Rynek 15, 26-006 Nowa Słupia, NIP: 657-24-64-005;</w:t>
      </w:r>
    </w:p>
    <w:p w:rsidR="00730834" w:rsidRPr="00E0556A" w:rsidRDefault="00C763D4" w:rsidP="00E0556A">
      <w:pPr>
        <w:numPr>
          <w:ilvl w:val="0"/>
          <w:numId w:val="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  <w:u w:val="single"/>
        </w:rPr>
        <w:t>Płatnik: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C73">
        <w:rPr>
          <w:rFonts w:ascii="Times New Roman" w:hAnsi="Times New Roman" w:cs="Times New Roman"/>
          <w:sz w:val="24"/>
          <w:szCs w:val="24"/>
        </w:rPr>
        <w:t xml:space="preserve">Miejsko - </w:t>
      </w:r>
      <w:r>
        <w:rPr>
          <w:rFonts w:ascii="Times New Roman" w:hAnsi="Times New Roman" w:cs="Times New Roman"/>
          <w:sz w:val="24"/>
          <w:szCs w:val="24"/>
        </w:rPr>
        <w:t xml:space="preserve">Gminny Ośrodek Pomocy Społecznej w Nowej Słupi ul. </w:t>
      </w:r>
      <w:r w:rsidR="00237C73">
        <w:rPr>
          <w:rFonts w:ascii="Times New Roman" w:hAnsi="Times New Roman" w:cs="Times New Roman"/>
          <w:sz w:val="24"/>
          <w:szCs w:val="24"/>
        </w:rPr>
        <w:t>Staszic</w:t>
      </w:r>
      <w:r>
        <w:rPr>
          <w:rFonts w:ascii="Times New Roman" w:hAnsi="Times New Roman" w:cs="Times New Roman"/>
          <w:sz w:val="24"/>
          <w:szCs w:val="24"/>
        </w:rPr>
        <w:t>a 18, 26-006 Nowa Słupia.</w:t>
      </w:r>
    </w:p>
    <w:p w:rsidR="00730834" w:rsidRDefault="00C763D4">
      <w:pPr>
        <w:pStyle w:val="Akapitzlist"/>
        <w:tabs>
          <w:tab w:val="left" w:pos="284"/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730834" w:rsidRDefault="00C763D4" w:rsidP="00E0556A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przysługuje w stosunku do Wykonawcy prawo żądania kar umownych </w:t>
      </w:r>
      <w:r>
        <w:rPr>
          <w:rFonts w:ascii="Times New Roman" w:hAnsi="Times New Roman" w:cs="Times New Roman"/>
          <w:sz w:val="24"/>
          <w:szCs w:val="24"/>
        </w:rPr>
        <w:br/>
        <w:t>w następujących przypadkach:</w:t>
      </w:r>
    </w:p>
    <w:p w:rsidR="00730834" w:rsidRDefault="00C763D4">
      <w:pPr>
        <w:pStyle w:val="Akapitzlist"/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Zwłoki w dostarczeniu materiałów biurowych i środków czystości - w wysokości 2% wartości brutto materiałów biurowych i środków czystości, których zwłoka dotyczy, za każdy dzień zwłoki.</w:t>
      </w:r>
    </w:p>
    <w:p w:rsidR="00730834" w:rsidRDefault="00C763D4">
      <w:pPr>
        <w:pStyle w:val="Akapitzlist"/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Nieterminowej wymiany wadliwych materiałów biurowych i środków czystości na wolne od wad – w wysokości 10% ceny brutto wadliwych materiałów biurowych </w:t>
      </w:r>
      <w:r>
        <w:rPr>
          <w:rFonts w:ascii="Times New Roman" w:hAnsi="Times New Roman" w:cs="Times New Roman"/>
          <w:sz w:val="24"/>
          <w:szCs w:val="24"/>
        </w:rPr>
        <w:br/>
        <w:t>i środków czystości, za każdy dzień zwłoki.</w:t>
      </w:r>
    </w:p>
    <w:p w:rsidR="00730834" w:rsidRDefault="00C763D4">
      <w:pPr>
        <w:pStyle w:val="Akapitzlist"/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Odstąpienia od niniejszej umowy przez którąkolwiek ze stron, z przyczyn leżących po stronie Wykonawcy – w wysokości 10% wynagrodzenia brutto, określonego </w:t>
      </w:r>
      <w:r>
        <w:rPr>
          <w:rFonts w:ascii="Times New Roman" w:hAnsi="Times New Roman" w:cs="Times New Roman"/>
          <w:sz w:val="24"/>
          <w:szCs w:val="24"/>
        </w:rPr>
        <w:br/>
        <w:t>w § 4 ust. 1 nin. Umowy.</w:t>
      </w:r>
    </w:p>
    <w:p w:rsidR="00730834" w:rsidRDefault="00C763D4" w:rsidP="00237C73">
      <w:pPr>
        <w:pStyle w:val="Akapitzlist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dochodzenia odszkodowania przewyższającego</w:t>
      </w:r>
      <w:r w:rsidR="00237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kary umowne, na zasadach ogólnych.</w:t>
      </w:r>
    </w:p>
    <w:p w:rsidR="00730834" w:rsidRDefault="00C763D4">
      <w:pPr>
        <w:pStyle w:val="Akapitzlist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Kary umowne stają się wykonane z chwilą powstawania podstawy ich naliczenia </w:t>
      </w:r>
      <w:r>
        <w:rPr>
          <w:rFonts w:ascii="Times New Roman" w:hAnsi="Times New Roman" w:cs="Times New Roman"/>
          <w:sz w:val="24"/>
          <w:szCs w:val="24"/>
        </w:rPr>
        <w:br/>
        <w:t>i wystawienia przez Zamawiającego noty księgowej.</w:t>
      </w:r>
    </w:p>
    <w:p w:rsidR="00730834" w:rsidRDefault="00C763D4">
      <w:pPr>
        <w:pStyle w:val="Akapitzlist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kompensatę wzajemnych rozliczeń.</w:t>
      </w:r>
    </w:p>
    <w:p w:rsidR="00730834" w:rsidRDefault="00730834">
      <w:pPr>
        <w:pStyle w:val="Akapitzlist"/>
        <w:tabs>
          <w:tab w:val="left" w:pos="284"/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30834" w:rsidRDefault="00C763D4">
      <w:pPr>
        <w:pStyle w:val="Akapitzlist"/>
        <w:tabs>
          <w:tab w:val="left" w:pos="284"/>
          <w:tab w:val="left" w:pos="4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730834" w:rsidRDefault="00C763D4">
      <w:pPr>
        <w:pStyle w:val="Akapitzlist"/>
        <w:numPr>
          <w:ilvl w:val="0"/>
          <w:numId w:val="3"/>
        </w:numPr>
        <w:tabs>
          <w:tab w:val="left" w:pos="284"/>
          <w:tab w:val="left" w:pos="432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odstąpić od Nin. Umowy, jeżeli:</w:t>
      </w:r>
    </w:p>
    <w:p w:rsidR="00730834" w:rsidRDefault="00C763D4" w:rsidP="00E0556A">
      <w:pPr>
        <w:pStyle w:val="Akapitzlist"/>
        <w:tabs>
          <w:tab w:val="left" w:pos="432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wystąpiła istotna zmiana okoliczności powodująca, że wykonanie umowy nie leży </w:t>
      </w:r>
      <w:r>
        <w:rPr>
          <w:rFonts w:ascii="Times New Roman" w:hAnsi="Times New Roman" w:cs="Times New Roman"/>
          <w:sz w:val="24"/>
          <w:szCs w:val="24"/>
        </w:rPr>
        <w:br/>
        <w:t xml:space="preserve">w interesie publicznym, czego nie można było przewidzieć w chwili zawarcia umowy, </w:t>
      </w:r>
    </w:p>
    <w:p w:rsidR="00730834" w:rsidRDefault="00C763D4">
      <w:pPr>
        <w:pStyle w:val="Akapitzlist"/>
        <w:tabs>
          <w:tab w:val="left" w:pos="284"/>
          <w:tab w:val="left" w:pos="432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Wykonawca nienależycie wykonuje swoje zobowiązania umowne.</w:t>
      </w:r>
    </w:p>
    <w:p w:rsidR="00730834" w:rsidRDefault="00C763D4" w:rsidP="00E0556A">
      <w:pPr>
        <w:pStyle w:val="Akapitzlist"/>
        <w:numPr>
          <w:ilvl w:val="0"/>
          <w:numId w:val="3"/>
        </w:numPr>
        <w:tabs>
          <w:tab w:val="left" w:pos="432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pisemnej, pod rygorem nieważności, </w:t>
      </w:r>
      <w:r>
        <w:rPr>
          <w:rFonts w:ascii="Times New Roman" w:hAnsi="Times New Roman" w:cs="Times New Roman"/>
          <w:sz w:val="24"/>
          <w:szCs w:val="24"/>
        </w:rPr>
        <w:br/>
        <w:t xml:space="preserve">z podaniem przyczyny odstąpienia. Odstąpienie będzie skuteczne z chwilą doręczenia Wykonawcy oświadczenia o odstąpieniu od umowy, przy czym Zamawiający zachowuje prawo do kar umownych. </w:t>
      </w:r>
    </w:p>
    <w:p w:rsidR="00730834" w:rsidRDefault="00C763D4" w:rsidP="00E0556A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730834" w:rsidRDefault="00C763D4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powierzyć wykonania niniejszej umowy osobie trzeciej.</w:t>
      </w:r>
    </w:p>
    <w:p w:rsidR="00730834" w:rsidRDefault="00C763D4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730834" w:rsidRDefault="00C763D4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oraz pracownicy Wykonawcy wykonujący usługę zachowają w tajemnicy wszelkie informacje uzyskane w związku z przygotowaniem lub wykonaniem umowy </w:t>
      </w:r>
    </w:p>
    <w:p w:rsidR="00730834" w:rsidRDefault="00C763D4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(dotyczące Zamawiającego) i wykorzystają je wyłącznie w celu realizacji niniejszej umowy oraz nie ujawniają stronie trzeciej bez wcześniejszej pisemnej zgody Zamawiającego.</w:t>
      </w:r>
    </w:p>
    <w:p w:rsidR="00730834" w:rsidRDefault="00C763D4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730834" w:rsidRDefault="00C763D4" w:rsidP="00E0556A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 Nin. Umowy wymagają formy pisemnej pod rygorem nieważności.</w:t>
      </w:r>
    </w:p>
    <w:p w:rsidR="00730834" w:rsidRDefault="00C763D4" w:rsidP="00E0556A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mogą zmienić nawet istotne postanowienia nin. umowy w stosunku do treści oferty, na podstawie, której dokonano wyboru Wykonawcy, tylko i wyłącznie z przyczyn, których nie można było przewidzieć w chwili zawarcia umowy lub są one korzystne dla Zamawiającego, lub nastąpi zmiana obowiązującego prawa mająca wpływ na treść zapisów umownych. </w:t>
      </w:r>
    </w:p>
    <w:p w:rsidR="00730834" w:rsidRPr="00E0556A" w:rsidRDefault="00C763D4" w:rsidP="00E0556A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Wykonawcy z wnioskiem o zmianę postanowień nin. umowy zobowiązany jest on do udokumentowania zaistnienia którejkolwiek z przesłanek wymienionych w ust. 2.</w:t>
      </w:r>
    </w:p>
    <w:p w:rsidR="00730834" w:rsidRDefault="00C763D4">
      <w:pPr>
        <w:pStyle w:val="Akapitzlist"/>
        <w:tabs>
          <w:tab w:val="left" w:pos="284"/>
        </w:tabs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730834" w:rsidRDefault="00C763D4">
      <w:pPr>
        <w:pStyle w:val="Akapitzlist"/>
        <w:numPr>
          <w:ilvl w:val="0"/>
          <w:numId w:val="5"/>
        </w:numPr>
        <w:tabs>
          <w:tab w:val="left" w:pos="284"/>
        </w:tabs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Niniejsza umowa została zawarta w wyniku wyboru oferty Wykonawcy dokonanego </w:t>
      </w:r>
      <w:r>
        <w:rPr>
          <w:rFonts w:ascii="Times New Roman" w:hAnsi="Times New Roman" w:cs="Times New Roman"/>
          <w:sz w:val="24"/>
          <w:szCs w:val="24"/>
        </w:rPr>
        <w:br/>
        <w:t>w trybie zaproszenia do złożenia ofert cenowej, zgodnie z ustawą z art. 4 ust. 8 ustawy Prawo zamówień publicznych (tekst jednolity Dz. U. z 201</w:t>
      </w:r>
      <w:r w:rsidR="00237C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237C73"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730834" w:rsidRPr="00E0556A" w:rsidRDefault="00C763D4" w:rsidP="00E0556A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0556A">
        <w:rPr>
          <w:rFonts w:ascii="Times New Roman" w:hAnsi="Times New Roman" w:cs="Times New Roman"/>
          <w:b/>
          <w:sz w:val="24"/>
          <w:szCs w:val="24"/>
        </w:rPr>
        <w:t>§12</w:t>
      </w:r>
    </w:p>
    <w:p w:rsidR="00730834" w:rsidRDefault="00C763D4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spory, które mogą wyniknąć z niniejszej umowy rozstrzygane będą przez sąd powszechny miejscowo właściwy dla siedziby Zamawiającego.</w:t>
      </w:r>
    </w:p>
    <w:p w:rsidR="00730834" w:rsidRDefault="00C763D4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§13</w:t>
      </w:r>
    </w:p>
    <w:p w:rsidR="0005193C" w:rsidRDefault="00C763D4" w:rsidP="00E0556A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niniejszej umowie stosuje się przepisy Kodeksu Cywilnego.</w:t>
      </w:r>
    </w:p>
    <w:p w:rsidR="00730834" w:rsidRDefault="00C763D4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§14</w:t>
      </w:r>
    </w:p>
    <w:p w:rsidR="00730834" w:rsidRPr="00E0556A" w:rsidRDefault="00C763D4" w:rsidP="00E0556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 po jednym dla każdej ze stron.   </w:t>
      </w:r>
    </w:p>
    <w:p w:rsidR="00730834" w:rsidRDefault="00730834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730834" w:rsidRDefault="00C763D4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Zamawiający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Wykonawca</w:t>
      </w:r>
    </w:p>
    <w:p w:rsidR="00730834" w:rsidRDefault="00730834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0834" w:rsidRPr="00E0556A" w:rsidRDefault="00C763D4" w:rsidP="00E0556A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………………………..</w:t>
      </w:r>
    </w:p>
    <w:p w:rsidR="00E0556A" w:rsidRDefault="00E05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834" w:rsidRDefault="00C76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PROTOKÓŁ ODBIORU PRODUKTU</w:t>
      </w:r>
    </w:p>
    <w:p w:rsidR="00730834" w:rsidRDefault="00C76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zgodnie z umową …………………………. z dnia ……………………..</w:t>
      </w:r>
    </w:p>
    <w:p w:rsidR="00730834" w:rsidRDefault="007308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834" w:rsidRDefault="00C763D4">
      <w:pPr>
        <w:pStyle w:val="Akapitzlist"/>
        <w:numPr>
          <w:ilvl w:val="0"/>
          <w:numId w:val="7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przeprowadzenia odbioru: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730834" w:rsidRDefault="00C763D4">
      <w:pPr>
        <w:pStyle w:val="Akapitzlis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przeprowadzenia odbioru: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730834" w:rsidRDefault="00730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834" w:rsidRDefault="00C763D4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produktu: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730834" w:rsidRDefault="00C763D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30834" w:rsidRDefault="00C763D4">
      <w:pPr>
        <w:pStyle w:val="Akapitzlis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uczestniczące: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0834" w:rsidRDefault="0073083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0834" w:rsidRDefault="00C763D4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Przedstawiciele Zamawiającego: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730834" w:rsidRDefault="00C763D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30834" w:rsidRDefault="00C763D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30834" w:rsidRDefault="0073083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0834" w:rsidRDefault="00C763D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Przedstawiciele Wykonawcy: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730834" w:rsidRDefault="00C763D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730834" w:rsidRDefault="00C763D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730834" w:rsidRDefault="00C763D4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Przeprowadzone czynności odbiorcze:</w:t>
      </w:r>
    </w:p>
    <w:p w:rsidR="00730834" w:rsidRDefault="0073083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0834" w:rsidRDefault="00C76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30834" w:rsidRDefault="00C76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30834" w:rsidRDefault="00C763D4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Ujawnione wady i usterki:</w:t>
      </w:r>
    </w:p>
    <w:p w:rsidR="00730834" w:rsidRDefault="00C76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30834" w:rsidRDefault="00C76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30834" w:rsidRDefault="00C763D4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dotyczące ujawnionych wad, błędów i usterek, bądź informacji o braku zastrzeżeń:</w:t>
      </w:r>
    </w:p>
    <w:p w:rsidR="00730834" w:rsidRDefault="00C76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30834" w:rsidRDefault="00C763D4">
      <w:pPr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0556A" w:rsidRDefault="00E0556A">
      <w:pPr>
        <w:pStyle w:val="Tekstpodstawowy3"/>
        <w:spacing w:line="276" w:lineRule="auto"/>
        <w:ind w:firstLine="708"/>
        <w:rPr>
          <w:b/>
          <w:color w:val="0D0D0D"/>
        </w:rPr>
      </w:pPr>
    </w:p>
    <w:p w:rsidR="00730834" w:rsidRDefault="00C763D4">
      <w:pPr>
        <w:pStyle w:val="Tekstpodstawowy3"/>
        <w:spacing w:line="276" w:lineRule="auto"/>
        <w:ind w:firstLine="708"/>
        <w:rPr>
          <w:b/>
          <w:color w:val="0D0D0D"/>
        </w:rPr>
      </w:pPr>
      <w:r>
        <w:rPr>
          <w:b/>
          <w:color w:val="0D0D0D"/>
        </w:rPr>
        <w:t>ZAMAWIAJĄCY:</w:t>
      </w:r>
      <w:r>
        <w:rPr>
          <w:b/>
          <w:color w:val="0D0D0D"/>
        </w:rPr>
        <w:tab/>
      </w:r>
      <w:r>
        <w:rPr>
          <w:b/>
          <w:color w:val="0D0D0D"/>
        </w:rPr>
        <w:tab/>
      </w:r>
      <w:r>
        <w:rPr>
          <w:b/>
          <w:color w:val="0D0D0D"/>
        </w:rPr>
        <w:tab/>
      </w:r>
      <w:r>
        <w:rPr>
          <w:b/>
          <w:color w:val="0D0D0D"/>
        </w:rPr>
        <w:tab/>
      </w:r>
      <w:r>
        <w:rPr>
          <w:b/>
          <w:color w:val="0D0D0D"/>
        </w:rPr>
        <w:tab/>
      </w:r>
      <w:r>
        <w:rPr>
          <w:b/>
          <w:color w:val="0D0D0D"/>
        </w:rPr>
        <w:tab/>
        <w:t>WYKONAWCA:</w:t>
      </w:r>
    </w:p>
    <w:p w:rsidR="00730834" w:rsidRDefault="00730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834" w:rsidRDefault="00C763D4">
      <w:pPr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sectPr w:rsidR="00730834" w:rsidSect="00E0556A">
      <w:headerReference w:type="default" r:id="rId7"/>
      <w:pgSz w:w="11906" w:h="16838"/>
      <w:pgMar w:top="1276" w:right="1417" w:bottom="1417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EB6" w:rsidRDefault="00450EB6">
      <w:pPr>
        <w:spacing w:after="0" w:line="240" w:lineRule="auto"/>
      </w:pPr>
      <w:r>
        <w:separator/>
      </w:r>
    </w:p>
  </w:endnote>
  <w:endnote w:type="continuationSeparator" w:id="0">
    <w:p w:rsidR="00450EB6" w:rsidRDefault="0045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EB6" w:rsidRDefault="00450EB6">
      <w:pPr>
        <w:spacing w:after="0" w:line="240" w:lineRule="auto"/>
      </w:pPr>
      <w:r>
        <w:separator/>
      </w:r>
    </w:p>
  </w:footnote>
  <w:footnote w:type="continuationSeparator" w:id="0">
    <w:p w:rsidR="00450EB6" w:rsidRDefault="0045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56A" w:rsidRDefault="00E0556A" w:rsidP="00E0556A">
    <w:pPr>
      <w:pStyle w:val="Nagwek"/>
      <w:jc w:val="right"/>
    </w:pPr>
    <w:r>
      <w:t>- Wzór umowy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77D"/>
    <w:multiLevelType w:val="multilevel"/>
    <w:tmpl w:val="5666D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0EF4"/>
    <w:multiLevelType w:val="multilevel"/>
    <w:tmpl w:val="A6C2CB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F7D7F"/>
    <w:multiLevelType w:val="multilevel"/>
    <w:tmpl w:val="9392F5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54C4C"/>
    <w:multiLevelType w:val="multilevel"/>
    <w:tmpl w:val="86D41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32AC3"/>
    <w:multiLevelType w:val="multilevel"/>
    <w:tmpl w:val="7DAA7E1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A4C1CDC"/>
    <w:multiLevelType w:val="multilevel"/>
    <w:tmpl w:val="9C0038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5B5FD2"/>
    <w:multiLevelType w:val="multilevel"/>
    <w:tmpl w:val="A452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C6B1000"/>
    <w:multiLevelType w:val="multilevel"/>
    <w:tmpl w:val="25FECB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F7B02AA"/>
    <w:multiLevelType w:val="multilevel"/>
    <w:tmpl w:val="D11CA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834"/>
    <w:rsid w:val="0005193C"/>
    <w:rsid w:val="002047CB"/>
    <w:rsid w:val="00237C73"/>
    <w:rsid w:val="00450EB6"/>
    <w:rsid w:val="004831AF"/>
    <w:rsid w:val="004D58EF"/>
    <w:rsid w:val="00730834"/>
    <w:rsid w:val="0074307A"/>
    <w:rsid w:val="00A53871"/>
    <w:rsid w:val="00C763D4"/>
    <w:rsid w:val="00C93C07"/>
    <w:rsid w:val="00E0556A"/>
    <w:rsid w:val="00F5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61FFE"/>
  <w15:docId w15:val="{95DFEC5C-F74D-45D5-86F6-BE20D12E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C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836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85747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14F7C"/>
    <w:pPr>
      <w:ind w:left="720"/>
      <w:contextualSpacing/>
    </w:pPr>
  </w:style>
  <w:style w:type="paragraph" w:styleId="Tekstpodstawowy3">
    <w:name w:val="Body Text 3"/>
    <w:basedOn w:val="Normalny"/>
    <w:link w:val="Tekstpodstawowy3Znak"/>
    <w:qFormat/>
    <w:rsid w:val="00836C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5747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unhideWhenUsed/>
    <w:rsid w:val="004D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AKozera</dc:creator>
  <dc:description/>
  <cp:lastModifiedBy>f</cp:lastModifiedBy>
  <cp:revision>9</cp:revision>
  <cp:lastPrinted>2015-01-23T09:57:00Z</cp:lastPrinted>
  <dcterms:created xsi:type="dcterms:W3CDTF">2016-03-02T10:53:00Z</dcterms:created>
  <dcterms:modified xsi:type="dcterms:W3CDTF">2019-05-15T08:41:00Z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