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5010D" w14:textId="77777777" w:rsidR="00E615E1" w:rsidRDefault="00E615E1" w:rsidP="00E615E1">
      <w:pPr>
        <w:spacing w:before="120" w:line="276" w:lineRule="auto"/>
        <w:jc w:val="right"/>
        <w:rPr>
          <w:rFonts w:ascii="Arial" w:hAnsi="Arial" w:cs="Arial"/>
          <w:bCs/>
          <w:sz w:val="22"/>
          <w:szCs w:val="22"/>
        </w:rPr>
      </w:pPr>
      <w:bookmarkStart w:id="0" w:name="_GoBack"/>
      <w:bookmarkEnd w:id="0"/>
    </w:p>
    <w:p w14:paraId="333348EB" w14:textId="77777777" w:rsidR="00165888" w:rsidRDefault="00165888" w:rsidP="009E0278">
      <w:pPr>
        <w:spacing w:before="120" w:line="276" w:lineRule="auto"/>
        <w:rPr>
          <w:rFonts w:ascii="Arial" w:hAnsi="Arial" w:cs="Arial"/>
          <w:bCs/>
          <w:sz w:val="22"/>
          <w:szCs w:val="22"/>
        </w:rPr>
      </w:pPr>
    </w:p>
    <w:p w14:paraId="431AD007" w14:textId="77777777" w:rsidR="00DC767E" w:rsidRPr="00114F6B" w:rsidRDefault="00BB5387" w:rsidP="00114F6B">
      <w:pPr>
        <w:spacing w:before="120" w:line="276" w:lineRule="auto"/>
        <w:jc w:val="right"/>
        <w:rPr>
          <w:rFonts w:ascii="Arial" w:hAnsi="Arial" w:cs="Arial"/>
          <w:b/>
          <w:bCs/>
          <w:sz w:val="22"/>
          <w:szCs w:val="22"/>
        </w:rPr>
      </w:pPr>
      <w:r w:rsidRPr="00114F6B">
        <w:rPr>
          <w:rFonts w:ascii="Arial" w:hAnsi="Arial" w:cs="Arial"/>
          <w:b/>
          <w:bCs/>
          <w:sz w:val="22"/>
          <w:szCs w:val="22"/>
        </w:rPr>
        <w:t>Załącznik nr 5 do SWZ</w:t>
      </w:r>
    </w:p>
    <w:p w14:paraId="76AB7734" w14:textId="77777777" w:rsidR="00BB5387" w:rsidRPr="00114F6B" w:rsidRDefault="00BB5387" w:rsidP="00114F6B">
      <w:pPr>
        <w:spacing w:before="120" w:line="276" w:lineRule="auto"/>
        <w:rPr>
          <w:rFonts w:ascii="Arial" w:hAnsi="Arial" w:cs="Arial"/>
          <w:b/>
          <w:bCs/>
          <w:sz w:val="22"/>
          <w:szCs w:val="22"/>
        </w:rPr>
      </w:pPr>
    </w:p>
    <w:p w14:paraId="2B08FDDA" w14:textId="77777777" w:rsidR="009A0CD5" w:rsidRPr="00224AB9" w:rsidRDefault="009A0CD5" w:rsidP="009A0CD5">
      <w:pPr>
        <w:jc w:val="center"/>
        <w:rPr>
          <w:rFonts w:ascii="Arial" w:hAnsi="Arial" w:cs="Arial"/>
          <w:b/>
          <w:sz w:val="22"/>
          <w:szCs w:val="22"/>
        </w:rPr>
      </w:pPr>
      <w:r w:rsidRPr="00224AB9">
        <w:rPr>
          <w:rFonts w:ascii="Arial" w:hAnsi="Arial" w:cs="Arial"/>
          <w:b/>
          <w:sz w:val="22"/>
          <w:szCs w:val="22"/>
        </w:rPr>
        <w:t>UMOWA</w:t>
      </w:r>
      <w:r w:rsidR="00A14A47" w:rsidRPr="00224AB9">
        <w:rPr>
          <w:rFonts w:ascii="Arial" w:hAnsi="Arial" w:cs="Arial"/>
          <w:b/>
          <w:sz w:val="22"/>
          <w:szCs w:val="22"/>
        </w:rPr>
        <w:t xml:space="preserve"> nr 18/2021 </w:t>
      </w:r>
    </w:p>
    <w:p w14:paraId="12FF66B2" w14:textId="77777777" w:rsidR="009A0CD5" w:rsidRPr="00224AB9" w:rsidRDefault="009A0CD5" w:rsidP="009A0CD5">
      <w:pPr>
        <w:jc w:val="center"/>
        <w:rPr>
          <w:rFonts w:ascii="Arial" w:hAnsi="Arial" w:cs="Arial"/>
          <w:b/>
          <w:sz w:val="22"/>
          <w:szCs w:val="22"/>
        </w:rPr>
      </w:pPr>
    </w:p>
    <w:p w14:paraId="6B136D9D"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zawarta w Poznaniu</w:t>
      </w:r>
      <w:r w:rsidRPr="00224AB9">
        <w:rPr>
          <w:rFonts w:ascii="Arial" w:hAnsi="Arial" w:cs="Arial"/>
          <w:b/>
          <w:color w:val="000000"/>
          <w:sz w:val="22"/>
          <w:szCs w:val="22"/>
        </w:rPr>
        <w:t xml:space="preserve"> w dniu </w:t>
      </w:r>
      <w:r w:rsidRPr="00224AB9">
        <w:rPr>
          <w:rFonts w:ascii="Arial" w:hAnsi="Arial" w:cs="Arial"/>
          <w:color w:val="000000"/>
          <w:sz w:val="22"/>
          <w:szCs w:val="22"/>
        </w:rPr>
        <w:t>pomiędzy:</w:t>
      </w:r>
    </w:p>
    <w:p w14:paraId="63610DA7" w14:textId="77777777" w:rsidR="009A0CD5" w:rsidRPr="00224AB9" w:rsidRDefault="009A0CD5" w:rsidP="009A0CD5">
      <w:pPr>
        <w:rPr>
          <w:rFonts w:ascii="Arial" w:hAnsi="Arial" w:cs="Arial"/>
          <w:color w:val="000000"/>
          <w:sz w:val="22"/>
          <w:szCs w:val="22"/>
        </w:rPr>
      </w:pPr>
    </w:p>
    <w:p w14:paraId="1D55B5FB" w14:textId="77777777" w:rsidR="009A0CD5" w:rsidRPr="00224AB9" w:rsidRDefault="009A0CD5" w:rsidP="009A0CD5">
      <w:pPr>
        <w:jc w:val="both"/>
        <w:rPr>
          <w:rFonts w:ascii="Arial" w:hAnsi="Arial" w:cs="Arial"/>
          <w:color w:val="000000"/>
          <w:sz w:val="22"/>
          <w:szCs w:val="22"/>
        </w:rPr>
      </w:pPr>
      <w:r w:rsidRPr="00224AB9">
        <w:rPr>
          <w:rFonts w:ascii="Arial" w:hAnsi="Arial" w:cs="Arial"/>
          <w:color w:val="000000"/>
          <w:sz w:val="22"/>
          <w:szCs w:val="22"/>
        </w:rPr>
        <w:t>Wielkopolskim Centrum Onkologii im. Marii Skłodowskiej-Curie z siedzibą w Poznaniu</w:t>
      </w:r>
      <w:r w:rsidR="00224AB9" w:rsidRPr="00224AB9">
        <w:rPr>
          <w:rFonts w:ascii="Arial" w:hAnsi="Arial" w:cs="Arial"/>
          <w:color w:val="000000"/>
          <w:sz w:val="22"/>
          <w:szCs w:val="22"/>
        </w:rPr>
        <w:t xml:space="preserve"> </w:t>
      </w:r>
      <w:r w:rsidRPr="00224AB9">
        <w:rPr>
          <w:rFonts w:ascii="Arial" w:hAnsi="Arial" w:cs="Arial"/>
          <w:color w:val="000000"/>
          <w:sz w:val="22"/>
          <w:szCs w:val="22"/>
        </w:rPr>
        <w:t>ul. Garbary 15, 61-866 Poznań), wpisanym do rejestru stowarzyszeń</w:t>
      </w:r>
      <w:r w:rsidRPr="00224AB9">
        <w:rPr>
          <w:rFonts w:ascii="Arial" w:hAnsi="Arial" w:cs="Arial"/>
          <w:sz w:val="22"/>
          <w:szCs w:val="22"/>
        </w:rPr>
        <w:t>, innych organizacji społecznych i zawodowych, fundacji oraz publicznych zakładów opieki zdrowotnej</w:t>
      </w:r>
      <w:r w:rsidRPr="00224AB9">
        <w:rPr>
          <w:rFonts w:ascii="Arial" w:hAnsi="Arial" w:cs="Arial"/>
          <w:color w:val="000000"/>
          <w:sz w:val="22"/>
          <w:szCs w:val="22"/>
        </w:rPr>
        <w:t xml:space="preserve"> Krajowego Rejestru Sądowego pod numerem KRS 8784, posiadającym numer NIP: 778-13-42-057 oraz numer REGON: 000291204;</w:t>
      </w:r>
    </w:p>
    <w:p w14:paraId="7C3330C0"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reprezentowanym przez:</w:t>
      </w:r>
    </w:p>
    <w:p w14:paraId="52E23C65"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mgr inż. Magdalenę Kraszewską – Z-cę Dyrektora ds. ekonomicznych,</w:t>
      </w:r>
    </w:p>
    <w:p w14:paraId="4C33D844"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dr Mirellę Śmigielską – Głównego Księgowego</w:t>
      </w:r>
    </w:p>
    <w:p w14:paraId="7BFC7FEB"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 xml:space="preserve">zwanym dalej </w:t>
      </w:r>
      <w:r w:rsidRPr="00224AB9">
        <w:rPr>
          <w:rFonts w:ascii="Arial" w:hAnsi="Arial" w:cs="Arial"/>
          <w:b/>
          <w:color w:val="000000"/>
          <w:sz w:val="22"/>
          <w:szCs w:val="22"/>
        </w:rPr>
        <w:t>Zamawiającym</w:t>
      </w:r>
      <w:r w:rsidRPr="00224AB9">
        <w:rPr>
          <w:rFonts w:ascii="Arial" w:hAnsi="Arial" w:cs="Arial"/>
          <w:color w:val="000000"/>
          <w:sz w:val="22"/>
          <w:szCs w:val="22"/>
        </w:rPr>
        <w:t xml:space="preserve">, </w:t>
      </w:r>
    </w:p>
    <w:p w14:paraId="20C444B2" w14:textId="77777777" w:rsidR="009A0CD5" w:rsidRPr="00224AB9" w:rsidRDefault="009A0CD5" w:rsidP="009A0CD5">
      <w:pPr>
        <w:rPr>
          <w:rFonts w:ascii="Arial" w:hAnsi="Arial" w:cs="Arial"/>
          <w:color w:val="000000"/>
          <w:sz w:val="22"/>
          <w:szCs w:val="22"/>
        </w:rPr>
      </w:pPr>
    </w:p>
    <w:p w14:paraId="248C30EA"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a,</w:t>
      </w:r>
    </w:p>
    <w:p w14:paraId="313D4917" w14:textId="77777777" w:rsidR="009A0CD5" w:rsidRPr="00224AB9" w:rsidRDefault="009A0CD5" w:rsidP="009A0CD5">
      <w:pPr>
        <w:rPr>
          <w:rFonts w:ascii="Arial" w:hAnsi="Arial" w:cs="Arial"/>
          <w:color w:val="000000"/>
          <w:sz w:val="22"/>
          <w:szCs w:val="22"/>
        </w:rPr>
      </w:pPr>
    </w:p>
    <w:p w14:paraId="1729C728" w14:textId="77777777" w:rsidR="009A0CD5" w:rsidRPr="00224AB9" w:rsidRDefault="009A0CD5" w:rsidP="009A0CD5">
      <w:pPr>
        <w:jc w:val="both"/>
        <w:rPr>
          <w:rFonts w:ascii="Arial" w:hAnsi="Arial" w:cs="Arial"/>
          <w:color w:val="000000"/>
          <w:sz w:val="22"/>
          <w:szCs w:val="22"/>
        </w:rPr>
      </w:pPr>
      <w:r w:rsidRPr="00224AB9">
        <w:rPr>
          <w:rFonts w:ascii="Arial" w:hAnsi="Arial" w:cs="Arial"/>
          <w:color w:val="000000"/>
          <w:sz w:val="22"/>
          <w:szCs w:val="22"/>
        </w:rPr>
        <w:t>…</w:t>
      </w:r>
      <w:r w:rsidR="00224AB9">
        <w:rPr>
          <w:rFonts w:ascii="Arial" w:hAnsi="Arial" w:cs="Arial"/>
          <w:color w:val="000000"/>
          <w:sz w:val="22"/>
          <w:szCs w:val="22"/>
        </w:rPr>
        <w:t>…………………..</w:t>
      </w:r>
    </w:p>
    <w:p w14:paraId="38CA0E2B" w14:textId="77777777" w:rsidR="009A0CD5" w:rsidRPr="00224AB9" w:rsidRDefault="009A0CD5" w:rsidP="009A0CD5">
      <w:pPr>
        <w:jc w:val="both"/>
        <w:rPr>
          <w:rFonts w:ascii="Arial" w:hAnsi="Arial" w:cs="Arial"/>
          <w:color w:val="000000"/>
          <w:sz w:val="22"/>
          <w:szCs w:val="22"/>
        </w:rPr>
      </w:pPr>
    </w:p>
    <w:p w14:paraId="3A8E49C9" w14:textId="77777777" w:rsidR="009A0CD5" w:rsidRPr="00224AB9" w:rsidRDefault="009A0CD5" w:rsidP="009A0CD5">
      <w:pPr>
        <w:jc w:val="both"/>
        <w:rPr>
          <w:rFonts w:ascii="Arial" w:hAnsi="Arial" w:cs="Arial"/>
          <w:color w:val="000000"/>
          <w:sz w:val="22"/>
          <w:szCs w:val="22"/>
        </w:rPr>
      </w:pPr>
    </w:p>
    <w:p w14:paraId="7FB16667" w14:textId="77777777" w:rsidR="009A0CD5" w:rsidRPr="00224AB9" w:rsidRDefault="009A0CD5" w:rsidP="009A0CD5">
      <w:pPr>
        <w:jc w:val="both"/>
        <w:rPr>
          <w:rFonts w:ascii="Arial" w:hAnsi="Arial" w:cs="Arial"/>
          <w:color w:val="000000"/>
          <w:sz w:val="22"/>
          <w:szCs w:val="22"/>
        </w:rPr>
      </w:pPr>
      <w:r w:rsidRPr="00224AB9">
        <w:rPr>
          <w:rFonts w:ascii="Arial" w:hAnsi="Arial" w:cs="Arial"/>
          <w:color w:val="000000"/>
          <w:sz w:val="22"/>
          <w:szCs w:val="22"/>
        </w:rPr>
        <w:t>reprezentowanym przez:</w:t>
      </w:r>
    </w:p>
    <w:p w14:paraId="53B27B12" w14:textId="77777777" w:rsidR="009A0CD5" w:rsidRPr="00224AB9" w:rsidRDefault="009A0CD5" w:rsidP="009A0CD5">
      <w:pPr>
        <w:rPr>
          <w:rFonts w:ascii="Arial" w:hAnsi="Arial" w:cs="Arial"/>
          <w:color w:val="000000"/>
          <w:sz w:val="22"/>
          <w:szCs w:val="22"/>
        </w:rPr>
      </w:pPr>
    </w:p>
    <w:p w14:paraId="012852E9"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 xml:space="preserve">zwanym dalej </w:t>
      </w:r>
      <w:r w:rsidRPr="00224AB9">
        <w:rPr>
          <w:rFonts w:ascii="Arial" w:hAnsi="Arial" w:cs="Arial"/>
          <w:b/>
          <w:color w:val="000000"/>
          <w:sz w:val="22"/>
          <w:szCs w:val="22"/>
        </w:rPr>
        <w:t>Wykonawcą</w:t>
      </w:r>
      <w:r w:rsidRPr="00224AB9">
        <w:rPr>
          <w:rFonts w:ascii="Arial" w:hAnsi="Arial" w:cs="Arial"/>
          <w:color w:val="000000"/>
          <w:sz w:val="22"/>
          <w:szCs w:val="22"/>
        </w:rPr>
        <w:t xml:space="preserve">, </w:t>
      </w:r>
    </w:p>
    <w:p w14:paraId="0301614E"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 xml:space="preserve">zwani wspólnie </w:t>
      </w:r>
      <w:r w:rsidRPr="00224AB9">
        <w:rPr>
          <w:rFonts w:ascii="Arial" w:hAnsi="Arial" w:cs="Arial"/>
          <w:b/>
          <w:color w:val="000000"/>
          <w:sz w:val="22"/>
          <w:szCs w:val="22"/>
        </w:rPr>
        <w:t>Stronami.</w:t>
      </w:r>
    </w:p>
    <w:p w14:paraId="66FEAAB4" w14:textId="77777777" w:rsidR="009A0CD5" w:rsidRPr="00224AB9" w:rsidRDefault="009A0CD5" w:rsidP="009A0CD5">
      <w:pPr>
        <w:jc w:val="center"/>
        <w:rPr>
          <w:rFonts w:ascii="Arial" w:hAnsi="Arial" w:cs="Arial"/>
          <w:b/>
          <w:color w:val="000000"/>
          <w:sz w:val="22"/>
          <w:szCs w:val="22"/>
        </w:rPr>
      </w:pPr>
    </w:p>
    <w:p w14:paraId="52E797A9" w14:textId="152E72C0" w:rsidR="009A0CD5" w:rsidRPr="00224AB9" w:rsidRDefault="009A0CD5" w:rsidP="009A0CD5">
      <w:pPr>
        <w:jc w:val="both"/>
        <w:rPr>
          <w:rFonts w:ascii="Arial" w:hAnsi="Arial" w:cs="Arial"/>
          <w:b/>
          <w:sz w:val="22"/>
          <w:szCs w:val="22"/>
        </w:rPr>
      </w:pPr>
      <w:r w:rsidRPr="00224AB9">
        <w:rPr>
          <w:rFonts w:ascii="Arial" w:hAnsi="Arial" w:cs="Arial"/>
          <w:color w:val="000000"/>
          <w:sz w:val="22"/>
          <w:szCs w:val="22"/>
        </w:rPr>
        <w:t xml:space="preserve">Zawarcie niniejszej zostało poprzedzone postępowaniem o udzielenie zamówienia publicznego przeprowadzonym w trybie </w:t>
      </w:r>
      <w:r w:rsidR="00224AB9">
        <w:rPr>
          <w:rFonts w:ascii="Arial" w:hAnsi="Arial" w:cs="Arial"/>
          <w:color w:val="000000"/>
          <w:sz w:val="22"/>
          <w:szCs w:val="22"/>
        </w:rPr>
        <w:t>przetargu nieograniczonego</w:t>
      </w:r>
      <w:r w:rsidRPr="00224AB9">
        <w:rPr>
          <w:rFonts w:ascii="Arial" w:hAnsi="Arial" w:cs="Arial"/>
          <w:color w:val="000000"/>
          <w:sz w:val="22"/>
          <w:szCs w:val="22"/>
        </w:rPr>
        <w:t xml:space="preserve"> na podstawie art. </w:t>
      </w:r>
      <w:r w:rsidR="00224AB9">
        <w:rPr>
          <w:rFonts w:ascii="Arial" w:hAnsi="Arial" w:cs="Arial"/>
          <w:color w:val="000000"/>
          <w:sz w:val="22"/>
          <w:szCs w:val="22"/>
        </w:rPr>
        <w:t>132</w:t>
      </w:r>
      <w:r w:rsidRPr="00224AB9">
        <w:rPr>
          <w:rFonts w:ascii="Arial" w:hAnsi="Arial" w:cs="Arial"/>
          <w:color w:val="000000"/>
          <w:sz w:val="22"/>
          <w:szCs w:val="22"/>
        </w:rPr>
        <w:t xml:space="preserve"> </w:t>
      </w:r>
      <w:r w:rsidR="00224AB9">
        <w:rPr>
          <w:rFonts w:ascii="Arial" w:hAnsi="Arial" w:cs="Arial"/>
          <w:color w:val="000000"/>
          <w:sz w:val="22"/>
          <w:szCs w:val="22"/>
        </w:rPr>
        <w:t>u</w:t>
      </w:r>
      <w:r w:rsidRPr="00224AB9">
        <w:rPr>
          <w:rFonts w:ascii="Arial" w:hAnsi="Arial" w:cs="Arial"/>
          <w:color w:val="000000"/>
          <w:sz w:val="22"/>
          <w:szCs w:val="22"/>
        </w:rPr>
        <w:t>stawy z dnia 11 września 2019 roku – Prawo zamówień publicznych (Dz. U. z 20</w:t>
      </w:r>
      <w:r w:rsidR="00E22D67">
        <w:rPr>
          <w:rFonts w:ascii="Arial" w:hAnsi="Arial" w:cs="Arial"/>
          <w:color w:val="000000"/>
          <w:sz w:val="22"/>
          <w:szCs w:val="22"/>
        </w:rPr>
        <w:t>21</w:t>
      </w:r>
      <w:r w:rsidRPr="00224AB9">
        <w:rPr>
          <w:rFonts w:ascii="Arial" w:hAnsi="Arial" w:cs="Arial"/>
          <w:color w:val="000000"/>
          <w:sz w:val="22"/>
          <w:szCs w:val="22"/>
        </w:rPr>
        <w:t xml:space="preserve"> r. poz. </w:t>
      </w:r>
      <w:r w:rsidR="00E22D67">
        <w:rPr>
          <w:rFonts w:ascii="Arial" w:hAnsi="Arial" w:cs="Arial"/>
          <w:color w:val="000000"/>
          <w:sz w:val="22"/>
          <w:szCs w:val="22"/>
        </w:rPr>
        <w:t>1129</w:t>
      </w:r>
      <w:r w:rsidRPr="00224AB9">
        <w:rPr>
          <w:rFonts w:ascii="Arial" w:hAnsi="Arial" w:cs="Arial"/>
          <w:color w:val="000000"/>
          <w:sz w:val="22"/>
          <w:szCs w:val="22"/>
        </w:rPr>
        <w:t xml:space="preserve"> ze zm).</w:t>
      </w:r>
    </w:p>
    <w:p w14:paraId="19B21EF1" w14:textId="77777777" w:rsidR="009A0CD5" w:rsidRPr="00224AB9" w:rsidRDefault="009A0CD5" w:rsidP="009A0CD5">
      <w:pPr>
        <w:jc w:val="center"/>
        <w:rPr>
          <w:rFonts w:ascii="Arial" w:hAnsi="Arial" w:cs="Arial"/>
          <w:b/>
          <w:sz w:val="22"/>
          <w:szCs w:val="22"/>
        </w:rPr>
      </w:pPr>
    </w:p>
    <w:p w14:paraId="6159B048" w14:textId="77777777" w:rsidR="00224AB9" w:rsidRPr="00224AB9" w:rsidRDefault="009A0CD5" w:rsidP="00224AB9">
      <w:pPr>
        <w:jc w:val="center"/>
        <w:rPr>
          <w:rFonts w:ascii="Arial" w:hAnsi="Arial" w:cs="Arial"/>
          <w:b/>
          <w:sz w:val="22"/>
          <w:szCs w:val="22"/>
        </w:rPr>
      </w:pPr>
      <w:r w:rsidRPr="00224AB9">
        <w:rPr>
          <w:rFonts w:ascii="Arial" w:hAnsi="Arial" w:cs="Arial"/>
          <w:b/>
          <w:sz w:val="22"/>
          <w:szCs w:val="22"/>
        </w:rPr>
        <w:t>§ 1</w:t>
      </w:r>
    </w:p>
    <w:p w14:paraId="48CCA4DB" w14:textId="77777777" w:rsidR="00224AB9" w:rsidRPr="00224AB9" w:rsidRDefault="009A0CD5" w:rsidP="00E043AF">
      <w:pPr>
        <w:autoSpaceDE w:val="0"/>
        <w:autoSpaceDN w:val="0"/>
        <w:adjustRightInd w:val="0"/>
        <w:jc w:val="center"/>
        <w:rPr>
          <w:rFonts w:ascii="Arial" w:hAnsi="Arial" w:cs="Arial"/>
          <w:b/>
          <w:bCs/>
          <w:sz w:val="22"/>
          <w:szCs w:val="22"/>
        </w:rPr>
      </w:pPr>
      <w:r w:rsidRPr="00224AB9">
        <w:rPr>
          <w:rFonts w:ascii="Arial" w:hAnsi="Arial" w:cs="Arial"/>
          <w:b/>
          <w:bCs/>
          <w:sz w:val="22"/>
          <w:szCs w:val="22"/>
        </w:rPr>
        <w:t>Przedmiot Umowy</w:t>
      </w:r>
    </w:p>
    <w:p w14:paraId="6DDD3235" w14:textId="07BD4E71" w:rsidR="009A0CD5" w:rsidRPr="00224AB9" w:rsidRDefault="009A0CD5" w:rsidP="000721E6">
      <w:pPr>
        <w:widowControl w:val="0"/>
        <w:numPr>
          <w:ilvl w:val="0"/>
          <w:numId w:val="83"/>
        </w:numPr>
        <w:tabs>
          <w:tab w:val="center" w:pos="0"/>
          <w:tab w:val="center" w:pos="284"/>
        </w:tabs>
        <w:ind w:left="284" w:hanging="284"/>
        <w:jc w:val="both"/>
        <w:outlineLvl w:val="0"/>
        <w:rPr>
          <w:rFonts w:ascii="Arial" w:hAnsi="Arial" w:cs="Arial"/>
          <w:bCs/>
          <w:kern w:val="32"/>
          <w:sz w:val="22"/>
          <w:szCs w:val="22"/>
        </w:rPr>
      </w:pPr>
      <w:r w:rsidRPr="00224AB9">
        <w:rPr>
          <w:rFonts w:ascii="Arial" w:hAnsi="Arial" w:cs="Arial"/>
          <w:bCs/>
          <w:kern w:val="32"/>
          <w:sz w:val="22"/>
          <w:szCs w:val="22"/>
        </w:rPr>
        <w:t xml:space="preserve">Przedmiotem niniejszej umowy jest świadczenie przez Wykonawcę na rzecz Zamawiającego obsługi serwisowej </w:t>
      </w:r>
      <w:r w:rsidRPr="00224AB9">
        <w:rPr>
          <w:rFonts w:ascii="Arial" w:hAnsi="Arial" w:cs="Arial"/>
          <w:b/>
          <w:sz w:val="22"/>
          <w:szCs w:val="22"/>
        </w:rPr>
        <w:t>urządzeń do radioterapii firmy Accuray: akcelerator CyberKnife, akcelerator Tomoterapia, urządzeń pomocniczych oraz oprogramowania</w:t>
      </w:r>
      <w:r w:rsidRPr="00224AB9">
        <w:rPr>
          <w:rFonts w:ascii="Arial" w:hAnsi="Arial" w:cs="Arial"/>
          <w:bCs/>
          <w:kern w:val="32"/>
          <w:sz w:val="22"/>
          <w:szCs w:val="22"/>
        </w:rPr>
        <w:t xml:space="preserve">, </w:t>
      </w:r>
      <w:r w:rsidRPr="00E22D67">
        <w:rPr>
          <w:rFonts w:ascii="Arial" w:hAnsi="Arial" w:cs="Arial"/>
          <w:bCs/>
          <w:kern w:val="32"/>
          <w:sz w:val="22"/>
          <w:szCs w:val="22"/>
        </w:rPr>
        <w:t>zwan</w:t>
      </w:r>
      <w:r w:rsidR="00165460" w:rsidRPr="00E22D67">
        <w:rPr>
          <w:rFonts w:ascii="Arial" w:hAnsi="Arial" w:cs="Arial"/>
          <w:bCs/>
          <w:kern w:val="32"/>
          <w:sz w:val="22"/>
          <w:szCs w:val="22"/>
        </w:rPr>
        <w:t>ej</w:t>
      </w:r>
      <w:r w:rsidRPr="00224AB9">
        <w:rPr>
          <w:rFonts w:ascii="Arial" w:hAnsi="Arial" w:cs="Arial"/>
          <w:bCs/>
          <w:kern w:val="32"/>
          <w:sz w:val="22"/>
          <w:szCs w:val="22"/>
        </w:rPr>
        <w:t xml:space="preserve"> w dalszej części niniejszej umowy „Usługami”, polegających w szczególności na:</w:t>
      </w:r>
    </w:p>
    <w:p w14:paraId="59DC147D" w14:textId="77777777" w:rsidR="009A0CD5" w:rsidRPr="00224AB9" w:rsidRDefault="009A0CD5" w:rsidP="000721E6">
      <w:pPr>
        <w:widowControl w:val="0"/>
        <w:numPr>
          <w:ilvl w:val="0"/>
          <w:numId w:val="84"/>
        </w:numPr>
        <w:tabs>
          <w:tab w:val="center" w:pos="0"/>
          <w:tab w:val="center" w:pos="284"/>
          <w:tab w:val="num" w:pos="709"/>
        </w:tabs>
        <w:ind w:left="709" w:hanging="425"/>
        <w:contextualSpacing/>
        <w:jc w:val="both"/>
        <w:outlineLvl w:val="0"/>
        <w:rPr>
          <w:rFonts w:ascii="Arial" w:hAnsi="Arial" w:cs="Arial"/>
          <w:bCs/>
          <w:kern w:val="32"/>
          <w:sz w:val="22"/>
          <w:szCs w:val="22"/>
          <w:lang w:eastAsia="x-none"/>
        </w:rPr>
      </w:pPr>
      <w:r w:rsidRPr="00224AB9">
        <w:rPr>
          <w:rFonts w:ascii="Arial" w:hAnsi="Arial" w:cs="Arial"/>
          <w:bCs/>
          <w:kern w:val="32"/>
          <w:sz w:val="22"/>
          <w:szCs w:val="22"/>
          <w:lang w:eastAsia="x-none"/>
        </w:rPr>
        <w:t xml:space="preserve">dokonywaniu okresowych przeglądów technicznych i konserwacji, </w:t>
      </w:r>
    </w:p>
    <w:p w14:paraId="6B0AD55A" w14:textId="77777777" w:rsidR="009A0CD5" w:rsidRPr="00224AB9" w:rsidRDefault="009A0CD5" w:rsidP="000721E6">
      <w:pPr>
        <w:widowControl w:val="0"/>
        <w:numPr>
          <w:ilvl w:val="0"/>
          <w:numId w:val="84"/>
        </w:numPr>
        <w:tabs>
          <w:tab w:val="center" w:pos="0"/>
          <w:tab w:val="center" w:pos="284"/>
          <w:tab w:val="num" w:pos="709"/>
        </w:tabs>
        <w:ind w:left="709" w:hanging="425"/>
        <w:contextualSpacing/>
        <w:jc w:val="both"/>
        <w:outlineLvl w:val="0"/>
        <w:rPr>
          <w:rFonts w:ascii="Arial" w:hAnsi="Arial" w:cs="Arial"/>
          <w:bCs/>
          <w:kern w:val="32"/>
          <w:sz w:val="22"/>
          <w:szCs w:val="22"/>
          <w:lang w:eastAsia="x-none"/>
        </w:rPr>
      </w:pPr>
      <w:r w:rsidRPr="00224AB9">
        <w:rPr>
          <w:rFonts w:ascii="Arial" w:hAnsi="Arial" w:cs="Arial"/>
          <w:bCs/>
          <w:kern w:val="32"/>
          <w:sz w:val="22"/>
          <w:szCs w:val="22"/>
          <w:lang w:eastAsia="x-none"/>
        </w:rPr>
        <w:t xml:space="preserve">przeprowadzaniu interwencji i napraw awaryjnych Sprzętu stanowiącego własność Zamawiającego, opisanego szczegółowo w specyfikacji istotnych warunków zamówienia oraz załączniku nr 1 do niniejszej umowy, zwanych </w:t>
      </w:r>
      <w:r w:rsidR="00224AB9">
        <w:rPr>
          <w:rFonts w:ascii="Arial" w:hAnsi="Arial" w:cs="Arial"/>
          <w:bCs/>
          <w:kern w:val="32"/>
          <w:sz w:val="22"/>
          <w:szCs w:val="22"/>
          <w:lang w:eastAsia="x-none"/>
        </w:rPr>
        <w:t xml:space="preserve">           </w:t>
      </w:r>
      <w:r w:rsidRPr="00224AB9">
        <w:rPr>
          <w:rFonts w:ascii="Arial" w:hAnsi="Arial" w:cs="Arial"/>
          <w:bCs/>
          <w:kern w:val="32"/>
          <w:sz w:val="22"/>
          <w:szCs w:val="22"/>
          <w:lang w:eastAsia="x-none"/>
        </w:rPr>
        <w:t xml:space="preserve">w dalszej części niniejszej umowy „Sprzętem”. Zobowiązanie do dokonywania napraw awaryjnych, w ramach ceny określonej w § 3 niniejszej umowy. </w:t>
      </w:r>
    </w:p>
    <w:p w14:paraId="19A7C4A6" w14:textId="77777777" w:rsidR="009A0CD5" w:rsidRPr="00224AB9" w:rsidRDefault="009A0CD5" w:rsidP="000721E6">
      <w:pPr>
        <w:numPr>
          <w:ilvl w:val="0"/>
          <w:numId w:val="83"/>
        </w:numPr>
        <w:tabs>
          <w:tab w:val="center" w:pos="0"/>
          <w:tab w:val="center" w:pos="284"/>
        </w:tabs>
        <w:ind w:left="284" w:hanging="284"/>
        <w:jc w:val="both"/>
        <w:rPr>
          <w:rFonts w:ascii="Arial" w:hAnsi="Arial" w:cs="Arial"/>
          <w:sz w:val="22"/>
          <w:szCs w:val="22"/>
        </w:rPr>
      </w:pPr>
      <w:r w:rsidRPr="00224AB9">
        <w:rPr>
          <w:rFonts w:ascii="Arial" w:hAnsi="Arial" w:cs="Arial"/>
          <w:sz w:val="22"/>
          <w:szCs w:val="22"/>
        </w:rPr>
        <w:t>Wykonawca zobowiązuje się do realizacji Usług, w zakresie i na warunkach określonych w postanowieniach niniejszej umowy, specyfikacji warunków zamówienia oraz złożonej przez Wykonawcę ofercie, wykaz czynności jakie Wykonawca wykona w trakcie Usługi stanowi załącznik nr 1 do niniejszej umowy.</w:t>
      </w:r>
    </w:p>
    <w:p w14:paraId="542FDDF5" w14:textId="77777777" w:rsidR="009A0CD5" w:rsidRPr="00224AB9" w:rsidRDefault="009A0CD5" w:rsidP="000721E6">
      <w:pPr>
        <w:numPr>
          <w:ilvl w:val="0"/>
          <w:numId w:val="83"/>
        </w:numPr>
        <w:tabs>
          <w:tab w:val="center" w:pos="0"/>
          <w:tab w:val="center" w:pos="284"/>
        </w:tabs>
        <w:ind w:left="284" w:hanging="284"/>
        <w:jc w:val="both"/>
        <w:rPr>
          <w:rFonts w:ascii="Arial" w:hAnsi="Arial" w:cs="Arial"/>
          <w:sz w:val="22"/>
          <w:szCs w:val="22"/>
        </w:rPr>
      </w:pPr>
      <w:r w:rsidRPr="00224AB9">
        <w:rPr>
          <w:rFonts w:ascii="Arial" w:hAnsi="Arial" w:cs="Arial"/>
          <w:sz w:val="22"/>
          <w:szCs w:val="22"/>
        </w:rPr>
        <w:t>Wykonawca oświadcza, że:</w:t>
      </w:r>
    </w:p>
    <w:p w14:paraId="4B62EF0C" w14:textId="77777777" w:rsidR="009A0CD5" w:rsidRPr="00224AB9" w:rsidRDefault="009A0CD5" w:rsidP="000721E6">
      <w:pPr>
        <w:numPr>
          <w:ilvl w:val="0"/>
          <w:numId w:val="90"/>
        </w:numPr>
        <w:tabs>
          <w:tab w:val="center" w:pos="0"/>
          <w:tab w:val="left" w:pos="284"/>
        </w:tabs>
        <w:ind w:left="709" w:hanging="425"/>
        <w:contextualSpacing/>
        <w:jc w:val="both"/>
        <w:rPr>
          <w:rFonts w:ascii="Arial" w:hAnsi="Arial" w:cs="Arial"/>
          <w:sz w:val="22"/>
          <w:szCs w:val="22"/>
          <w:lang w:eastAsia="x-none"/>
        </w:rPr>
      </w:pPr>
      <w:r w:rsidRPr="00224AB9">
        <w:rPr>
          <w:rFonts w:ascii="Arial" w:hAnsi="Arial" w:cs="Arial"/>
          <w:bCs/>
          <w:sz w:val="22"/>
          <w:szCs w:val="22"/>
          <w:lang w:eastAsia="x-none"/>
        </w:rPr>
        <w:t xml:space="preserve"> posiada odpowiednie umiejętności, kwalifikacje oraz doświadczenie, a także dysponuje sprzętem oraz wykwalifikowanym</w:t>
      </w:r>
      <w:r w:rsidRPr="00224AB9">
        <w:rPr>
          <w:rFonts w:ascii="Arial" w:hAnsi="Arial" w:cs="Arial"/>
          <w:sz w:val="22"/>
          <w:szCs w:val="22"/>
          <w:lang w:eastAsia="x-none"/>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14:paraId="2D79808B" w14:textId="77777777" w:rsidR="009A0CD5" w:rsidRPr="00224AB9" w:rsidRDefault="009A0CD5" w:rsidP="000721E6">
      <w:pPr>
        <w:numPr>
          <w:ilvl w:val="0"/>
          <w:numId w:val="90"/>
        </w:numPr>
        <w:tabs>
          <w:tab w:val="center" w:pos="0"/>
          <w:tab w:val="center" w:pos="284"/>
        </w:tabs>
        <w:ind w:left="709" w:hanging="425"/>
        <w:contextualSpacing/>
        <w:jc w:val="both"/>
        <w:rPr>
          <w:rFonts w:ascii="Arial" w:hAnsi="Arial" w:cs="Arial"/>
          <w:sz w:val="22"/>
          <w:szCs w:val="22"/>
          <w:lang w:eastAsia="x-none"/>
        </w:rPr>
      </w:pPr>
      <w:r w:rsidRPr="00224AB9">
        <w:rPr>
          <w:rFonts w:ascii="Arial" w:hAnsi="Arial" w:cs="Arial"/>
          <w:color w:val="000000"/>
          <w:sz w:val="22"/>
          <w:szCs w:val="22"/>
          <w:lang w:eastAsia="x-none"/>
        </w:rPr>
        <w:lastRenderedPageBreak/>
        <w:t xml:space="preserve"> zobowiązuje się do świadczenia usług będących przedmiotem niniejszej umowy z należytą starannością wymaganą od podmiotu profesjonalnie zajmującym się świadczeniem przedmiotowych usług,</w:t>
      </w:r>
    </w:p>
    <w:p w14:paraId="29451E87" w14:textId="4BAE04F4" w:rsidR="009A0CD5" w:rsidRPr="00224AB9" w:rsidRDefault="009A0CD5" w:rsidP="000721E6">
      <w:pPr>
        <w:numPr>
          <w:ilvl w:val="0"/>
          <w:numId w:val="90"/>
        </w:numPr>
        <w:tabs>
          <w:tab w:val="center" w:pos="0"/>
          <w:tab w:val="center" w:pos="284"/>
        </w:tabs>
        <w:ind w:left="709" w:hanging="425"/>
        <w:contextualSpacing/>
        <w:jc w:val="both"/>
        <w:rPr>
          <w:rFonts w:ascii="Arial" w:hAnsi="Arial" w:cs="Arial"/>
          <w:sz w:val="22"/>
          <w:szCs w:val="22"/>
          <w:lang w:eastAsia="x-none"/>
        </w:rPr>
      </w:pPr>
      <w:r w:rsidRPr="00224AB9">
        <w:rPr>
          <w:rFonts w:ascii="Arial" w:hAnsi="Arial" w:cs="Arial"/>
          <w:color w:val="000000"/>
          <w:sz w:val="22"/>
          <w:szCs w:val="22"/>
          <w:lang w:eastAsia="x-none"/>
        </w:rPr>
        <w:t xml:space="preserve"> zobowiązuje się do </w:t>
      </w:r>
      <w:r w:rsidRPr="00224AB9">
        <w:rPr>
          <w:rFonts w:ascii="Arial" w:hAnsi="Arial" w:cs="Arial"/>
          <w:sz w:val="22"/>
          <w:szCs w:val="22"/>
          <w:lang w:eastAsia="x-none"/>
        </w:rPr>
        <w:t>zapewnienia, aby wszelkie wykorzystywane przez Wykonawcę przy świadczeniu Usług określonych w ust. 1 lit. a oraz b  niniejszego paragrafu, materiały eksploatacyjne dotyczące Sprzętu oraz wszelkie wymieniane części zamienne będą fabrycznie nowe, oryginalne              i dobrej jakości. W razie, gdyby uzyskanie fabrycznie nowych i/lub oryginalnych części zamiennych i/lub podzespołów Sprzętu było niemożliwe, wiązało się z trudnymi do przezwyciężenia przeszkodami lub w sposób istotny podwyższało koszty wymiany Wykonawca może, po uprzednim poinformowaniu Zamawiającego o wskazanych powyżej okolicznościach i uzyskaniu jego zgody, wymienić część zamienną lub podzespół Sprzętu na używany i/lub nieoryginalny.</w:t>
      </w:r>
    </w:p>
    <w:p w14:paraId="5BB0E633" w14:textId="77777777" w:rsidR="009A0CD5" w:rsidRPr="00224AB9" w:rsidRDefault="009A0CD5" w:rsidP="000721E6">
      <w:pPr>
        <w:numPr>
          <w:ilvl w:val="0"/>
          <w:numId w:val="83"/>
        </w:numPr>
        <w:tabs>
          <w:tab w:val="num" w:pos="426"/>
        </w:tabs>
        <w:ind w:left="426" w:hanging="284"/>
        <w:jc w:val="both"/>
        <w:rPr>
          <w:rFonts w:ascii="Arial" w:hAnsi="Arial" w:cs="Arial"/>
          <w:sz w:val="22"/>
          <w:szCs w:val="22"/>
        </w:rPr>
      </w:pPr>
      <w:r w:rsidRPr="00224AB9">
        <w:rPr>
          <w:rFonts w:ascii="Arial" w:hAnsi="Arial" w:cs="Arial"/>
          <w:sz w:val="22"/>
          <w:szCs w:val="22"/>
        </w:rPr>
        <w:t xml:space="preserve">Wykonawca zobowiązuje się do wykonania wszelkich prac, będących przedmiotem niniejszej umowy, zgodnie z </w:t>
      </w:r>
      <w:r w:rsidRPr="00224AB9">
        <w:rPr>
          <w:rFonts w:ascii="Arial" w:hAnsi="Arial" w:cs="Arial"/>
          <w:color w:val="000000"/>
          <w:sz w:val="22"/>
          <w:szCs w:val="22"/>
        </w:rPr>
        <w:t>dokumentacją techniczną, instrukcją obsługi Sprzętu i instrukcją serwisową, stosownie do zaleceń producenta oraz zgodnie z obowiązującymi normami a także z</w:t>
      </w:r>
      <w:r w:rsidRPr="00224AB9">
        <w:rPr>
          <w:rFonts w:ascii="Arial" w:hAnsi="Arial" w:cs="Arial"/>
          <w:color w:val="00B050"/>
          <w:sz w:val="22"/>
          <w:szCs w:val="22"/>
        </w:rPr>
        <w:t xml:space="preserve"> </w:t>
      </w:r>
      <w:r w:rsidRPr="00224AB9">
        <w:rPr>
          <w:rFonts w:ascii="Arial" w:hAnsi="Arial" w:cs="Arial"/>
          <w:sz w:val="22"/>
          <w:szCs w:val="22"/>
        </w:rPr>
        <w:t>aktualnym poziomem wiedzy technicznej i z należytą starannością.</w:t>
      </w:r>
    </w:p>
    <w:p w14:paraId="2C7C2578" w14:textId="77777777" w:rsidR="009A0CD5" w:rsidRPr="00224AB9" w:rsidRDefault="009A0CD5" w:rsidP="000721E6">
      <w:pPr>
        <w:numPr>
          <w:ilvl w:val="0"/>
          <w:numId w:val="83"/>
        </w:numPr>
        <w:tabs>
          <w:tab w:val="num" w:pos="426"/>
        </w:tabs>
        <w:ind w:left="426" w:hanging="284"/>
        <w:jc w:val="both"/>
        <w:rPr>
          <w:rFonts w:ascii="Arial" w:hAnsi="Arial" w:cs="Arial"/>
          <w:sz w:val="22"/>
          <w:szCs w:val="22"/>
        </w:rPr>
      </w:pPr>
      <w:r w:rsidRPr="00224AB9">
        <w:rPr>
          <w:rFonts w:ascii="Arial" w:hAnsi="Arial" w:cs="Arial"/>
          <w:sz w:val="22"/>
          <w:szCs w:val="22"/>
        </w:rPr>
        <w:t>Podejmowane przez Wykonawcę czynności serwisowe, nie mogą być przyczyną utraty certyfikatów, świadectw technicznych i innych dokumentów danego aparatu, dopuszczających go do użytkowania.</w:t>
      </w:r>
    </w:p>
    <w:p w14:paraId="31B6387F" w14:textId="4FB70D65" w:rsidR="009A0CD5" w:rsidRPr="00224AB9" w:rsidRDefault="009A0CD5" w:rsidP="000721E6">
      <w:pPr>
        <w:numPr>
          <w:ilvl w:val="0"/>
          <w:numId w:val="83"/>
        </w:numPr>
        <w:tabs>
          <w:tab w:val="num" w:pos="426"/>
        </w:tabs>
        <w:ind w:left="426" w:hanging="284"/>
        <w:jc w:val="both"/>
        <w:rPr>
          <w:rFonts w:ascii="Arial" w:hAnsi="Arial" w:cs="Arial"/>
          <w:sz w:val="22"/>
          <w:szCs w:val="22"/>
        </w:rPr>
      </w:pPr>
      <w:r w:rsidRPr="00224AB9">
        <w:rPr>
          <w:rFonts w:ascii="Arial" w:hAnsi="Arial" w:cs="Arial"/>
          <w:sz w:val="22"/>
          <w:szCs w:val="22"/>
        </w:rPr>
        <w:t xml:space="preserve">Wykonawca będzie świadczył usługi określone w przedmiocie zamówienia przy użyciu własnej aparatury kontrolnej, pomiarowej, narzędzi i materiałów. Aparatura kontrolna, pomiarowa musi posiadać aktualne świadectwa legalizacji </w:t>
      </w:r>
      <w:r w:rsidR="00E22D67">
        <w:rPr>
          <w:rFonts w:ascii="Arial" w:hAnsi="Arial" w:cs="Arial"/>
          <w:sz w:val="22"/>
          <w:szCs w:val="22"/>
        </w:rPr>
        <w:t xml:space="preserve">                   </w:t>
      </w:r>
      <w:r w:rsidR="00224AB9">
        <w:rPr>
          <w:rFonts w:ascii="Arial" w:hAnsi="Arial" w:cs="Arial"/>
          <w:sz w:val="22"/>
          <w:szCs w:val="22"/>
        </w:rPr>
        <w:t xml:space="preserve">           </w:t>
      </w:r>
      <w:r w:rsidRPr="00224AB9">
        <w:rPr>
          <w:rFonts w:ascii="Arial" w:hAnsi="Arial" w:cs="Arial"/>
          <w:sz w:val="22"/>
          <w:szCs w:val="22"/>
        </w:rPr>
        <w:t>i kalibracji.</w:t>
      </w:r>
    </w:p>
    <w:p w14:paraId="36A23A0D" w14:textId="7E341CAB" w:rsidR="009A0CD5" w:rsidRPr="00224AB9" w:rsidRDefault="009A0CD5" w:rsidP="000721E6">
      <w:pPr>
        <w:numPr>
          <w:ilvl w:val="0"/>
          <w:numId w:val="83"/>
        </w:numPr>
        <w:tabs>
          <w:tab w:val="num" w:pos="426"/>
        </w:tabs>
        <w:ind w:left="426" w:hanging="284"/>
        <w:jc w:val="both"/>
        <w:rPr>
          <w:rFonts w:ascii="Arial" w:hAnsi="Arial" w:cs="Arial"/>
          <w:sz w:val="22"/>
          <w:szCs w:val="22"/>
        </w:rPr>
      </w:pPr>
      <w:r w:rsidRPr="00224AB9">
        <w:rPr>
          <w:rFonts w:ascii="Arial" w:hAnsi="Arial" w:cs="Arial"/>
          <w:sz w:val="22"/>
          <w:szCs w:val="22"/>
        </w:rPr>
        <w:t>Zakończenie każdej Usługi przed oddaniem aparatu do pracy klinicznej potwierdzone będzie poprzez podpisanie przez Wykonawcę oraz Zamawiającego raportu serwisowego</w:t>
      </w:r>
      <w:r w:rsidR="009E0278">
        <w:rPr>
          <w:rFonts w:ascii="Arial" w:hAnsi="Arial" w:cs="Arial"/>
          <w:sz w:val="22"/>
          <w:szCs w:val="22"/>
        </w:rPr>
        <w:t xml:space="preserve"> (protokołu odbioru)</w:t>
      </w:r>
      <w:r w:rsidRPr="00224AB9">
        <w:rPr>
          <w:rFonts w:ascii="Arial" w:hAnsi="Arial" w:cs="Arial"/>
          <w:sz w:val="22"/>
          <w:szCs w:val="22"/>
        </w:rPr>
        <w:t>, zawierającego co najmniej: opis awarii, opis wykonanych czynności oraz zastosowanych części zamiennych, godzin pracy inżyniera serwisowego Wykonawcy. Dodatkowo Wykonawca odnotowuję przebieg naprawy oraz oddanie aparatu do pracy klinicznej w „Zeszycie awarii i napraw akceleratora radioterapeutycznego” znajdującego się na aparacie. Wykonawca przekaże również zalecenia lub zakres testów niezbędnych do przywrócenia aparatu do pracy klinicznej.</w:t>
      </w:r>
    </w:p>
    <w:p w14:paraId="0899DD5E" w14:textId="77777777" w:rsidR="009A0CD5" w:rsidRPr="00224AB9" w:rsidRDefault="009A0CD5" w:rsidP="000721E6">
      <w:pPr>
        <w:numPr>
          <w:ilvl w:val="0"/>
          <w:numId w:val="83"/>
        </w:numPr>
        <w:tabs>
          <w:tab w:val="num" w:pos="426"/>
        </w:tabs>
        <w:ind w:left="426"/>
        <w:jc w:val="both"/>
        <w:rPr>
          <w:rFonts w:ascii="Arial" w:hAnsi="Arial" w:cs="Arial"/>
          <w:sz w:val="22"/>
          <w:szCs w:val="22"/>
        </w:rPr>
      </w:pPr>
      <w:r w:rsidRPr="00224AB9">
        <w:rPr>
          <w:rFonts w:ascii="Arial" w:hAnsi="Arial" w:cs="Arial"/>
          <w:sz w:val="22"/>
          <w:szCs w:val="22"/>
        </w:rPr>
        <w:t>Zamawiający jest zobowiązany do ścisłego przestrzegania wytycznych i zaleceń przedstawionych przez przedstawicieli Wykonawcy po wykonaniu czynności naprawczych.</w:t>
      </w:r>
    </w:p>
    <w:p w14:paraId="11CE0E0F" w14:textId="77777777" w:rsidR="009A0CD5" w:rsidRPr="00224AB9" w:rsidRDefault="009A0CD5" w:rsidP="000721E6">
      <w:pPr>
        <w:numPr>
          <w:ilvl w:val="0"/>
          <w:numId w:val="83"/>
        </w:numPr>
        <w:tabs>
          <w:tab w:val="num" w:pos="426"/>
        </w:tabs>
        <w:ind w:left="426"/>
        <w:jc w:val="both"/>
        <w:rPr>
          <w:rFonts w:ascii="Arial" w:hAnsi="Arial" w:cs="Arial"/>
          <w:sz w:val="22"/>
          <w:szCs w:val="22"/>
        </w:rPr>
      </w:pPr>
      <w:r w:rsidRPr="00224AB9">
        <w:rPr>
          <w:rFonts w:ascii="Arial" w:hAnsi="Arial" w:cs="Arial"/>
          <w:color w:val="000000"/>
          <w:sz w:val="22"/>
          <w:szCs w:val="22"/>
        </w:rPr>
        <w:t>Wykonawca zobowiązuje się do świadczenia Usług w siedzibie Zamawiającego lub, w razie zaistnienia takiej konieczności, także poza jego siedzibą przy użyciu Sprzętu stanowiącego własność Wykonawcy. Wykonawca zobowiązany jest we własnym zakresie oraz na własny koszt dojechać do siedziby Zamawiającego.</w:t>
      </w:r>
    </w:p>
    <w:p w14:paraId="28FDFDB0" w14:textId="77777777" w:rsidR="009A0CD5" w:rsidRPr="00224AB9" w:rsidRDefault="009A0CD5" w:rsidP="000721E6">
      <w:pPr>
        <w:numPr>
          <w:ilvl w:val="0"/>
          <w:numId w:val="83"/>
        </w:numPr>
        <w:tabs>
          <w:tab w:val="num" w:pos="426"/>
        </w:tabs>
        <w:ind w:left="426"/>
        <w:jc w:val="both"/>
        <w:rPr>
          <w:rFonts w:ascii="Arial" w:hAnsi="Arial" w:cs="Arial"/>
          <w:sz w:val="22"/>
          <w:szCs w:val="22"/>
        </w:rPr>
      </w:pPr>
      <w:r w:rsidRPr="00224AB9">
        <w:rPr>
          <w:rFonts w:ascii="Arial" w:hAnsi="Arial" w:cs="Arial"/>
          <w:color w:val="000000"/>
          <w:sz w:val="22"/>
          <w:szCs w:val="22"/>
        </w:rPr>
        <w:t xml:space="preserve">Zamawiający uprawniony jest do zgłaszania </w:t>
      </w:r>
      <w:r w:rsidRPr="00224AB9">
        <w:rPr>
          <w:rFonts w:ascii="Arial" w:hAnsi="Arial" w:cs="Arial"/>
          <w:sz w:val="22"/>
          <w:szCs w:val="22"/>
        </w:rPr>
        <w:t>konieczności wykonania przez Wykonawcę Usług określonych w ust. 1 pkt b niniejszego paragrafu umowy za pośrednictwem poczty elektronicznej na adres:</w:t>
      </w:r>
    </w:p>
    <w:p w14:paraId="32FA112B" w14:textId="77777777" w:rsidR="009A0CD5" w:rsidRPr="00224AB9" w:rsidRDefault="009A0CD5" w:rsidP="000721E6">
      <w:pPr>
        <w:numPr>
          <w:ilvl w:val="0"/>
          <w:numId w:val="83"/>
        </w:numPr>
        <w:tabs>
          <w:tab w:val="center" w:pos="426"/>
        </w:tabs>
        <w:ind w:left="426" w:hanging="426"/>
        <w:jc w:val="both"/>
        <w:rPr>
          <w:rFonts w:ascii="Arial" w:hAnsi="Arial" w:cs="Arial"/>
          <w:sz w:val="22"/>
          <w:szCs w:val="22"/>
        </w:rPr>
      </w:pPr>
      <w:r w:rsidRPr="00224AB9">
        <w:rPr>
          <w:rFonts w:ascii="Arial" w:hAnsi="Arial" w:cs="Arial"/>
          <w:sz w:val="22"/>
          <w:szCs w:val="22"/>
        </w:rPr>
        <w:t xml:space="preserve">O konieczności dokonania dalszych napraw lub wykonania pomiarów dozymetrycznych lub innych weryfikacji wymaganych do przywrócenia aparatu do pracy klinicznej podczas wykonywania czynności serwisowych Wykonawca zawiadamia Zamawiającego (Zakład Fizyki Medycznej,  </w:t>
      </w:r>
      <w:hyperlink r:id="rId8" w:history="1">
        <w:r w:rsidRPr="00224AB9">
          <w:rPr>
            <w:rFonts w:ascii="Arial" w:hAnsi="Arial" w:cs="Arial"/>
            <w:color w:val="FF0000"/>
            <w:sz w:val="22"/>
            <w:szCs w:val="22"/>
            <w:u w:val="single" w:color="FF0000"/>
          </w:rPr>
          <w:t>bartosz.pawalowski@wco.pl</w:t>
        </w:r>
      </w:hyperlink>
      <w:r w:rsidRPr="00224AB9">
        <w:rPr>
          <w:rFonts w:ascii="Arial" w:hAnsi="Arial" w:cs="Arial"/>
          <w:sz w:val="22"/>
          <w:szCs w:val="22"/>
        </w:rPr>
        <w:t xml:space="preserve">) niezwłocznie po stwierdzeniu konieczności dalszej naprawy lub weryfikacji. W przypadku, gdy awaria nie zostanie usunięta pomimo podjęcia interwencji przez Wykonawcę, podpisywany będzie raport serwisowy </w:t>
      </w:r>
      <w:r w:rsidR="00224AB9">
        <w:rPr>
          <w:rFonts w:ascii="Arial" w:hAnsi="Arial" w:cs="Arial"/>
          <w:sz w:val="22"/>
          <w:szCs w:val="22"/>
        </w:rPr>
        <w:t xml:space="preserve">           </w:t>
      </w:r>
      <w:r w:rsidRPr="00224AB9">
        <w:rPr>
          <w:rFonts w:ascii="Arial" w:hAnsi="Arial" w:cs="Arial"/>
          <w:sz w:val="22"/>
          <w:szCs w:val="22"/>
        </w:rPr>
        <w:t>z zaznaczeniem nie usunięcia awarii i wskazaniem czynności niezbędnych do wykonania.</w:t>
      </w:r>
    </w:p>
    <w:p w14:paraId="3E717C5B" w14:textId="77777777" w:rsidR="009A0CD5" w:rsidRPr="00224AB9" w:rsidRDefault="009A0CD5" w:rsidP="000721E6">
      <w:pPr>
        <w:numPr>
          <w:ilvl w:val="0"/>
          <w:numId w:val="83"/>
        </w:numPr>
        <w:tabs>
          <w:tab w:val="center" w:pos="426"/>
        </w:tabs>
        <w:ind w:left="426" w:hanging="426"/>
        <w:jc w:val="both"/>
        <w:rPr>
          <w:rFonts w:ascii="Arial" w:hAnsi="Arial" w:cs="Arial"/>
          <w:sz w:val="22"/>
          <w:szCs w:val="22"/>
        </w:rPr>
      </w:pPr>
      <w:r w:rsidRPr="00224AB9">
        <w:rPr>
          <w:rFonts w:ascii="Arial" w:hAnsi="Arial" w:cs="Arial"/>
          <w:sz w:val="22"/>
          <w:szCs w:val="22"/>
        </w:rPr>
        <w:t xml:space="preserve">Wykonawca zobowiązuje się przystąpić do wykonywania Usług określonych             w ust. 1 pkt b niniejszego paragrafu niezwłocznie, nie później, jednakże niż                 w ciągu 1 (jednego) dnia roboczych (od poniedziałku do niedzieli) od chwili dokonania zgłoszenia przez Zamawiającego. </w:t>
      </w:r>
    </w:p>
    <w:p w14:paraId="22BC91D1" w14:textId="77777777" w:rsidR="009A0CD5" w:rsidRPr="00224AB9" w:rsidRDefault="009A0CD5" w:rsidP="000721E6">
      <w:pPr>
        <w:numPr>
          <w:ilvl w:val="0"/>
          <w:numId w:val="83"/>
        </w:numPr>
        <w:tabs>
          <w:tab w:val="num" w:pos="426"/>
        </w:tabs>
        <w:ind w:left="426" w:hanging="426"/>
        <w:jc w:val="both"/>
        <w:rPr>
          <w:rFonts w:ascii="Arial" w:hAnsi="Arial" w:cs="Arial"/>
          <w:sz w:val="22"/>
          <w:szCs w:val="22"/>
        </w:rPr>
      </w:pPr>
      <w:r w:rsidRPr="00224AB9">
        <w:rPr>
          <w:rFonts w:ascii="Arial" w:hAnsi="Arial" w:cs="Arial"/>
          <w:sz w:val="22"/>
          <w:szCs w:val="22"/>
        </w:rPr>
        <w:t xml:space="preserve">Wykonawca zobowiązuje się do zakończenia wykonywania Usług, o których mowa w ust. 1 pkt b. niniejszego paragrafu w terminie 3 (trzech) dni roboczych (od </w:t>
      </w:r>
      <w:r w:rsidRPr="00224AB9">
        <w:rPr>
          <w:rFonts w:ascii="Arial" w:hAnsi="Arial" w:cs="Arial"/>
          <w:sz w:val="22"/>
          <w:szCs w:val="22"/>
        </w:rPr>
        <w:lastRenderedPageBreak/>
        <w:t>poniedziałku do niedzieli) od chwili przystąpienia do wykonywania Usług. Termin 3 (trzech) dni nie biegnie w czasie, gdy Wykonawca nie będzie mógł prowadzić naprawy awaryjnej z przyczyn, za które Wykonawca odpowiedzialności nie ponosi, takich jak w szczególności brak dostępu lub ograniczony dostęp do Sprzętu.</w:t>
      </w:r>
    </w:p>
    <w:p w14:paraId="3732C1D6" w14:textId="77777777" w:rsidR="009A0CD5" w:rsidRPr="00224AB9" w:rsidRDefault="009A0CD5" w:rsidP="000721E6">
      <w:pPr>
        <w:numPr>
          <w:ilvl w:val="0"/>
          <w:numId w:val="83"/>
        </w:numPr>
        <w:tabs>
          <w:tab w:val="num" w:pos="426"/>
        </w:tabs>
        <w:ind w:left="426" w:hanging="426"/>
        <w:jc w:val="both"/>
        <w:rPr>
          <w:rFonts w:ascii="Arial" w:hAnsi="Arial" w:cs="Arial"/>
          <w:sz w:val="22"/>
          <w:szCs w:val="22"/>
        </w:rPr>
      </w:pPr>
      <w:r w:rsidRPr="00224AB9">
        <w:rPr>
          <w:rFonts w:ascii="Arial" w:hAnsi="Arial" w:cs="Arial"/>
          <w:sz w:val="22"/>
          <w:szCs w:val="22"/>
        </w:rPr>
        <w:t>W szczególnie uzasadnionych przypadkach, Wykonawca może, po uzyskaniu zgody Zamawiającego, zakończyć wykonywanie Usług w terminie późniejszym niż wskazany w ust. 13 niniejszego paragrafu. W takim przypadku Wykonawca zobowiązuje się do wykonania Usług w terminie ustalonym z Zamawiającym.</w:t>
      </w:r>
    </w:p>
    <w:p w14:paraId="31431073" w14:textId="77777777" w:rsidR="009A0CD5" w:rsidRPr="00224AB9" w:rsidRDefault="009A0CD5" w:rsidP="000721E6">
      <w:pPr>
        <w:numPr>
          <w:ilvl w:val="0"/>
          <w:numId w:val="83"/>
        </w:numPr>
        <w:tabs>
          <w:tab w:val="num" w:pos="426"/>
        </w:tabs>
        <w:ind w:left="426" w:hanging="426"/>
        <w:jc w:val="both"/>
        <w:rPr>
          <w:rFonts w:ascii="Arial" w:hAnsi="Arial" w:cs="Arial"/>
          <w:sz w:val="22"/>
          <w:szCs w:val="22"/>
        </w:rPr>
      </w:pPr>
      <w:r w:rsidRPr="00224AB9">
        <w:rPr>
          <w:rFonts w:ascii="Arial" w:hAnsi="Arial" w:cs="Arial"/>
          <w:sz w:val="22"/>
          <w:szCs w:val="22"/>
        </w:rPr>
        <w:t>W przypadku, gdy Wykonawca nie będzie w stanie dokonać naprawy aparatu            z powodu braku części zamiennych z uwagi na określony przez producenta okres zakończenia gwarantowanej dostępności części zamiennych dla aparatów (co zostanie udokumentowane przez Wykonawcę), nie będzie rodziło to jakiejkolwiek odpowiedzialności cywilnoprawnej z jego strony, postanowień o karach umownych za przekroczenie terminów określonych w umowie. Wykonawca przygotuje wtedy orzeczenie techniczne wyłączające aparaturę z użytkowania.</w:t>
      </w:r>
    </w:p>
    <w:p w14:paraId="74DAE038" w14:textId="77777777" w:rsidR="009A0CD5" w:rsidRPr="00224AB9" w:rsidRDefault="009A0CD5" w:rsidP="000721E6">
      <w:pPr>
        <w:numPr>
          <w:ilvl w:val="0"/>
          <w:numId w:val="83"/>
        </w:numPr>
        <w:tabs>
          <w:tab w:val="num" w:pos="426"/>
        </w:tabs>
        <w:ind w:left="426" w:hanging="426"/>
        <w:jc w:val="both"/>
        <w:rPr>
          <w:rFonts w:ascii="Arial" w:hAnsi="Arial" w:cs="Arial"/>
          <w:sz w:val="22"/>
          <w:szCs w:val="22"/>
        </w:rPr>
      </w:pPr>
      <w:r w:rsidRPr="00224AB9">
        <w:rPr>
          <w:rFonts w:ascii="Arial" w:hAnsi="Arial" w:cs="Arial"/>
          <w:sz w:val="22"/>
          <w:szCs w:val="22"/>
        </w:rPr>
        <w:t>Wykonywanie prac będących przedmiotem umowy odbywać się będzie w dniach od poniedziałku do niedzieli z wyłączeniem dni ustawowo wolnych od pracy,                    w godzinach ustalonych z Zamawiającym.</w:t>
      </w:r>
    </w:p>
    <w:p w14:paraId="0BD8B963" w14:textId="77777777" w:rsidR="009A0CD5" w:rsidRPr="00224AB9" w:rsidRDefault="009A0CD5" w:rsidP="000721E6">
      <w:pPr>
        <w:numPr>
          <w:ilvl w:val="0"/>
          <w:numId w:val="83"/>
        </w:numPr>
        <w:tabs>
          <w:tab w:val="num" w:pos="426"/>
        </w:tabs>
        <w:ind w:left="426" w:hanging="426"/>
        <w:jc w:val="both"/>
        <w:rPr>
          <w:rFonts w:ascii="Arial" w:hAnsi="Arial" w:cs="Arial"/>
          <w:sz w:val="22"/>
          <w:szCs w:val="22"/>
        </w:rPr>
      </w:pPr>
      <w:r w:rsidRPr="00224AB9">
        <w:rPr>
          <w:rFonts w:ascii="Arial" w:hAnsi="Arial" w:cs="Arial"/>
          <w:color w:val="000000"/>
          <w:sz w:val="22"/>
          <w:szCs w:val="22"/>
        </w:rPr>
        <w:t>Zamawiający uprawniony będzie do wpisania do protokołu odbioru, określonego w ustępie 6 niniejszego paragrafu, zastrzeżeń co do wykonanych przez Wykonawcę Usług. W razie zgłoszenia przez Zamawiającego zastrzeżeń co do wykonanych przez Wykonawcę Usług, Wykonawca będzie zobowiązany do nieodpłatnego poprawienia wykonanych Usług w terminie wyznaczonym przez Zamawiającego, nie dłuższym niż 24 godziny.</w:t>
      </w:r>
    </w:p>
    <w:p w14:paraId="144CB3F4" w14:textId="77777777" w:rsidR="009A0CD5" w:rsidRPr="00224AB9" w:rsidRDefault="009A0CD5" w:rsidP="000721E6">
      <w:pPr>
        <w:pStyle w:val="Akapitzlist"/>
        <w:numPr>
          <w:ilvl w:val="0"/>
          <w:numId w:val="83"/>
        </w:numPr>
        <w:tabs>
          <w:tab w:val="clear" w:pos="1070"/>
          <w:tab w:val="num" w:pos="567"/>
        </w:tabs>
        <w:spacing w:after="160" w:line="259" w:lineRule="auto"/>
        <w:ind w:hanging="928"/>
        <w:contextualSpacing/>
        <w:jc w:val="both"/>
        <w:rPr>
          <w:rFonts w:ascii="Arial" w:hAnsi="Arial" w:cs="Arial"/>
          <w:b/>
          <w:bCs/>
          <w:iCs/>
          <w:sz w:val="22"/>
          <w:szCs w:val="22"/>
        </w:rPr>
      </w:pPr>
      <w:r w:rsidRPr="00224AB9">
        <w:rPr>
          <w:rFonts w:ascii="Arial" w:hAnsi="Arial" w:cs="Arial"/>
          <w:b/>
          <w:bCs/>
          <w:iCs/>
          <w:sz w:val="22"/>
          <w:szCs w:val="22"/>
        </w:rPr>
        <w:t>Wyłączenie odpowiedzialności</w:t>
      </w:r>
    </w:p>
    <w:p w14:paraId="5DA058D4" w14:textId="77777777" w:rsidR="009A0CD5" w:rsidRPr="00224AB9" w:rsidRDefault="009A0CD5" w:rsidP="000721E6">
      <w:pPr>
        <w:pStyle w:val="Akapitzlist"/>
        <w:numPr>
          <w:ilvl w:val="3"/>
          <w:numId w:val="83"/>
        </w:numPr>
        <w:tabs>
          <w:tab w:val="clear" w:pos="2880"/>
          <w:tab w:val="num" w:pos="709"/>
        </w:tabs>
        <w:autoSpaceDE w:val="0"/>
        <w:autoSpaceDN w:val="0"/>
        <w:adjustRightInd w:val="0"/>
        <w:ind w:left="709" w:hanging="283"/>
        <w:contextualSpacing/>
        <w:jc w:val="both"/>
        <w:rPr>
          <w:rFonts w:ascii="Arial" w:hAnsi="Arial" w:cs="Arial"/>
          <w:iCs/>
          <w:sz w:val="22"/>
          <w:szCs w:val="22"/>
        </w:rPr>
      </w:pPr>
      <w:r w:rsidRPr="00224AB9">
        <w:rPr>
          <w:rFonts w:ascii="Arial" w:hAnsi="Arial" w:cs="Arial"/>
          <w:iCs/>
          <w:sz w:val="22"/>
          <w:szCs w:val="22"/>
        </w:rPr>
        <w:t xml:space="preserve">Wykonawca ani Zamawiający nie odpowiadają za niewykonanie lub opóźnione wykonanie swoich zobowiązań wynikających z Umowy, ani za jakiekolwiek straty, koszty lub szkody, jakie zostaną poniesione przez drugą stronę z tego powodu, jeżeli powyższe niewykonanie lub opóźnienie są spowodowane lub wynikają z nieprzewidzianych okoliczności o charakterze siły wyższej, a w szczególności burzy, trzęsienia ziemi, powodzi, pożaru, epidemii lub innej katastrofy naturalnej, wojny wypowiedzianej lub nie, zamieszek, działań wroga, sabotażu, inwazji, ograniczeń wynikających </w:t>
      </w:r>
      <w:r w:rsidR="00224AB9">
        <w:rPr>
          <w:rFonts w:ascii="Arial" w:hAnsi="Arial" w:cs="Arial"/>
          <w:iCs/>
          <w:sz w:val="22"/>
          <w:szCs w:val="22"/>
        </w:rPr>
        <w:t xml:space="preserve">                </w:t>
      </w:r>
      <w:r w:rsidRPr="00224AB9">
        <w:rPr>
          <w:rFonts w:ascii="Arial" w:hAnsi="Arial" w:cs="Arial"/>
          <w:iCs/>
          <w:sz w:val="22"/>
          <w:szCs w:val="22"/>
        </w:rPr>
        <w:t>z kwarantanny, strajków, lock - outów, działań władz naczelnych lub lokalnych, takich jak odmowa lub unieważnienie wymaganych licencji eksportowych lub importowych, lub poprzez odwołanie powyższych licencji, lub innej przyczyny będących poza kontrolą stron, jeśli strona wywodząca wystąpienie siły wyższej powiadomiła drugą stronę po wystąpieniu okoliczności siły wyższej.</w:t>
      </w:r>
    </w:p>
    <w:p w14:paraId="6B7C97E7" w14:textId="77777777" w:rsidR="009A0CD5" w:rsidRPr="00224AB9" w:rsidRDefault="009A0CD5" w:rsidP="000721E6">
      <w:pPr>
        <w:pStyle w:val="Akapitzlist"/>
        <w:numPr>
          <w:ilvl w:val="3"/>
          <w:numId w:val="83"/>
        </w:numPr>
        <w:tabs>
          <w:tab w:val="clear" w:pos="2880"/>
          <w:tab w:val="num" w:pos="709"/>
        </w:tabs>
        <w:autoSpaceDE w:val="0"/>
        <w:autoSpaceDN w:val="0"/>
        <w:adjustRightInd w:val="0"/>
        <w:ind w:left="709" w:right="12" w:hanging="283"/>
        <w:contextualSpacing/>
        <w:jc w:val="both"/>
        <w:rPr>
          <w:rFonts w:ascii="Arial" w:hAnsi="Arial" w:cs="Arial"/>
          <w:iCs/>
          <w:sz w:val="22"/>
          <w:szCs w:val="22"/>
        </w:rPr>
      </w:pPr>
      <w:r w:rsidRPr="00224AB9">
        <w:rPr>
          <w:rFonts w:ascii="Arial" w:hAnsi="Arial" w:cs="Arial"/>
          <w:iCs/>
          <w:sz w:val="22"/>
          <w:szCs w:val="22"/>
        </w:rPr>
        <w:t xml:space="preserve">Okoliczności siły wyższej nie będą brane pod uwagę, jeżeli nie powiadomiono o nich drugiej strony na piśmie, zgodnie z postanowieniami ust. 1. </w:t>
      </w:r>
    </w:p>
    <w:p w14:paraId="25DC5F6C" w14:textId="77777777" w:rsidR="009A0CD5" w:rsidRPr="00224AB9" w:rsidRDefault="009A0CD5" w:rsidP="000721E6">
      <w:pPr>
        <w:pStyle w:val="Akapitzlist"/>
        <w:numPr>
          <w:ilvl w:val="3"/>
          <w:numId w:val="83"/>
        </w:numPr>
        <w:tabs>
          <w:tab w:val="clear" w:pos="2880"/>
          <w:tab w:val="num" w:pos="709"/>
        </w:tabs>
        <w:autoSpaceDE w:val="0"/>
        <w:autoSpaceDN w:val="0"/>
        <w:adjustRightInd w:val="0"/>
        <w:ind w:left="709" w:right="-2" w:hanging="283"/>
        <w:contextualSpacing/>
        <w:jc w:val="both"/>
        <w:rPr>
          <w:rFonts w:ascii="Arial" w:hAnsi="Arial" w:cs="Arial"/>
          <w:iCs/>
          <w:sz w:val="22"/>
          <w:szCs w:val="22"/>
        </w:rPr>
      </w:pPr>
      <w:r w:rsidRPr="00224AB9">
        <w:rPr>
          <w:rFonts w:ascii="Arial" w:hAnsi="Arial" w:cs="Arial"/>
          <w:iCs/>
          <w:sz w:val="22"/>
          <w:szCs w:val="22"/>
        </w:rPr>
        <w:t>Jeżeli okoliczności siły wyższej trwają dłużej niż sześć (6) miesięcy, obydwie strony mają możliwość rozwiązania Umowy po zawiadomieniu drugiej strony na piśmie.</w:t>
      </w:r>
    </w:p>
    <w:p w14:paraId="1245784C" w14:textId="77777777" w:rsidR="009A0CD5" w:rsidRPr="00224AB9" w:rsidRDefault="009A0CD5" w:rsidP="009A0CD5">
      <w:pPr>
        <w:ind w:left="426" w:hanging="426"/>
        <w:jc w:val="center"/>
        <w:rPr>
          <w:rFonts w:ascii="Arial" w:hAnsi="Arial" w:cs="Arial"/>
          <w:b/>
          <w:color w:val="000000"/>
          <w:sz w:val="22"/>
          <w:szCs w:val="22"/>
        </w:rPr>
      </w:pPr>
    </w:p>
    <w:p w14:paraId="0E24A8B8" w14:textId="77777777" w:rsidR="009A0CD5" w:rsidRPr="00224AB9" w:rsidRDefault="009A0CD5" w:rsidP="009A0CD5">
      <w:pPr>
        <w:ind w:left="426" w:hanging="426"/>
        <w:jc w:val="center"/>
        <w:rPr>
          <w:rFonts w:ascii="Arial" w:hAnsi="Arial" w:cs="Arial"/>
          <w:b/>
          <w:color w:val="000000"/>
          <w:sz w:val="22"/>
          <w:szCs w:val="22"/>
        </w:rPr>
      </w:pPr>
      <w:r w:rsidRPr="00224AB9">
        <w:rPr>
          <w:rFonts w:ascii="Arial" w:hAnsi="Arial" w:cs="Arial"/>
          <w:b/>
          <w:color w:val="000000"/>
          <w:sz w:val="22"/>
          <w:szCs w:val="22"/>
        </w:rPr>
        <w:t>§ 2</w:t>
      </w:r>
    </w:p>
    <w:p w14:paraId="2F695BA8" w14:textId="77777777" w:rsidR="00224AB9" w:rsidRPr="00224AB9" w:rsidRDefault="009A0CD5" w:rsidP="00E043AF">
      <w:pPr>
        <w:ind w:left="426" w:hanging="426"/>
        <w:jc w:val="center"/>
        <w:rPr>
          <w:rFonts w:ascii="Arial" w:hAnsi="Arial" w:cs="Arial"/>
          <w:b/>
          <w:color w:val="000000"/>
          <w:sz w:val="22"/>
          <w:szCs w:val="22"/>
        </w:rPr>
      </w:pPr>
      <w:r w:rsidRPr="00224AB9">
        <w:rPr>
          <w:rFonts w:ascii="Arial" w:hAnsi="Arial" w:cs="Arial"/>
          <w:b/>
          <w:color w:val="000000"/>
          <w:sz w:val="22"/>
          <w:szCs w:val="22"/>
        </w:rPr>
        <w:t>Termin</w:t>
      </w:r>
    </w:p>
    <w:p w14:paraId="77EE1A70" w14:textId="77777777" w:rsidR="009A0CD5" w:rsidRPr="00224AB9" w:rsidRDefault="009A0CD5" w:rsidP="009A0CD5">
      <w:pPr>
        <w:ind w:right="-45"/>
        <w:jc w:val="both"/>
        <w:rPr>
          <w:rFonts w:ascii="Arial" w:hAnsi="Arial" w:cs="Arial"/>
          <w:color w:val="000000"/>
          <w:sz w:val="22"/>
          <w:szCs w:val="22"/>
        </w:rPr>
      </w:pPr>
      <w:r w:rsidRPr="00224AB9">
        <w:rPr>
          <w:rFonts w:ascii="Arial" w:hAnsi="Arial" w:cs="Arial"/>
          <w:color w:val="000000"/>
          <w:sz w:val="22"/>
          <w:szCs w:val="22"/>
        </w:rPr>
        <w:t xml:space="preserve">Umowa zawarta jest na okres </w:t>
      </w:r>
      <w:r w:rsidRPr="00224AB9">
        <w:rPr>
          <w:rFonts w:ascii="Arial" w:hAnsi="Arial" w:cs="Arial"/>
          <w:b/>
          <w:color w:val="000000"/>
          <w:sz w:val="22"/>
          <w:szCs w:val="22"/>
        </w:rPr>
        <w:t>36 miesięcy</w:t>
      </w:r>
      <w:r w:rsidRPr="00224AB9">
        <w:rPr>
          <w:rFonts w:ascii="Arial" w:hAnsi="Arial" w:cs="Arial"/>
          <w:color w:val="000000"/>
          <w:sz w:val="22"/>
          <w:szCs w:val="22"/>
        </w:rPr>
        <w:t xml:space="preserve"> od dnia </w:t>
      </w:r>
      <w:r w:rsidR="00224AB9">
        <w:rPr>
          <w:rFonts w:ascii="Arial" w:hAnsi="Arial" w:cs="Arial"/>
          <w:color w:val="000000"/>
          <w:sz w:val="22"/>
          <w:szCs w:val="22"/>
        </w:rPr>
        <w:t>……………………</w:t>
      </w:r>
      <w:r w:rsidRPr="00224AB9">
        <w:rPr>
          <w:rFonts w:ascii="Arial" w:hAnsi="Arial" w:cs="Arial"/>
          <w:color w:val="000000"/>
          <w:sz w:val="22"/>
          <w:szCs w:val="22"/>
        </w:rPr>
        <w:t xml:space="preserve">… </w:t>
      </w:r>
    </w:p>
    <w:p w14:paraId="047935CC" w14:textId="77777777" w:rsidR="009A0CD5" w:rsidRPr="00224AB9" w:rsidRDefault="009A0CD5" w:rsidP="009A0CD5">
      <w:pPr>
        <w:rPr>
          <w:rFonts w:ascii="Arial" w:hAnsi="Arial" w:cs="Arial"/>
          <w:b/>
          <w:color w:val="000000"/>
          <w:sz w:val="22"/>
          <w:szCs w:val="22"/>
        </w:rPr>
      </w:pPr>
    </w:p>
    <w:p w14:paraId="3911975F" w14:textId="77777777" w:rsidR="009A0CD5" w:rsidRPr="00224AB9" w:rsidRDefault="009A0CD5" w:rsidP="009A0CD5">
      <w:pPr>
        <w:ind w:left="360"/>
        <w:rPr>
          <w:rFonts w:ascii="Arial" w:hAnsi="Arial" w:cs="Arial"/>
          <w:b/>
          <w:color w:val="000000"/>
          <w:sz w:val="22"/>
          <w:szCs w:val="22"/>
        </w:rPr>
      </w:pPr>
      <w:r w:rsidRPr="00224AB9">
        <w:rPr>
          <w:rFonts w:ascii="Arial" w:hAnsi="Arial" w:cs="Arial"/>
          <w:b/>
          <w:color w:val="000000"/>
          <w:sz w:val="22"/>
          <w:szCs w:val="22"/>
        </w:rPr>
        <w:t xml:space="preserve">                                                            § 3</w:t>
      </w:r>
    </w:p>
    <w:p w14:paraId="72E8DD31" w14:textId="77777777" w:rsidR="00224AB9" w:rsidRPr="00224AB9" w:rsidRDefault="009A0CD5" w:rsidP="00E043AF">
      <w:pPr>
        <w:autoSpaceDE w:val="0"/>
        <w:autoSpaceDN w:val="0"/>
        <w:adjustRightInd w:val="0"/>
        <w:jc w:val="center"/>
        <w:rPr>
          <w:rFonts w:ascii="Arial" w:hAnsi="Arial" w:cs="Arial"/>
          <w:b/>
          <w:bCs/>
          <w:sz w:val="22"/>
          <w:szCs w:val="22"/>
        </w:rPr>
      </w:pPr>
      <w:r w:rsidRPr="00224AB9">
        <w:rPr>
          <w:rFonts w:ascii="Arial" w:hAnsi="Arial" w:cs="Arial"/>
          <w:b/>
          <w:bCs/>
          <w:sz w:val="22"/>
          <w:szCs w:val="22"/>
        </w:rPr>
        <w:t>Cena Umowy - sposób płatności</w:t>
      </w:r>
    </w:p>
    <w:p w14:paraId="6A7A9E27" w14:textId="77777777" w:rsidR="009A0CD5" w:rsidRPr="00224AB9" w:rsidRDefault="009A0CD5" w:rsidP="000721E6">
      <w:pPr>
        <w:numPr>
          <w:ilvl w:val="0"/>
          <w:numId w:val="37"/>
        </w:numPr>
        <w:autoSpaceDE w:val="0"/>
        <w:autoSpaceDN w:val="0"/>
        <w:adjustRightInd w:val="0"/>
        <w:ind w:right="22"/>
        <w:rPr>
          <w:rFonts w:ascii="Arial" w:hAnsi="Arial" w:cs="Arial"/>
          <w:sz w:val="22"/>
          <w:szCs w:val="22"/>
        </w:rPr>
      </w:pPr>
      <w:r w:rsidRPr="00224AB9">
        <w:rPr>
          <w:rFonts w:ascii="Arial" w:hAnsi="Arial" w:cs="Arial"/>
          <w:sz w:val="22"/>
          <w:szCs w:val="22"/>
        </w:rPr>
        <w:t xml:space="preserve">Cena Umowy należna Wykonawcy wynosi </w:t>
      </w:r>
      <w:r w:rsidRPr="00224AB9">
        <w:rPr>
          <w:rFonts w:ascii="Arial" w:hAnsi="Arial" w:cs="Arial"/>
          <w:b/>
          <w:bCs/>
          <w:sz w:val="22"/>
          <w:szCs w:val="22"/>
        </w:rPr>
        <w:t>netto</w:t>
      </w:r>
      <w:r w:rsidRPr="00224AB9">
        <w:rPr>
          <w:rFonts w:ascii="Arial" w:hAnsi="Arial" w:cs="Arial"/>
          <w:sz w:val="22"/>
          <w:szCs w:val="22"/>
        </w:rPr>
        <w:t xml:space="preserve"> </w:t>
      </w:r>
      <w:r w:rsidRPr="00224AB9">
        <w:rPr>
          <w:rFonts w:ascii="Arial" w:hAnsi="Arial" w:cs="Arial"/>
          <w:b/>
          <w:sz w:val="22"/>
          <w:szCs w:val="22"/>
        </w:rPr>
        <w:t xml:space="preserve">… </w:t>
      </w:r>
      <w:r w:rsidR="00224AB9">
        <w:rPr>
          <w:rFonts w:ascii="Arial" w:hAnsi="Arial" w:cs="Arial"/>
          <w:b/>
          <w:sz w:val="22"/>
          <w:szCs w:val="22"/>
        </w:rPr>
        <w:t xml:space="preserve">zł </w:t>
      </w:r>
      <w:r w:rsidRPr="00224AB9">
        <w:rPr>
          <w:rFonts w:ascii="Arial" w:hAnsi="Arial" w:cs="Arial"/>
          <w:sz w:val="22"/>
          <w:szCs w:val="22"/>
        </w:rPr>
        <w:t>(słownie:</w:t>
      </w:r>
      <w:r w:rsidR="00224AB9">
        <w:rPr>
          <w:rFonts w:ascii="Arial" w:hAnsi="Arial" w:cs="Arial"/>
          <w:sz w:val="22"/>
          <w:szCs w:val="22"/>
        </w:rPr>
        <w:t>………………….)</w:t>
      </w:r>
      <w:r w:rsidRPr="00224AB9">
        <w:rPr>
          <w:rFonts w:ascii="Arial" w:hAnsi="Arial" w:cs="Arial"/>
          <w:sz w:val="22"/>
          <w:szCs w:val="22"/>
        </w:rPr>
        <w:t xml:space="preserve">, </w:t>
      </w:r>
      <w:r w:rsidRPr="00224AB9">
        <w:rPr>
          <w:rFonts w:ascii="Arial" w:hAnsi="Arial" w:cs="Arial"/>
          <w:b/>
          <w:sz w:val="22"/>
          <w:szCs w:val="22"/>
        </w:rPr>
        <w:t>brutto</w:t>
      </w:r>
      <w:r w:rsidRPr="00224AB9">
        <w:rPr>
          <w:rFonts w:ascii="Arial" w:hAnsi="Arial" w:cs="Arial"/>
          <w:sz w:val="22"/>
          <w:szCs w:val="22"/>
        </w:rPr>
        <w:t xml:space="preserve"> </w:t>
      </w:r>
      <w:r w:rsidR="00224AB9">
        <w:rPr>
          <w:rFonts w:ascii="Arial" w:hAnsi="Arial" w:cs="Arial"/>
          <w:sz w:val="22"/>
          <w:szCs w:val="22"/>
        </w:rPr>
        <w:t xml:space="preserve">…… </w:t>
      </w:r>
      <w:r w:rsidR="00224AB9" w:rsidRPr="00224AB9">
        <w:rPr>
          <w:rFonts w:ascii="Arial" w:hAnsi="Arial" w:cs="Arial"/>
          <w:b/>
          <w:sz w:val="22"/>
          <w:szCs w:val="22"/>
        </w:rPr>
        <w:t>zł</w:t>
      </w:r>
      <w:r w:rsidR="00224AB9">
        <w:rPr>
          <w:rFonts w:ascii="Arial" w:hAnsi="Arial" w:cs="Arial"/>
          <w:sz w:val="22"/>
          <w:szCs w:val="22"/>
        </w:rPr>
        <w:t xml:space="preserve"> </w:t>
      </w:r>
      <w:r w:rsidRPr="00224AB9">
        <w:rPr>
          <w:rFonts w:ascii="Arial" w:hAnsi="Arial" w:cs="Arial"/>
          <w:sz w:val="22"/>
          <w:szCs w:val="22"/>
        </w:rPr>
        <w:t>(słownie:</w:t>
      </w:r>
      <w:r w:rsidR="00224AB9">
        <w:rPr>
          <w:rFonts w:ascii="Arial" w:hAnsi="Arial" w:cs="Arial"/>
          <w:sz w:val="22"/>
          <w:szCs w:val="22"/>
        </w:rPr>
        <w:t>………………………………..</w:t>
      </w:r>
      <w:r w:rsidRPr="00224AB9">
        <w:rPr>
          <w:rFonts w:ascii="Arial" w:hAnsi="Arial" w:cs="Arial"/>
          <w:sz w:val="22"/>
          <w:szCs w:val="22"/>
        </w:rPr>
        <w:t>).</w:t>
      </w:r>
    </w:p>
    <w:p w14:paraId="7D123A05" w14:textId="77777777" w:rsidR="009A0CD5" w:rsidRPr="00224AB9" w:rsidRDefault="009A0CD5" w:rsidP="000721E6">
      <w:pPr>
        <w:numPr>
          <w:ilvl w:val="0"/>
          <w:numId w:val="37"/>
        </w:numPr>
        <w:tabs>
          <w:tab w:val="num" w:pos="142"/>
        </w:tabs>
        <w:ind w:right="50"/>
        <w:jc w:val="both"/>
        <w:rPr>
          <w:rFonts w:ascii="Arial" w:hAnsi="Arial" w:cs="Arial"/>
          <w:sz w:val="22"/>
          <w:szCs w:val="22"/>
        </w:rPr>
      </w:pPr>
      <w:r w:rsidRPr="00224AB9">
        <w:rPr>
          <w:rFonts w:ascii="Arial" w:hAnsi="Arial" w:cs="Arial"/>
          <w:sz w:val="22"/>
          <w:szCs w:val="22"/>
        </w:rPr>
        <w:t>Wynagrodzenie, o którym mowa w ust. 1 niniejszego paragrafu płatne będzie w 36 równych miesięcznych ratach w kwocie …</w:t>
      </w:r>
      <w:r w:rsidR="00224AB9">
        <w:rPr>
          <w:rFonts w:ascii="Arial" w:hAnsi="Arial" w:cs="Arial"/>
          <w:sz w:val="22"/>
          <w:szCs w:val="22"/>
        </w:rPr>
        <w:t>…</w:t>
      </w:r>
      <w:r w:rsidRPr="00224AB9">
        <w:rPr>
          <w:rFonts w:ascii="Arial" w:hAnsi="Arial" w:cs="Arial"/>
          <w:sz w:val="22"/>
          <w:szCs w:val="22"/>
        </w:rPr>
        <w:t xml:space="preserve"> </w:t>
      </w:r>
      <w:r w:rsidR="00224AB9">
        <w:rPr>
          <w:rFonts w:ascii="Arial" w:hAnsi="Arial" w:cs="Arial"/>
          <w:sz w:val="22"/>
          <w:szCs w:val="22"/>
        </w:rPr>
        <w:t xml:space="preserve">zł </w:t>
      </w:r>
      <w:r w:rsidRPr="00224AB9">
        <w:rPr>
          <w:rFonts w:ascii="Arial" w:hAnsi="Arial" w:cs="Arial"/>
          <w:sz w:val="22"/>
          <w:szCs w:val="22"/>
        </w:rPr>
        <w:t>netto (słownie:</w:t>
      </w:r>
      <w:r w:rsidR="00224AB9">
        <w:rPr>
          <w:rFonts w:ascii="Arial" w:hAnsi="Arial" w:cs="Arial"/>
          <w:sz w:val="22"/>
          <w:szCs w:val="22"/>
        </w:rPr>
        <w:t>…………………….</w:t>
      </w:r>
      <w:r w:rsidRPr="00224AB9">
        <w:rPr>
          <w:rFonts w:ascii="Arial" w:hAnsi="Arial" w:cs="Arial"/>
          <w:sz w:val="22"/>
          <w:szCs w:val="22"/>
        </w:rPr>
        <w:t>).</w:t>
      </w:r>
    </w:p>
    <w:p w14:paraId="3F48DBAF" w14:textId="77777777" w:rsidR="009A0CD5" w:rsidRPr="00224AB9" w:rsidRDefault="009A0CD5" w:rsidP="000721E6">
      <w:pPr>
        <w:numPr>
          <w:ilvl w:val="0"/>
          <w:numId w:val="37"/>
        </w:numPr>
        <w:autoSpaceDE w:val="0"/>
        <w:autoSpaceDN w:val="0"/>
        <w:adjustRightInd w:val="0"/>
        <w:ind w:right="22"/>
        <w:jc w:val="both"/>
        <w:rPr>
          <w:rFonts w:ascii="Arial" w:hAnsi="Arial" w:cs="Arial"/>
          <w:sz w:val="22"/>
          <w:szCs w:val="22"/>
        </w:rPr>
      </w:pPr>
      <w:r w:rsidRPr="00224AB9">
        <w:rPr>
          <w:rFonts w:ascii="Arial" w:hAnsi="Arial" w:cs="Arial"/>
          <w:sz w:val="22"/>
          <w:szCs w:val="22"/>
        </w:rPr>
        <w:t>Wysokość raty brutto w złotych jest wyliczana według stawki obowiązującej w dniu wystawienia faktury VAT.</w:t>
      </w:r>
    </w:p>
    <w:p w14:paraId="6920AACE" w14:textId="77777777" w:rsidR="009A0CD5" w:rsidRPr="00224AB9" w:rsidRDefault="009A0CD5" w:rsidP="000721E6">
      <w:pPr>
        <w:numPr>
          <w:ilvl w:val="0"/>
          <w:numId w:val="37"/>
        </w:numPr>
        <w:tabs>
          <w:tab w:val="num" w:pos="284"/>
        </w:tabs>
        <w:autoSpaceDE w:val="0"/>
        <w:autoSpaceDN w:val="0"/>
        <w:adjustRightInd w:val="0"/>
        <w:jc w:val="both"/>
        <w:rPr>
          <w:rFonts w:ascii="Arial" w:hAnsi="Arial" w:cs="Arial"/>
          <w:sz w:val="22"/>
          <w:szCs w:val="22"/>
        </w:rPr>
      </w:pPr>
      <w:r w:rsidRPr="00224AB9">
        <w:rPr>
          <w:rFonts w:ascii="Arial" w:hAnsi="Arial" w:cs="Arial"/>
          <w:sz w:val="22"/>
          <w:szCs w:val="22"/>
        </w:rPr>
        <w:t xml:space="preserve">Wynagrodzenie, o którym mowa w ust. 1 niniejszego paragrafu jest ryczałtowe             i obejmuje wszelkie koszty, jakie Wykonawca może ponieść w celu należytego wykonania czynności serwisowych, w tym koszty robocizny, dojazdu, transportu jak również cenę części zamiennych oraz materiałów eksploatacyjnych Sprzętu, </w:t>
      </w:r>
      <w:r w:rsidRPr="00224AB9">
        <w:rPr>
          <w:rFonts w:ascii="Arial" w:hAnsi="Arial" w:cs="Arial"/>
          <w:sz w:val="22"/>
          <w:szCs w:val="22"/>
        </w:rPr>
        <w:lastRenderedPageBreak/>
        <w:t>których wymiana jest niezbędna w toku przeprowadzania okresowego przeglądu technicznego i konserwacji a także w trakcie dokonywania napraw awaryjnych Sprzętu, w celu zapewnienia prawidłowego funkcjonowania Sprzętu.</w:t>
      </w:r>
    </w:p>
    <w:p w14:paraId="25457FB2" w14:textId="77777777" w:rsidR="009A0CD5" w:rsidRPr="00224AB9" w:rsidRDefault="009A0CD5" w:rsidP="000721E6">
      <w:pPr>
        <w:numPr>
          <w:ilvl w:val="0"/>
          <w:numId w:val="37"/>
        </w:numPr>
        <w:tabs>
          <w:tab w:val="num" w:pos="284"/>
        </w:tabs>
        <w:autoSpaceDE w:val="0"/>
        <w:autoSpaceDN w:val="0"/>
        <w:adjustRightInd w:val="0"/>
        <w:jc w:val="both"/>
        <w:rPr>
          <w:rFonts w:ascii="Arial" w:hAnsi="Arial" w:cs="Arial"/>
          <w:sz w:val="22"/>
          <w:szCs w:val="22"/>
        </w:rPr>
      </w:pPr>
      <w:r w:rsidRPr="00224AB9">
        <w:rPr>
          <w:rFonts w:ascii="Arial" w:hAnsi="Arial" w:cs="Arial"/>
          <w:iCs/>
          <w:sz w:val="22"/>
          <w:szCs w:val="22"/>
        </w:rPr>
        <w:t>Faktury z tytułu rat wynagrodzenia wystawiane będą przez Wykonawcę w terminie ostatniego dnia każdego Okresu rozliczeniowego,  nie później niż 15 dnia miesiąca następującego po zakończeniu okresu rozliczeniowego.</w:t>
      </w:r>
    </w:p>
    <w:p w14:paraId="7640A7DA" w14:textId="77777777" w:rsidR="009A0CD5" w:rsidRPr="00224AB9" w:rsidRDefault="009A0CD5" w:rsidP="000721E6">
      <w:pPr>
        <w:numPr>
          <w:ilvl w:val="0"/>
          <w:numId w:val="37"/>
        </w:numPr>
        <w:autoSpaceDE w:val="0"/>
        <w:autoSpaceDN w:val="0"/>
        <w:adjustRightInd w:val="0"/>
        <w:ind w:right="22"/>
        <w:jc w:val="both"/>
        <w:rPr>
          <w:rFonts w:ascii="Arial" w:hAnsi="Arial" w:cs="Arial"/>
          <w:sz w:val="22"/>
          <w:szCs w:val="22"/>
        </w:rPr>
      </w:pPr>
      <w:r w:rsidRPr="00224AB9">
        <w:rPr>
          <w:rFonts w:ascii="Arial" w:hAnsi="Arial" w:cs="Arial"/>
          <w:iCs/>
          <w:sz w:val="22"/>
          <w:szCs w:val="22"/>
        </w:rPr>
        <w:t>Faktura z tytułu raty wynagrodzenia za ostatni Okres rozliczeniowy wystawiana jest w dniu jego zakończenia, nie później niż 15 dnia miesiąca następującego po miesiącu jego wykonania</w:t>
      </w:r>
      <w:r w:rsidRPr="00224AB9">
        <w:rPr>
          <w:rFonts w:ascii="Arial" w:hAnsi="Arial" w:cs="Arial"/>
          <w:sz w:val="22"/>
          <w:szCs w:val="22"/>
        </w:rPr>
        <w:t>.</w:t>
      </w:r>
    </w:p>
    <w:p w14:paraId="29744E62" w14:textId="77777777" w:rsidR="009A0CD5" w:rsidRPr="00224AB9" w:rsidRDefault="009A0CD5" w:rsidP="000721E6">
      <w:pPr>
        <w:numPr>
          <w:ilvl w:val="0"/>
          <w:numId w:val="37"/>
        </w:numPr>
        <w:autoSpaceDE w:val="0"/>
        <w:autoSpaceDN w:val="0"/>
        <w:adjustRightInd w:val="0"/>
        <w:ind w:right="22"/>
        <w:jc w:val="both"/>
        <w:rPr>
          <w:rFonts w:ascii="Arial" w:hAnsi="Arial" w:cs="Arial"/>
          <w:sz w:val="22"/>
          <w:szCs w:val="22"/>
        </w:rPr>
      </w:pPr>
      <w:r w:rsidRPr="00224AB9">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https://brokerpefexpert.efaktura.gov.pl , w terminie do 60 dni od dnia otrzymania przedmiotowej faktury przez zamawiającego, na rachunek bankowy Wykonawcy wskazany na fakturze.   </w:t>
      </w:r>
    </w:p>
    <w:p w14:paraId="6DEFC690" w14:textId="77777777" w:rsidR="009A0CD5" w:rsidRPr="00224AB9" w:rsidRDefault="009A0CD5" w:rsidP="000721E6">
      <w:pPr>
        <w:numPr>
          <w:ilvl w:val="0"/>
          <w:numId w:val="37"/>
        </w:numPr>
        <w:autoSpaceDE w:val="0"/>
        <w:autoSpaceDN w:val="0"/>
        <w:adjustRightInd w:val="0"/>
        <w:ind w:right="22"/>
        <w:jc w:val="both"/>
        <w:rPr>
          <w:rFonts w:ascii="Arial" w:hAnsi="Arial" w:cs="Arial"/>
          <w:sz w:val="22"/>
          <w:szCs w:val="22"/>
        </w:rPr>
      </w:pPr>
      <w:r w:rsidRPr="00224AB9">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22A16EA9" w14:textId="6E537FB6" w:rsidR="009A0CD5" w:rsidRPr="00224AB9" w:rsidRDefault="009A0CD5" w:rsidP="000721E6">
      <w:pPr>
        <w:numPr>
          <w:ilvl w:val="0"/>
          <w:numId w:val="37"/>
        </w:numPr>
        <w:autoSpaceDE w:val="0"/>
        <w:autoSpaceDN w:val="0"/>
        <w:adjustRightInd w:val="0"/>
        <w:ind w:right="22"/>
        <w:jc w:val="both"/>
        <w:rPr>
          <w:rFonts w:ascii="Arial" w:hAnsi="Arial" w:cs="Arial"/>
          <w:sz w:val="22"/>
          <w:szCs w:val="22"/>
        </w:rPr>
      </w:pPr>
      <w:r w:rsidRPr="00224AB9">
        <w:rPr>
          <w:rFonts w:ascii="Arial" w:hAnsi="Arial" w:cs="Arial"/>
          <w:sz w:val="22"/>
          <w:szCs w:val="22"/>
        </w:rPr>
        <w:t xml:space="preserve">Wykonawca nie może bez uprzedniego uzyskania pisemnej zgody Zamawiającego przenieść wierzytelności przysługujących mu wobec Zamawiającego, </w:t>
      </w:r>
      <w:r w:rsidR="00E22D67">
        <w:rPr>
          <w:rFonts w:ascii="Arial" w:hAnsi="Arial" w:cs="Arial"/>
          <w:sz w:val="22"/>
          <w:szCs w:val="22"/>
        </w:rPr>
        <w:t xml:space="preserve">                               </w:t>
      </w:r>
      <w:r w:rsidRPr="00224AB9">
        <w:rPr>
          <w:rFonts w:ascii="Arial" w:hAnsi="Arial" w:cs="Arial"/>
          <w:sz w:val="22"/>
          <w:szCs w:val="22"/>
        </w:rPr>
        <w:t>a wynikających z niniejszej umowy na rzecz jakiegokolwiek podmiotu trzeciego.</w:t>
      </w:r>
    </w:p>
    <w:p w14:paraId="261F160C" w14:textId="77777777" w:rsidR="00C108C9" w:rsidRDefault="00C108C9" w:rsidP="009A0CD5">
      <w:pPr>
        <w:ind w:left="360"/>
        <w:jc w:val="center"/>
        <w:rPr>
          <w:rFonts w:ascii="Arial" w:hAnsi="Arial" w:cs="Arial"/>
          <w:b/>
          <w:color w:val="000000"/>
          <w:sz w:val="22"/>
          <w:szCs w:val="22"/>
        </w:rPr>
      </w:pPr>
    </w:p>
    <w:p w14:paraId="119D9D3C" w14:textId="77777777" w:rsidR="009A0CD5" w:rsidRPr="00224AB9" w:rsidRDefault="009A0CD5" w:rsidP="009A0CD5">
      <w:pPr>
        <w:ind w:left="360"/>
        <w:jc w:val="center"/>
        <w:rPr>
          <w:rFonts w:ascii="Arial" w:hAnsi="Arial" w:cs="Arial"/>
          <w:b/>
          <w:color w:val="000000"/>
          <w:sz w:val="22"/>
          <w:szCs w:val="22"/>
        </w:rPr>
      </w:pPr>
      <w:r w:rsidRPr="00224AB9">
        <w:rPr>
          <w:rFonts w:ascii="Arial" w:hAnsi="Arial" w:cs="Arial"/>
          <w:b/>
          <w:color w:val="000000"/>
          <w:sz w:val="22"/>
          <w:szCs w:val="22"/>
        </w:rPr>
        <w:t>§ 4</w:t>
      </w:r>
    </w:p>
    <w:p w14:paraId="66A5B639" w14:textId="77777777" w:rsidR="00224AB9" w:rsidRPr="00224AB9" w:rsidRDefault="009A0CD5" w:rsidP="00E043AF">
      <w:pPr>
        <w:autoSpaceDE w:val="0"/>
        <w:autoSpaceDN w:val="0"/>
        <w:adjustRightInd w:val="0"/>
        <w:jc w:val="center"/>
        <w:rPr>
          <w:rFonts w:ascii="Arial" w:hAnsi="Arial" w:cs="Arial"/>
          <w:b/>
          <w:bCs/>
          <w:color w:val="000000"/>
          <w:sz w:val="22"/>
          <w:szCs w:val="22"/>
        </w:rPr>
      </w:pPr>
      <w:r w:rsidRPr="00224AB9">
        <w:rPr>
          <w:rFonts w:ascii="Arial" w:hAnsi="Arial" w:cs="Arial"/>
          <w:b/>
          <w:bCs/>
          <w:color w:val="000000"/>
          <w:sz w:val="22"/>
          <w:szCs w:val="22"/>
        </w:rPr>
        <w:t>Dostawy i własność części zamiennych</w:t>
      </w:r>
    </w:p>
    <w:p w14:paraId="7E4CA815" w14:textId="77777777" w:rsidR="009A0CD5" w:rsidRPr="00224AB9" w:rsidRDefault="009A0CD5" w:rsidP="000721E6">
      <w:pPr>
        <w:numPr>
          <w:ilvl w:val="0"/>
          <w:numId w:val="34"/>
        </w:numPr>
        <w:autoSpaceDE w:val="0"/>
        <w:autoSpaceDN w:val="0"/>
        <w:adjustRightInd w:val="0"/>
        <w:jc w:val="both"/>
        <w:rPr>
          <w:rFonts w:ascii="Arial" w:hAnsi="Arial" w:cs="Arial"/>
          <w:sz w:val="22"/>
          <w:szCs w:val="22"/>
        </w:rPr>
      </w:pPr>
      <w:r w:rsidRPr="00224AB9">
        <w:rPr>
          <w:rFonts w:ascii="Arial" w:hAnsi="Arial" w:cs="Arial"/>
          <w:sz w:val="22"/>
          <w:szCs w:val="22"/>
        </w:rPr>
        <w:t xml:space="preserve">Do wymiany części w urządzeniach Wykonawca zobowiązany jest użyć oryginalnych części /akcesoriów. Zamawiający wymaga, aby wymieniane części/ akcesoria posiadały odpowiednie certyfikaty, jeżeli przepisy szczególne tego wymagają. </w:t>
      </w:r>
    </w:p>
    <w:p w14:paraId="5DD925BD" w14:textId="77777777" w:rsidR="009A0CD5" w:rsidRPr="00224AB9" w:rsidRDefault="009A0CD5" w:rsidP="000721E6">
      <w:pPr>
        <w:numPr>
          <w:ilvl w:val="0"/>
          <w:numId w:val="34"/>
        </w:numPr>
        <w:autoSpaceDE w:val="0"/>
        <w:autoSpaceDN w:val="0"/>
        <w:adjustRightInd w:val="0"/>
        <w:jc w:val="both"/>
        <w:rPr>
          <w:rFonts w:ascii="Arial" w:hAnsi="Arial" w:cs="Arial"/>
          <w:sz w:val="22"/>
          <w:szCs w:val="22"/>
        </w:rPr>
      </w:pPr>
      <w:r w:rsidRPr="00224AB9">
        <w:rPr>
          <w:rFonts w:ascii="Arial" w:hAnsi="Arial" w:cs="Arial"/>
          <w:sz w:val="22"/>
          <w:szCs w:val="22"/>
        </w:rPr>
        <w:t xml:space="preserve">Części uznane przez Wykonawcę za zużyte lub uszkodzone i wymontowane ze Sprzętu objętego umową przechodzą na własność Wykonawcy od momentu ich wymiany na nowe i zaznaczenia tej czynności w protokole (raporcie) serwisowym    z podaniem nazwy i numeru części. </w:t>
      </w:r>
    </w:p>
    <w:p w14:paraId="6E89A417" w14:textId="77777777" w:rsidR="009A0CD5" w:rsidRPr="00224AB9" w:rsidRDefault="009A0CD5" w:rsidP="000721E6">
      <w:pPr>
        <w:numPr>
          <w:ilvl w:val="0"/>
          <w:numId w:val="34"/>
        </w:numPr>
        <w:autoSpaceDE w:val="0"/>
        <w:autoSpaceDN w:val="0"/>
        <w:adjustRightInd w:val="0"/>
        <w:jc w:val="both"/>
        <w:rPr>
          <w:rFonts w:ascii="Arial" w:hAnsi="Arial" w:cs="Arial"/>
          <w:sz w:val="22"/>
          <w:szCs w:val="22"/>
        </w:rPr>
      </w:pPr>
      <w:r w:rsidRPr="00224AB9">
        <w:rPr>
          <w:rFonts w:ascii="Arial" w:hAnsi="Arial" w:cs="Arial"/>
          <w:sz w:val="22"/>
          <w:szCs w:val="22"/>
        </w:rPr>
        <w:t>Zamawiający zobowiązany będzie do wydawania Wykonawcy części, o których mowa w ust.1 Wykonawca, w stosunku do tych części, zobowiązany będzie do przestrzegania wszystkich przepisów prawa dotyczących postępowania z takimi częściami w zakresie utylizacji lub recyklingu – wszelkie procedury związane                z utylizacją i recyklingiem zużytych części i odpadów ciążyć będą na Wykonawcy           i wykonywane będą na jego koszt w ramach niniejszej umowy.</w:t>
      </w:r>
    </w:p>
    <w:p w14:paraId="3168FDCB" w14:textId="77777777" w:rsidR="009A0CD5" w:rsidRPr="00224AB9" w:rsidRDefault="009A0CD5" w:rsidP="000721E6">
      <w:pPr>
        <w:numPr>
          <w:ilvl w:val="0"/>
          <w:numId w:val="34"/>
        </w:numPr>
        <w:autoSpaceDE w:val="0"/>
        <w:autoSpaceDN w:val="0"/>
        <w:adjustRightInd w:val="0"/>
        <w:jc w:val="both"/>
        <w:rPr>
          <w:rFonts w:ascii="Arial" w:hAnsi="Arial" w:cs="Arial"/>
          <w:sz w:val="22"/>
          <w:szCs w:val="22"/>
        </w:rPr>
      </w:pPr>
      <w:r w:rsidRPr="00224AB9">
        <w:rPr>
          <w:rFonts w:ascii="Arial" w:hAnsi="Arial" w:cs="Arial"/>
          <w:sz w:val="22"/>
          <w:szCs w:val="22"/>
        </w:rPr>
        <w:t>Wykonawca udziela gwarancji jakości na wymieniane w związku ze świadczeniem Usług części zamienne na warunkach nie gorszych niż oferowane przez producenta danej części zamiennej, przez okres nie krótszy niż 36 m-cy od chwili podpisania przez obie strony, bez zastrzeżeń ze strony Zamawiającego, protokołu wykonania naprawy awaryjnej Sprzętu.</w:t>
      </w:r>
    </w:p>
    <w:p w14:paraId="23DD1CE7" w14:textId="77777777" w:rsidR="009A0CD5" w:rsidRPr="00224AB9" w:rsidRDefault="009A0CD5" w:rsidP="000721E6">
      <w:pPr>
        <w:numPr>
          <w:ilvl w:val="0"/>
          <w:numId w:val="34"/>
        </w:numPr>
        <w:autoSpaceDE w:val="0"/>
        <w:autoSpaceDN w:val="0"/>
        <w:adjustRightInd w:val="0"/>
        <w:jc w:val="both"/>
        <w:rPr>
          <w:rFonts w:ascii="Arial" w:hAnsi="Arial" w:cs="Arial"/>
          <w:color w:val="000000"/>
          <w:sz w:val="22"/>
          <w:szCs w:val="22"/>
        </w:rPr>
      </w:pPr>
      <w:r w:rsidRPr="00224AB9">
        <w:rPr>
          <w:rFonts w:ascii="Arial" w:hAnsi="Arial" w:cs="Arial"/>
          <w:sz w:val="22"/>
          <w:szCs w:val="22"/>
        </w:rPr>
        <w:t>Wykonawca zobowiązuje się do dostarczenia Zamawiającemu wszelk</w:t>
      </w:r>
      <w:r w:rsidRPr="00224AB9">
        <w:rPr>
          <w:rFonts w:ascii="Arial" w:hAnsi="Arial" w:cs="Arial"/>
          <w:color w:val="000000"/>
          <w:sz w:val="22"/>
          <w:szCs w:val="22"/>
        </w:rPr>
        <w:t>ich dokumentów niezbędnych do prawidłowego korzystania z rzeczywiście wymienionych części zamiennych Sprzętu, w szczególności instrukcji obsługi oraz dokumentów gwarancyjnych wystawionych przez producenta danej części zamiennej Sprzętu, najpóźniej w dniu podpisania protokołu odbioru.</w:t>
      </w:r>
    </w:p>
    <w:p w14:paraId="74AAA0AF" w14:textId="77777777" w:rsidR="009A0CD5" w:rsidRPr="00224AB9" w:rsidRDefault="009A0CD5" w:rsidP="009A0CD5">
      <w:pPr>
        <w:jc w:val="center"/>
        <w:rPr>
          <w:rFonts w:ascii="Arial" w:hAnsi="Arial" w:cs="Arial"/>
          <w:b/>
          <w:color w:val="000000"/>
          <w:sz w:val="22"/>
          <w:szCs w:val="22"/>
        </w:rPr>
      </w:pPr>
    </w:p>
    <w:p w14:paraId="50E34073" w14:textId="77777777" w:rsidR="009A0CD5" w:rsidRPr="00224AB9" w:rsidRDefault="009A0CD5" w:rsidP="009A0CD5">
      <w:pPr>
        <w:jc w:val="center"/>
        <w:rPr>
          <w:rFonts w:ascii="Arial" w:hAnsi="Arial" w:cs="Arial"/>
          <w:b/>
          <w:color w:val="000000"/>
          <w:sz w:val="22"/>
          <w:szCs w:val="22"/>
        </w:rPr>
      </w:pPr>
      <w:r w:rsidRPr="00224AB9">
        <w:rPr>
          <w:rFonts w:ascii="Arial" w:hAnsi="Arial" w:cs="Arial"/>
          <w:b/>
          <w:color w:val="000000"/>
          <w:sz w:val="22"/>
          <w:szCs w:val="22"/>
        </w:rPr>
        <w:t>§ 5</w:t>
      </w:r>
    </w:p>
    <w:p w14:paraId="392C64C1" w14:textId="77777777" w:rsidR="00224AB9" w:rsidRPr="00224AB9" w:rsidRDefault="009A0CD5" w:rsidP="00E043AF">
      <w:pPr>
        <w:autoSpaceDE w:val="0"/>
        <w:autoSpaceDN w:val="0"/>
        <w:adjustRightInd w:val="0"/>
        <w:jc w:val="center"/>
        <w:rPr>
          <w:rFonts w:ascii="Arial" w:hAnsi="Arial" w:cs="Arial"/>
          <w:b/>
          <w:bCs/>
          <w:color w:val="000000"/>
          <w:sz w:val="22"/>
          <w:szCs w:val="22"/>
        </w:rPr>
      </w:pPr>
      <w:r w:rsidRPr="00224AB9">
        <w:rPr>
          <w:rFonts w:ascii="Arial" w:hAnsi="Arial" w:cs="Arial"/>
          <w:b/>
          <w:bCs/>
          <w:color w:val="000000"/>
          <w:sz w:val="22"/>
          <w:szCs w:val="22"/>
        </w:rPr>
        <w:t>Sprawność Sprzętu</w:t>
      </w:r>
    </w:p>
    <w:p w14:paraId="772205F2" w14:textId="77777777" w:rsidR="009A0CD5" w:rsidRPr="00224AB9" w:rsidRDefault="009A0CD5" w:rsidP="000721E6">
      <w:pPr>
        <w:numPr>
          <w:ilvl w:val="0"/>
          <w:numId w:val="33"/>
        </w:numPr>
        <w:autoSpaceDE w:val="0"/>
        <w:autoSpaceDN w:val="0"/>
        <w:adjustRightInd w:val="0"/>
        <w:ind w:right="7"/>
        <w:jc w:val="both"/>
        <w:rPr>
          <w:rFonts w:ascii="Arial" w:hAnsi="Arial" w:cs="Arial"/>
          <w:sz w:val="22"/>
          <w:szCs w:val="22"/>
        </w:rPr>
      </w:pPr>
      <w:r w:rsidRPr="00224AB9">
        <w:rPr>
          <w:rFonts w:ascii="Arial" w:hAnsi="Arial" w:cs="Arial"/>
          <w:color w:val="000000"/>
          <w:sz w:val="22"/>
          <w:szCs w:val="22"/>
        </w:rPr>
        <w:t xml:space="preserve">Wykonawca gwarantuje sprawności Sprzętu w </w:t>
      </w:r>
      <w:r w:rsidRPr="00224AB9">
        <w:rPr>
          <w:rFonts w:ascii="Arial" w:hAnsi="Arial" w:cs="Arial"/>
          <w:sz w:val="22"/>
          <w:szCs w:val="22"/>
        </w:rPr>
        <w:t>okresie obowiązywania Umowy.</w:t>
      </w:r>
    </w:p>
    <w:p w14:paraId="6F4AF9D7" w14:textId="77777777" w:rsidR="009A0CD5" w:rsidRPr="00224AB9" w:rsidRDefault="009A0CD5" w:rsidP="000721E6">
      <w:pPr>
        <w:numPr>
          <w:ilvl w:val="0"/>
          <w:numId w:val="33"/>
        </w:numPr>
        <w:contextualSpacing/>
        <w:jc w:val="both"/>
        <w:rPr>
          <w:rFonts w:ascii="Arial" w:hAnsi="Arial" w:cs="Arial"/>
          <w:sz w:val="22"/>
          <w:szCs w:val="22"/>
        </w:rPr>
      </w:pPr>
      <w:r w:rsidRPr="00224AB9">
        <w:rPr>
          <w:rFonts w:ascii="Arial" w:hAnsi="Arial" w:cs="Arial"/>
          <w:sz w:val="22"/>
          <w:szCs w:val="22"/>
        </w:rPr>
        <w:t xml:space="preserve">Przez sprawność Sprzętu należy rozumieć, że maksymalny czas przestoju Sprzętu, w okresie każdego roku obowiązywania umowy od dnia zawarcia umowy, </w:t>
      </w:r>
      <w:r w:rsidRPr="00224AB9">
        <w:rPr>
          <w:rFonts w:ascii="Arial" w:hAnsi="Arial" w:cs="Arial"/>
          <w:b/>
          <w:sz w:val="22"/>
          <w:szCs w:val="22"/>
        </w:rPr>
        <w:t xml:space="preserve">nie przekroczy maksymalnie </w:t>
      </w:r>
      <w:r w:rsidR="00165888">
        <w:rPr>
          <w:rFonts w:ascii="Arial" w:hAnsi="Arial" w:cs="Arial"/>
          <w:b/>
          <w:sz w:val="22"/>
          <w:szCs w:val="22"/>
        </w:rPr>
        <w:t>…..</w:t>
      </w:r>
      <w:r w:rsidRPr="00224AB9">
        <w:rPr>
          <w:rFonts w:ascii="Arial" w:hAnsi="Arial" w:cs="Arial"/>
          <w:b/>
          <w:sz w:val="22"/>
          <w:szCs w:val="22"/>
        </w:rPr>
        <w:t xml:space="preserve"> dni roboczych/terapeutycznych</w:t>
      </w:r>
      <w:r w:rsidRPr="00224AB9">
        <w:rPr>
          <w:rFonts w:ascii="Arial" w:hAnsi="Arial" w:cs="Arial"/>
          <w:sz w:val="22"/>
          <w:szCs w:val="22"/>
        </w:rPr>
        <w:t xml:space="preserve"> (liczonych pon. – sob.).</w:t>
      </w:r>
    </w:p>
    <w:p w14:paraId="2A5FA0B9" w14:textId="77777777" w:rsidR="009A0CD5" w:rsidRPr="00224AB9" w:rsidRDefault="009A0CD5" w:rsidP="000721E6">
      <w:pPr>
        <w:numPr>
          <w:ilvl w:val="0"/>
          <w:numId w:val="33"/>
        </w:numPr>
        <w:contextualSpacing/>
        <w:jc w:val="both"/>
        <w:rPr>
          <w:rFonts w:ascii="Arial" w:hAnsi="Arial" w:cs="Arial"/>
          <w:bCs/>
          <w:sz w:val="22"/>
          <w:szCs w:val="22"/>
        </w:rPr>
      </w:pPr>
      <w:r w:rsidRPr="00224AB9">
        <w:rPr>
          <w:rFonts w:ascii="Arial" w:hAnsi="Arial" w:cs="Arial"/>
          <w:sz w:val="22"/>
          <w:szCs w:val="22"/>
        </w:rPr>
        <w:lastRenderedPageBreak/>
        <w:t>Dni przestoju liczone są od dnia następnego po dacie zgłoszenia oraz udostępnienia przez Zamawiającego Sprzętu Wykonawcy.</w:t>
      </w:r>
      <w:r w:rsidRPr="00224AB9">
        <w:rPr>
          <w:rFonts w:ascii="Arial" w:hAnsi="Arial" w:cs="Arial"/>
          <w:bCs/>
          <w:sz w:val="22"/>
          <w:szCs w:val="22"/>
        </w:rPr>
        <w:t xml:space="preserve"> </w:t>
      </w:r>
    </w:p>
    <w:p w14:paraId="31A5972D" w14:textId="77777777" w:rsidR="009A0CD5" w:rsidRPr="00224AB9" w:rsidRDefault="009A0CD5" w:rsidP="000721E6">
      <w:pPr>
        <w:numPr>
          <w:ilvl w:val="0"/>
          <w:numId w:val="33"/>
        </w:numPr>
        <w:ind w:right="-2"/>
        <w:contextualSpacing/>
        <w:jc w:val="both"/>
        <w:rPr>
          <w:rFonts w:ascii="Arial" w:hAnsi="Arial" w:cs="Arial"/>
          <w:bCs/>
          <w:sz w:val="22"/>
          <w:szCs w:val="22"/>
        </w:rPr>
      </w:pPr>
      <w:r w:rsidRPr="00224AB9">
        <w:rPr>
          <w:rFonts w:ascii="Arial" w:hAnsi="Arial" w:cs="Arial"/>
          <w:sz w:val="22"/>
          <w:szCs w:val="22"/>
        </w:rPr>
        <w:t>Do dni przestoju nie będą wliczane dni, w których Wykonawca nie będzie mógł prowadzić napraw awaryjnych z przyczyn, za które Wykonawca odpowiedzialności nie ponosi, takich jak w szczególności brak dostępu lub ograniczony dostęp do Sprzętu.</w:t>
      </w:r>
    </w:p>
    <w:p w14:paraId="38A55524" w14:textId="77777777" w:rsidR="009A0CD5" w:rsidRPr="00E043AF" w:rsidRDefault="009A0CD5" w:rsidP="000721E6">
      <w:pPr>
        <w:numPr>
          <w:ilvl w:val="0"/>
          <w:numId w:val="33"/>
        </w:numPr>
        <w:ind w:right="-2"/>
        <w:contextualSpacing/>
        <w:jc w:val="both"/>
        <w:rPr>
          <w:rFonts w:ascii="Arial" w:hAnsi="Arial" w:cs="Arial"/>
          <w:b/>
          <w:sz w:val="22"/>
          <w:szCs w:val="22"/>
        </w:rPr>
      </w:pPr>
      <w:r w:rsidRPr="00E043AF">
        <w:rPr>
          <w:rFonts w:ascii="Arial" w:hAnsi="Arial" w:cs="Arial"/>
          <w:sz w:val="22"/>
          <w:szCs w:val="22"/>
        </w:rPr>
        <w:t>Do dni przestoju nie będą wliczane dni, w których sprzęt jest niesprawny z uwagi na awarie, które nie są objęte zobowiązaniem do dokonywania napraw awaryjnych.</w:t>
      </w:r>
    </w:p>
    <w:p w14:paraId="39C01DF8" w14:textId="77777777" w:rsidR="009A0CD5" w:rsidRPr="00224AB9" w:rsidRDefault="009A0CD5" w:rsidP="009A0CD5">
      <w:pPr>
        <w:jc w:val="center"/>
        <w:rPr>
          <w:rFonts w:ascii="Arial" w:hAnsi="Arial" w:cs="Arial"/>
          <w:b/>
          <w:sz w:val="22"/>
          <w:szCs w:val="22"/>
        </w:rPr>
      </w:pPr>
      <w:r w:rsidRPr="00224AB9">
        <w:rPr>
          <w:rFonts w:ascii="Arial" w:hAnsi="Arial" w:cs="Arial"/>
          <w:b/>
          <w:sz w:val="22"/>
          <w:szCs w:val="22"/>
        </w:rPr>
        <w:t>§ 6</w:t>
      </w:r>
    </w:p>
    <w:p w14:paraId="1A4A8F68" w14:textId="77777777" w:rsidR="00224AB9" w:rsidRPr="00224AB9" w:rsidRDefault="009A0CD5" w:rsidP="00E043AF">
      <w:pPr>
        <w:autoSpaceDE w:val="0"/>
        <w:autoSpaceDN w:val="0"/>
        <w:adjustRightInd w:val="0"/>
        <w:ind w:right="84"/>
        <w:jc w:val="center"/>
        <w:rPr>
          <w:rFonts w:ascii="Arial" w:hAnsi="Arial" w:cs="Arial"/>
          <w:b/>
          <w:bCs/>
          <w:sz w:val="22"/>
          <w:szCs w:val="22"/>
        </w:rPr>
      </w:pPr>
      <w:r w:rsidRPr="00224AB9">
        <w:rPr>
          <w:rFonts w:ascii="Arial" w:hAnsi="Arial" w:cs="Arial"/>
          <w:b/>
          <w:bCs/>
          <w:sz w:val="22"/>
          <w:szCs w:val="22"/>
        </w:rPr>
        <w:t>Podwykonawstwo</w:t>
      </w:r>
    </w:p>
    <w:p w14:paraId="396C5A3B" w14:textId="77777777" w:rsidR="009A0CD5" w:rsidRPr="00224AB9" w:rsidRDefault="009A0CD5" w:rsidP="000721E6">
      <w:pPr>
        <w:numPr>
          <w:ilvl w:val="0"/>
          <w:numId w:val="39"/>
        </w:numPr>
        <w:autoSpaceDE w:val="0"/>
        <w:autoSpaceDN w:val="0"/>
        <w:adjustRightInd w:val="0"/>
        <w:ind w:right="103"/>
        <w:jc w:val="both"/>
        <w:rPr>
          <w:rFonts w:ascii="Arial" w:hAnsi="Arial" w:cs="Arial"/>
          <w:sz w:val="22"/>
          <w:szCs w:val="22"/>
        </w:rPr>
      </w:pPr>
      <w:r w:rsidRPr="00224AB9">
        <w:rPr>
          <w:rFonts w:ascii="Arial" w:hAnsi="Arial" w:cs="Arial"/>
          <w:sz w:val="22"/>
          <w:szCs w:val="22"/>
        </w:rPr>
        <w:t>Wykonawca poinformuje pisemnie Zamawiającego o zakresie podwykonawstwa oraz osobie podwykonawcy.</w:t>
      </w:r>
    </w:p>
    <w:p w14:paraId="0CCE4DEC" w14:textId="26C594B0" w:rsidR="009A0CD5" w:rsidRDefault="009A0CD5" w:rsidP="000721E6">
      <w:pPr>
        <w:numPr>
          <w:ilvl w:val="0"/>
          <w:numId w:val="39"/>
        </w:numPr>
        <w:autoSpaceDE w:val="0"/>
        <w:autoSpaceDN w:val="0"/>
        <w:adjustRightInd w:val="0"/>
        <w:ind w:right="103"/>
        <w:jc w:val="both"/>
        <w:rPr>
          <w:rFonts w:ascii="Arial" w:hAnsi="Arial" w:cs="Arial"/>
          <w:sz w:val="22"/>
          <w:szCs w:val="22"/>
        </w:rPr>
      </w:pPr>
      <w:r w:rsidRPr="00224AB9">
        <w:rPr>
          <w:rFonts w:ascii="Arial" w:hAnsi="Arial" w:cs="Arial"/>
          <w:sz w:val="22"/>
          <w:szCs w:val="22"/>
        </w:rPr>
        <w:t>Pełną odpowiedzialność za sposób oraz wynik świadczonych usług przez podwykonawców ponosi Wykonawca.</w:t>
      </w:r>
    </w:p>
    <w:p w14:paraId="04E5D877" w14:textId="00AE0D60" w:rsidR="001942DD" w:rsidRDefault="001942DD" w:rsidP="001942DD">
      <w:pPr>
        <w:autoSpaceDE w:val="0"/>
        <w:autoSpaceDN w:val="0"/>
        <w:adjustRightInd w:val="0"/>
        <w:ind w:left="284" w:right="103"/>
        <w:jc w:val="both"/>
        <w:rPr>
          <w:rFonts w:ascii="Arial" w:hAnsi="Arial" w:cs="Arial"/>
          <w:sz w:val="22"/>
          <w:szCs w:val="22"/>
        </w:rPr>
      </w:pPr>
    </w:p>
    <w:p w14:paraId="734BD2C5" w14:textId="435043BC" w:rsidR="001942DD" w:rsidRDefault="001942DD" w:rsidP="001942DD">
      <w:pPr>
        <w:pStyle w:val="Style11"/>
        <w:widowControl/>
        <w:tabs>
          <w:tab w:val="left" w:pos="180"/>
          <w:tab w:val="left" w:pos="360"/>
          <w:tab w:val="left" w:pos="1080"/>
          <w:tab w:val="left" w:pos="1260"/>
        </w:tabs>
        <w:spacing w:line="276" w:lineRule="auto"/>
        <w:ind w:firstLine="0"/>
        <w:jc w:val="center"/>
        <w:rPr>
          <w:rStyle w:val="FontStyle33"/>
          <w:rFonts w:ascii="Arial" w:hAnsi="Arial" w:cs="Arial"/>
          <w:b/>
          <w:color w:val="000000"/>
          <w:sz w:val="22"/>
          <w:szCs w:val="22"/>
        </w:rPr>
      </w:pPr>
      <w:r>
        <w:rPr>
          <w:rStyle w:val="FontStyle33"/>
          <w:rFonts w:ascii="Arial" w:hAnsi="Arial" w:cs="Arial"/>
          <w:b/>
          <w:color w:val="000000"/>
          <w:sz w:val="22"/>
          <w:szCs w:val="22"/>
        </w:rPr>
        <w:t>§ 7</w:t>
      </w:r>
    </w:p>
    <w:p w14:paraId="3EE1B731" w14:textId="77777777" w:rsidR="001942DD" w:rsidRPr="00E22D67" w:rsidRDefault="001942DD" w:rsidP="001942DD">
      <w:pPr>
        <w:pStyle w:val="Style11"/>
        <w:widowControl/>
        <w:tabs>
          <w:tab w:val="left" w:pos="540"/>
        </w:tabs>
        <w:spacing w:line="276" w:lineRule="auto"/>
        <w:ind w:firstLine="0"/>
        <w:jc w:val="center"/>
        <w:rPr>
          <w:rStyle w:val="FontStyle33"/>
          <w:rFonts w:ascii="Arial" w:hAnsi="Arial" w:cs="Arial"/>
          <w:b/>
          <w:sz w:val="22"/>
          <w:szCs w:val="22"/>
        </w:rPr>
      </w:pPr>
      <w:r w:rsidRPr="00E22D67">
        <w:rPr>
          <w:rStyle w:val="FontStyle33"/>
          <w:rFonts w:ascii="Arial" w:hAnsi="Arial" w:cs="Arial"/>
          <w:b/>
          <w:sz w:val="22"/>
          <w:szCs w:val="22"/>
        </w:rPr>
        <w:t>Usługi serwisowe</w:t>
      </w:r>
    </w:p>
    <w:p w14:paraId="7E4B5348" w14:textId="20F17FDF" w:rsidR="001942DD" w:rsidRPr="00E22D67" w:rsidRDefault="001942DD" w:rsidP="00FE07D2">
      <w:pPr>
        <w:pStyle w:val="Style11"/>
        <w:widowControl/>
        <w:tabs>
          <w:tab w:val="left" w:pos="284"/>
        </w:tabs>
        <w:spacing w:line="276" w:lineRule="auto"/>
        <w:ind w:firstLine="0"/>
        <w:jc w:val="both"/>
        <w:rPr>
          <w:rStyle w:val="FontStyle33"/>
          <w:rFonts w:ascii="Arial" w:hAnsi="Arial" w:cs="Arial"/>
          <w:b/>
          <w:sz w:val="22"/>
          <w:szCs w:val="22"/>
        </w:rPr>
      </w:pPr>
      <w:r w:rsidRPr="00E22D67">
        <w:rPr>
          <w:rFonts w:ascii="Arial" w:hAnsi="Arial" w:cs="Arial"/>
          <w:sz w:val="22"/>
          <w:szCs w:val="22"/>
        </w:rPr>
        <w:t xml:space="preserve">W przypadku zgłoszenia awarii Sprzętu wymagającej Usługi serwisowej, Wykonawca przystąpi do naprawy (fizyczna naprawa Sprzętu przez inżyniera serwisu po kontakcie telefonicznym) w terminie do 24 godzin od daty i godziny zgłoszenia. Dokładny termin zostanie wspólnie uzgodniony z osobą upoważnioną do kontroli wykonania postanowień </w:t>
      </w:r>
      <w:r w:rsidR="00AB5F49" w:rsidRPr="00E22D67">
        <w:rPr>
          <w:rFonts w:ascii="Arial" w:hAnsi="Arial" w:cs="Arial"/>
          <w:sz w:val="22"/>
          <w:szCs w:val="22"/>
        </w:rPr>
        <w:t xml:space="preserve">umowy. Sprzęt musi zostać przywrócony do pracy klinicznej </w:t>
      </w:r>
      <w:r w:rsidRPr="00E22D67">
        <w:rPr>
          <w:rFonts w:ascii="Arial" w:hAnsi="Arial" w:cs="Arial"/>
          <w:sz w:val="22"/>
          <w:szCs w:val="22"/>
        </w:rPr>
        <w:t xml:space="preserve">w terminie do </w:t>
      </w:r>
      <w:r w:rsidR="00A3248A" w:rsidRPr="00E22D67">
        <w:rPr>
          <w:rFonts w:ascii="Arial" w:hAnsi="Arial" w:cs="Arial"/>
          <w:sz w:val="22"/>
          <w:szCs w:val="22"/>
        </w:rPr>
        <w:t>3</w:t>
      </w:r>
      <w:r w:rsidRPr="00E22D67">
        <w:rPr>
          <w:rFonts w:ascii="Arial" w:hAnsi="Arial" w:cs="Arial"/>
          <w:sz w:val="22"/>
          <w:szCs w:val="22"/>
        </w:rPr>
        <w:t xml:space="preserve"> dni roboczych w przypadku awarii </w:t>
      </w:r>
      <w:r w:rsidR="00AB5F49" w:rsidRPr="00E22D67">
        <w:rPr>
          <w:rFonts w:ascii="Arial" w:hAnsi="Arial" w:cs="Arial"/>
          <w:sz w:val="22"/>
          <w:szCs w:val="22"/>
        </w:rPr>
        <w:t>niewymagającej</w:t>
      </w:r>
      <w:r w:rsidRPr="00E22D67">
        <w:rPr>
          <w:rFonts w:ascii="Arial" w:hAnsi="Arial" w:cs="Arial"/>
          <w:sz w:val="22"/>
          <w:szCs w:val="22"/>
        </w:rPr>
        <w:t xml:space="preserve"> wymiany części lub wymiany części sprowadzanej z terytorium Unii Europejskiej oraz w przypadku wymiany części sprowadzanej z poza terytorium Unii Europejskiej</w:t>
      </w:r>
      <w:r w:rsidR="00AB5F49" w:rsidRPr="00E22D67">
        <w:rPr>
          <w:rFonts w:ascii="Arial" w:hAnsi="Arial" w:cs="Arial"/>
          <w:sz w:val="22"/>
          <w:szCs w:val="22"/>
        </w:rPr>
        <w:t xml:space="preserve"> </w:t>
      </w:r>
      <w:r w:rsidRPr="00E22D67">
        <w:rPr>
          <w:rFonts w:ascii="Arial" w:hAnsi="Arial" w:cs="Arial"/>
          <w:sz w:val="22"/>
          <w:szCs w:val="22"/>
        </w:rPr>
        <w:t>do maksymalnie 10 dni</w:t>
      </w:r>
      <w:r w:rsidR="00AB5F49" w:rsidRPr="00E22D67">
        <w:rPr>
          <w:rFonts w:ascii="Arial" w:hAnsi="Arial" w:cs="Arial"/>
          <w:sz w:val="22"/>
          <w:szCs w:val="22"/>
        </w:rPr>
        <w:t xml:space="preserve"> od daty i godziny zgłoszenia.</w:t>
      </w:r>
    </w:p>
    <w:p w14:paraId="61900AF5" w14:textId="77777777" w:rsidR="009A0CD5" w:rsidRPr="00224AB9" w:rsidRDefault="009A0CD5" w:rsidP="009A0CD5">
      <w:pPr>
        <w:autoSpaceDE w:val="0"/>
        <w:autoSpaceDN w:val="0"/>
        <w:adjustRightInd w:val="0"/>
        <w:ind w:right="103"/>
        <w:jc w:val="both"/>
        <w:rPr>
          <w:rFonts w:ascii="Arial" w:hAnsi="Arial" w:cs="Arial"/>
          <w:sz w:val="22"/>
          <w:szCs w:val="22"/>
        </w:rPr>
      </w:pPr>
    </w:p>
    <w:p w14:paraId="6E0149FE" w14:textId="2AB76991" w:rsidR="009A0CD5" w:rsidRPr="00224AB9" w:rsidRDefault="009A0CD5" w:rsidP="009A0CD5">
      <w:pPr>
        <w:autoSpaceDE w:val="0"/>
        <w:autoSpaceDN w:val="0"/>
        <w:adjustRightInd w:val="0"/>
        <w:jc w:val="center"/>
        <w:rPr>
          <w:rFonts w:ascii="Arial" w:hAnsi="Arial" w:cs="Arial"/>
          <w:b/>
          <w:bCs/>
          <w:sz w:val="22"/>
          <w:szCs w:val="22"/>
        </w:rPr>
      </w:pPr>
      <w:r w:rsidRPr="00224AB9">
        <w:rPr>
          <w:rFonts w:ascii="Arial" w:hAnsi="Arial" w:cs="Arial"/>
          <w:b/>
          <w:bCs/>
          <w:sz w:val="22"/>
          <w:szCs w:val="22"/>
        </w:rPr>
        <w:t xml:space="preserve">§ </w:t>
      </w:r>
      <w:r w:rsidR="001942DD">
        <w:rPr>
          <w:rFonts w:ascii="Arial" w:hAnsi="Arial" w:cs="Arial"/>
          <w:b/>
          <w:bCs/>
          <w:sz w:val="22"/>
          <w:szCs w:val="22"/>
        </w:rPr>
        <w:t>8</w:t>
      </w:r>
    </w:p>
    <w:p w14:paraId="4280922E" w14:textId="77777777" w:rsidR="00224AB9" w:rsidRPr="00224AB9" w:rsidRDefault="009A0CD5" w:rsidP="00E043AF">
      <w:pPr>
        <w:autoSpaceDE w:val="0"/>
        <w:autoSpaceDN w:val="0"/>
        <w:adjustRightInd w:val="0"/>
        <w:jc w:val="center"/>
        <w:rPr>
          <w:rFonts w:ascii="Arial" w:hAnsi="Arial" w:cs="Arial"/>
          <w:b/>
          <w:bCs/>
          <w:sz w:val="22"/>
          <w:szCs w:val="22"/>
        </w:rPr>
      </w:pPr>
      <w:r w:rsidRPr="00224AB9">
        <w:rPr>
          <w:rFonts w:ascii="Arial" w:hAnsi="Arial" w:cs="Arial"/>
          <w:b/>
          <w:bCs/>
          <w:sz w:val="22"/>
          <w:szCs w:val="22"/>
        </w:rPr>
        <w:t>Kary umowne i niedotrzymanie warunków Umowy, odstąpienie od umowy</w:t>
      </w:r>
    </w:p>
    <w:p w14:paraId="5974C0C2" w14:textId="77777777" w:rsidR="009A0CD5" w:rsidRPr="00224AB9" w:rsidRDefault="009A0CD5" w:rsidP="000721E6">
      <w:pPr>
        <w:numPr>
          <w:ilvl w:val="0"/>
          <w:numId w:val="35"/>
        </w:numPr>
        <w:jc w:val="both"/>
        <w:rPr>
          <w:rFonts w:ascii="Arial" w:hAnsi="Arial" w:cs="Arial"/>
          <w:bCs/>
          <w:sz w:val="22"/>
          <w:szCs w:val="22"/>
        </w:rPr>
      </w:pPr>
      <w:r w:rsidRPr="00224AB9">
        <w:rPr>
          <w:rFonts w:ascii="Arial" w:hAnsi="Arial" w:cs="Arial"/>
          <w:bCs/>
          <w:sz w:val="22"/>
          <w:szCs w:val="22"/>
        </w:rPr>
        <w:t xml:space="preserve">W przypadku, gdy liczba dni Przestoju, odrębnie dla każdego z urządzeń tworzących Sprzęt, przekroczy </w:t>
      </w:r>
      <w:r w:rsidR="00165888">
        <w:rPr>
          <w:rFonts w:ascii="Arial" w:hAnsi="Arial" w:cs="Arial"/>
          <w:bCs/>
          <w:sz w:val="22"/>
          <w:szCs w:val="22"/>
        </w:rPr>
        <w:t>……</w:t>
      </w:r>
      <w:r w:rsidRPr="00224AB9">
        <w:rPr>
          <w:rFonts w:ascii="Arial" w:hAnsi="Arial" w:cs="Arial"/>
          <w:bCs/>
          <w:sz w:val="22"/>
          <w:szCs w:val="22"/>
        </w:rPr>
        <w:t xml:space="preserve"> dni wskazaną w paragrafie 5 ust. 2 -  „Maksymalny czas przestoju”, Wykonawca zapłaci karę umowną w wysokości 10 000,00 zł (dziesięć tysięcy złotych 00/100) za każdy dodatkowy dzień przestoju.</w:t>
      </w:r>
    </w:p>
    <w:p w14:paraId="6F13A858" w14:textId="77777777" w:rsidR="009A0CD5" w:rsidRPr="00224AB9" w:rsidRDefault="009A0CD5" w:rsidP="000721E6">
      <w:pPr>
        <w:numPr>
          <w:ilvl w:val="0"/>
          <w:numId w:val="35"/>
        </w:numPr>
        <w:contextualSpacing/>
        <w:jc w:val="both"/>
        <w:rPr>
          <w:rFonts w:ascii="Arial" w:hAnsi="Arial" w:cs="Arial"/>
          <w:sz w:val="22"/>
          <w:szCs w:val="22"/>
          <w:lang w:eastAsia="x-none"/>
        </w:rPr>
      </w:pPr>
      <w:r w:rsidRPr="00224AB9">
        <w:rPr>
          <w:rFonts w:ascii="Arial" w:hAnsi="Arial" w:cs="Arial"/>
          <w:sz w:val="22"/>
          <w:szCs w:val="22"/>
          <w:lang w:eastAsia="x-none"/>
        </w:rPr>
        <w:t xml:space="preserve">Wykonawca zobowiązuje się zapłaty na rzecz Zamawiającego kar umownych             w przypadku: </w:t>
      </w:r>
    </w:p>
    <w:p w14:paraId="602E17F3" w14:textId="77777777" w:rsidR="009A0CD5" w:rsidRPr="00224AB9" w:rsidRDefault="009A0CD5" w:rsidP="000721E6">
      <w:pPr>
        <w:numPr>
          <w:ilvl w:val="0"/>
          <w:numId w:val="44"/>
        </w:numPr>
        <w:ind w:left="709" w:hanging="425"/>
        <w:contextualSpacing/>
        <w:jc w:val="both"/>
        <w:rPr>
          <w:rFonts w:ascii="Arial" w:hAnsi="Arial" w:cs="Arial"/>
          <w:sz w:val="22"/>
          <w:szCs w:val="22"/>
          <w:lang w:eastAsia="x-none"/>
        </w:rPr>
      </w:pPr>
      <w:r w:rsidRPr="00224AB9">
        <w:rPr>
          <w:rFonts w:ascii="Arial" w:hAnsi="Arial" w:cs="Arial"/>
          <w:sz w:val="22"/>
          <w:szCs w:val="22"/>
          <w:lang w:eastAsia="x-none"/>
        </w:rPr>
        <w:t xml:space="preserve">nieuzasadnionego zerwania niniejszej umowy, przez co strony rozumieją                                     w szczególności zaprzestanie wykonywania przez Wykonawcę obowiązków wynikających z niniejszej umowy – w wysokości 3%  </w:t>
      </w:r>
      <w:r w:rsidR="00224AB9">
        <w:rPr>
          <w:rFonts w:ascii="Arial" w:hAnsi="Arial" w:cs="Arial"/>
          <w:sz w:val="22"/>
          <w:szCs w:val="22"/>
          <w:lang w:eastAsia="x-none"/>
        </w:rPr>
        <w:t>wartości umowy</w:t>
      </w:r>
      <w:r w:rsidRPr="00224AB9">
        <w:rPr>
          <w:rFonts w:ascii="Arial" w:hAnsi="Arial" w:cs="Arial"/>
          <w:sz w:val="22"/>
          <w:szCs w:val="22"/>
          <w:lang w:eastAsia="x-none"/>
        </w:rPr>
        <w:t xml:space="preserve"> brutto;</w:t>
      </w:r>
    </w:p>
    <w:p w14:paraId="6359B957" w14:textId="1D24E52D" w:rsidR="009A0CD5" w:rsidRDefault="009A0CD5" w:rsidP="000721E6">
      <w:pPr>
        <w:numPr>
          <w:ilvl w:val="0"/>
          <w:numId w:val="44"/>
        </w:numPr>
        <w:ind w:left="709" w:hanging="425"/>
        <w:contextualSpacing/>
        <w:jc w:val="both"/>
        <w:rPr>
          <w:rFonts w:ascii="Arial" w:hAnsi="Arial" w:cs="Arial"/>
          <w:sz w:val="22"/>
          <w:szCs w:val="22"/>
          <w:lang w:eastAsia="x-none"/>
        </w:rPr>
      </w:pPr>
      <w:r w:rsidRPr="00224AB9">
        <w:rPr>
          <w:rFonts w:ascii="Arial" w:hAnsi="Arial" w:cs="Arial"/>
          <w:sz w:val="22"/>
          <w:szCs w:val="22"/>
          <w:lang w:eastAsia="x-none"/>
        </w:rPr>
        <w:t xml:space="preserve">rozwiązanie umowy (w tym odstąpienie od umowy przez Zamawiającego)   </w:t>
      </w:r>
      <w:r w:rsidR="00B52542">
        <w:rPr>
          <w:rFonts w:ascii="Arial" w:hAnsi="Arial" w:cs="Arial"/>
          <w:sz w:val="22"/>
          <w:szCs w:val="22"/>
          <w:lang w:eastAsia="x-none"/>
        </w:rPr>
        <w:t xml:space="preserve"> </w:t>
      </w:r>
      <w:r w:rsidRPr="00224AB9">
        <w:rPr>
          <w:rFonts w:ascii="Arial" w:hAnsi="Arial" w:cs="Arial"/>
          <w:sz w:val="22"/>
          <w:szCs w:val="22"/>
          <w:lang w:eastAsia="x-none"/>
        </w:rPr>
        <w:t xml:space="preserve">       w związku z niewykonywaniem przez Wykonawcę obowiązków określonych Umową – w wysokości 3</w:t>
      </w:r>
      <w:r w:rsidRPr="00224AB9">
        <w:rPr>
          <w:rFonts w:ascii="Arial" w:hAnsi="Arial" w:cs="Arial"/>
          <w:i/>
          <w:sz w:val="22"/>
          <w:szCs w:val="22"/>
          <w:lang w:eastAsia="x-none"/>
        </w:rPr>
        <w:t xml:space="preserve">% </w:t>
      </w:r>
      <w:r w:rsidRPr="00224AB9">
        <w:rPr>
          <w:rFonts w:ascii="Arial" w:hAnsi="Arial" w:cs="Arial"/>
          <w:sz w:val="22"/>
          <w:szCs w:val="22"/>
          <w:lang w:eastAsia="x-none"/>
        </w:rPr>
        <w:t xml:space="preserve"> </w:t>
      </w:r>
      <w:r w:rsidR="00224AB9">
        <w:rPr>
          <w:rFonts w:ascii="Arial" w:hAnsi="Arial" w:cs="Arial"/>
          <w:sz w:val="22"/>
          <w:szCs w:val="22"/>
          <w:lang w:eastAsia="x-none"/>
        </w:rPr>
        <w:t>wartości umowy</w:t>
      </w:r>
      <w:r w:rsidRPr="00224AB9">
        <w:rPr>
          <w:rFonts w:ascii="Arial" w:hAnsi="Arial" w:cs="Arial"/>
          <w:sz w:val="22"/>
          <w:szCs w:val="22"/>
          <w:lang w:eastAsia="x-none"/>
        </w:rPr>
        <w:t xml:space="preserve"> brutto.</w:t>
      </w:r>
    </w:p>
    <w:p w14:paraId="2B78A094" w14:textId="40F2B932" w:rsidR="00FE07D2" w:rsidRPr="00E22D67" w:rsidRDefault="00AB5F49" w:rsidP="000721E6">
      <w:pPr>
        <w:numPr>
          <w:ilvl w:val="0"/>
          <w:numId w:val="44"/>
        </w:numPr>
        <w:ind w:left="709" w:hanging="425"/>
        <w:contextualSpacing/>
        <w:jc w:val="both"/>
        <w:rPr>
          <w:rFonts w:ascii="Arial" w:hAnsi="Arial" w:cs="Arial"/>
          <w:sz w:val="22"/>
          <w:szCs w:val="22"/>
          <w:lang w:eastAsia="x-none"/>
        </w:rPr>
      </w:pPr>
      <w:r w:rsidRPr="00E22D67">
        <w:rPr>
          <w:rFonts w:ascii="Arial" w:hAnsi="Arial" w:cs="Arial"/>
          <w:sz w:val="22"/>
          <w:szCs w:val="22"/>
          <w:lang w:eastAsia="x-none"/>
        </w:rPr>
        <w:t>o</w:t>
      </w:r>
      <w:r w:rsidR="00FE07D2" w:rsidRPr="00E22D67">
        <w:rPr>
          <w:rFonts w:ascii="Arial" w:hAnsi="Arial" w:cs="Arial"/>
          <w:sz w:val="22"/>
          <w:szCs w:val="22"/>
          <w:lang w:eastAsia="x-none"/>
        </w:rPr>
        <w:t>późnienia w rozpoczęciu i zakończeniu świadczenia usług (usuwaniu awarii) o których mowa w paragrafie 7, Wykonawca zapłaci na rzecz Zamawiającego karę umowną w wysokości 0,5 % łącznej wartości umowy brutto za każdy dodatkowy dzień opóźnienia.</w:t>
      </w:r>
    </w:p>
    <w:p w14:paraId="0428264F" w14:textId="77777777" w:rsidR="009A0CD5" w:rsidRPr="00224AB9" w:rsidRDefault="009A0CD5" w:rsidP="000721E6">
      <w:pPr>
        <w:numPr>
          <w:ilvl w:val="0"/>
          <w:numId w:val="35"/>
        </w:numPr>
        <w:jc w:val="both"/>
        <w:rPr>
          <w:rFonts w:ascii="Arial" w:hAnsi="Arial" w:cs="Arial"/>
          <w:sz w:val="22"/>
          <w:szCs w:val="22"/>
        </w:rPr>
      </w:pPr>
      <w:r w:rsidRPr="00224AB9">
        <w:rPr>
          <w:rFonts w:ascii="Arial" w:hAnsi="Arial" w:cs="Arial"/>
          <w:sz w:val="22"/>
          <w:szCs w:val="22"/>
        </w:rPr>
        <w:t>Zamawiający zobowiązuje się do zapłaty na rzecz Wykonawcy kar umownych           w przypadku:</w:t>
      </w:r>
    </w:p>
    <w:p w14:paraId="1352672A" w14:textId="77777777" w:rsidR="009A0CD5" w:rsidRPr="00224AB9" w:rsidRDefault="009A0CD5" w:rsidP="000721E6">
      <w:pPr>
        <w:numPr>
          <w:ilvl w:val="0"/>
          <w:numId w:val="45"/>
        </w:numPr>
        <w:spacing w:line="276" w:lineRule="auto"/>
        <w:ind w:left="709" w:hanging="425"/>
        <w:contextualSpacing/>
        <w:jc w:val="both"/>
        <w:rPr>
          <w:rFonts w:ascii="Arial" w:hAnsi="Arial" w:cs="Arial"/>
          <w:sz w:val="22"/>
          <w:szCs w:val="22"/>
          <w:lang w:eastAsia="x-none"/>
        </w:rPr>
      </w:pPr>
      <w:r w:rsidRPr="00224AB9">
        <w:rPr>
          <w:rFonts w:ascii="Arial" w:hAnsi="Arial" w:cs="Arial"/>
          <w:sz w:val="22"/>
          <w:szCs w:val="22"/>
          <w:lang w:eastAsia="x-none"/>
        </w:rPr>
        <w:t xml:space="preserve">rozwiązania umowy przez Zamawiającego z przyczyn innych niż istotne naruszenie przez Wykonawcę postanowień Umowy (z wyłączeniem odstąpienia od umowy w trybie art. 456 Pzp) – w wysokości 3% </w:t>
      </w:r>
      <w:r w:rsidR="00224AB9">
        <w:rPr>
          <w:rFonts w:ascii="Arial" w:hAnsi="Arial" w:cs="Arial"/>
          <w:sz w:val="22"/>
          <w:szCs w:val="22"/>
          <w:lang w:eastAsia="x-none"/>
        </w:rPr>
        <w:t>wartości umowy</w:t>
      </w:r>
      <w:r w:rsidRPr="00224AB9">
        <w:rPr>
          <w:rFonts w:ascii="Arial" w:hAnsi="Arial" w:cs="Arial"/>
          <w:sz w:val="22"/>
          <w:szCs w:val="22"/>
          <w:lang w:eastAsia="x-none"/>
        </w:rPr>
        <w:t xml:space="preserve"> brutto;</w:t>
      </w:r>
    </w:p>
    <w:p w14:paraId="5B4C6E27" w14:textId="77777777" w:rsidR="009A0CD5" w:rsidRPr="00224AB9" w:rsidRDefault="009A0CD5" w:rsidP="000721E6">
      <w:pPr>
        <w:numPr>
          <w:ilvl w:val="0"/>
          <w:numId w:val="45"/>
        </w:numPr>
        <w:spacing w:line="276" w:lineRule="auto"/>
        <w:ind w:left="709" w:hanging="425"/>
        <w:contextualSpacing/>
        <w:jc w:val="both"/>
        <w:rPr>
          <w:rFonts w:ascii="Arial" w:hAnsi="Arial" w:cs="Arial"/>
          <w:sz w:val="22"/>
          <w:szCs w:val="22"/>
          <w:lang w:eastAsia="x-none"/>
        </w:rPr>
      </w:pPr>
      <w:r w:rsidRPr="00224AB9">
        <w:rPr>
          <w:rFonts w:ascii="Arial" w:hAnsi="Arial" w:cs="Arial"/>
          <w:sz w:val="22"/>
          <w:szCs w:val="22"/>
          <w:lang w:eastAsia="x-none"/>
        </w:rPr>
        <w:t>rozwiązania umowy (w tym odstąpienia od umowy przez Wykonawcę)                   w związku z niewykonywanie przez Zamawiającego obowiązków określonych Umową - w wysokości 3</w:t>
      </w:r>
      <w:r w:rsidRPr="00224AB9">
        <w:rPr>
          <w:rFonts w:ascii="Arial" w:hAnsi="Arial" w:cs="Arial"/>
          <w:i/>
          <w:sz w:val="22"/>
          <w:szCs w:val="22"/>
          <w:lang w:eastAsia="x-none"/>
        </w:rPr>
        <w:t>%</w:t>
      </w:r>
      <w:r w:rsidRPr="00224AB9">
        <w:rPr>
          <w:rFonts w:ascii="Arial" w:hAnsi="Arial" w:cs="Arial"/>
          <w:sz w:val="22"/>
          <w:szCs w:val="22"/>
          <w:lang w:eastAsia="x-none"/>
        </w:rPr>
        <w:t xml:space="preserve"> </w:t>
      </w:r>
      <w:r w:rsidR="00224AB9">
        <w:rPr>
          <w:rFonts w:ascii="Arial" w:hAnsi="Arial" w:cs="Arial"/>
          <w:sz w:val="22"/>
          <w:szCs w:val="22"/>
          <w:lang w:eastAsia="x-none"/>
        </w:rPr>
        <w:t>wartości umowy</w:t>
      </w:r>
      <w:r w:rsidRPr="00224AB9">
        <w:rPr>
          <w:rFonts w:ascii="Arial" w:hAnsi="Arial" w:cs="Arial"/>
          <w:sz w:val="22"/>
          <w:szCs w:val="22"/>
          <w:lang w:eastAsia="x-none"/>
        </w:rPr>
        <w:t xml:space="preserve"> brutto.</w:t>
      </w:r>
    </w:p>
    <w:p w14:paraId="1E2ABB57" w14:textId="16966DF2" w:rsidR="009A0CD5" w:rsidRPr="00224AB9" w:rsidRDefault="009A0CD5" w:rsidP="000721E6">
      <w:pPr>
        <w:numPr>
          <w:ilvl w:val="0"/>
          <w:numId w:val="35"/>
        </w:numPr>
        <w:tabs>
          <w:tab w:val="left" w:pos="284"/>
        </w:tabs>
        <w:spacing w:line="276" w:lineRule="auto"/>
        <w:contextualSpacing/>
        <w:jc w:val="both"/>
        <w:rPr>
          <w:rFonts w:ascii="Arial" w:hAnsi="Arial" w:cs="Arial"/>
          <w:sz w:val="22"/>
          <w:szCs w:val="22"/>
          <w:lang w:eastAsia="x-none"/>
        </w:rPr>
      </w:pPr>
      <w:r w:rsidRPr="00224AB9">
        <w:rPr>
          <w:rFonts w:ascii="Arial" w:hAnsi="Arial" w:cs="Arial"/>
          <w:sz w:val="22"/>
          <w:szCs w:val="22"/>
          <w:lang w:eastAsia="x-none"/>
        </w:rPr>
        <w:t xml:space="preserve">Za naruszenie obowiązku zatrudnienia osób na podstawie umowy o pracę zgodnie z § </w:t>
      </w:r>
      <w:r w:rsidR="001942DD">
        <w:rPr>
          <w:rFonts w:ascii="Arial" w:hAnsi="Arial" w:cs="Arial"/>
          <w:sz w:val="22"/>
          <w:szCs w:val="22"/>
          <w:lang w:eastAsia="x-none"/>
        </w:rPr>
        <w:t>10</w:t>
      </w:r>
      <w:r w:rsidRPr="00224AB9">
        <w:rPr>
          <w:rFonts w:ascii="Arial" w:hAnsi="Arial" w:cs="Arial"/>
          <w:sz w:val="22"/>
          <w:szCs w:val="22"/>
          <w:lang w:eastAsia="x-none"/>
        </w:rPr>
        <w:t xml:space="preserve"> niniejszej umowy, w wysokości 1 000,00 zł (słownie: tysiąc złotych 00/100)</w:t>
      </w:r>
      <w:r w:rsidR="00E043AF">
        <w:rPr>
          <w:rFonts w:ascii="Arial" w:hAnsi="Arial" w:cs="Arial"/>
          <w:sz w:val="22"/>
          <w:szCs w:val="22"/>
          <w:lang w:eastAsia="x-none"/>
        </w:rPr>
        <w:t>.</w:t>
      </w:r>
    </w:p>
    <w:p w14:paraId="6861C508" w14:textId="77777777" w:rsidR="009A0CD5" w:rsidRPr="00224AB9" w:rsidRDefault="009A0CD5" w:rsidP="000721E6">
      <w:pPr>
        <w:numPr>
          <w:ilvl w:val="0"/>
          <w:numId w:val="36"/>
        </w:numPr>
        <w:spacing w:line="276" w:lineRule="auto"/>
        <w:contextualSpacing/>
        <w:jc w:val="both"/>
        <w:rPr>
          <w:rFonts w:ascii="Arial" w:hAnsi="Arial" w:cs="Arial"/>
          <w:sz w:val="22"/>
          <w:szCs w:val="22"/>
          <w:lang w:eastAsia="x-none"/>
        </w:rPr>
      </w:pPr>
      <w:r w:rsidRPr="00224AB9">
        <w:rPr>
          <w:rFonts w:ascii="Arial" w:hAnsi="Arial" w:cs="Arial"/>
          <w:sz w:val="22"/>
          <w:szCs w:val="22"/>
          <w:lang w:eastAsia="x-none"/>
        </w:rPr>
        <w:t xml:space="preserve">Łączna maksymalna Wysokość kar nie może przekroczyć 20 % </w:t>
      </w:r>
      <w:r w:rsidR="00E043AF">
        <w:rPr>
          <w:rFonts w:ascii="Arial" w:hAnsi="Arial" w:cs="Arial"/>
          <w:sz w:val="22"/>
          <w:szCs w:val="22"/>
          <w:lang w:eastAsia="x-none"/>
        </w:rPr>
        <w:t>wartości umowy brutto</w:t>
      </w:r>
      <w:r w:rsidRPr="00224AB9">
        <w:rPr>
          <w:rFonts w:ascii="Arial" w:hAnsi="Arial" w:cs="Arial"/>
          <w:sz w:val="22"/>
          <w:szCs w:val="22"/>
          <w:lang w:eastAsia="x-none"/>
        </w:rPr>
        <w:t>.</w:t>
      </w:r>
    </w:p>
    <w:p w14:paraId="09D0A83D" w14:textId="77777777" w:rsidR="009A0CD5" w:rsidRPr="00224AB9" w:rsidRDefault="009A0CD5" w:rsidP="000721E6">
      <w:pPr>
        <w:numPr>
          <w:ilvl w:val="0"/>
          <w:numId w:val="36"/>
        </w:numPr>
        <w:spacing w:line="276" w:lineRule="auto"/>
        <w:contextualSpacing/>
        <w:jc w:val="both"/>
        <w:rPr>
          <w:rFonts w:ascii="Arial" w:hAnsi="Arial" w:cs="Arial"/>
          <w:sz w:val="22"/>
          <w:szCs w:val="22"/>
          <w:lang w:eastAsia="x-none"/>
        </w:rPr>
      </w:pPr>
      <w:r w:rsidRPr="00224AB9">
        <w:rPr>
          <w:rFonts w:ascii="Arial" w:hAnsi="Arial" w:cs="Arial"/>
          <w:sz w:val="22"/>
          <w:szCs w:val="22"/>
          <w:lang w:eastAsia="x-none"/>
        </w:rPr>
        <w:t>Zamawiającemu przysługuje prawo odstąpienia od umowy, w terminie od dnia zaistnienia przesłanek, w następujących sytuacjach:</w:t>
      </w:r>
    </w:p>
    <w:p w14:paraId="24D2E7F4" w14:textId="77777777" w:rsidR="009A0CD5" w:rsidRPr="00224AB9" w:rsidRDefault="00E043AF" w:rsidP="000721E6">
      <w:pPr>
        <w:numPr>
          <w:ilvl w:val="0"/>
          <w:numId w:val="47"/>
        </w:numPr>
        <w:spacing w:line="276" w:lineRule="auto"/>
        <w:ind w:hanging="436"/>
        <w:contextualSpacing/>
        <w:jc w:val="both"/>
        <w:rPr>
          <w:rFonts w:ascii="Arial" w:hAnsi="Arial" w:cs="Arial"/>
          <w:sz w:val="22"/>
          <w:szCs w:val="22"/>
          <w:lang w:eastAsia="x-none"/>
        </w:rPr>
      </w:pPr>
      <w:r>
        <w:rPr>
          <w:rFonts w:ascii="Arial" w:hAnsi="Arial" w:cs="Arial"/>
          <w:sz w:val="22"/>
          <w:szCs w:val="22"/>
          <w:lang w:eastAsia="x-none"/>
        </w:rPr>
        <w:t>w</w:t>
      </w:r>
      <w:r w:rsidR="009A0CD5" w:rsidRPr="00224AB9">
        <w:rPr>
          <w:rFonts w:ascii="Arial" w:hAnsi="Arial" w:cs="Arial"/>
          <w:sz w:val="22"/>
          <w:szCs w:val="22"/>
          <w:lang w:eastAsia="x-none"/>
        </w:rPr>
        <w:t xml:space="preserve"> razie zaistnienia istotnej zmiany okoliczności powodującej, że wykonanie umowy w całości lub w  części nie leży w interesie publicznym, czego nie można było przewidzieć w chwili jej zawarcia lub  dalsze wykonywanie umowy może zagrozić istotnemu interesowi bezpieczeństwa państwa lub   bezpieczeństwu </w:t>
      </w:r>
      <w:r w:rsidR="009A0CD5" w:rsidRPr="00224AB9">
        <w:rPr>
          <w:rFonts w:ascii="Arial" w:hAnsi="Arial" w:cs="Arial"/>
          <w:iCs/>
          <w:sz w:val="22"/>
          <w:szCs w:val="22"/>
          <w:lang w:eastAsia="x-none"/>
        </w:rPr>
        <w:t>publicznemu</w:t>
      </w:r>
      <w:r w:rsidR="009A0CD5" w:rsidRPr="00224AB9">
        <w:rPr>
          <w:rFonts w:ascii="Arial" w:hAnsi="Arial" w:cs="Arial"/>
          <w:sz w:val="22"/>
          <w:szCs w:val="22"/>
          <w:lang w:eastAsia="x-none"/>
        </w:rPr>
        <w:t>; w  takiej sytuacji Wykonawca może żądać wyłącznie wynagrodzenia należnego z tytułu wykonania części umowy;</w:t>
      </w:r>
    </w:p>
    <w:p w14:paraId="4A195388" w14:textId="77777777" w:rsidR="009A0CD5" w:rsidRPr="00224AB9" w:rsidRDefault="009A0CD5" w:rsidP="000721E6">
      <w:pPr>
        <w:numPr>
          <w:ilvl w:val="0"/>
          <w:numId w:val="47"/>
        </w:numPr>
        <w:spacing w:line="276" w:lineRule="auto"/>
        <w:ind w:hanging="436"/>
        <w:contextualSpacing/>
        <w:jc w:val="both"/>
        <w:rPr>
          <w:rFonts w:ascii="Arial" w:hAnsi="Arial" w:cs="Arial"/>
          <w:sz w:val="22"/>
          <w:szCs w:val="22"/>
          <w:lang w:eastAsia="x-none"/>
        </w:rPr>
      </w:pPr>
      <w:r w:rsidRPr="00224AB9">
        <w:rPr>
          <w:rFonts w:ascii="Arial" w:hAnsi="Arial" w:cs="Arial"/>
          <w:sz w:val="22"/>
          <w:szCs w:val="22"/>
          <w:lang w:eastAsia="x-none"/>
        </w:rPr>
        <w:t xml:space="preserve">gdy łączna wartość kar umownych przekroczy 20 % </w:t>
      </w:r>
      <w:r w:rsidR="00E043AF">
        <w:rPr>
          <w:rFonts w:ascii="Arial" w:hAnsi="Arial" w:cs="Arial"/>
          <w:sz w:val="22"/>
          <w:szCs w:val="22"/>
          <w:lang w:eastAsia="x-none"/>
        </w:rPr>
        <w:t>wartości umowy</w:t>
      </w:r>
      <w:r w:rsidRPr="00224AB9">
        <w:rPr>
          <w:rFonts w:ascii="Arial" w:hAnsi="Arial" w:cs="Arial"/>
          <w:sz w:val="22"/>
          <w:szCs w:val="22"/>
          <w:lang w:eastAsia="x-none"/>
        </w:rPr>
        <w:t xml:space="preserve"> brutto;</w:t>
      </w:r>
    </w:p>
    <w:p w14:paraId="48A664B8" w14:textId="77777777" w:rsidR="009A0CD5" w:rsidRPr="00224AB9" w:rsidRDefault="009A0CD5" w:rsidP="000721E6">
      <w:pPr>
        <w:numPr>
          <w:ilvl w:val="0"/>
          <w:numId w:val="47"/>
        </w:numPr>
        <w:spacing w:line="276" w:lineRule="auto"/>
        <w:ind w:hanging="436"/>
        <w:contextualSpacing/>
        <w:jc w:val="both"/>
        <w:rPr>
          <w:rFonts w:ascii="Arial" w:hAnsi="Arial" w:cs="Arial"/>
          <w:sz w:val="22"/>
          <w:szCs w:val="22"/>
          <w:lang w:eastAsia="x-none"/>
        </w:rPr>
      </w:pPr>
      <w:r w:rsidRPr="00224AB9">
        <w:rPr>
          <w:rFonts w:ascii="Arial" w:hAnsi="Arial" w:cs="Arial"/>
          <w:sz w:val="22"/>
          <w:szCs w:val="22"/>
          <w:lang w:eastAsia="x-none"/>
        </w:rPr>
        <w:t>gdy zostanie wszczęte postępowanie zmierzające do ogłoszenia upadłości, rozwiązania firmy Wykonawcy lub wszczęte zostanie postępowanie układowe   z wniosku wnioskodawcy;</w:t>
      </w:r>
    </w:p>
    <w:p w14:paraId="3272B84B" w14:textId="77777777" w:rsidR="009A0CD5" w:rsidRPr="00224AB9" w:rsidRDefault="009A0CD5" w:rsidP="000721E6">
      <w:pPr>
        <w:numPr>
          <w:ilvl w:val="0"/>
          <w:numId w:val="47"/>
        </w:numPr>
        <w:spacing w:line="276" w:lineRule="auto"/>
        <w:ind w:hanging="436"/>
        <w:contextualSpacing/>
        <w:jc w:val="both"/>
        <w:rPr>
          <w:rFonts w:ascii="Arial" w:hAnsi="Arial" w:cs="Arial"/>
          <w:sz w:val="22"/>
          <w:szCs w:val="22"/>
          <w:lang w:eastAsia="x-none"/>
        </w:rPr>
      </w:pPr>
      <w:r w:rsidRPr="00224AB9">
        <w:rPr>
          <w:rFonts w:ascii="Arial" w:hAnsi="Arial" w:cs="Arial"/>
          <w:sz w:val="22"/>
          <w:szCs w:val="22"/>
          <w:lang w:eastAsia="x-none"/>
        </w:rPr>
        <w:t>w przypadku 3-krotnej nieterminowej lub nienależytej realizacji przedmiotu umowy;</w:t>
      </w:r>
    </w:p>
    <w:p w14:paraId="7614D9BA" w14:textId="77777777" w:rsidR="009A0CD5" w:rsidRPr="00224AB9" w:rsidRDefault="009A0CD5" w:rsidP="000721E6">
      <w:pPr>
        <w:numPr>
          <w:ilvl w:val="0"/>
          <w:numId w:val="47"/>
        </w:numPr>
        <w:spacing w:line="276" w:lineRule="auto"/>
        <w:ind w:hanging="436"/>
        <w:contextualSpacing/>
        <w:jc w:val="both"/>
        <w:rPr>
          <w:rFonts w:ascii="Arial" w:hAnsi="Arial" w:cs="Arial"/>
          <w:sz w:val="22"/>
          <w:szCs w:val="22"/>
          <w:lang w:eastAsia="x-none"/>
        </w:rPr>
      </w:pPr>
      <w:r w:rsidRPr="00224AB9">
        <w:rPr>
          <w:rFonts w:ascii="Arial" w:hAnsi="Arial" w:cs="Arial"/>
          <w:sz w:val="22"/>
          <w:szCs w:val="22"/>
          <w:lang w:eastAsia="x-none"/>
        </w:rPr>
        <w:t xml:space="preserve">gdy Wykonawca nie przystąpił do realizacji przedmiotu umowy bez uzasadnionych przyczyn lub  nie kontynuuje realizacji przedmiotu umowy mimo dodatkowego wezwania Zamawiającego złożonego na piśmie </w:t>
      </w:r>
      <w:r w:rsidR="00E043AF">
        <w:rPr>
          <w:rFonts w:ascii="Arial" w:hAnsi="Arial" w:cs="Arial"/>
          <w:sz w:val="22"/>
          <w:szCs w:val="22"/>
          <w:lang w:eastAsia="x-none"/>
        </w:rPr>
        <w:t xml:space="preserve">                  </w:t>
      </w:r>
      <w:r w:rsidRPr="00224AB9">
        <w:rPr>
          <w:rFonts w:ascii="Arial" w:hAnsi="Arial" w:cs="Arial"/>
          <w:sz w:val="22"/>
          <w:szCs w:val="22"/>
          <w:lang w:eastAsia="x-none"/>
        </w:rPr>
        <w:t>i bezskutecznego upływu dodatkowego 7 dniowego terminu na przystąpienie do realizacji lub kontynuacji realizacji umowy.</w:t>
      </w:r>
    </w:p>
    <w:p w14:paraId="18F1B586" w14:textId="77777777" w:rsidR="009A0CD5" w:rsidRPr="00224AB9" w:rsidRDefault="009A0CD5" w:rsidP="000721E6">
      <w:pPr>
        <w:numPr>
          <w:ilvl w:val="0"/>
          <w:numId w:val="47"/>
        </w:numPr>
        <w:spacing w:line="276" w:lineRule="auto"/>
        <w:ind w:hanging="436"/>
        <w:contextualSpacing/>
        <w:jc w:val="both"/>
        <w:rPr>
          <w:rFonts w:ascii="Arial" w:hAnsi="Arial" w:cs="Arial"/>
          <w:sz w:val="22"/>
          <w:szCs w:val="22"/>
          <w:lang w:eastAsia="x-none"/>
        </w:rPr>
      </w:pPr>
      <w:r w:rsidRPr="00224AB9">
        <w:rPr>
          <w:rFonts w:ascii="Arial" w:hAnsi="Arial" w:cs="Arial"/>
          <w:sz w:val="22"/>
          <w:szCs w:val="22"/>
          <w:lang w:eastAsia="x-none"/>
        </w:rPr>
        <w:t>Zaprzestania udzielania świadczeń zdrowotnych na sprzęcie o czym Wykonawca zostanie poinformowany z odpowiednim wyprzedzeniem.</w:t>
      </w:r>
    </w:p>
    <w:p w14:paraId="0BCDA063" w14:textId="77777777" w:rsidR="009A0CD5" w:rsidRPr="00224AB9" w:rsidRDefault="009A0CD5" w:rsidP="000721E6">
      <w:pPr>
        <w:numPr>
          <w:ilvl w:val="0"/>
          <w:numId w:val="36"/>
        </w:numPr>
        <w:spacing w:line="276" w:lineRule="auto"/>
        <w:contextualSpacing/>
        <w:jc w:val="both"/>
        <w:rPr>
          <w:rFonts w:ascii="Arial" w:hAnsi="Arial" w:cs="Arial"/>
          <w:sz w:val="22"/>
          <w:szCs w:val="22"/>
          <w:lang w:eastAsia="x-none"/>
        </w:rPr>
      </w:pPr>
      <w:r w:rsidRPr="00224AB9">
        <w:rPr>
          <w:rFonts w:ascii="Arial" w:hAnsi="Arial" w:cs="Arial"/>
          <w:sz w:val="22"/>
          <w:szCs w:val="22"/>
          <w:lang w:eastAsia="x-none"/>
        </w:rPr>
        <w:t>Zamawiający zastrzega sobie prawo dochodzenia odszkodowania uzupełniającego do wysokości rzeczywiście poniesionej szkody.</w:t>
      </w:r>
    </w:p>
    <w:p w14:paraId="6A8EAD1C" w14:textId="77777777" w:rsidR="009A0CD5" w:rsidRPr="00224AB9" w:rsidRDefault="009A0CD5" w:rsidP="000721E6">
      <w:pPr>
        <w:numPr>
          <w:ilvl w:val="0"/>
          <w:numId w:val="36"/>
        </w:numPr>
        <w:spacing w:line="276" w:lineRule="auto"/>
        <w:contextualSpacing/>
        <w:jc w:val="both"/>
        <w:rPr>
          <w:rFonts w:ascii="Arial" w:hAnsi="Arial" w:cs="Arial"/>
          <w:sz w:val="22"/>
          <w:szCs w:val="22"/>
          <w:lang w:eastAsia="x-none"/>
        </w:rPr>
      </w:pPr>
      <w:r w:rsidRPr="00224AB9">
        <w:rPr>
          <w:rFonts w:ascii="Arial" w:hAnsi="Arial" w:cs="Arial"/>
          <w:sz w:val="22"/>
          <w:szCs w:val="22"/>
          <w:lang w:eastAsia="x-none"/>
        </w:rPr>
        <w:t xml:space="preserve">W przypadku, gdy opóźnienie w płatności którejkolwiek z rat z tytułu Ceny Umowy przekroczy 60 dni Wykonawca może: </w:t>
      </w:r>
    </w:p>
    <w:p w14:paraId="7E93FF62" w14:textId="77777777" w:rsidR="009A0CD5" w:rsidRPr="00224AB9" w:rsidRDefault="009A0CD5" w:rsidP="000721E6">
      <w:pPr>
        <w:numPr>
          <w:ilvl w:val="0"/>
          <w:numId w:val="46"/>
        </w:numPr>
        <w:tabs>
          <w:tab w:val="left" w:pos="709"/>
        </w:tabs>
        <w:spacing w:line="276" w:lineRule="auto"/>
        <w:ind w:left="709" w:hanging="425"/>
        <w:contextualSpacing/>
        <w:jc w:val="both"/>
        <w:rPr>
          <w:rFonts w:ascii="Arial" w:hAnsi="Arial" w:cs="Arial"/>
          <w:sz w:val="22"/>
          <w:szCs w:val="22"/>
          <w:lang w:eastAsia="x-none"/>
        </w:rPr>
      </w:pPr>
      <w:r w:rsidRPr="00224AB9">
        <w:rPr>
          <w:rFonts w:ascii="Arial" w:hAnsi="Arial" w:cs="Arial"/>
          <w:sz w:val="22"/>
          <w:szCs w:val="22"/>
          <w:lang w:eastAsia="x-none"/>
        </w:rPr>
        <w:t>wstrzymać wykonanie Umowy do chwili uregulowania płatności przez Zamawiającego;</w:t>
      </w:r>
    </w:p>
    <w:p w14:paraId="0EB9483E" w14:textId="77777777" w:rsidR="009A0CD5" w:rsidRPr="00224AB9" w:rsidRDefault="009A0CD5" w:rsidP="000721E6">
      <w:pPr>
        <w:numPr>
          <w:ilvl w:val="0"/>
          <w:numId w:val="46"/>
        </w:numPr>
        <w:tabs>
          <w:tab w:val="left" w:pos="709"/>
        </w:tabs>
        <w:spacing w:line="276" w:lineRule="auto"/>
        <w:ind w:left="709" w:hanging="425"/>
        <w:contextualSpacing/>
        <w:jc w:val="both"/>
        <w:rPr>
          <w:rFonts w:ascii="Arial" w:hAnsi="Arial" w:cs="Arial"/>
          <w:sz w:val="22"/>
          <w:szCs w:val="22"/>
          <w:lang w:eastAsia="x-none"/>
        </w:rPr>
      </w:pPr>
      <w:r w:rsidRPr="00224AB9">
        <w:rPr>
          <w:rFonts w:ascii="Arial" w:hAnsi="Arial" w:cs="Arial"/>
          <w:sz w:val="22"/>
          <w:szCs w:val="22"/>
          <w:lang w:eastAsia="x-none"/>
        </w:rPr>
        <w:t>rozwiązać Umowę za pisemnym wypowiedzeniem bez okresów wypowiedzenia;</w:t>
      </w:r>
    </w:p>
    <w:p w14:paraId="75152CE4" w14:textId="77777777" w:rsidR="009A0CD5" w:rsidRPr="00224AB9" w:rsidRDefault="009A0CD5" w:rsidP="000721E6">
      <w:pPr>
        <w:numPr>
          <w:ilvl w:val="0"/>
          <w:numId w:val="46"/>
        </w:numPr>
        <w:tabs>
          <w:tab w:val="left" w:pos="709"/>
        </w:tabs>
        <w:spacing w:line="276" w:lineRule="auto"/>
        <w:ind w:left="709" w:hanging="425"/>
        <w:contextualSpacing/>
        <w:jc w:val="both"/>
        <w:rPr>
          <w:rFonts w:ascii="Arial" w:hAnsi="Arial" w:cs="Arial"/>
          <w:sz w:val="22"/>
          <w:szCs w:val="22"/>
          <w:lang w:eastAsia="x-none"/>
        </w:rPr>
      </w:pPr>
      <w:r w:rsidRPr="00224AB9">
        <w:rPr>
          <w:rFonts w:ascii="Arial" w:hAnsi="Arial" w:cs="Arial"/>
          <w:sz w:val="22"/>
          <w:szCs w:val="22"/>
          <w:lang w:eastAsia="x-none"/>
        </w:rPr>
        <w:t>podjąć wszelkie działania prawnie dozwolone, umożliwiające wyegzekwowanie od Zamawiającego przestrzegania postanowień Umowy.</w:t>
      </w:r>
    </w:p>
    <w:p w14:paraId="486813C6" w14:textId="77777777" w:rsidR="00E043AF" w:rsidRPr="00224AB9" w:rsidRDefault="00E043AF" w:rsidP="009A0CD5">
      <w:pPr>
        <w:jc w:val="center"/>
        <w:rPr>
          <w:rFonts w:ascii="Arial" w:hAnsi="Arial" w:cs="Arial"/>
          <w:b/>
          <w:sz w:val="22"/>
          <w:szCs w:val="22"/>
        </w:rPr>
      </w:pPr>
    </w:p>
    <w:p w14:paraId="5BCB70F7" w14:textId="5D1B8914" w:rsidR="009A0CD5" w:rsidRPr="00224AB9" w:rsidRDefault="009A0CD5" w:rsidP="009A0CD5">
      <w:pPr>
        <w:jc w:val="center"/>
        <w:rPr>
          <w:rFonts w:ascii="Arial" w:hAnsi="Arial" w:cs="Arial"/>
          <w:b/>
          <w:sz w:val="22"/>
          <w:szCs w:val="22"/>
        </w:rPr>
      </w:pPr>
      <w:r w:rsidRPr="00224AB9">
        <w:rPr>
          <w:rFonts w:ascii="Arial" w:hAnsi="Arial" w:cs="Arial"/>
          <w:b/>
          <w:sz w:val="22"/>
          <w:szCs w:val="22"/>
        </w:rPr>
        <w:t xml:space="preserve">§ </w:t>
      </w:r>
      <w:r w:rsidR="001942DD">
        <w:rPr>
          <w:rFonts w:ascii="Arial" w:hAnsi="Arial" w:cs="Arial"/>
          <w:b/>
          <w:sz w:val="22"/>
          <w:szCs w:val="22"/>
        </w:rPr>
        <w:t>9</w:t>
      </w:r>
    </w:p>
    <w:p w14:paraId="26B98BFF" w14:textId="77777777" w:rsidR="00E043AF" w:rsidRPr="00224AB9" w:rsidRDefault="009A0CD5" w:rsidP="00E043AF">
      <w:pPr>
        <w:autoSpaceDE w:val="0"/>
        <w:autoSpaceDN w:val="0"/>
        <w:adjustRightInd w:val="0"/>
        <w:ind w:left="284"/>
        <w:jc w:val="center"/>
        <w:rPr>
          <w:rFonts w:ascii="Arial" w:hAnsi="Arial" w:cs="Arial"/>
          <w:b/>
          <w:bCs/>
          <w:sz w:val="22"/>
          <w:szCs w:val="22"/>
        </w:rPr>
      </w:pPr>
      <w:r w:rsidRPr="00224AB9">
        <w:rPr>
          <w:rFonts w:ascii="Arial" w:hAnsi="Arial" w:cs="Arial"/>
          <w:b/>
          <w:bCs/>
          <w:sz w:val="22"/>
          <w:szCs w:val="22"/>
        </w:rPr>
        <w:t>Odpowiedzialność za szkody</w:t>
      </w:r>
    </w:p>
    <w:p w14:paraId="373C8E6D" w14:textId="77777777" w:rsidR="009A0CD5" w:rsidRPr="00224AB9" w:rsidRDefault="009A0CD5" w:rsidP="009A0CD5">
      <w:pPr>
        <w:autoSpaceDE w:val="0"/>
        <w:autoSpaceDN w:val="0"/>
        <w:adjustRightInd w:val="0"/>
        <w:ind w:left="284"/>
        <w:jc w:val="both"/>
        <w:rPr>
          <w:rFonts w:ascii="Arial" w:hAnsi="Arial" w:cs="Arial"/>
          <w:b/>
          <w:bCs/>
          <w:sz w:val="22"/>
          <w:szCs w:val="22"/>
        </w:rPr>
      </w:pPr>
      <w:r w:rsidRPr="00224AB9">
        <w:rPr>
          <w:rFonts w:ascii="Arial" w:hAnsi="Arial" w:cs="Arial"/>
          <w:sz w:val="22"/>
          <w:szCs w:val="22"/>
        </w:rPr>
        <w:t>Wykonawca oświadcza, że jest ubezpieczony w zakresie odpowiedzialności cywilnej od czynności związanych z wykonywaniem postanowień Umowy na kwotę minimum 500 000,00 zł (słownie: pięćset tysięcy złotych 00/100).</w:t>
      </w:r>
    </w:p>
    <w:p w14:paraId="2930CECE" w14:textId="77777777" w:rsidR="009A0CD5" w:rsidRDefault="009A0CD5" w:rsidP="009A0CD5">
      <w:pPr>
        <w:autoSpaceDE w:val="0"/>
        <w:autoSpaceDN w:val="0"/>
        <w:adjustRightInd w:val="0"/>
        <w:ind w:right="2"/>
        <w:jc w:val="both"/>
        <w:rPr>
          <w:rFonts w:ascii="Arial" w:hAnsi="Arial" w:cs="Arial"/>
          <w:sz w:val="22"/>
          <w:szCs w:val="22"/>
        </w:rPr>
      </w:pPr>
    </w:p>
    <w:p w14:paraId="507A7B31" w14:textId="4ABC9CAD" w:rsidR="009A0CD5" w:rsidRPr="00224AB9" w:rsidRDefault="009A0CD5" w:rsidP="009A0CD5">
      <w:pPr>
        <w:jc w:val="center"/>
        <w:rPr>
          <w:rFonts w:ascii="Arial" w:hAnsi="Arial" w:cs="Arial"/>
          <w:b/>
          <w:sz w:val="22"/>
          <w:szCs w:val="22"/>
        </w:rPr>
      </w:pPr>
      <w:r w:rsidRPr="00224AB9">
        <w:rPr>
          <w:rFonts w:ascii="Arial" w:hAnsi="Arial" w:cs="Arial"/>
          <w:b/>
          <w:sz w:val="22"/>
          <w:szCs w:val="22"/>
        </w:rPr>
        <w:t xml:space="preserve">§ </w:t>
      </w:r>
      <w:r w:rsidR="001942DD">
        <w:rPr>
          <w:rFonts w:ascii="Arial" w:hAnsi="Arial" w:cs="Arial"/>
          <w:b/>
          <w:sz w:val="22"/>
          <w:szCs w:val="22"/>
        </w:rPr>
        <w:t>10</w:t>
      </w:r>
    </w:p>
    <w:p w14:paraId="05D4F626" w14:textId="77777777" w:rsidR="00E043AF" w:rsidRPr="00224AB9" w:rsidRDefault="009A0CD5" w:rsidP="00E043AF">
      <w:pPr>
        <w:autoSpaceDE w:val="0"/>
        <w:autoSpaceDN w:val="0"/>
        <w:adjustRightInd w:val="0"/>
        <w:jc w:val="center"/>
        <w:rPr>
          <w:rFonts w:ascii="Arial" w:hAnsi="Arial" w:cs="Arial"/>
          <w:b/>
          <w:bCs/>
          <w:sz w:val="22"/>
          <w:szCs w:val="22"/>
        </w:rPr>
      </w:pPr>
      <w:r w:rsidRPr="00224AB9">
        <w:rPr>
          <w:rFonts w:ascii="Arial" w:hAnsi="Arial" w:cs="Arial"/>
          <w:b/>
          <w:bCs/>
          <w:sz w:val="22"/>
          <w:szCs w:val="22"/>
        </w:rPr>
        <w:t>Obowiązek zatrudnienia</w:t>
      </w:r>
    </w:p>
    <w:p w14:paraId="55F3C022" w14:textId="3134470A" w:rsidR="009A0CD5" w:rsidRPr="00224AB9" w:rsidRDefault="009A0CD5" w:rsidP="000721E6">
      <w:pPr>
        <w:numPr>
          <w:ilvl w:val="0"/>
          <w:numId w:val="40"/>
        </w:numPr>
        <w:tabs>
          <w:tab w:val="center" w:pos="284"/>
          <w:tab w:val="right" w:pos="9432"/>
        </w:tabs>
        <w:suppressAutoHyphens/>
        <w:ind w:left="284" w:hanging="284"/>
        <w:jc w:val="both"/>
        <w:rPr>
          <w:rFonts w:ascii="Arial" w:hAnsi="Arial" w:cs="Arial"/>
          <w:sz w:val="22"/>
          <w:szCs w:val="22"/>
          <w:lang w:eastAsia="ar-SA"/>
        </w:rPr>
      </w:pPr>
      <w:r w:rsidRPr="00224AB9">
        <w:rPr>
          <w:rFonts w:ascii="Arial" w:hAnsi="Arial" w:cs="Arial"/>
          <w:sz w:val="22"/>
          <w:szCs w:val="22"/>
          <w:lang w:eastAsia="ar-SA"/>
        </w:rPr>
        <w:t>Zamawiający wymaga zatrudnienia na podstawie umowy o pracę przez Wykonawcę</w:t>
      </w:r>
      <w:r w:rsidRPr="00224AB9">
        <w:rPr>
          <w:rFonts w:ascii="Arial" w:hAnsi="Arial" w:cs="Arial"/>
          <w:bCs/>
          <w:spacing w:val="4"/>
          <w:sz w:val="22"/>
          <w:szCs w:val="22"/>
        </w:rPr>
        <w:t xml:space="preserve"> lub Podwykonawcę na podstawie umowy o pracę osób wykonujących czynności w zakresie realizacji zamówienia: wszystkie osoby</w:t>
      </w:r>
      <w:r w:rsidRPr="00224AB9">
        <w:rPr>
          <w:rFonts w:ascii="Arial" w:hAnsi="Arial" w:cs="Arial"/>
          <w:spacing w:val="4"/>
          <w:sz w:val="22"/>
          <w:szCs w:val="22"/>
        </w:rPr>
        <w:t xml:space="preserve"> </w:t>
      </w:r>
      <w:r w:rsidRPr="00224AB9">
        <w:rPr>
          <w:rFonts w:ascii="Arial" w:hAnsi="Arial" w:cs="Arial"/>
          <w:bCs/>
          <w:spacing w:val="4"/>
          <w:sz w:val="22"/>
          <w:szCs w:val="22"/>
        </w:rPr>
        <w:t>z wyjątkiem kierownika prac serwisowych oraz inżynierów serwisowych</w:t>
      </w:r>
      <w:r w:rsidRPr="00224AB9">
        <w:rPr>
          <w:rFonts w:ascii="Arial" w:hAnsi="Arial" w:cs="Arial"/>
          <w:sz w:val="22"/>
          <w:szCs w:val="22"/>
          <w:lang w:eastAsia="ar-SA"/>
        </w:rPr>
        <w:t>.</w:t>
      </w:r>
    </w:p>
    <w:p w14:paraId="031EB844" w14:textId="77777777" w:rsidR="009A0CD5" w:rsidRPr="00224AB9" w:rsidRDefault="009A0CD5" w:rsidP="000721E6">
      <w:pPr>
        <w:numPr>
          <w:ilvl w:val="0"/>
          <w:numId w:val="40"/>
        </w:numPr>
        <w:tabs>
          <w:tab w:val="center" w:pos="284"/>
          <w:tab w:val="right" w:pos="9432"/>
        </w:tabs>
        <w:suppressAutoHyphens/>
        <w:ind w:left="284" w:hanging="284"/>
        <w:jc w:val="both"/>
        <w:rPr>
          <w:rFonts w:ascii="Arial" w:hAnsi="Arial" w:cs="Arial"/>
          <w:sz w:val="22"/>
          <w:szCs w:val="22"/>
          <w:lang w:eastAsia="ar-SA"/>
        </w:rPr>
      </w:pPr>
      <w:r w:rsidRPr="00224AB9">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w:t>
      </w:r>
      <w:r w:rsidR="00E043AF">
        <w:rPr>
          <w:rFonts w:ascii="Arial" w:hAnsi="Arial" w:cs="Arial"/>
          <w:sz w:val="22"/>
          <w:szCs w:val="22"/>
          <w:lang w:eastAsia="ar-SA"/>
        </w:rPr>
        <w:t xml:space="preserve">                   </w:t>
      </w:r>
      <w:r w:rsidRPr="00224AB9">
        <w:rPr>
          <w:rFonts w:ascii="Arial" w:hAnsi="Arial" w:cs="Arial"/>
          <w:sz w:val="22"/>
          <w:szCs w:val="22"/>
          <w:lang w:eastAsia="ar-SA"/>
        </w:rPr>
        <w:t xml:space="preserve">o pracę osób wykonujących wskazane czynności. Zamawiający uprawniony jest                        w szczególności do:   </w:t>
      </w:r>
    </w:p>
    <w:p w14:paraId="4C8FA8FF" w14:textId="77777777" w:rsidR="009A0CD5" w:rsidRPr="00224AB9" w:rsidRDefault="009A0CD5" w:rsidP="000721E6">
      <w:pPr>
        <w:numPr>
          <w:ilvl w:val="0"/>
          <w:numId w:val="93"/>
        </w:numPr>
        <w:tabs>
          <w:tab w:val="center" w:pos="284"/>
        </w:tabs>
        <w:suppressAutoHyphens/>
        <w:spacing w:line="276" w:lineRule="auto"/>
        <w:ind w:left="851" w:hanging="284"/>
        <w:contextualSpacing/>
        <w:rPr>
          <w:rFonts w:ascii="Arial" w:hAnsi="Arial" w:cs="Arial"/>
          <w:sz w:val="22"/>
          <w:szCs w:val="22"/>
          <w:lang w:eastAsia="ar-SA"/>
        </w:rPr>
      </w:pPr>
      <w:r w:rsidRPr="00224AB9">
        <w:rPr>
          <w:rFonts w:ascii="Arial" w:hAnsi="Arial" w:cs="Arial"/>
          <w:sz w:val="22"/>
          <w:szCs w:val="22"/>
          <w:lang w:eastAsia="ar-SA"/>
        </w:rPr>
        <w:t>żądania oświadczeń i dokumentów w zakresie potwierdzenia spełniania ww. wymogów i dokonywania ich oceny;</w:t>
      </w:r>
    </w:p>
    <w:p w14:paraId="3E53237E" w14:textId="77777777" w:rsidR="009A0CD5" w:rsidRPr="00224AB9" w:rsidRDefault="009A0CD5" w:rsidP="000721E6">
      <w:pPr>
        <w:numPr>
          <w:ilvl w:val="0"/>
          <w:numId w:val="93"/>
        </w:numPr>
        <w:tabs>
          <w:tab w:val="center" w:pos="284"/>
        </w:tabs>
        <w:suppressAutoHyphens/>
        <w:spacing w:line="276" w:lineRule="auto"/>
        <w:ind w:left="851" w:hanging="284"/>
        <w:contextualSpacing/>
        <w:jc w:val="both"/>
        <w:rPr>
          <w:rFonts w:ascii="Arial" w:hAnsi="Arial" w:cs="Arial"/>
          <w:sz w:val="22"/>
          <w:szCs w:val="22"/>
          <w:lang w:eastAsia="ar-SA"/>
        </w:rPr>
      </w:pPr>
      <w:r w:rsidRPr="00224AB9">
        <w:rPr>
          <w:rFonts w:ascii="Arial" w:hAnsi="Arial" w:cs="Arial"/>
          <w:sz w:val="22"/>
          <w:szCs w:val="22"/>
          <w:lang w:eastAsia="ar-SA"/>
        </w:rPr>
        <w:t>żądania wyjaśnień w przypadku wątpliwości w zakresie potwierdzenia spełniania ww. wymogów;</w:t>
      </w:r>
    </w:p>
    <w:p w14:paraId="168575FD" w14:textId="77777777" w:rsidR="009A0CD5" w:rsidRPr="00224AB9" w:rsidRDefault="009A0CD5" w:rsidP="000721E6">
      <w:pPr>
        <w:numPr>
          <w:ilvl w:val="0"/>
          <w:numId w:val="93"/>
        </w:numPr>
        <w:tabs>
          <w:tab w:val="center" w:pos="284"/>
          <w:tab w:val="right" w:pos="851"/>
        </w:tabs>
        <w:suppressAutoHyphens/>
        <w:spacing w:line="276" w:lineRule="auto"/>
        <w:ind w:left="851" w:hanging="284"/>
        <w:contextualSpacing/>
        <w:jc w:val="both"/>
        <w:rPr>
          <w:rFonts w:ascii="Arial" w:hAnsi="Arial" w:cs="Arial"/>
          <w:sz w:val="22"/>
          <w:szCs w:val="22"/>
          <w:lang w:eastAsia="ar-SA"/>
        </w:rPr>
      </w:pPr>
      <w:r w:rsidRPr="00224AB9">
        <w:rPr>
          <w:rFonts w:ascii="Arial" w:hAnsi="Arial" w:cs="Arial"/>
          <w:sz w:val="22"/>
          <w:szCs w:val="22"/>
          <w:lang w:eastAsia="ar-SA"/>
        </w:rPr>
        <w:t>przeprowadzania kontroli na miejscu wykonywania świadczenia.</w:t>
      </w:r>
    </w:p>
    <w:p w14:paraId="190C1CE4" w14:textId="0B950629" w:rsidR="009A0CD5" w:rsidRPr="00224AB9" w:rsidRDefault="009A0CD5" w:rsidP="000721E6">
      <w:pPr>
        <w:numPr>
          <w:ilvl w:val="0"/>
          <w:numId w:val="40"/>
        </w:numPr>
        <w:tabs>
          <w:tab w:val="center" w:pos="284"/>
          <w:tab w:val="center" w:pos="4896"/>
          <w:tab w:val="right" w:pos="9432"/>
        </w:tabs>
        <w:suppressAutoHyphens/>
        <w:ind w:left="284" w:hanging="284"/>
        <w:jc w:val="both"/>
        <w:rPr>
          <w:rFonts w:ascii="Arial" w:hAnsi="Arial" w:cs="Arial"/>
          <w:sz w:val="22"/>
          <w:szCs w:val="22"/>
          <w:lang w:eastAsia="ar-SA"/>
        </w:rPr>
      </w:pPr>
      <w:r w:rsidRPr="00224AB9">
        <w:rPr>
          <w:rFonts w:ascii="Arial" w:hAnsi="Arial" w:cs="Arial"/>
          <w:sz w:val="22"/>
          <w:szCs w:val="22"/>
          <w:lang w:eastAsia="ar-SA"/>
        </w:rPr>
        <w:t xml:space="preserve">W trakcie realizacji umowy na każde wezwanie Zamawiającego w wyznaczonym </w:t>
      </w:r>
      <w:r w:rsidR="00E043AF">
        <w:rPr>
          <w:rFonts w:ascii="Arial" w:hAnsi="Arial" w:cs="Arial"/>
          <w:sz w:val="22"/>
          <w:szCs w:val="22"/>
          <w:lang w:eastAsia="ar-SA"/>
        </w:rPr>
        <w:t xml:space="preserve"> </w:t>
      </w:r>
      <w:r w:rsidR="00E22D67">
        <w:rPr>
          <w:rFonts w:ascii="Arial" w:hAnsi="Arial" w:cs="Arial"/>
          <w:sz w:val="22"/>
          <w:szCs w:val="22"/>
          <w:lang w:eastAsia="ar-SA"/>
        </w:rPr>
        <w:t xml:space="preserve">          </w:t>
      </w:r>
      <w:r w:rsidRPr="00224AB9">
        <w:rPr>
          <w:rFonts w:ascii="Arial" w:hAnsi="Arial" w:cs="Arial"/>
          <w:sz w:val="22"/>
          <w:szCs w:val="22"/>
          <w:lang w:eastAsia="ar-SA"/>
        </w:rPr>
        <w:t>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14:paraId="00BD103A" w14:textId="6938E743" w:rsidR="009A0CD5" w:rsidRPr="00224AB9" w:rsidRDefault="009A0CD5" w:rsidP="000721E6">
      <w:pPr>
        <w:numPr>
          <w:ilvl w:val="0"/>
          <w:numId w:val="48"/>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224AB9">
        <w:rPr>
          <w:rFonts w:ascii="Arial" w:hAnsi="Arial" w:cs="Arial"/>
          <w:sz w:val="22"/>
          <w:szCs w:val="22"/>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E22D67">
        <w:rPr>
          <w:rFonts w:ascii="Arial" w:hAnsi="Arial" w:cs="Arial"/>
          <w:sz w:val="22"/>
          <w:szCs w:val="22"/>
          <w:lang w:eastAsia="ar-SA"/>
        </w:rPr>
        <w:t xml:space="preserve">                  </w:t>
      </w:r>
      <w:r w:rsidR="00E043AF">
        <w:rPr>
          <w:rFonts w:ascii="Arial" w:hAnsi="Arial" w:cs="Arial"/>
          <w:sz w:val="22"/>
          <w:szCs w:val="22"/>
          <w:lang w:eastAsia="ar-SA"/>
        </w:rPr>
        <w:t>i</w:t>
      </w:r>
      <w:r w:rsidRPr="00224AB9">
        <w:rPr>
          <w:rFonts w:ascii="Arial" w:hAnsi="Arial" w:cs="Arial"/>
          <w:sz w:val="22"/>
          <w:szCs w:val="22"/>
          <w:lang w:eastAsia="ar-SA"/>
        </w:rPr>
        <w:t xml:space="preserve"> nazwisk tych osób, rodzaju umowy o pracę  i wymiaru etatu oraz podpis osoby uprawnionej do złożenia oświadczenia w imieniu Wykonawcy lub Podwykonawcy;</w:t>
      </w:r>
    </w:p>
    <w:p w14:paraId="702439CA" w14:textId="77777777" w:rsidR="009A0CD5" w:rsidRPr="00224AB9" w:rsidRDefault="009A0CD5" w:rsidP="000721E6">
      <w:pPr>
        <w:numPr>
          <w:ilvl w:val="0"/>
          <w:numId w:val="48"/>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224AB9">
        <w:rPr>
          <w:rFonts w:ascii="Arial" w:hAnsi="Arial" w:cs="Arial"/>
          <w:sz w:val="22"/>
          <w:szCs w:val="22"/>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w:t>
      </w:r>
      <w:r w:rsidRPr="00224AB9">
        <w:rPr>
          <w:rFonts w:ascii="Arial" w:hAnsi="Arial" w:cs="Arial"/>
          <w:sz w:val="22"/>
          <w:szCs w:val="22"/>
          <w:vertAlign w:val="superscript"/>
          <w:lang w:eastAsia="x-none"/>
        </w:rPr>
        <w:footnoteReference w:id="1"/>
      </w:r>
      <w:r w:rsidRPr="00224AB9">
        <w:rPr>
          <w:rFonts w:ascii="Arial" w:hAnsi="Arial" w:cs="Arial"/>
          <w:sz w:val="22"/>
          <w:szCs w:val="22"/>
          <w:lang w:eastAsia="ar-SA"/>
        </w:rPr>
        <w:t xml:space="preserve"> bez adresów, nr PESEL pracowników). Imię i nazwisko pracownika nie podlegają anonimizacji. Informacje takie jak: data zawarcia umowy, rodzaj umowy                 o pracę i wymiar etatu powinny być możliwe do zidentyfikowania;</w:t>
      </w:r>
    </w:p>
    <w:p w14:paraId="38C9E77B" w14:textId="77777777" w:rsidR="009A0CD5" w:rsidRPr="00224AB9" w:rsidRDefault="009A0CD5" w:rsidP="000721E6">
      <w:pPr>
        <w:numPr>
          <w:ilvl w:val="0"/>
          <w:numId w:val="48"/>
        </w:numPr>
        <w:tabs>
          <w:tab w:val="center" w:pos="284"/>
          <w:tab w:val="right" w:pos="709"/>
        </w:tabs>
        <w:suppressAutoHyphens/>
        <w:spacing w:line="276" w:lineRule="auto"/>
        <w:ind w:left="709" w:hanging="425"/>
        <w:contextualSpacing/>
        <w:jc w:val="both"/>
        <w:rPr>
          <w:rFonts w:ascii="Arial" w:hAnsi="Arial" w:cs="Arial"/>
          <w:sz w:val="22"/>
          <w:szCs w:val="22"/>
          <w:lang w:eastAsia="ar-SA"/>
        </w:rPr>
      </w:pPr>
      <w:r w:rsidRPr="00224AB9">
        <w:rPr>
          <w:rFonts w:ascii="Arial" w:hAnsi="Arial" w:cs="Arial"/>
          <w:sz w:val="22"/>
          <w:szCs w:val="22"/>
          <w:lang w:eastAsia="ar-SA"/>
        </w:rPr>
        <w:t>zaświadczenie właściwego oddziału ZUS, potwierdzające opłacanie przez Wykonawcę lub Podwykonawcę składek na ubezpieczenia społeczne                          i zdrowotne z tytułu zatrudnienia na podstawie umów o pracę za ostatni okres rozliczeniowy, w sposób zapewniający ochronę danych osobowych pracowników, zgodnie z obowiązującymi przepisami. Imię i nazwisko pracownika nie podlega anonimizacji.</w:t>
      </w:r>
    </w:p>
    <w:p w14:paraId="34C22AAF" w14:textId="77777777" w:rsidR="009A0CD5" w:rsidRPr="00224AB9" w:rsidRDefault="009A0CD5" w:rsidP="000721E6">
      <w:pPr>
        <w:numPr>
          <w:ilvl w:val="0"/>
          <w:numId w:val="48"/>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224AB9">
        <w:rPr>
          <w:rFonts w:ascii="Arial" w:hAnsi="Arial" w:cs="Arial"/>
          <w:sz w:val="22"/>
          <w:szCs w:val="22"/>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r w:rsidRPr="00224AB9">
        <w:rPr>
          <w:rFonts w:ascii="Arial" w:hAnsi="Arial" w:cs="Arial"/>
          <w:i/>
          <w:sz w:val="22"/>
          <w:szCs w:val="22"/>
          <w:lang w:eastAsia="ar-SA"/>
        </w:rPr>
        <w:t>.</w:t>
      </w:r>
      <w:r w:rsidRPr="00224AB9">
        <w:rPr>
          <w:rFonts w:ascii="Arial" w:hAnsi="Arial" w:cs="Arial"/>
          <w:sz w:val="22"/>
          <w:szCs w:val="22"/>
          <w:lang w:eastAsia="ar-SA"/>
        </w:rPr>
        <w:t xml:space="preserve"> Imię i nazwisko pracownika nie podlegają anonimizacji.</w:t>
      </w:r>
    </w:p>
    <w:p w14:paraId="17EC3C9D" w14:textId="24ACD8FC" w:rsidR="009A0CD5" w:rsidRPr="00224AB9" w:rsidRDefault="009A0CD5" w:rsidP="000721E6">
      <w:pPr>
        <w:numPr>
          <w:ilvl w:val="0"/>
          <w:numId w:val="40"/>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224AB9">
        <w:rPr>
          <w:rFonts w:ascii="Arial" w:hAnsi="Arial" w:cs="Arial"/>
          <w:sz w:val="22"/>
          <w:szCs w:val="22"/>
          <w:lang w:eastAsia="ar-SA"/>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1942DD">
        <w:rPr>
          <w:rFonts w:ascii="Arial" w:hAnsi="Arial" w:cs="Arial"/>
          <w:sz w:val="22"/>
          <w:szCs w:val="22"/>
          <w:lang w:eastAsia="ar-SA"/>
        </w:rPr>
        <w:t>8</w:t>
      </w:r>
      <w:r w:rsidRPr="00224AB9">
        <w:rPr>
          <w:rFonts w:ascii="Arial" w:hAnsi="Arial" w:cs="Arial"/>
          <w:sz w:val="22"/>
          <w:szCs w:val="22"/>
          <w:lang w:eastAsia="ar-SA"/>
        </w:rPr>
        <w:t xml:space="preserve"> ust.4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CDE1FFC" w14:textId="02B1C65B" w:rsidR="009A0CD5" w:rsidRPr="00224AB9" w:rsidRDefault="009A0CD5" w:rsidP="000721E6">
      <w:pPr>
        <w:numPr>
          <w:ilvl w:val="0"/>
          <w:numId w:val="40"/>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224AB9">
        <w:rPr>
          <w:rFonts w:ascii="Arial" w:hAnsi="Arial" w:cs="Arial"/>
          <w:sz w:val="22"/>
          <w:szCs w:val="22"/>
          <w:lang w:eastAsia="ar-SA"/>
        </w:rPr>
        <w:t xml:space="preserve">W przypadku uzasadnionych wątpliwości co do przestrzegania prawa pracy przez Wykonawcę lub Podwykonawcę, zamawiający może zwrócić się </w:t>
      </w:r>
      <w:r w:rsidR="00E043AF">
        <w:rPr>
          <w:rFonts w:ascii="Arial" w:hAnsi="Arial" w:cs="Arial"/>
          <w:sz w:val="22"/>
          <w:szCs w:val="22"/>
          <w:lang w:eastAsia="ar-SA"/>
        </w:rPr>
        <w:t xml:space="preserve"> </w:t>
      </w:r>
      <w:r w:rsidR="00E22D67">
        <w:rPr>
          <w:rFonts w:ascii="Arial" w:hAnsi="Arial" w:cs="Arial"/>
          <w:sz w:val="22"/>
          <w:szCs w:val="22"/>
          <w:lang w:eastAsia="ar-SA"/>
        </w:rPr>
        <w:t xml:space="preserve">           </w:t>
      </w:r>
      <w:r w:rsidR="00E043AF">
        <w:rPr>
          <w:rFonts w:ascii="Arial" w:hAnsi="Arial" w:cs="Arial"/>
          <w:sz w:val="22"/>
          <w:szCs w:val="22"/>
          <w:lang w:eastAsia="ar-SA"/>
        </w:rPr>
        <w:t xml:space="preserve">                               </w:t>
      </w:r>
      <w:r w:rsidRPr="00224AB9">
        <w:rPr>
          <w:rFonts w:ascii="Arial" w:hAnsi="Arial" w:cs="Arial"/>
          <w:sz w:val="22"/>
          <w:szCs w:val="22"/>
          <w:lang w:eastAsia="ar-SA"/>
        </w:rPr>
        <w:t>o przeprowadzenie kontroli przez Państwową Inspekcję Pracy.</w:t>
      </w:r>
    </w:p>
    <w:p w14:paraId="507DF54A" w14:textId="79133F5C" w:rsidR="009A0CD5" w:rsidRDefault="009A0CD5" w:rsidP="009A0CD5">
      <w:pPr>
        <w:jc w:val="both"/>
        <w:rPr>
          <w:rFonts w:ascii="Arial" w:hAnsi="Arial" w:cs="Arial"/>
          <w:b/>
          <w:sz w:val="22"/>
          <w:szCs w:val="22"/>
        </w:rPr>
      </w:pPr>
    </w:p>
    <w:p w14:paraId="7272B65D" w14:textId="35CB0DFD" w:rsidR="00E22D67" w:rsidRDefault="00E22D67" w:rsidP="009A0CD5">
      <w:pPr>
        <w:jc w:val="both"/>
        <w:rPr>
          <w:rFonts w:ascii="Arial" w:hAnsi="Arial" w:cs="Arial"/>
          <w:b/>
          <w:sz w:val="22"/>
          <w:szCs w:val="22"/>
        </w:rPr>
      </w:pPr>
    </w:p>
    <w:p w14:paraId="49E474A8" w14:textId="77777777" w:rsidR="00E22D67" w:rsidRPr="00224AB9" w:rsidRDefault="00E22D67" w:rsidP="009A0CD5">
      <w:pPr>
        <w:jc w:val="both"/>
        <w:rPr>
          <w:rFonts w:ascii="Arial" w:hAnsi="Arial" w:cs="Arial"/>
          <w:b/>
          <w:sz w:val="22"/>
          <w:szCs w:val="22"/>
        </w:rPr>
      </w:pPr>
    </w:p>
    <w:p w14:paraId="0B38038F" w14:textId="0D450032" w:rsidR="009A0CD5" w:rsidRPr="00224AB9" w:rsidRDefault="009A0CD5" w:rsidP="009A0CD5">
      <w:pPr>
        <w:ind w:left="360"/>
        <w:jc w:val="center"/>
        <w:rPr>
          <w:rFonts w:ascii="Arial" w:hAnsi="Arial" w:cs="Arial"/>
          <w:b/>
          <w:sz w:val="22"/>
          <w:szCs w:val="22"/>
        </w:rPr>
      </w:pPr>
      <w:r w:rsidRPr="00224AB9">
        <w:rPr>
          <w:rFonts w:ascii="Arial" w:hAnsi="Arial" w:cs="Arial"/>
          <w:b/>
          <w:sz w:val="22"/>
          <w:szCs w:val="22"/>
        </w:rPr>
        <w:t>§ 1</w:t>
      </w:r>
      <w:r w:rsidR="001942DD">
        <w:rPr>
          <w:rFonts w:ascii="Arial" w:hAnsi="Arial" w:cs="Arial"/>
          <w:b/>
          <w:sz w:val="22"/>
          <w:szCs w:val="22"/>
        </w:rPr>
        <w:t>1</w:t>
      </w:r>
    </w:p>
    <w:p w14:paraId="7EED3919" w14:textId="77777777" w:rsidR="00E043AF" w:rsidRPr="00224AB9" w:rsidRDefault="009A0CD5" w:rsidP="00E043AF">
      <w:pPr>
        <w:autoSpaceDE w:val="0"/>
        <w:autoSpaceDN w:val="0"/>
        <w:adjustRightInd w:val="0"/>
        <w:jc w:val="center"/>
        <w:rPr>
          <w:rFonts w:ascii="Arial" w:hAnsi="Arial" w:cs="Arial"/>
          <w:b/>
          <w:bCs/>
          <w:sz w:val="22"/>
          <w:szCs w:val="22"/>
        </w:rPr>
      </w:pPr>
      <w:r w:rsidRPr="00224AB9">
        <w:rPr>
          <w:rFonts w:ascii="Arial" w:hAnsi="Arial" w:cs="Arial"/>
          <w:b/>
          <w:bCs/>
          <w:sz w:val="22"/>
          <w:szCs w:val="22"/>
        </w:rPr>
        <w:t>Zmiany umowy</w:t>
      </w:r>
    </w:p>
    <w:p w14:paraId="6DB45E1A" w14:textId="77777777" w:rsidR="009A0CD5" w:rsidRPr="00224AB9" w:rsidRDefault="009A0CD5" w:rsidP="000721E6">
      <w:pPr>
        <w:numPr>
          <w:ilvl w:val="0"/>
          <w:numId w:val="38"/>
        </w:numPr>
        <w:tabs>
          <w:tab w:val="num" w:pos="284"/>
        </w:tabs>
        <w:ind w:left="284" w:hanging="284"/>
        <w:jc w:val="both"/>
        <w:rPr>
          <w:rFonts w:ascii="Arial" w:hAnsi="Arial" w:cs="Arial"/>
          <w:sz w:val="22"/>
          <w:szCs w:val="22"/>
        </w:rPr>
      </w:pPr>
      <w:r w:rsidRPr="00224AB9">
        <w:rPr>
          <w:rFonts w:ascii="Arial" w:hAnsi="Arial" w:cs="Arial"/>
          <w:sz w:val="22"/>
          <w:szCs w:val="22"/>
        </w:rPr>
        <w:t>W trakcie obowiązywania niniejszej umowy strony dopuszczają możliwość zmiany Ceny Umowy w przypadku wystąpienia którejkolwiek ze zmian przepisów wskazanych w art. 436 ust. 4 ustawy Pzp, tj. zmiany:</w:t>
      </w:r>
    </w:p>
    <w:p w14:paraId="3B8B0C8C" w14:textId="77777777" w:rsidR="009A0CD5" w:rsidRPr="00224AB9" w:rsidRDefault="009A0CD5" w:rsidP="000721E6">
      <w:pPr>
        <w:numPr>
          <w:ilvl w:val="0"/>
          <w:numId w:val="91"/>
        </w:numPr>
        <w:tabs>
          <w:tab w:val="num" w:pos="851"/>
        </w:tabs>
        <w:ind w:left="851"/>
        <w:contextualSpacing/>
        <w:jc w:val="both"/>
        <w:rPr>
          <w:rFonts w:ascii="Arial" w:hAnsi="Arial" w:cs="Arial"/>
          <w:sz w:val="22"/>
          <w:szCs w:val="22"/>
          <w:lang w:eastAsia="x-none"/>
        </w:rPr>
      </w:pPr>
      <w:r w:rsidRPr="00224AB9">
        <w:rPr>
          <w:rFonts w:ascii="Arial" w:hAnsi="Arial" w:cs="Arial"/>
          <w:sz w:val="22"/>
          <w:szCs w:val="22"/>
          <w:lang w:eastAsia="x-none"/>
        </w:rPr>
        <w:t>stawki podatku od towarów i usług oraz podatku akcyzowego,</w:t>
      </w:r>
    </w:p>
    <w:p w14:paraId="606D2F7F" w14:textId="77777777" w:rsidR="009A0CD5" w:rsidRPr="00224AB9" w:rsidRDefault="009A0CD5" w:rsidP="000721E6">
      <w:pPr>
        <w:numPr>
          <w:ilvl w:val="0"/>
          <w:numId w:val="91"/>
        </w:numPr>
        <w:tabs>
          <w:tab w:val="num" w:pos="851"/>
        </w:tabs>
        <w:ind w:left="851"/>
        <w:contextualSpacing/>
        <w:jc w:val="both"/>
        <w:rPr>
          <w:rFonts w:ascii="Arial" w:hAnsi="Arial" w:cs="Arial"/>
          <w:sz w:val="22"/>
          <w:szCs w:val="22"/>
          <w:lang w:eastAsia="x-none"/>
        </w:rPr>
      </w:pPr>
      <w:r w:rsidRPr="00224AB9">
        <w:rPr>
          <w:rFonts w:ascii="Arial" w:hAnsi="Arial" w:cs="Arial"/>
          <w:sz w:val="22"/>
          <w:szCs w:val="22"/>
          <w:lang w:eastAsia="x-none"/>
        </w:rPr>
        <w:t>wysokości minimalnego wynagrodzenia za pracę albo wysokości minimalnej stawki godzinowej, ustalonych na podstawie ustawy z dnia 10 października 2002 r. o minimalnym wynagrodzeniu za pracę,</w:t>
      </w:r>
    </w:p>
    <w:p w14:paraId="57C416C4" w14:textId="77777777" w:rsidR="009A0CD5" w:rsidRPr="00224AB9" w:rsidRDefault="009A0CD5" w:rsidP="000721E6">
      <w:pPr>
        <w:numPr>
          <w:ilvl w:val="0"/>
          <w:numId w:val="91"/>
        </w:numPr>
        <w:tabs>
          <w:tab w:val="num" w:pos="851"/>
        </w:tabs>
        <w:ind w:left="851"/>
        <w:contextualSpacing/>
        <w:jc w:val="both"/>
        <w:rPr>
          <w:rFonts w:ascii="Arial" w:hAnsi="Arial" w:cs="Arial"/>
          <w:sz w:val="22"/>
          <w:szCs w:val="22"/>
          <w:lang w:eastAsia="x-none"/>
        </w:rPr>
      </w:pPr>
      <w:r w:rsidRPr="00224AB9">
        <w:rPr>
          <w:rFonts w:ascii="Arial" w:hAnsi="Arial" w:cs="Arial"/>
          <w:sz w:val="22"/>
          <w:szCs w:val="22"/>
          <w:lang w:eastAsia="x-none"/>
        </w:rPr>
        <w:t>zasad podlegania ubezpieczeniom społecznym lub ubezpieczeniu zdrowotnemu lub wysokości stawki składki na ubezpieczenia społeczne lub ubezpieczenie zdrowotne,</w:t>
      </w:r>
    </w:p>
    <w:p w14:paraId="18AA522B" w14:textId="77777777" w:rsidR="009A0CD5" w:rsidRPr="00224AB9" w:rsidRDefault="009A0CD5" w:rsidP="000721E6">
      <w:pPr>
        <w:numPr>
          <w:ilvl w:val="0"/>
          <w:numId w:val="91"/>
        </w:numPr>
        <w:tabs>
          <w:tab w:val="num" w:pos="851"/>
        </w:tabs>
        <w:ind w:left="851"/>
        <w:contextualSpacing/>
        <w:jc w:val="both"/>
        <w:rPr>
          <w:rFonts w:ascii="Arial" w:hAnsi="Arial" w:cs="Arial"/>
          <w:sz w:val="22"/>
          <w:szCs w:val="22"/>
          <w:lang w:eastAsia="x-none"/>
        </w:rPr>
      </w:pPr>
      <w:r w:rsidRPr="00224AB9">
        <w:rPr>
          <w:rFonts w:ascii="Arial" w:hAnsi="Arial" w:cs="Arial"/>
          <w:sz w:val="22"/>
          <w:szCs w:val="22"/>
          <w:lang w:eastAsia="x-none"/>
        </w:rPr>
        <w:t>zasad gromadzenia i wysokości wpłat do pracowniczych planów kapitałowych, o których mowa w ustawie z dnia 4 października 2018 r.                                                 o pracowniczych planach kapitałowych (t.j. Dz. U. z 2020 r. poz. 1342 ze zm.)</w:t>
      </w:r>
    </w:p>
    <w:p w14:paraId="591F03DA" w14:textId="77777777" w:rsidR="009A0CD5" w:rsidRPr="00224AB9" w:rsidRDefault="009A0CD5" w:rsidP="009A0CD5">
      <w:pPr>
        <w:ind w:left="284"/>
        <w:jc w:val="both"/>
        <w:rPr>
          <w:rFonts w:ascii="Arial" w:hAnsi="Arial" w:cs="Arial"/>
          <w:sz w:val="22"/>
          <w:szCs w:val="22"/>
        </w:rPr>
      </w:pPr>
      <w:r w:rsidRPr="00224AB9">
        <w:rPr>
          <w:rFonts w:ascii="Arial" w:hAnsi="Arial" w:cs="Arial"/>
          <w:sz w:val="22"/>
          <w:szCs w:val="22"/>
        </w:rPr>
        <w:t>pod warunkiem wykazania Zamawiającemu, że zmiana ma wpływ na koszty realizacji zamówienia oraz wykazania wysokości tych dodatkowych kosztów.</w:t>
      </w:r>
    </w:p>
    <w:p w14:paraId="15E39FEF" w14:textId="77777777" w:rsidR="009A0CD5" w:rsidRPr="00224AB9" w:rsidRDefault="009A0CD5" w:rsidP="000721E6">
      <w:pPr>
        <w:numPr>
          <w:ilvl w:val="0"/>
          <w:numId w:val="38"/>
        </w:numPr>
        <w:tabs>
          <w:tab w:val="num" w:pos="284"/>
        </w:tabs>
        <w:ind w:left="284" w:hanging="284"/>
        <w:jc w:val="both"/>
        <w:rPr>
          <w:rFonts w:ascii="Arial" w:hAnsi="Arial" w:cs="Arial"/>
          <w:sz w:val="22"/>
          <w:szCs w:val="22"/>
        </w:rPr>
      </w:pPr>
      <w:r w:rsidRPr="00224AB9">
        <w:rPr>
          <w:rFonts w:ascii="Arial" w:hAnsi="Arial" w:cs="Arial"/>
          <w:sz w:val="22"/>
          <w:szCs w:val="22"/>
        </w:rPr>
        <w:t>Zmiana wysokości wynagrodzenia obowiązywać będzie od dnia wejścia                          w życie zmian o których mowa w ust. 1. zgodnie z załączoną uprzednio przez Wykonawcę kalkulacją kosztów oraz określoną niżej dokumentacją.</w:t>
      </w:r>
    </w:p>
    <w:p w14:paraId="587B5037" w14:textId="77777777" w:rsidR="009A0CD5" w:rsidRPr="00224AB9" w:rsidRDefault="009A0CD5" w:rsidP="000721E6">
      <w:pPr>
        <w:numPr>
          <w:ilvl w:val="0"/>
          <w:numId w:val="38"/>
        </w:numPr>
        <w:tabs>
          <w:tab w:val="num" w:pos="284"/>
        </w:tabs>
        <w:ind w:left="284" w:hanging="284"/>
        <w:jc w:val="both"/>
        <w:rPr>
          <w:rFonts w:ascii="Arial" w:hAnsi="Arial" w:cs="Arial"/>
          <w:sz w:val="22"/>
          <w:szCs w:val="22"/>
        </w:rPr>
      </w:pPr>
      <w:r w:rsidRPr="00224AB9">
        <w:rPr>
          <w:rFonts w:ascii="Arial" w:hAnsi="Arial" w:cs="Arial"/>
          <w:sz w:val="22"/>
          <w:szCs w:val="22"/>
        </w:rPr>
        <w:t>W wypadku zmiany, o której mowa w ust. 1 lit. a) wartość netto Ceny Umowy nie zmieni się, a określona w aneksie wartość brutto wynagrodzenia zostanie wyliczona na podstawie nowych przepisów.</w:t>
      </w:r>
    </w:p>
    <w:p w14:paraId="0DC13742" w14:textId="77777777" w:rsidR="009A0CD5" w:rsidRPr="00224AB9" w:rsidRDefault="009A0CD5" w:rsidP="000721E6">
      <w:pPr>
        <w:numPr>
          <w:ilvl w:val="0"/>
          <w:numId w:val="38"/>
        </w:numPr>
        <w:tabs>
          <w:tab w:val="num" w:pos="284"/>
        </w:tabs>
        <w:ind w:left="284" w:hanging="284"/>
        <w:jc w:val="both"/>
        <w:rPr>
          <w:rFonts w:ascii="Arial" w:hAnsi="Arial" w:cs="Arial"/>
          <w:sz w:val="22"/>
          <w:szCs w:val="22"/>
        </w:rPr>
      </w:pPr>
      <w:r w:rsidRPr="00224AB9">
        <w:rPr>
          <w:rFonts w:ascii="Arial" w:hAnsi="Arial" w:cs="Arial"/>
          <w:sz w:val="22"/>
          <w:szCs w:val="22"/>
        </w:rPr>
        <w:t xml:space="preserve">W przypadku zmian, o których mowa w ust 1.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48719A52" w14:textId="77777777" w:rsidR="009A0CD5" w:rsidRPr="00224AB9" w:rsidRDefault="009A0CD5" w:rsidP="000721E6">
      <w:pPr>
        <w:numPr>
          <w:ilvl w:val="0"/>
          <w:numId w:val="38"/>
        </w:numPr>
        <w:tabs>
          <w:tab w:val="num" w:pos="284"/>
        </w:tabs>
        <w:ind w:left="284" w:hanging="284"/>
        <w:jc w:val="both"/>
        <w:rPr>
          <w:rFonts w:ascii="Arial" w:hAnsi="Arial" w:cs="Arial"/>
          <w:sz w:val="22"/>
          <w:szCs w:val="22"/>
        </w:rPr>
      </w:pPr>
      <w:r w:rsidRPr="00224AB9">
        <w:rPr>
          <w:rFonts w:ascii="Arial" w:hAnsi="Arial" w:cs="Arial"/>
          <w:sz w:val="22"/>
          <w:szCs w:val="22"/>
        </w:rPr>
        <w:t>Wprowadzenie zmian wysokości wynagrodzenia wymaga uprzedniego złożenia przez Wykonawcę oświadczenia o wysokości dodatkowych kosztów wynikających z wprowadzenia zmian, o których mowa w ust 1. lit. b),c),d) oraz przedstawienia szczegółowej kalkulacji.</w:t>
      </w:r>
    </w:p>
    <w:p w14:paraId="493A103C" w14:textId="77777777" w:rsidR="009A0CD5" w:rsidRPr="00224AB9" w:rsidRDefault="009A0CD5" w:rsidP="000721E6">
      <w:pPr>
        <w:numPr>
          <w:ilvl w:val="0"/>
          <w:numId w:val="38"/>
        </w:numPr>
        <w:tabs>
          <w:tab w:val="num" w:pos="284"/>
        </w:tabs>
        <w:ind w:left="284" w:hanging="284"/>
        <w:jc w:val="both"/>
        <w:rPr>
          <w:rFonts w:ascii="Arial" w:hAnsi="Arial" w:cs="Arial"/>
          <w:sz w:val="22"/>
          <w:szCs w:val="22"/>
        </w:rPr>
      </w:pPr>
      <w:r w:rsidRPr="00224AB9">
        <w:rPr>
          <w:rFonts w:ascii="Arial" w:hAnsi="Arial" w:cs="Arial"/>
          <w:sz w:val="22"/>
          <w:szCs w:val="22"/>
        </w:rPr>
        <w:t>Na podstawie art. 439 ust. 1 i 2 ustawy Pzp, Strony mogą dokonać zmiany Ceny Umowy należnej Wykonawcy, o którym mowa w § 3 umowy, w formie pisemnego aneksu, w przypadku zmiany cen materiałów lub kosztów związanych z realizacją zamówienia, na następujących zasadach:</w:t>
      </w:r>
    </w:p>
    <w:p w14:paraId="538D9C79" w14:textId="77777777" w:rsidR="009A0CD5" w:rsidRPr="00224AB9" w:rsidRDefault="009A0CD5" w:rsidP="000721E6">
      <w:pPr>
        <w:numPr>
          <w:ilvl w:val="0"/>
          <w:numId w:val="92"/>
        </w:numPr>
        <w:contextualSpacing/>
        <w:jc w:val="both"/>
        <w:rPr>
          <w:rFonts w:ascii="Arial" w:hAnsi="Arial" w:cs="Arial"/>
          <w:sz w:val="22"/>
          <w:szCs w:val="22"/>
          <w:lang w:eastAsia="x-none"/>
        </w:rPr>
      </w:pPr>
      <w:r w:rsidRPr="00224AB9">
        <w:rPr>
          <w:rFonts w:ascii="Arial" w:hAnsi="Arial" w:cs="Arial"/>
          <w:sz w:val="22"/>
          <w:szCs w:val="22"/>
          <w:lang w:eastAsia="x-none"/>
        </w:rPr>
        <w:t xml:space="preserve">  każda ze Stron może żądać zmiany Ceny Umowy Wykonawcy jeżeli ceny materiałów lub kosztów związanych z realizacją zamówienia ulegną zmianie o co najmniej 6% w stosunku do cen z momentu zawarcia umowy;</w:t>
      </w:r>
    </w:p>
    <w:p w14:paraId="7AB89D27" w14:textId="77777777" w:rsidR="009A0CD5" w:rsidRPr="00224AB9" w:rsidRDefault="009A0CD5" w:rsidP="000721E6">
      <w:pPr>
        <w:numPr>
          <w:ilvl w:val="0"/>
          <w:numId w:val="92"/>
        </w:numPr>
        <w:contextualSpacing/>
        <w:jc w:val="both"/>
        <w:rPr>
          <w:rFonts w:ascii="Arial" w:hAnsi="Arial" w:cs="Arial"/>
          <w:sz w:val="22"/>
          <w:szCs w:val="22"/>
          <w:lang w:eastAsia="x-none"/>
        </w:rPr>
      </w:pPr>
      <w:r w:rsidRPr="00224AB9">
        <w:rPr>
          <w:rFonts w:ascii="Arial" w:hAnsi="Arial" w:cs="Arial"/>
          <w:sz w:val="22"/>
          <w:szCs w:val="22"/>
          <w:lang w:eastAsia="x-none"/>
        </w:rPr>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1771E126" w14:textId="77777777" w:rsidR="009A0CD5" w:rsidRPr="00224AB9" w:rsidRDefault="009A0CD5" w:rsidP="000721E6">
      <w:pPr>
        <w:numPr>
          <w:ilvl w:val="0"/>
          <w:numId w:val="92"/>
        </w:numPr>
        <w:contextualSpacing/>
        <w:jc w:val="both"/>
        <w:rPr>
          <w:rFonts w:ascii="Arial" w:hAnsi="Arial" w:cs="Arial"/>
          <w:sz w:val="22"/>
          <w:szCs w:val="22"/>
          <w:lang w:eastAsia="x-none"/>
        </w:rPr>
      </w:pPr>
      <w:r w:rsidRPr="00224AB9">
        <w:rPr>
          <w:rFonts w:ascii="Arial" w:hAnsi="Arial" w:cs="Arial"/>
          <w:sz w:val="22"/>
          <w:szCs w:val="22"/>
          <w:lang w:eastAsia="x-none"/>
        </w:rPr>
        <w:t xml:space="preserve">  zmiana Ceny Umowy nastąpi w każdym kolejnym roku obowiązywania umowy, po ogłoszeniu przez Prezesa Głównego Urzędu Statystycznego średniorocznego wskaźnika cen towarów i usług konsumpcyjnych ogółem, ze skutkiem od 1 stycznia danego roku;</w:t>
      </w:r>
    </w:p>
    <w:p w14:paraId="06D72B93" w14:textId="77777777" w:rsidR="009A0CD5" w:rsidRPr="00224AB9" w:rsidRDefault="009A0CD5" w:rsidP="000721E6">
      <w:pPr>
        <w:numPr>
          <w:ilvl w:val="0"/>
          <w:numId w:val="92"/>
        </w:numPr>
        <w:contextualSpacing/>
        <w:jc w:val="both"/>
        <w:rPr>
          <w:rFonts w:ascii="Arial" w:hAnsi="Arial" w:cs="Arial"/>
          <w:sz w:val="22"/>
          <w:szCs w:val="22"/>
          <w:lang w:eastAsia="x-none"/>
        </w:rPr>
      </w:pPr>
      <w:r w:rsidRPr="00224AB9">
        <w:rPr>
          <w:rFonts w:ascii="Arial" w:hAnsi="Arial" w:cs="Arial"/>
          <w:sz w:val="22"/>
          <w:szCs w:val="22"/>
          <w:lang w:eastAsia="x-none"/>
        </w:rPr>
        <w:t xml:space="preserve">  zmiana Ceny Umowy Wykonawcy dokonana na podstawie art. 439 ust. 1 Prawa zamówień publicznych w całym okresie obowiązywania umowy nie przekroczy +/- 10 % wysokości Ceny Umowy określonej w § 3;</w:t>
      </w:r>
    </w:p>
    <w:p w14:paraId="07AF65CC" w14:textId="77777777" w:rsidR="009A0CD5" w:rsidRPr="00224AB9" w:rsidRDefault="009A0CD5" w:rsidP="000721E6">
      <w:pPr>
        <w:numPr>
          <w:ilvl w:val="0"/>
          <w:numId w:val="92"/>
        </w:numPr>
        <w:contextualSpacing/>
        <w:jc w:val="both"/>
        <w:rPr>
          <w:rFonts w:ascii="Arial" w:hAnsi="Arial" w:cs="Arial"/>
          <w:sz w:val="22"/>
          <w:szCs w:val="22"/>
          <w:lang w:eastAsia="x-none"/>
        </w:rPr>
      </w:pPr>
      <w:r w:rsidRPr="00224AB9">
        <w:rPr>
          <w:rFonts w:ascii="Arial" w:hAnsi="Arial" w:cs="Arial"/>
          <w:sz w:val="22"/>
          <w:szCs w:val="22"/>
          <w:lang w:eastAsia="x-none"/>
        </w:rPr>
        <w:t xml:space="preserve">  w celu zawarcia aneksu, o którym mowa w ust. 6 każda ze Stron może wystąpić do drugiej Strony z wnioskiem o dokonanie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w:t>
      </w:r>
    </w:p>
    <w:p w14:paraId="6EE0E9D8" w14:textId="77777777" w:rsidR="009A0CD5" w:rsidRPr="00224AB9" w:rsidRDefault="009A0CD5" w:rsidP="009A0CD5">
      <w:pPr>
        <w:jc w:val="both"/>
        <w:rPr>
          <w:rFonts w:ascii="Arial" w:hAnsi="Arial" w:cs="Arial"/>
          <w:sz w:val="22"/>
          <w:szCs w:val="22"/>
        </w:rPr>
      </w:pPr>
    </w:p>
    <w:p w14:paraId="45780026" w14:textId="4E2A6406" w:rsidR="009A0CD5" w:rsidRPr="00224AB9" w:rsidRDefault="009A0CD5" w:rsidP="009A0CD5">
      <w:pPr>
        <w:ind w:left="284"/>
        <w:contextualSpacing/>
        <w:jc w:val="center"/>
        <w:rPr>
          <w:rFonts w:ascii="Arial" w:hAnsi="Arial" w:cs="Arial"/>
          <w:b/>
          <w:sz w:val="22"/>
          <w:szCs w:val="22"/>
        </w:rPr>
      </w:pPr>
      <w:r w:rsidRPr="00224AB9">
        <w:rPr>
          <w:rFonts w:ascii="Arial" w:hAnsi="Arial" w:cs="Arial"/>
          <w:b/>
          <w:sz w:val="22"/>
          <w:szCs w:val="22"/>
        </w:rPr>
        <w:t>§ 1</w:t>
      </w:r>
      <w:r w:rsidR="001942DD">
        <w:rPr>
          <w:rFonts w:ascii="Arial" w:hAnsi="Arial" w:cs="Arial"/>
          <w:b/>
          <w:sz w:val="22"/>
          <w:szCs w:val="22"/>
        </w:rPr>
        <w:t>2</w:t>
      </w:r>
    </w:p>
    <w:p w14:paraId="27AA953D" w14:textId="77777777" w:rsidR="00E043AF" w:rsidRPr="00224AB9" w:rsidRDefault="009A0CD5" w:rsidP="00E043AF">
      <w:pPr>
        <w:jc w:val="center"/>
        <w:rPr>
          <w:rFonts w:ascii="Arial" w:hAnsi="Arial" w:cs="Arial"/>
          <w:b/>
          <w:sz w:val="22"/>
          <w:szCs w:val="22"/>
        </w:rPr>
      </w:pPr>
      <w:r w:rsidRPr="00224AB9">
        <w:rPr>
          <w:rFonts w:ascii="Arial" w:hAnsi="Arial" w:cs="Arial"/>
          <w:b/>
          <w:sz w:val="22"/>
          <w:szCs w:val="22"/>
        </w:rPr>
        <w:t>Dane kontaktowe</w:t>
      </w:r>
    </w:p>
    <w:p w14:paraId="562BFA0F" w14:textId="77777777" w:rsidR="009A0CD5" w:rsidRPr="00224AB9" w:rsidRDefault="009A0CD5" w:rsidP="00E043AF">
      <w:pPr>
        <w:tabs>
          <w:tab w:val="left" w:pos="426"/>
        </w:tabs>
        <w:jc w:val="both"/>
        <w:rPr>
          <w:rFonts w:ascii="Arial" w:hAnsi="Arial" w:cs="Arial"/>
          <w:sz w:val="22"/>
          <w:szCs w:val="22"/>
        </w:rPr>
      </w:pPr>
      <w:r w:rsidRPr="00224AB9">
        <w:rPr>
          <w:rFonts w:ascii="Arial" w:hAnsi="Arial" w:cs="Arial"/>
          <w:sz w:val="22"/>
          <w:szCs w:val="22"/>
        </w:rPr>
        <w:t>Osobami odpowiedzialnymi za realizację niniejszej umowy są:</w:t>
      </w:r>
    </w:p>
    <w:p w14:paraId="7024F46D" w14:textId="77777777" w:rsidR="009A0CD5" w:rsidRPr="00224AB9" w:rsidRDefault="009A0CD5" w:rsidP="000721E6">
      <w:pPr>
        <w:numPr>
          <w:ilvl w:val="0"/>
          <w:numId w:val="85"/>
        </w:numPr>
        <w:tabs>
          <w:tab w:val="num" w:pos="426"/>
          <w:tab w:val="num" w:pos="709"/>
        </w:tabs>
        <w:ind w:left="426"/>
        <w:jc w:val="both"/>
        <w:rPr>
          <w:rFonts w:ascii="Arial" w:hAnsi="Arial" w:cs="Arial"/>
          <w:sz w:val="22"/>
          <w:szCs w:val="22"/>
        </w:rPr>
      </w:pPr>
      <w:r w:rsidRPr="00224AB9">
        <w:rPr>
          <w:rFonts w:ascii="Arial" w:hAnsi="Arial" w:cs="Arial"/>
          <w:sz w:val="22"/>
          <w:szCs w:val="22"/>
        </w:rPr>
        <w:t>ze strony Wykonawcy:</w:t>
      </w:r>
    </w:p>
    <w:p w14:paraId="54C1F7C7" w14:textId="77777777" w:rsidR="009A0CD5" w:rsidRPr="00224AB9" w:rsidRDefault="009A0CD5" w:rsidP="009A0CD5">
      <w:pPr>
        <w:tabs>
          <w:tab w:val="num" w:pos="426"/>
        </w:tabs>
        <w:ind w:left="426" w:right="-2"/>
        <w:jc w:val="both"/>
        <w:rPr>
          <w:rFonts w:ascii="Arial" w:hAnsi="Arial" w:cs="Arial"/>
          <w:sz w:val="22"/>
          <w:szCs w:val="22"/>
        </w:rPr>
      </w:pPr>
      <w:r w:rsidRPr="00224AB9">
        <w:rPr>
          <w:rFonts w:ascii="Arial" w:hAnsi="Arial" w:cs="Arial"/>
          <w:sz w:val="22"/>
          <w:szCs w:val="22"/>
        </w:rPr>
        <w:t xml:space="preserve">imię i nazwisko: </w:t>
      </w:r>
      <w:r w:rsidR="00E043AF">
        <w:rPr>
          <w:rFonts w:ascii="Arial" w:hAnsi="Arial" w:cs="Arial"/>
          <w:sz w:val="22"/>
          <w:szCs w:val="22"/>
        </w:rPr>
        <w:t>………………….</w:t>
      </w:r>
    </w:p>
    <w:p w14:paraId="304B62A3" w14:textId="77777777" w:rsidR="009A0CD5" w:rsidRPr="00224AB9" w:rsidRDefault="009A0CD5" w:rsidP="009A0CD5">
      <w:pPr>
        <w:tabs>
          <w:tab w:val="num" w:pos="426"/>
        </w:tabs>
        <w:ind w:left="426" w:right="-2"/>
        <w:jc w:val="both"/>
        <w:rPr>
          <w:rFonts w:ascii="Arial" w:hAnsi="Arial" w:cs="Arial"/>
          <w:sz w:val="22"/>
          <w:szCs w:val="22"/>
          <w:lang w:val="en-US"/>
        </w:rPr>
      </w:pPr>
      <w:r w:rsidRPr="00224AB9">
        <w:rPr>
          <w:rFonts w:ascii="Arial" w:hAnsi="Arial" w:cs="Arial"/>
          <w:sz w:val="22"/>
          <w:szCs w:val="22"/>
          <w:lang w:val="en-US"/>
        </w:rPr>
        <w:t xml:space="preserve">e-mail: </w:t>
      </w:r>
      <w:r w:rsidR="00E043AF">
        <w:rPr>
          <w:rFonts w:ascii="Arial" w:hAnsi="Arial" w:cs="Arial"/>
          <w:sz w:val="22"/>
          <w:szCs w:val="22"/>
          <w:lang w:val="en-US"/>
        </w:rPr>
        <w:t>……………………………..</w:t>
      </w:r>
    </w:p>
    <w:p w14:paraId="5713DCC8" w14:textId="77777777" w:rsidR="009A0CD5" w:rsidRPr="00224AB9" w:rsidRDefault="009A0CD5" w:rsidP="009A0CD5">
      <w:pPr>
        <w:tabs>
          <w:tab w:val="num" w:pos="426"/>
        </w:tabs>
        <w:ind w:left="426" w:right="-2"/>
        <w:jc w:val="both"/>
        <w:rPr>
          <w:rFonts w:ascii="Arial" w:hAnsi="Arial" w:cs="Arial"/>
          <w:sz w:val="22"/>
          <w:szCs w:val="22"/>
        </w:rPr>
      </w:pPr>
      <w:r w:rsidRPr="00224AB9">
        <w:rPr>
          <w:rFonts w:ascii="Arial" w:hAnsi="Arial" w:cs="Arial"/>
          <w:sz w:val="22"/>
          <w:szCs w:val="22"/>
        </w:rPr>
        <w:t xml:space="preserve">tel/fax: </w:t>
      </w:r>
      <w:r w:rsidR="00E043AF">
        <w:rPr>
          <w:rFonts w:ascii="Arial" w:hAnsi="Arial" w:cs="Arial"/>
          <w:sz w:val="22"/>
          <w:szCs w:val="22"/>
        </w:rPr>
        <w:t>………………………………</w:t>
      </w:r>
    </w:p>
    <w:p w14:paraId="3009CF21" w14:textId="77777777" w:rsidR="009A0CD5" w:rsidRPr="00224AB9" w:rsidRDefault="009A0CD5" w:rsidP="000721E6">
      <w:pPr>
        <w:numPr>
          <w:ilvl w:val="0"/>
          <w:numId w:val="85"/>
        </w:numPr>
        <w:tabs>
          <w:tab w:val="num" w:pos="426"/>
          <w:tab w:val="num" w:pos="709"/>
        </w:tabs>
        <w:ind w:left="426"/>
        <w:jc w:val="both"/>
        <w:rPr>
          <w:rFonts w:ascii="Arial" w:hAnsi="Arial" w:cs="Arial"/>
          <w:sz w:val="22"/>
          <w:szCs w:val="22"/>
        </w:rPr>
      </w:pPr>
      <w:r w:rsidRPr="00224AB9">
        <w:rPr>
          <w:rFonts w:ascii="Arial" w:hAnsi="Arial" w:cs="Arial"/>
          <w:sz w:val="22"/>
          <w:szCs w:val="22"/>
        </w:rPr>
        <w:t>ze strony Zamawiającego:</w:t>
      </w:r>
    </w:p>
    <w:p w14:paraId="035C031A" w14:textId="77777777" w:rsidR="009A0CD5" w:rsidRPr="00224AB9" w:rsidRDefault="009A0CD5" w:rsidP="009A0CD5">
      <w:pPr>
        <w:tabs>
          <w:tab w:val="num" w:pos="426"/>
        </w:tabs>
        <w:ind w:left="426"/>
        <w:jc w:val="both"/>
        <w:rPr>
          <w:rFonts w:ascii="Arial" w:hAnsi="Arial" w:cs="Arial"/>
          <w:sz w:val="22"/>
          <w:szCs w:val="22"/>
        </w:rPr>
      </w:pPr>
      <w:r w:rsidRPr="00224AB9">
        <w:rPr>
          <w:rFonts w:ascii="Arial" w:hAnsi="Arial" w:cs="Arial"/>
          <w:sz w:val="22"/>
          <w:szCs w:val="22"/>
        </w:rPr>
        <w:t>imię i nazwisko Bartosz Pawałowski</w:t>
      </w:r>
    </w:p>
    <w:p w14:paraId="7BEFB550" w14:textId="77777777" w:rsidR="009A0CD5" w:rsidRPr="00224AB9" w:rsidRDefault="009A0CD5" w:rsidP="009A0CD5">
      <w:pPr>
        <w:tabs>
          <w:tab w:val="num" w:pos="426"/>
        </w:tabs>
        <w:ind w:left="426"/>
        <w:jc w:val="both"/>
        <w:rPr>
          <w:rFonts w:ascii="Arial" w:hAnsi="Arial" w:cs="Arial"/>
          <w:sz w:val="22"/>
          <w:szCs w:val="22"/>
          <w:u w:val="single"/>
          <w:lang w:val="en-US"/>
        </w:rPr>
      </w:pPr>
      <w:r w:rsidRPr="00224AB9">
        <w:rPr>
          <w:rFonts w:ascii="Arial" w:hAnsi="Arial" w:cs="Arial"/>
          <w:sz w:val="22"/>
          <w:szCs w:val="22"/>
          <w:lang w:val="en-US"/>
        </w:rPr>
        <w:t xml:space="preserve">e-mail: </w:t>
      </w:r>
      <w:r w:rsidRPr="00224AB9">
        <w:rPr>
          <w:rFonts w:ascii="Arial" w:hAnsi="Arial" w:cs="Arial"/>
          <w:sz w:val="22"/>
          <w:szCs w:val="22"/>
          <w:u w:val="single"/>
          <w:lang w:val="en-US"/>
        </w:rPr>
        <w:t>bartosz.pawalowski@wco.pl</w:t>
      </w:r>
    </w:p>
    <w:p w14:paraId="360BB918" w14:textId="77777777" w:rsidR="009A0CD5" w:rsidRPr="00224AB9" w:rsidRDefault="009A0CD5" w:rsidP="009A0CD5">
      <w:pPr>
        <w:tabs>
          <w:tab w:val="num" w:pos="426"/>
        </w:tabs>
        <w:ind w:left="426"/>
        <w:jc w:val="both"/>
        <w:rPr>
          <w:rFonts w:ascii="Arial" w:hAnsi="Arial" w:cs="Arial"/>
          <w:sz w:val="22"/>
          <w:szCs w:val="22"/>
        </w:rPr>
      </w:pPr>
      <w:r w:rsidRPr="00224AB9">
        <w:rPr>
          <w:rFonts w:ascii="Arial" w:hAnsi="Arial" w:cs="Arial"/>
          <w:sz w:val="22"/>
          <w:szCs w:val="22"/>
        </w:rPr>
        <w:t>tel: 61/88 50 552</w:t>
      </w:r>
    </w:p>
    <w:p w14:paraId="7AC8B172" w14:textId="77777777" w:rsidR="009A0CD5" w:rsidRPr="00224AB9" w:rsidRDefault="009A0CD5" w:rsidP="009A0CD5">
      <w:pPr>
        <w:tabs>
          <w:tab w:val="num" w:pos="426"/>
        </w:tabs>
        <w:ind w:left="426"/>
        <w:jc w:val="both"/>
        <w:rPr>
          <w:rFonts w:ascii="Arial" w:hAnsi="Arial" w:cs="Arial"/>
          <w:sz w:val="22"/>
          <w:szCs w:val="22"/>
        </w:rPr>
      </w:pPr>
      <w:r w:rsidRPr="00224AB9">
        <w:rPr>
          <w:rFonts w:ascii="Arial" w:hAnsi="Arial" w:cs="Arial"/>
          <w:sz w:val="22"/>
          <w:szCs w:val="22"/>
        </w:rPr>
        <w:t>fax: 61/88 50 551</w:t>
      </w:r>
    </w:p>
    <w:p w14:paraId="004C598E" w14:textId="77777777" w:rsidR="009A0CD5" w:rsidRPr="00224AB9" w:rsidRDefault="009A0CD5" w:rsidP="009A0CD5">
      <w:pPr>
        <w:jc w:val="both"/>
        <w:rPr>
          <w:rFonts w:ascii="Arial" w:hAnsi="Arial" w:cs="Arial"/>
          <w:b/>
          <w:sz w:val="22"/>
          <w:szCs w:val="22"/>
        </w:rPr>
      </w:pPr>
      <w:r w:rsidRPr="00224AB9">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0C1448DF" w14:textId="77777777" w:rsidR="009A0CD5" w:rsidRPr="00224AB9" w:rsidRDefault="009A0CD5" w:rsidP="009A0CD5">
      <w:pPr>
        <w:jc w:val="center"/>
        <w:rPr>
          <w:rFonts w:ascii="Arial" w:hAnsi="Arial" w:cs="Arial"/>
          <w:b/>
          <w:sz w:val="22"/>
          <w:szCs w:val="22"/>
        </w:rPr>
      </w:pPr>
    </w:p>
    <w:p w14:paraId="013C53E8" w14:textId="41A5CA1C" w:rsidR="009A0CD5" w:rsidRPr="00224AB9" w:rsidRDefault="009A0CD5" w:rsidP="009A0CD5">
      <w:pPr>
        <w:ind w:left="720"/>
        <w:jc w:val="center"/>
        <w:rPr>
          <w:rFonts w:ascii="Arial" w:hAnsi="Arial" w:cs="Arial"/>
          <w:sz w:val="22"/>
          <w:szCs w:val="22"/>
        </w:rPr>
      </w:pPr>
      <w:r w:rsidRPr="00224AB9">
        <w:rPr>
          <w:rFonts w:ascii="Arial" w:hAnsi="Arial" w:cs="Arial"/>
          <w:b/>
          <w:bCs/>
          <w:sz w:val="22"/>
          <w:szCs w:val="22"/>
        </w:rPr>
        <w:t>§ 1</w:t>
      </w:r>
      <w:r w:rsidR="001942DD">
        <w:rPr>
          <w:rFonts w:ascii="Arial" w:hAnsi="Arial" w:cs="Arial"/>
          <w:b/>
          <w:bCs/>
          <w:sz w:val="22"/>
          <w:szCs w:val="22"/>
        </w:rPr>
        <w:t>3</w:t>
      </w:r>
    </w:p>
    <w:p w14:paraId="026B9250" w14:textId="77777777" w:rsidR="00E043AF" w:rsidRPr="00224AB9" w:rsidRDefault="009A0CD5" w:rsidP="00E043AF">
      <w:pPr>
        <w:autoSpaceDE w:val="0"/>
        <w:autoSpaceDN w:val="0"/>
        <w:adjustRightInd w:val="0"/>
        <w:jc w:val="center"/>
        <w:rPr>
          <w:rFonts w:ascii="Arial" w:hAnsi="Arial" w:cs="Arial"/>
          <w:b/>
          <w:bCs/>
          <w:sz w:val="22"/>
          <w:szCs w:val="22"/>
        </w:rPr>
      </w:pPr>
      <w:r w:rsidRPr="00224AB9">
        <w:rPr>
          <w:rFonts w:ascii="Arial" w:hAnsi="Arial" w:cs="Arial"/>
          <w:b/>
          <w:bCs/>
          <w:sz w:val="22"/>
          <w:szCs w:val="22"/>
        </w:rPr>
        <w:t>Pozostałe postanowienia</w:t>
      </w:r>
    </w:p>
    <w:p w14:paraId="73D8C3A2" w14:textId="77777777" w:rsidR="009A0CD5" w:rsidRPr="00224AB9" w:rsidRDefault="009A0CD5" w:rsidP="000721E6">
      <w:pPr>
        <w:numPr>
          <w:ilvl w:val="0"/>
          <w:numId w:val="41"/>
        </w:numPr>
        <w:autoSpaceDE w:val="0"/>
        <w:autoSpaceDN w:val="0"/>
        <w:adjustRightInd w:val="0"/>
        <w:jc w:val="both"/>
        <w:rPr>
          <w:rFonts w:ascii="Arial" w:hAnsi="Arial" w:cs="Arial"/>
          <w:b/>
          <w:bCs/>
          <w:sz w:val="22"/>
          <w:szCs w:val="22"/>
        </w:rPr>
      </w:pPr>
      <w:r w:rsidRPr="00224AB9">
        <w:rPr>
          <w:rFonts w:ascii="Arial" w:hAnsi="Arial" w:cs="Arial"/>
          <w:sz w:val="22"/>
          <w:szCs w:val="22"/>
        </w:rPr>
        <w:t xml:space="preserve">W sprawach nie uregulowanych w Umowie mają zastosowanie postanowienia Kodeksu Cywilnego oraz </w:t>
      </w:r>
      <w:r w:rsidRPr="00224AB9">
        <w:rPr>
          <w:rFonts w:ascii="Arial" w:hAnsi="Arial" w:cs="Arial"/>
          <w:color w:val="000000"/>
          <w:sz w:val="22"/>
          <w:szCs w:val="22"/>
        </w:rPr>
        <w:t>Ustawy z dnia 11 września 2019 roku – Prawo zamówień publicznych (Dz. U. z 2019 r. poz. 2019 ze zm).</w:t>
      </w:r>
    </w:p>
    <w:p w14:paraId="5DD6019B" w14:textId="77777777" w:rsidR="009A0CD5" w:rsidRPr="00224AB9" w:rsidRDefault="009A0CD5" w:rsidP="000721E6">
      <w:pPr>
        <w:numPr>
          <w:ilvl w:val="0"/>
          <w:numId w:val="41"/>
        </w:numPr>
        <w:autoSpaceDE w:val="0"/>
        <w:autoSpaceDN w:val="0"/>
        <w:adjustRightInd w:val="0"/>
        <w:ind w:right="10"/>
        <w:jc w:val="both"/>
        <w:rPr>
          <w:rFonts w:ascii="Arial" w:hAnsi="Arial" w:cs="Arial"/>
          <w:sz w:val="22"/>
          <w:szCs w:val="22"/>
        </w:rPr>
      </w:pPr>
      <w:r w:rsidRPr="00224AB9">
        <w:rPr>
          <w:rFonts w:ascii="Arial" w:hAnsi="Arial" w:cs="Arial"/>
          <w:sz w:val="22"/>
          <w:szCs w:val="22"/>
        </w:rPr>
        <w:t>Wszelkie spory mogące wyniknąć z/lub związane z Umową podlegają rozstrzygnięciu przez właściwy dla siedziby Wykonawcy sąd powszechny.</w:t>
      </w:r>
    </w:p>
    <w:p w14:paraId="76087EEE" w14:textId="77777777" w:rsidR="009A0CD5" w:rsidRPr="00224AB9" w:rsidRDefault="009A0CD5" w:rsidP="000721E6">
      <w:pPr>
        <w:numPr>
          <w:ilvl w:val="0"/>
          <w:numId w:val="41"/>
        </w:numPr>
        <w:autoSpaceDE w:val="0"/>
        <w:autoSpaceDN w:val="0"/>
        <w:adjustRightInd w:val="0"/>
        <w:ind w:right="10"/>
        <w:jc w:val="both"/>
        <w:rPr>
          <w:rFonts w:ascii="Arial" w:hAnsi="Arial" w:cs="Arial"/>
          <w:sz w:val="22"/>
          <w:szCs w:val="22"/>
        </w:rPr>
      </w:pPr>
      <w:r w:rsidRPr="00224AB9">
        <w:rPr>
          <w:rFonts w:ascii="Arial" w:hAnsi="Arial" w:cs="Arial"/>
          <w:sz w:val="22"/>
          <w:szCs w:val="22"/>
        </w:rPr>
        <w:t>Wszelkie zmiany i uzupełnienia, odstąpienie lub rozwiązanie niniejszej umowy wymagają zachowania formy pisemnej pod rygorem nieważności</w:t>
      </w:r>
    </w:p>
    <w:p w14:paraId="3EFA78AE" w14:textId="77777777" w:rsidR="009A0CD5" w:rsidRPr="00224AB9" w:rsidRDefault="009A0CD5" w:rsidP="000721E6">
      <w:pPr>
        <w:numPr>
          <w:ilvl w:val="0"/>
          <w:numId w:val="41"/>
        </w:numPr>
        <w:autoSpaceDE w:val="0"/>
        <w:autoSpaceDN w:val="0"/>
        <w:adjustRightInd w:val="0"/>
        <w:jc w:val="both"/>
        <w:rPr>
          <w:rFonts w:ascii="Arial" w:hAnsi="Arial" w:cs="Arial"/>
          <w:sz w:val="22"/>
          <w:szCs w:val="22"/>
        </w:rPr>
      </w:pPr>
      <w:r w:rsidRPr="00224AB9">
        <w:rPr>
          <w:rFonts w:ascii="Arial" w:hAnsi="Arial" w:cs="Arial"/>
          <w:sz w:val="22"/>
          <w:szCs w:val="22"/>
        </w:rPr>
        <w:t>Umowę sporządzono w dwóch jednobrzmiących egzemplarzach po jednym dla każdej ze stron.</w:t>
      </w:r>
    </w:p>
    <w:p w14:paraId="29F48DBE" w14:textId="77777777" w:rsidR="009A0CD5" w:rsidRPr="00224AB9" w:rsidRDefault="009A0CD5" w:rsidP="009A0CD5">
      <w:pPr>
        <w:ind w:left="708"/>
        <w:rPr>
          <w:rFonts w:ascii="Arial" w:hAnsi="Arial" w:cs="Arial"/>
          <w:b/>
          <w:sz w:val="22"/>
          <w:szCs w:val="22"/>
        </w:rPr>
      </w:pPr>
    </w:p>
    <w:p w14:paraId="25EE8665" w14:textId="77777777" w:rsidR="009A0CD5" w:rsidRPr="00224AB9" w:rsidRDefault="009A0CD5" w:rsidP="009A0CD5">
      <w:pPr>
        <w:autoSpaceDE w:val="0"/>
        <w:autoSpaceDN w:val="0"/>
        <w:rPr>
          <w:rFonts w:ascii="Arial" w:hAnsi="Arial" w:cs="Arial"/>
          <w:b/>
          <w:smallCaps/>
          <w:sz w:val="22"/>
          <w:szCs w:val="22"/>
        </w:rPr>
      </w:pPr>
      <w:r w:rsidRPr="00224AB9">
        <w:rPr>
          <w:rFonts w:ascii="Arial" w:hAnsi="Arial" w:cs="Arial"/>
          <w:b/>
          <w:sz w:val="22"/>
          <w:szCs w:val="22"/>
        </w:rPr>
        <w:t xml:space="preserve">Zamawiający: </w:t>
      </w:r>
      <w:r w:rsidRPr="00224AB9">
        <w:rPr>
          <w:rFonts w:ascii="Arial" w:hAnsi="Arial" w:cs="Arial"/>
          <w:b/>
          <w:sz w:val="22"/>
          <w:szCs w:val="22"/>
        </w:rPr>
        <w:tab/>
      </w:r>
      <w:r w:rsidRPr="00224AB9">
        <w:rPr>
          <w:rFonts w:ascii="Arial" w:hAnsi="Arial" w:cs="Arial"/>
          <w:b/>
          <w:sz w:val="22"/>
          <w:szCs w:val="22"/>
        </w:rPr>
        <w:tab/>
        <w:t xml:space="preserve">                        </w:t>
      </w:r>
      <w:r w:rsidRPr="00224AB9">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Pr="00224AB9">
        <w:rPr>
          <w:rFonts w:ascii="Arial" w:hAnsi="Arial" w:cs="Arial"/>
          <w:b/>
          <w:sz w:val="22"/>
          <w:szCs w:val="22"/>
        </w:rPr>
        <w:t>Wykonawca:</w:t>
      </w:r>
      <w:r w:rsidRPr="00224AB9">
        <w:rPr>
          <w:rFonts w:ascii="Arial" w:hAnsi="Arial" w:cs="Arial"/>
          <w:b/>
          <w:sz w:val="22"/>
          <w:szCs w:val="22"/>
        </w:rPr>
        <w:tab/>
      </w:r>
    </w:p>
    <w:p w14:paraId="4AA69866" w14:textId="77777777" w:rsidR="009A0CD5" w:rsidRPr="00224AB9" w:rsidRDefault="009A0CD5" w:rsidP="009A0CD5">
      <w:pPr>
        <w:autoSpaceDE w:val="0"/>
        <w:autoSpaceDN w:val="0"/>
        <w:jc w:val="center"/>
        <w:rPr>
          <w:rFonts w:ascii="Arial" w:hAnsi="Arial" w:cs="Arial"/>
          <w:b/>
          <w:smallCaps/>
          <w:sz w:val="22"/>
          <w:szCs w:val="22"/>
        </w:rPr>
      </w:pPr>
    </w:p>
    <w:p w14:paraId="7431545F" w14:textId="77777777" w:rsidR="009A0CD5" w:rsidRPr="00224AB9" w:rsidRDefault="009A0CD5" w:rsidP="009A0CD5">
      <w:pPr>
        <w:autoSpaceDE w:val="0"/>
        <w:autoSpaceDN w:val="0"/>
        <w:jc w:val="center"/>
        <w:rPr>
          <w:rFonts w:ascii="Arial" w:hAnsi="Arial" w:cs="Arial"/>
          <w:b/>
          <w:smallCaps/>
          <w:sz w:val="22"/>
          <w:szCs w:val="22"/>
        </w:rPr>
      </w:pPr>
    </w:p>
    <w:p w14:paraId="237EC01E" w14:textId="77777777" w:rsidR="009A0CD5" w:rsidRPr="00224AB9" w:rsidRDefault="009A0CD5" w:rsidP="009A0CD5">
      <w:pPr>
        <w:autoSpaceDE w:val="0"/>
        <w:autoSpaceDN w:val="0"/>
        <w:jc w:val="center"/>
        <w:rPr>
          <w:rFonts w:ascii="Arial" w:hAnsi="Arial" w:cs="Arial"/>
          <w:b/>
          <w:smallCaps/>
          <w:sz w:val="22"/>
          <w:szCs w:val="22"/>
        </w:rPr>
      </w:pPr>
    </w:p>
    <w:p w14:paraId="509CFF43" w14:textId="77777777" w:rsidR="009A0CD5" w:rsidRPr="00224AB9" w:rsidRDefault="009A0CD5" w:rsidP="009A0CD5">
      <w:pPr>
        <w:autoSpaceDE w:val="0"/>
        <w:autoSpaceDN w:val="0"/>
        <w:jc w:val="center"/>
        <w:rPr>
          <w:rFonts w:ascii="Arial" w:hAnsi="Arial" w:cs="Arial"/>
          <w:b/>
          <w:smallCaps/>
          <w:sz w:val="22"/>
          <w:szCs w:val="22"/>
        </w:rPr>
      </w:pPr>
    </w:p>
    <w:p w14:paraId="31F9884E" w14:textId="318E2A18" w:rsidR="009A0CD5" w:rsidRDefault="009A0CD5" w:rsidP="009A0CD5">
      <w:pPr>
        <w:autoSpaceDE w:val="0"/>
        <w:autoSpaceDN w:val="0"/>
        <w:jc w:val="center"/>
        <w:rPr>
          <w:rFonts w:ascii="Arial" w:hAnsi="Arial" w:cs="Arial"/>
          <w:b/>
          <w:smallCaps/>
          <w:sz w:val="22"/>
          <w:szCs w:val="22"/>
        </w:rPr>
      </w:pPr>
    </w:p>
    <w:p w14:paraId="35F1B0F6" w14:textId="141EA9D5" w:rsidR="00E22D67" w:rsidRDefault="00E22D67" w:rsidP="009A0CD5">
      <w:pPr>
        <w:autoSpaceDE w:val="0"/>
        <w:autoSpaceDN w:val="0"/>
        <w:jc w:val="center"/>
        <w:rPr>
          <w:rFonts w:ascii="Arial" w:hAnsi="Arial" w:cs="Arial"/>
          <w:b/>
          <w:smallCaps/>
          <w:sz w:val="22"/>
          <w:szCs w:val="22"/>
        </w:rPr>
      </w:pPr>
    </w:p>
    <w:p w14:paraId="77660965" w14:textId="208370AA" w:rsidR="00E22D67" w:rsidRDefault="00E22D67" w:rsidP="009A0CD5">
      <w:pPr>
        <w:autoSpaceDE w:val="0"/>
        <w:autoSpaceDN w:val="0"/>
        <w:jc w:val="center"/>
        <w:rPr>
          <w:rFonts w:ascii="Arial" w:hAnsi="Arial" w:cs="Arial"/>
          <w:b/>
          <w:smallCaps/>
          <w:sz w:val="22"/>
          <w:szCs w:val="22"/>
        </w:rPr>
      </w:pPr>
    </w:p>
    <w:p w14:paraId="6D85DEBB" w14:textId="43BE95E2" w:rsidR="00E22D67" w:rsidRDefault="00E22D67" w:rsidP="009A0CD5">
      <w:pPr>
        <w:autoSpaceDE w:val="0"/>
        <w:autoSpaceDN w:val="0"/>
        <w:jc w:val="center"/>
        <w:rPr>
          <w:rFonts w:ascii="Arial" w:hAnsi="Arial" w:cs="Arial"/>
          <w:b/>
          <w:smallCaps/>
          <w:sz w:val="22"/>
          <w:szCs w:val="22"/>
        </w:rPr>
      </w:pPr>
    </w:p>
    <w:p w14:paraId="0188D2F3" w14:textId="79117191" w:rsidR="00E22D67" w:rsidRDefault="00E22D67" w:rsidP="009A0CD5">
      <w:pPr>
        <w:autoSpaceDE w:val="0"/>
        <w:autoSpaceDN w:val="0"/>
        <w:jc w:val="center"/>
        <w:rPr>
          <w:rFonts w:ascii="Arial" w:hAnsi="Arial" w:cs="Arial"/>
          <w:b/>
          <w:smallCaps/>
          <w:sz w:val="22"/>
          <w:szCs w:val="22"/>
        </w:rPr>
      </w:pPr>
    </w:p>
    <w:p w14:paraId="2D3EB7D9" w14:textId="77777777" w:rsidR="00E22D67" w:rsidRPr="00224AB9" w:rsidRDefault="00E22D67" w:rsidP="009A0CD5">
      <w:pPr>
        <w:autoSpaceDE w:val="0"/>
        <w:autoSpaceDN w:val="0"/>
        <w:jc w:val="center"/>
        <w:rPr>
          <w:rFonts w:ascii="Arial" w:hAnsi="Arial" w:cs="Arial"/>
          <w:b/>
          <w:smallCaps/>
          <w:sz w:val="22"/>
          <w:szCs w:val="22"/>
        </w:rPr>
      </w:pPr>
    </w:p>
    <w:p w14:paraId="4CEEDF71" w14:textId="77777777" w:rsidR="009A0CD5" w:rsidRPr="00224AB9" w:rsidRDefault="009A0CD5" w:rsidP="009A0CD5">
      <w:pPr>
        <w:autoSpaceDE w:val="0"/>
        <w:autoSpaceDN w:val="0"/>
        <w:jc w:val="center"/>
        <w:rPr>
          <w:rFonts w:ascii="Arial" w:hAnsi="Arial" w:cs="Arial"/>
          <w:b/>
          <w:smallCaps/>
          <w:sz w:val="22"/>
          <w:szCs w:val="22"/>
        </w:rPr>
      </w:pPr>
    </w:p>
    <w:p w14:paraId="02FEDA5B" w14:textId="77777777" w:rsidR="009A0CD5" w:rsidRPr="00224AB9" w:rsidRDefault="009A0CD5" w:rsidP="009A0CD5">
      <w:pPr>
        <w:autoSpaceDE w:val="0"/>
        <w:autoSpaceDN w:val="0"/>
        <w:adjustRightInd w:val="0"/>
        <w:jc w:val="both"/>
        <w:rPr>
          <w:rFonts w:ascii="Arial" w:hAnsi="Arial" w:cs="Arial"/>
          <w:b/>
          <w:bCs/>
          <w:sz w:val="22"/>
          <w:szCs w:val="22"/>
        </w:rPr>
      </w:pPr>
      <w:r w:rsidRPr="00224AB9">
        <w:rPr>
          <w:rFonts w:ascii="Arial" w:hAnsi="Arial" w:cs="Arial"/>
          <w:b/>
          <w:bCs/>
          <w:sz w:val="22"/>
          <w:szCs w:val="22"/>
        </w:rPr>
        <w:t>Załączniki stanowiące integralną cześć Umowy:</w:t>
      </w:r>
    </w:p>
    <w:p w14:paraId="060B828B" w14:textId="77777777" w:rsidR="009A0CD5" w:rsidRPr="00224AB9" w:rsidRDefault="009A0CD5" w:rsidP="009A0CD5">
      <w:pPr>
        <w:autoSpaceDE w:val="0"/>
        <w:autoSpaceDN w:val="0"/>
        <w:adjustRightInd w:val="0"/>
        <w:jc w:val="both"/>
        <w:rPr>
          <w:rFonts w:ascii="Arial" w:hAnsi="Arial" w:cs="Arial"/>
          <w:b/>
          <w:bCs/>
          <w:sz w:val="22"/>
          <w:szCs w:val="22"/>
        </w:rPr>
      </w:pPr>
    </w:p>
    <w:p w14:paraId="029BCBCB" w14:textId="77777777" w:rsidR="009A0CD5" w:rsidRPr="00224AB9" w:rsidRDefault="009A0CD5" w:rsidP="009A0CD5">
      <w:pPr>
        <w:autoSpaceDE w:val="0"/>
        <w:autoSpaceDN w:val="0"/>
        <w:adjustRightInd w:val="0"/>
        <w:jc w:val="both"/>
        <w:rPr>
          <w:rFonts w:ascii="Arial" w:hAnsi="Arial" w:cs="Arial"/>
          <w:bCs/>
          <w:sz w:val="22"/>
          <w:szCs w:val="22"/>
        </w:rPr>
      </w:pPr>
      <w:r w:rsidRPr="00224AB9">
        <w:rPr>
          <w:rFonts w:ascii="Arial" w:hAnsi="Arial" w:cs="Arial"/>
          <w:bCs/>
          <w:sz w:val="22"/>
          <w:szCs w:val="22"/>
        </w:rPr>
        <w:t xml:space="preserve">Załącznik nr 1 - Szczególne Warunki Umowy </w:t>
      </w:r>
    </w:p>
    <w:p w14:paraId="2DE5E52F" w14:textId="77777777" w:rsidR="009A0CD5" w:rsidRPr="00224AB9" w:rsidRDefault="009A0CD5" w:rsidP="009A0CD5">
      <w:pPr>
        <w:autoSpaceDE w:val="0"/>
        <w:autoSpaceDN w:val="0"/>
        <w:adjustRightInd w:val="0"/>
        <w:jc w:val="both"/>
        <w:rPr>
          <w:rFonts w:ascii="Arial" w:hAnsi="Arial" w:cs="Arial"/>
          <w:bCs/>
          <w:sz w:val="22"/>
          <w:szCs w:val="22"/>
        </w:rPr>
      </w:pPr>
      <w:r w:rsidRPr="00224AB9">
        <w:rPr>
          <w:rFonts w:ascii="Arial" w:hAnsi="Arial" w:cs="Arial"/>
          <w:bCs/>
          <w:sz w:val="22"/>
          <w:szCs w:val="22"/>
        </w:rPr>
        <w:t xml:space="preserve">Załącznik nr 2 - Zakres Serwisu/zakres Umowy </w:t>
      </w:r>
    </w:p>
    <w:p w14:paraId="6795FA5E" w14:textId="77777777" w:rsidR="009A0CD5" w:rsidRPr="00224AB9" w:rsidRDefault="009A0CD5" w:rsidP="009A0CD5">
      <w:pPr>
        <w:autoSpaceDE w:val="0"/>
        <w:autoSpaceDN w:val="0"/>
        <w:adjustRightInd w:val="0"/>
        <w:jc w:val="both"/>
        <w:rPr>
          <w:rFonts w:ascii="Arial" w:hAnsi="Arial" w:cs="Arial"/>
          <w:bCs/>
          <w:sz w:val="22"/>
          <w:szCs w:val="22"/>
        </w:rPr>
      </w:pPr>
      <w:r w:rsidRPr="00224AB9">
        <w:rPr>
          <w:rFonts w:ascii="Arial" w:hAnsi="Arial" w:cs="Arial"/>
          <w:bCs/>
          <w:sz w:val="22"/>
          <w:szCs w:val="22"/>
        </w:rPr>
        <w:t xml:space="preserve">Załącznik nr 3 - Wykaz Podstawowych Awarii Sprzętu Świadczących o Niemożliwości jego Wykorzystania </w:t>
      </w:r>
    </w:p>
    <w:p w14:paraId="7FB2DE3B" w14:textId="77777777" w:rsidR="009A0CD5" w:rsidRPr="00224AB9" w:rsidRDefault="009A0CD5" w:rsidP="009A0CD5">
      <w:pPr>
        <w:autoSpaceDE w:val="0"/>
        <w:autoSpaceDN w:val="0"/>
        <w:jc w:val="center"/>
        <w:rPr>
          <w:rFonts w:ascii="Arial" w:hAnsi="Arial" w:cs="Arial"/>
          <w:b/>
          <w:smallCaps/>
          <w:sz w:val="22"/>
          <w:szCs w:val="22"/>
        </w:rPr>
      </w:pPr>
    </w:p>
    <w:p w14:paraId="0C0487D4" w14:textId="77777777" w:rsidR="009A0CD5" w:rsidRDefault="009A0CD5" w:rsidP="009A0CD5">
      <w:pPr>
        <w:autoSpaceDE w:val="0"/>
        <w:autoSpaceDN w:val="0"/>
        <w:jc w:val="center"/>
        <w:rPr>
          <w:rFonts w:ascii="Arial" w:hAnsi="Arial" w:cs="Arial"/>
          <w:b/>
          <w:smallCaps/>
        </w:rPr>
      </w:pPr>
    </w:p>
    <w:p w14:paraId="24DB9660" w14:textId="77777777" w:rsidR="00EF051A" w:rsidRDefault="00EF051A" w:rsidP="009A0CD5">
      <w:pPr>
        <w:autoSpaceDE w:val="0"/>
        <w:autoSpaceDN w:val="0"/>
        <w:jc w:val="center"/>
        <w:rPr>
          <w:rFonts w:ascii="Arial" w:hAnsi="Arial" w:cs="Arial"/>
          <w:b/>
          <w:smallCaps/>
        </w:rPr>
      </w:pPr>
    </w:p>
    <w:p w14:paraId="1724A9DC" w14:textId="5C5C3163" w:rsidR="00EF051A" w:rsidRDefault="00EF051A" w:rsidP="009A0CD5">
      <w:pPr>
        <w:autoSpaceDE w:val="0"/>
        <w:autoSpaceDN w:val="0"/>
        <w:jc w:val="center"/>
        <w:rPr>
          <w:rFonts w:ascii="Arial" w:hAnsi="Arial" w:cs="Arial"/>
          <w:b/>
          <w:smallCaps/>
        </w:rPr>
      </w:pPr>
    </w:p>
    <w:p w14:paraId="57DF936E" w14:textId="3727D574" w:rsidR="00E22D67" w:rsidRDefault="00E22D67" w:rsidP="009A0CD5">
      <w:pPr>
        <w:autoSpaceDE w:val="0"/>
        <w:autoSpaceDN w:val="0"/>
        <w:jc w:val="center"/>
        <w:rPr>
          <w:rFonts w:ascii="Arial" w:hAnsi="Arial" w:cs="Arial"/>
          <w:b/>
          <w:smallCaps/>
        </w:rPr>
      </w:pPr>
    </w:p>
    <w:p w14:paraId="0E348B9A" w14:textId="10DC38DD" w:rsidR="00E22D67" w:rsidRDefault="00E22D67" w:rsidP="009A0CD5">
      <w:pPr>
        <w:autoSpaceDE w:val="0"/>
        <w:autoSpaceDN w:val="0"/>
        <w:jc w:val="center"/>
        <w:rPr>
          <w:rFonts w:ascii="Arial" w:hAnsi="Arial" w:cs="Arial"/>
          <w:b/>
          <w:smallCaps/>
        </w:rPr>
      </w:pPr>
    </w:p>
    <w:p w14:paraId="6B7E2650" w14:textId="6190B575" w:rsidR="00E22D67" w:rsidRDefault="00E22D67" w:rsidP="009A0CD5">
      <w:pPr>
        <w:autoSpaceDE w:val="0"/>
        <w:autoSpaceDN w:val="0"/>
        <w:jc w:val="center"/>
        <w:rPr>
          <w:rFonts w:ascii="Arial" w:hAnsi="Arial" w:cs="Arial"/>
          <w:b/>
          <w:smallCaps/>
        </w:rPr>
      </w:pPr>
    </w:p>
    <w:p w14:paraId="078E4703" w14:textId="7846FB14" w:rsidR="00E22D67" w:rsidRDefault="00E22D67" w:rsidP="009A0CD5">
      <w:pPr>
        <w:autoSpaceDE w:val="0"/>
        <w:autoSpaceDN w:val="0"/>
        <w:jc w:val="center"/>
        <w:rPr>
          <w:rFonts w:ascii="Arial" w:hAnsi="Arial" w:cs="Arial"/>
          <w:b/>
          <w:smallCaps/>
        </w:rPr>
      </w:pPr>
    </w:p>
    <w:p w14:paraId="561B28EC" w14:textId="6AFDCCE9" w:rsidR="00E22D67" w:rsidRDefault="00E22D67" w:rsidP="009A0CD5">
      <w:pPr>
        <w:autoSpaceDE w:val="0"/>
        <w:autoSpaceDN w:val="0"/>
        <w:jc w:val="center"/>
        <w:rPr>
          <w:rFonts w:ascii="Arial" w:hAnsi="Arial" w:cs="Arial"/>
          <w:b/>
          <w:smallCaps/>
        </w:rPr>
      </w:pPr>
    </w:p>
    <w:p w14:paraId="25AAE50E" w14:textId="28221ED5" w:rsidR="00E22D67" w:rsidRDefault="00E22D67" w:rsidP="009A0CD5">
      <w:pPr>
        <w:autoSpaceDE w:val="0"/>
        <w:autoSpaceDN w:val="0"/>
        <w:jc w:val="center"/>
        <w:rPr>
          <w:rFonts w:ascii="Arial" w:hAnsi="Arial" w:cs="Arial"/>
          <w:b/>
          <w:smallCaps/>
        </w:rPr>
      </w:pPr>
    </w:p>
    <w:p w14:paraId="40059590" w14:textId="31479A64" w:rsidR="00E22D67" w:rsidRDefault="00E22D67" w:rsidP="009A0CD5">
      <w:pPr>
        <w:autoSpaceDE w:val="0"/>
        <w:autoSpaceDN w:val="0"/>
        <w:jc w:val="center"/>
        <w:rPr>
          <w:rFonts w:ascii="Arial" w:hAnsi="Arial" w:cs="Arial"/>
          <w:b/>
          <w:smallCaps/>
        </w:rPr>
      </w:pPr>
    </w:p>
    <w:p w14:paraId="22FAC971" w14:textId="0A0EC919" w:rsidR="00E22D67" w:rsidRDefault="00E22D67" w:rsidP="009A0CD5">
      <w:pPr>
        <w:autoSpaceDE w:val="0"/>
        <w:autoSpaceDN w:val="0"/>
        <w:jc w:val="center"/>
        <w:rPr>
          <w:rFonts w:ascii="Arial" w:hAnsi="Arial" w:cs="Arial"/>
          <w:b/>
          <w:smallCaps/>
        </w:rPr>
      </w:pPr>
    </w:p>
    <w:p w14:paraId="74457DC6" w14:textId="28F70FE4" w:rsidR="00E22D67" w:rsidRDefault="00E22D67" w:rsidP="009A0CD5">
      <w:pPr>
        <w:autoSpaceDE w:val="0"/>
        <w:autoSpaceDN w:val="0"/>
        <w:jc w:val="center"/>
        <w:rPr>
          <w:rFonts w:ascii="Arial" w:hAnsi="Arial" w:cs="Arial"/>
          <w:b/>
          <w:smallCaps/>
        </w:rPr>
      </w:pPr>
    </w:p>
    <w:p w14:paraId="0E865B8E" w14:textId="77777777" w:rsidR="009A0CD5" w:rsidRPr="00257390" w:rsidRDefault="009A0CD5" w:rsidP="009A0CD5">
      <w:pPr>
        <w:autoSpaceDE w:val="0"/>
        <w:autoSpaceDN w:val="0"/>
        <w:adjustRightInd w:val="0"/>
        <w:jc w:val="right"/>
        <w:rPr>
          <w:rFonts w:ascii="Arial" w:hAnsi="Arial" w:cs="Arial"/>
          <w:b/>
        </w:rPr>
      </w:pPr>
      <w:r w:rsidRPr="00257390">
        <w:rPr>
          <w:rFonts w:ascii="Arial" w:hAnsi="Arial" w:cs="Arial"/>
          <w:b/>
          <w:caps/>
        </w:rPr>
        <w:t>Z</w:t>
      </w:r>
      <w:r w:rsidRPr="00257390">
        <w:rPr>
          <w:rFonts w:ascii="Arial" w:hAnsi="Arial" w:cs="Arial"/>
          <w:b/>
        </w:rPr>
        <w:t>ałącznik nr 1 do umowy</w:t>
      </w:r>
    </w:p>
    <w:p w14:paraId="53731513" w14:textId="77777777" w:rsidR="009A0CD5" w:rsidRPr="00257390" w:rsidRDefault="009A0CD5" w:rsidP="009A0CD5">
      <w:pPr>
        <w:autoSpaceDE w:val="0"/>
        <w:autoSpaceDN w:val="0"/>
        <w:adjustRightInd w:val="0"/>
        <w:jc w:val="right"/>
        <w:rPr>
          <w:rFonts w:ascii="Arial" w:hAnsi="Arial" w:cs="Arial"/>
          <w:b/>
        </w:rPr>
      </w:pPr>
    </w:p>
    <w:p w14:paraId="00FC667A" w14:textId="77777777" w:rsidR="009A0CD5" w:rsidRPr="00257390" w:rsidRDefault="009A0CD5" w:rsidP="009A0CD5">
      <w:pPr>
        <w:tabs>
          <w:tab w:val="left" w:pos="709"/>
        </w:tabs>
        <w:jc w:val="center"/>
        <w:rPr>
          <w:rFonts w:ascii="Arial" w:hAnsi="Arial" w:cs="Arial"/>
          <w:b/>
        </w:rPr>
      </w:pPr>
      <w:r w:rsidRPr="00257390">
        <w:rPr>
          <w:rFonts w:ascii="Arial" w:hAnsi="Arial" w:cs="Arial"/>
          <w:b/>
        </w:rPr>
        <w:t>SZCZEGÓLNE WARUNKI UMOWY</w:t>
      </w:r>
    </w:p>
    <w:p w14:paraId="6DF4115D" w14:textId="77777777" w:rsidR="009A0CD5" w:rsidRPr="00257390" w:rsidRDefault="009A0CD5" w:rsidP="009A0CD5">
      <w:pPr>
        <w:tabs>
          <w:tab w:val="left" w:pos="709"/>
        </w:tabs>
        <w:rPr>
          <w:rFonts w:ascii="Arial" w:hAnsi="Arial" w:cs="Arial"/>
          <w:b/>
        </w:rPr>
      </w:pPr>
      <w:bookmarkStart w:id="1" w:name="_Hlk501545282"/>
      <w:r w:rsidRPr="00257390">
        <w:rPr>
          <w:rFonts w:ascii="Arial" w:hAnsi="Arial" w:cs="Arial"/>
          <w:b/>
        </w:rPr>
        <w:t xml:space="preserve">I. Wykaz Sprzętu </w:t>
      </w:r>
      <w:bookmarkEnd w:id="1"/>
    </w:p>
    <w:tbl>
      <w:tblPr>
        <w:tblStyle w:val="Tabela-Siatka"/>
        <w:tblW w:w="0" w:type="auto"/>
        <w:jc w:val="center"/>
        <w:tblLook w:val="04A0" w:firstRow="1" w:lastRow="0" w:firstColumn="1" w:lastColumn="0" w:noHBand="0" w:noVBand="1"/>
      </w:tblPr>
      <w:tblGrid>
        <w:gridCol w:w="598"/>
        <w:gridCol w:w="599"/>
        <w:gridCol w:w="5404"/>
        <w:gridCol w:w="1752"/>
      </w:tblGrid>
      <w:tr w:rsidR="009A0CD5" w:rsidRPr="003E2EC5" w14:paraId="63AFCBD7" w14:textId="77777777" w:rsidTr="001C6BEA">
        <w:trPr>
          <w:jc w:val="center"/>
        </w:trPr>
        <w:tc>
          <w:tcPr>
            <w:tcW w:w="598" w:type="dxa"/>
          </w:tcPr>
          <w:p w14:paraId="474AFBB8" w14:textId="77777777" w:rsidR="009A0CD5" w:rsidRPr="003E1554" w:rsidRDefault="009A0CD5" w:rsidP="009A0CD5">
            <w:pPr>
              <w:rPr>
                <w:sz w:val="22"/>
                <w:szCs w:val="22"/>
              </w:rPr>
            </w:pPr>
            <w:r w:rsidRPr="003E1554">
              <w:rPr>
                <w:sz w:val="22"/>
                <w:szCs w:val="22"/>
              </w:rPr>
              <w:t>L.p.</w:t>
            </w:r>
          </w:p>
        </w:tc>
        <w:tc>
          <w:tcPr>
            <w:tcW w:w="599" w:type="dxa"/>
          </w:tcPr>
          <w:p w14:paraId="22A7AC9E" w14:textId="77777777" w:rsidR="009A0CD5" w:rsidRPr="003E1554" w:rsidRDefault="009A0CD5" w:rsidP="009A0CD5">
            <w:pPr>
              <w:rPr>
                <w:sz w:val="22"/>
                <w:szCs w:val="22"/>
              </w:rPr>
            </w:pPr>
            <w:r w:rsidRPr="003E1554">
              <w:rPr>
                <w:sz w:val="22"/>
                <w:szCs w:val="22"/>
              </w:rPr>
              <w:t>Typ</w:t>
            </w:r>
          </w:p>
        </w:tc>
        <w:tc>
          <w:tcPr>
            <w:tcW w:w="5404" w:type="dxa"/>
          </w:tcPr>
          <w:p w14:paraId="1595FD05" w14:textId="77777777" w:rsidR="009A0CD5" w:rsidRPr="003E1554" w:rsidRDefault="009A0CD5" w:rsidP="009A0CD5">
            <w:pPr>
              <w:rPr>
                <w:sz w:val="22"/>
                <w:szCs w:val="22"/>
              </w:rPr>
            </w:pPr>
          </w:p>
        </w:tc>
        <w:tc>
          <w:tcPr>
            <w:tcW w:w="1752" w:type="dxa"/>
          </w:tcPr>
          <w:p w14:paraId="36187791" w14:textId="77777777" w:rsidR="009A0CD5" w:rsidRPr="003E1554" w:rsidRDefault="009A0CD5" w:rsidP="009A0CD5">
            <w:pPr>
              <w:rPr>
                <w:sz w:val="22"/>
                <w:szCs w:val="22"/>
              </w:rPr>
            </w:pPr>
            <w:r w:rsidRPr="003E1554">
              <w:rPr>
                <w:sz w:val="22"/>
                <w:szCs w:val="22"/>
              </w:rPr>
              <w:t>W umowie serwisowej od dnia</w:t>
            </w:r>
          </w:p>
        </w:tc>
      </w:tr>
      <w:tr w:rsidR="009A0CD5" w:rsidRPr="003E2EC5" w14:paraId="0D119C63" w14:textId="77777777" w:rsidTr="001C6BEA">
        <w:trPr>
          <w:jc w:val="center"/>
        </w:trPr>
        <w:tc>
          <w:tcPr>
            <w:tcW w:w="598" w:type="dxa"/>
          </w:tcPr>
          <w:p w14:paraId="6A2BF2F6" w14:textId="77777777" w:rsidR="009A0CD5" w:rsidRPr="003E1554" w:rsidRDefault="009A0CD5" w:rsidP="009A0CD5">
            <w:pPr>
              <w:rPr>
                <w:sz w:val="22"/>
                <w:szCs w:val="22"/>
              </w:rPr>
            </w:pPr>
            <w:r w:rsidRPr="003E1554">
              <w:rPr>
                <w:sz w:val="22"/>
                <w:szCs w:val="22"/>
              </w:rPr>
              <w:t>1</w:t>
            </w:r>
          </w:p>
        </w:tc>
        <w:tc>
          <w:tcPr>
            <w:tcW w:w="6003" w:type="dxa"/>
            <w:gridSpan w:val="2"/>
          </w:tcPr>
          <w:p w14:paraId="3314AAE0" w14:textId="77777777" w:rsidR="009A0CD5" w:rsidRPr="003E1554" w:rsidRDefault="009A0CD5" w:rsidP="009A0CD5">
            <w:pPr>
              <w:rPr>
                <w:sz w:val="22"/>
                <w:szCs w:val="22"/>
              </w:rPr>
            </w:pPr>
            <w:r w:rsidRPr="003E1554">
              <w:rPr>
                <w:sz w:val="22"/>
                <w:szCs w:val="22"/>
              </w:rPr>
              <w:t>Akcelerator CyberKnife VSI sn: C322</w:t>
            </w:r>
          </w:p>
        </w:tc>
        <w:tc>
          <w:tcPr>
            <w:tcW w:w="1752" w:type="dxa"/>
          </w:tcPr>
          <w:p w14:paraId="3AEC0F3E" w14:textId="77777777" w:rsidR="009A0CD5" w:rsidRPr="003E1554" w:rsidRDefault="009A0CD5" w:rsidP="009A0CD5">
            <w:pPr>
              <w:rPr>
                <w:sz w:val="22"/>
                <w:szCs w:val="22"/>
              </w:rPr>
            </w:pPr>
            <w:r w:rsidRPr="003E1554">
              <w:rPr>
                <w:sz w:val="22"/>
                <w:szCs w:val="22"/>
              </w:rPr>
              <w:t>Podpisania umowy</w:t>
            </w:r>
          </w:p>
        </w:tc>
      </w:tr>
      <w:tr w:rsidR="009A0CD5" w:rsidRPr="003E2EC5" w14:paraId="6DCFAA58" w14:textId="77777777" w:rsidTr="001C6BEA">
        <w:trPr>
          <w:jc w:val="center"/>
        </w:trPr>
        <w:tc>
          <w:tcPr>
            <w:tcW w:w="598" w:type="dxa"/>
          </w:tcPr>
          <w:p w14:paraId="77A933CA" w14:textId="77777777" w:rsidR="009A0CD5" w:rsidRPr="003E1554" w:rsidRDefault="009A0CD5" w:rsidP="009A0CD5">
            <w:pPr>
              <w:rPr>
                <w:sz w:val="22"/>
                <w:szCs w:val="22"/>
              </w:rPr>
            </w:pPr>
          </w:p>
        </w:tc>
        <w:tc>
          <w:tcPr>
            <w:tcW w:w="6003" w:type="dxa"/>
            <w:gridSpan w:val="2"/>
          </w:tcPr>
          <w:p w14:paraId="3134C492" w14:textId="77777777" w:rsidR="009A0CD5" w:rsidRPr="003E1554" w:rsidRDefault="009A0CD5" w:rsidP="009A0CD5">
            <w:pPr>
              <w:rPr>
                <w:sz w:val="22"/>
                <w:szCs w:val="22"/>
              </w:rPr>
            </w:pPr>
            <w:r w:rsidRPr="003E1554">
              <w:rPr>
                <w:sz w:val="22"/>
                <w:szCs w:val="22"/>
              </w:rPr>
              <w:t>Miejsce instalacji: Zakład Radioterapii I</w:t>
            </w:r>
          </w:p>
        </w:tc>
        <w:tc>
          <w:tcPr>
            <w:tcW w:w="1752" w:type="dxa"/>
          </w:tcPr>
          <w:p w14:paraId="5065D600" w14:textId="77777777" w:rsidR="009A0CD5" w:rsidRPr="003E1554" w:rsidRDefault="009A0CD5" w:rsidP="009A0CD5">
            <w:pPr>
              <w:rPr>
                <w:sz w:val="22"/>
                <w:szCs w:val="22"/>
              </w:rPr>
            </w:pPr>
          </w:p>
        </w:tc>
      </w:tr>
      <w:tr w:rsidR="009A0CD5" w:rsidRPr="003E2EC5" w14:paraId="2EBCFC42" w14:textId="77777777" w:rsidTr="001C6BEA">
        <w:trPr>
          <w:jc w:val="center"/>
        </w:trPr>
        <w:tc>
          <w:tcPr>
            <w:tcW w:w="598" w:type="dxa"/>
          </w:tcPr>
          <w:p w14:paraId="52C6E4D5" w14:textId="77777777" w:rsidR="009A0CD5" w:rsidRPr="003E1554" w:rsidRDefault="009A0CD5" w:rsidP="009A0CD5">
            <w:pPr>
              <w:rPr>
                <w:sz w:val="22"/>
                <w:szCs w:val="22"/>
              </w:rPr>
            </w:pPr>
          </w:p>
        </w:tc>
        <w:tc>
          <w:tcPr>
            <w:tcW w:w="6003" w:type="dxa"/>
            <w:gridSpan w:val="2"/>
          </w:tcPr>
          <w:p w14:paraId="3345AAC1" w14:textId="77777777" w:rsidR="009A0CD5" w:rsidRPr="003E1554" w:rsidRDefault="009A0CD5" w:rsidP="009A0CD5">
            <w:pPr>
              <w:rPr>
                <w:sz w:val="22"/>
                <w:szCs w:val="22"/>
              </w:rPr>
            </w:pPr>
            <w:r w:rsidRPr="003E1554">
              <w:rPr>
                <w:sz w:val="22"/>
                <w:szCs w:val="22"/>
              </w:rPr>
              <w:t>wyposażenie:</w:t>
            </w:r>
          </w:p>
        </w:tc>
        <w:tc>
          <w:tcPr>
            <w:tcW w:w="1752" w:type="dxa"/>
          </w:tcPr>
          <w:p w14:paraId="12B46CC2" w14:textId="77777777" w:rsidR="009A0CD5" w:rsidRPr="003E1554" w:rsidRDefault="009A0CD5" w:rsidP="009A0CD5">
            <w:pPr>
              <w:rPr>
                <w:sz w:val="22"/>
                <w:szCs w:val="22"/>
              </w:rPr>
            </w:pPr>
          </w:p>
        </w:tc>
      </w:tr>
      <w:tr w:rsidR="009A0CD5" w:rsidRPr="003E2EC5" w14:paraId="39421715" w14:textId="77777777" w:rsidTr="001C6BEA">
        <w:trPr>
          <w:jc w:val="center"/>
        </w:trPr>
        <w:tc>
          <w:tcPr>
            <w:tcW w:w="598" w:type="dxa"/>
          </w:tcPr>
          <w:p w14:paraId="23264925" w14:textId="77777777" w:rsidR="009A0CD5" w:rsidRPr="003E1554" w:rsidRDefault="009A0CD5" w:rsidP="009A0CD5">
            <w:pPr>
              <w:rPr>
                <w:sz w:val="22"/>
                <w:szCs w:val="22"/>
              </w:rPr>
            </w:pPr>
          </w:p>
        </w:tc>
        <w:tc>
          <w:tcPr>
            <w:tcW w:w="599" w:type="dxa"/>
          </w:tcPr>
          <w:p w14:paraId="0ED0C9C4" w14:textId="77777777" w:rsidR="009A0CD5" w:rsidRPr="003E1554" w:rsidRDefault="009A0CD5" w:rsidP="000721E6">
            <w:pPr>
              <w:pStyle w:val="Akapitzlist"/>
              <w:widowControl w:val="0"/>
              <w:numPr>
                <w:ilvl w:val="0"/>
                <w:numId w:val="42"/>
              </w:numPr>
              <w:ind w:left="360"/>
              <w:contextualSpacing/>
              <w:rPr>
                <w:sz w:val="22"/>
                <w:szCs w:val="22"/>
              </w:rPr>
            </w:pPr>
          </w:p>
        </w:tc>
        <w:tc>
          <w:tcPr>
            <w:tcW w:w="5404" w:type="dxa"/>
          </w:tcPr>
          <w:p w14:paraId="7AD915F4" w14:textId="77777777" w:rsidR="009A0CD5" w:rsidRPr="003E1554" w:rsidRDefault="009A0CD5" w:rsidP="009A0CD5">
            <w:pPr>
              <w:rPr>
                <w:sz w:val="22"/>
                <w:szCs w:val="22"/>
              </w:rPr>
            </w:pPr>
            <w:r w:rsidRPr="003E1554">
              <w:rPr>
                <w:sz w:val="22"/>
                <w:szCs w:val="22"/>
              </w:rPr>
              <w:t>Akcelerator</w:t>
            </w:r>
          </w:p>
        </w:tc>
        <w:tc>
          <w:tcPr>
            <w:tcW w:w="1752" w:type="dxa"/>
          </w:tcPr>
          <w:p w14:paraId="752C22DB" w14:textId="77777777" w:rsidR="009A0CD5" w:rsidRPr="003E1554" w:rsidRDefault="009A0CD5" w:rsidP="009A0CD5">
            <w:pPr>
              <w:rPr>
                <w:sz w:val="22"/>
                <w:szCs w:val="22"/>
              </w:rPr>
            </w:pPr>
          </w:p>
        </w:tc>
      </w:tr>
      <w:tr w:rsidR="009A0CD5" w:rsidRPr="003E2EC5" w14:paraId="31AC61B9" w14:textId="77777777" w:rsidTr="001C6BEA">
        <w:trPr>
          <w:jc w:val="center"/>
        </w:trPr>
        <w:tc>
          <w:tcPr>
            <w:tcW w:w="598" w:type="dxa"/>
          </w:tcPr>
          <w:p w14:paraId="377C4D48" w14:textId="77777777" w:rsidR="009A0CD5" w:rsidRPr="003E1554" w:rsidRDefault="009A0CD5" w:rsidP="009A0CD5">
            <w:pPr>
              <w:rPr>
                <w:sz w:val="22"/>
                <w:szCs w:val="22"/>
              </w:rPr>
            </w:pPr>
          </w:p>
        </w:tc>
        <w:tc>
          <w:tcPr>
            <w:tcW w:w="599" w:type="dxa"/>
          </w:tcPr>
          <w:p w14:paraId="36AD9607" w14:textId="77777777" w:rsidR="009A0CD5" w:rsidRPr="003E1554" w:rsidRDefault="009A0CD5" w:rsidP="000721E6">
            <w:pPr>
              <w:pStyle w:val="Akapitzlist"/>
              <w:widowControl w:val="0"/>
              <w:numPr>
                <w:ilvl w:val="0"/>
                <w:numId w:val="42"/>
              </w:numPr>
              <w:ind w:left="360"/>
              <w:contextualSpacing/>
              <w:rPr>
                <w:sz w:val="22"/>
                <w:szCs w:val="22"/>
              </w:rPr>
            </w:pPr>
          </w:p>
        </w:tc>
        <w:tc>
          <w:tcPr>
            <w:tcW w:w="5404" w:type="dxa"/>
          </w:tcPr>
          <w:p w14:paraId="3C616056" w14:textId="77777777" w:rsidR="009A0CD5" w:rsidRPr="003E1554" w:rsidRDefault="009A0CD5" w:rsidP="009A0CD5">
            <w:pPr>
              <w:rPr>
                <w:sz w:val="22"/>
                <w:szCs w:val="22"/>
              </w:rPr>
            </w:pPr>
            <w:r w:rsidRPr="003E1554">
              <w:rPr>
                <w:sz w:val="22"/>
                <w:szCs w:val="22"/>
              </w:rPr>
              <w:t>Robot sterujący akceleratorem</w:t>
            </w:r>
          </w:p>
        </w:tc>
        <w:tc>
          <w:tcPr>
            <w:tcW w:w="1752" w:type="dxa"/>
          </w:tcPr>
          <w:p w14:paraId="7EB99C41" w14:textId="77777777" w:rsidR="009A0CD5" w:rsidRPr="003E1554" w:rsidRDefault="009A0CD5" w:rsidP="009A0CD5">
            <w:pPr>
              <w:rPr>
                <w:sz w:val="22"/>
                <w:szCs w:val="22"/>
              </w:rPr>
            </w:pPr>
          </w:p>
        </w:tc>
      </w:tr>
      <w:tr w:rsidR="009A0CD5" w:rsidRPr="003E2EC5" w14:paraId="703A04F7" w14:textId="77777777" w:rsidTr="001C6BEA">
        <w:trPr>
          <w:jc w:val="center"/>
        </w:trPr>
        <w:tc>
          <w:tcPr>
            <w:tcW w:w="598" w:type="dxa"/>
          </w:tcPr>
          <w:p w14:paraId="3D2DD6A4" w14:textId="77777777" w:rsidR="009A0CD5" w:rsidRPr="003E1554" w:rsidRDefault="009A0CD5" w:rsidP="009A0CD5">
            <w:pPr>
              <w:rPr>
                <w:sz w:val="22"/>
                <w:szCs w:val="22"/>
              </w:rPr>
            </w:pPr>
          </w:p>
        </w:tc>
        <w:tc>
          <w:tcPr>
            <w:tcW w:w="599" w:type="dxa"/>
          </w:tcPr>
          <w:p w14:paraId="229022A7" w14:textId="77777777" w:rsidR="009A0CD5" w:rsidRPr="003E1554" w:rsidRDefault="009A0CD5" w:rsidP="000721E6">
            <w:pPr>
              <w:pStyle w:val="Akapitzlist"/>
              <w:widowControl w:val="0"/>
              <w:numPr>
                <w:ilvl w:val="0"/>
                <w:numId w:val="42"/>
              </w:numPr>
              <w:ind w:left="360"/>
              <w:contextualSpacing/>
              <w:rPr>
                <w:sz w:val="22"/>
                <w:szCs w:val="22"/>
              </w:rPr>
            </w:pPr>
          </w:p>
        </w:tc>
        <w:tc>
          <w:tcPr>
            <w:tcW w:w="5404" w:type="dxa"/>
          </w:tcPr>
          <w:p w14:paraId="0E8E28AD" w14:textId="77777777" w:rsidR="009A0CD5" w:rsidRPr="003E1554" w:rsidRDefault="009A0CD5" w:rsidP="009A0CD5">
            <w:pPr>
              <w:rPr>
                <w:sz w:val="22"/>
                <w:szCs w:val="22"/>
              </w:rPr>
            </w:pPr>
            <w:r w:rsidRPr="003E1554">
              <w:rPr>
                <w:sz w:val="22"/>
                <w:szCs w:val="22"/>
              </w:rPr>
              <w:t>Stół terapeutyczny</w:t>
            </w:r>
          </w:p>
        </w:tc>
        <w:tc>
          <w:tcPr>
            <w:tcW w:w="1752" w:type="dxa"/>
          </w:tcPr>
          <w:p w14:paraId="7EBB3DAD" w14:textId="77777777" w:rsidR="009A0CD5" w:rsidRPr="003E1554" w:rsidRDefault="009A0CD5" w:rsidP="009A0CD5">
            <w:pPr>
              <w:rPr>
                <w:sz w:val="22"/>
                <w:szCs w:val="22"/>
              </w:rPr>
            </w:pPr>
          </w:p>
        </w:tc>
      </w:tr>
      <w:tr w:rsidR="009A0CD5" w:rsidRPr="003E2EC5" w14:paraId="3249E5D6" w14:textId="77777777" w:rsidTr="001C6BEA">
        <w:trPr>
          <w:jc w:val="center"/>
        </w:trPr>
        <w:tc>
          <w:tcPr>
            <w:tcW w:w="598" w:type="dxa"/>
          </w:tcPr>
          <w:p w14:paraId="7CDD5FF4" w14:textId="77777777" w:rsidR="009A0CD5" w:rsidRPr="003E1554" w:rsidRDefault="009A0CD5" w:rsidP="009A0CD5">
            <w:pPr>
              <w:rPr>
                <w:sz w:val="22"/>
                <w:szCs w:val="22"/>
              </w:rPr>
            </w:pPr>
          </w:p>
        </w:tc>
        <w:tc>
          <w:tcPr>
            <w:tcW w:w="599" w:type="dxa"/>
          </w:tcPr>
          <w:p w14:paraId="53B706F4" w14:textId="77777777" w:rsidR="009A0CD5" w:rsidRPr="003E1554" w:rsidRDefault="009A0CD5" w:rsidP="000721E6">
            <w:pPr>
              <w:pStyle w:val="Akapitzlist"/>
              <w:widowControl w:val="0"/>
              <w:numPr>
                <w:ilvl w:val="0"/>
                <w:numId w:val="42"/>
              </w:numPr>
              <w:ind w:left="360"/>
              <w:contextualSpacing/>
              <w:rPr>
                <w:sz w:val="22"/>
                <w:szCs w:val="22"/>
              </w:rPr>
            </w:pPr>
          </w:p>
        </w:tc>
        <w:tc>
          <w:tcPr>
            <w:tcW w:w="5404" w:type="dxa"/>
          </w:tcPr>
          <w:p w14:paraId="2F92AD76" w14:textId="77777777" w:rsidR="009A0CD5" w:rsidRPr="003E1554" w:rsidRDefault="009A0CD5" w:rsidP="009A0CD5">
            <w:pPr>
              <w:rPr>
                <w:sz w:val="22"/>
                <w:szCs w:val="22"/>
              </w:rPr>
            </w:pPr>
            <w:r w:rsidRPr="003E1554">
              <w:rPr>
                <w:sz w:val="22"/>
                <w:szCs w:val="22"/>
              </w:rPr>
              <w:t>Stół do kolimatorów</w:t>
            </w:r>
          </w:p>
        </w:tc>
        <w:tc>
          <w:tcPr>
            <w:tcW w:w="1752" w:type="dxa"/>
          </w:tcPr>
          <w:p w14:paraId="29155425" w14:textId="77777777" w:rsidR="009A0CD5" w:rsidRPr="003E1554" w:rsidRDefault="009A0CD5" w:rsidP="009A0CD5">
            <w:pPr>
              <w:rPr>
                <w:sz w:val="22"/>
                <w:szCs w:val="22"/>
              </w:rPr>
            </w:pPr>
          </w:p>
        </w:tc>
      </w:tr>
      <w:tr w:rsidR="009A0CD5" w:rsidRPr="003E2EC5" w14:paraId="07A9C6F8" w14:textId="77777777" w:rsidTr="001C6BEA">
        <w:trPr>
          <w:jc w:val="center"/>
        </w:trPr>
        <w:tc>
          <w:tcPr>
            <w:tcW w:w="598" w:type="dxa"/>
          </w:tcPr>
          <w:p w14:paraId="580306C7" w14:textId="77777777" w:rsidR="009A0CD5" w:rsidRPr="003E1554" w:rsidRDefault="009A0CD5" w:rsidP="009A0CD5">
            <w:pPr>
              <w:rPr>
                <w:sz w:val="22"/>
                <w:szCs w:val="22"/>
              </w:rPr>
            </w:pPr>
          </w:p>
        </w:tc>
        <w:tc>
          <w:tcPr>
            <w:tcW w:w="599" w:type="dxa"/>
          </w:tcPr>
          <w:p w14:paraId="0727D770" w14:textId="77777777" w:rsidR="009A0CD5" w:rsidRPr="003E1554" w:rsidRDefault="009A0CD5" w:rsidP="000721E6">
            <w:pPr>
              <w:pStyle w:val="Akapitzlist"/>
              <w:widowControl w:val="0"/>
              <w:numPr>
                <w:ilvl w:val="0"/>
                <w:numId w:val="42"/>
              </w:numPr>
              <w:ind w:left="360"/>
              <w:contextualSpacing/>
              <w:rPr>
                <w:sz w:val="22"/>
                <w:szCs w:val="22"/>
              </w:rPr>
            </w:pPr>
          </w:p>
        </w:tc>
        <w:tc>
          <w:tcPr>
            <w:tcW w:w="5404" w:type="dxa"/>
          </w:tcPr>
          <w:p w14:paraId="1E80A0AE" w14:textId="77777777" w:rsidR="009A0CD5" w:rsidRPr="003E1554" w:rsidRDefault="009A0CD5" w:rsidP="009A0CD5">
            <w:pPr>
              <w:rPr>
                <w:sz w:val="22"/>
                <w:szCs w:val="22"/>
              </w:rPr>
            </w:pPr>
            <w:r w:rsidRPr="003E1554">
              <w:rPr>
                <w:sz w:val="22"/>
                <w:szCs w:val="22"/>
              </w:rPr>
              <w:t>Kolimatory stałe oraz IRIS</w:t>
            </w:r>
          </w:p>
        </w:tc>
        <w:tc>
          <w:tcPr>
            <w:tcW w:w="1752" w:type="dxa"/>
          </w:tcPr>
          <w:p w14:paraId="47A10781" w14:textId="77777777" w:rsidR="009A0CD5" w:rsidRPr="003E1554" w:rsidRDefault="009A0CD5" w:rsidP="009A0CD5">
            <w:pPr>
              <w:rPr>
                <w:sz w:val="22"/>
                <w:szCs w:val="22"/>
              </w:rPr>
            </w:pPr>
          </w:p>
        </w:tc>
      </w:tr>
      <w:tr w:rsidR="009A0CD5" w:rsidRPr="003E2EC5" w14:paraId="14EC32F5" w14:textId="77777777" w:rsidTr="001C6BEA">
        <w:trPr>
          <w:jc w:val="center"/>
        </w:trPr>
        <w:tc>
          <w:tcPr>
            <w:tcW w:w="598" w:type="dxa"/>
          </w:tcPr>
          <w:p w14:paraId="1742C92D" w14:textId="77777777" w:rsidR="009A0CD5" w:rsidRPr="003E1554" w:rsidRDefault="009A0CD5" w:rsidP="009A0CD5">
            <w:pPr>
              <w:rPr>
                <w:sz w:val="22"/>
                <w:szCs w:val="22"/>
              </w:rPr>
            </w:pPr>
          </w:p>
        </w:tc>
        <w:tc>
          <w:tcPr>
            <w:tcW w:w="599" w:type="dxa"/>
          </w:tcPr>
          <w:p w14:paraId="782C75D9" w14:textId="77777777" w:rsidR="009A0CD5" w:rsidRPr="003E1554" w:rsidRDefault="009A0CD5" w:rsidP="000721E6">
            <w:pPr>
              <w:pStyle w:val="Akapitzlist"/>
              <w:widowControl w:val="0"/>
              <w:numPr>
                <w:ilvl w:val="0"/>
                <w:numId w:val="42"/>
              </w:numPr>
              <w:ind w:left="360"/>
              <w:contextualSpacing/>
              <w:rPr>
                <w:sz w:val="22"/>
                <w:szCs w:val="22"/>
              </w:rPr>
            </w:pPr>
          </w:p>
        </w:tc>
        <w:tc>
          <w:tcPr>
            <w:tcW w:w="5404" w:type="dxa"/>
          </w:tcPr>
          <w:p w14:paraId="5CB1F001" w14:textId="77777777" w:rsidR="009A0CD5" w:rsidRPr="003E1554" w:rsidRDefault="009A0CD5" w:rsidP="009A0CD5">
            <w:pPr>
              <w:rPr>
                <w:sz w:val="22"/>
                <w:szCs w:val="22"/>
              </w:rPr>
            </w:pPr>
            <w:r w:rsidRPr="003E1554">
              <w:rPr>
                <w:sz w:val="22"/>
                <w:szCs w:val="22"/>
              </w:rPr>
              <w:t>System obrazowania kV – lampy wraz z detektorem</w:t>
            </w:r>
          </w:p>
        </w:tc>
        <w:tc>
          <w:tcPr>
            <w:tcW w:w="1752" w:type="dxa"/>
          </w:tcPr>
          <w:p w14:paraId="31513F0A" w14:textId="77777777" w:rsidR="009A0CD5" w:rsidRPr="003E1554" w:rsidRDefault="009A0CD5" w:rsidP="009A0CD5">
            <w:pPr>
              <w:rPr>
                <w:sz w:val="22"/>
                <w:szCs w:val="22"/>
              </w:rPr>
            </w:pPr>
          </w:p>
        </w:tc>
      </w:tr>
      <w:tr w:rsidR="009A0CD5" w:rsidRPr="003E2EC5" w14:paraId="20FE7BC7" w14:textId="77777777" w:rsidTr="001C6BEA">
        <w:trPr>
          <w:jc w:val="center"/>
        </w:trPr>
        <w:tc>
          <w:tcPr>
            <w:tcW w:w="598" w:type="dxa"/>
          </w:tcPr>
          <w:p w14:paraId="446BB00E" w14:textId="77777777" w:rsidR="009A0CD5" w:rsidRPr="003E1554" w:rsidRDefault="009A0CD5" w:rsidP="009A0CD5">
            <w:pPr>
              <w:rPr>
                <w:sz w:val="22"/>
                <w:szCs w:val="22"/>
              </w:rPr>
            </w:pPr>
          </w:p>
        </w:tc>
        <w:tc>
          <w:tcPr>
            <w:tcW w:w="599" w:type="dxa"/>
          </w:tcPr>
          <w:p w14:paraId="724DD4C3" w14:textId="77777777" w:rsidR="009A0CD5" w:rsidRPr="003E1554" w:rsidRDefault="009A0CD5" w:rsidP="000721E6">
            <w:pPr>
              <w:pStyle w:val="Akapitzlist"/>
              <w:widowControl w:val="0"/>
              <w:numPr>
                <w:ilvl w:val="0"/>
                <w:numId w:val="42"/>
              </w:numPr>
              <w:ind w:left="360"/>
              <w:contextualSpacing/>
              <w:rPr>
                <w:sz w:val="22"/>
                <w:szCs w:val="22"/>
              </w:rPr>
            </w:pPr>
          </w:p>
        </w:tc>
        <w:tc>
          <w:tcPr>
            <w:tcW w:w="5404" w:type="dxa"/>
          </w:tcPr>
          <w:p w14:paraId="2EE82837" w14:textId="77777777" w:rsidR="009A0CD5" w:rsidRPr="003E1554" w:rsidRDefault="009A0CD5" w:rsidP="009A0CD5">
            <w:pPr>
              <w:rPr>
                <w:sz w:val="22"/>
                <w:szCs w:val="22"/>
              </w:rPr>
            </w:pPr>
            <w:r w:rsidRPr="003E1554">
              <w:rPr>
                <w:sz w:val="22"/>
                <w:szCs w:val="22"/>
              </w:rPr>
              <w:t>System synchrony</w:t>
            </w:r>
          </w:p>
        </w:tc>
        <w:tc>
          <w:tcPr>
            <w:tcW w:w="1752" w:type="dxa"/>
          </w:tcPr>
          <w:p w14:paraId="1B5B84B3" w14:textId="77777777" w:rsidR="009A0CD5" w:rsidRPr="003E1554" w:rsidRDefault="009A0CD5" w:rsidP="009A0CD5">
            <w:pPr>
              <w:rPr>
                <w:sz w:val="22"/>
                <w:szCs w:val="22"/>
              </w:rPr>
            </w:pPr>
          </w:p>
        </w:tc>
      </w:tr>
      <w:tr w:rsidR="009A0CD5" w:rsidRPr="003E2EC5" w14:paraId="1E628BD8" w14:textId="77777777" w:rsidTr="001C6BEA">
        <w:trPr>
          <w:jc w:val="center"/>
        </w:trPr>
        <w:tc>
          <w:tcPr>
            <w:tcW w:w="598" w:type="dxa"/>
          </w:tcPr>
          <w:p w14:paraId="5DDF5656" w14:textId="77777777" w:rsidR="009A0CD5" w:rsidRPr="003E1554" w:rsidRDefault="009A0CD5" w:rsidP="009A0CD5">
            <w:pPr>
              <w:rPr>
                <w:sz w:val="22"/>
                <w:szCs w:val="22"/>
              </w:rPr>
            </w:pPr>
          </w:p>
        </w:tc>
        <w:tc>
          <w:tcPr>
            <w:tcW w:w="599" w:type="dxa"/>
          </w:tcPr>
          <w:p w14:paraId="5C00014D" w14:textId="77777777" w:rsidR="009A0CD5" w:rsidRPr="003E1554" w:rsidRDefault="009A0CD5" w:rsidP="000721E6">
            <w:pPr>
              <w:pStyle w:val="Akapitzlist"/>
              <w:widowControl w:val="0"/>
              <w:numPr>
                <w:ilvl w:val="0"/>
                <w:numId w:val="42"/>
              </w:numPr>
              <w:ind w:left="360"/>
              <w:contextualSpacing/>
              <w:rPr>
                <w:sz w:val="22"/>
                <w:szCs w:val="22"/>
              </w:rPr>
            </w:pPr>
          </w:p>
        </w:tc>
        <w:tc>
          <w:tcPr>
            <w:tcW w:w="5404" w:type="dxa"/>
          </w:tcPr>
          <w:p w14:paraId="073EBB92" w14:textId="77777777" w:rsidR="009A0CD5" w:rsidRPr="003E1554" w:rsidRDefault="009A0CD5" w:rsidP="009A0CD5">
            <w:pPr>
              <w:rPr>
                <w:sz w:val="22"/>
                <w:szCs w:val="22"/>
              </w:rPr>
            </w:pPr>
            <w:r w:rsidRPr="003E1554">
              <w:rPr>
                <w:sz w:val="22"/>
                <w:szCs w:val="22"/>
              </w:rPr>
              <w:t>Serwer bazodanowy rezerwowy</w:t>
            </w:r>
          </w:p>
        </w:tc>
        <w:tc>
          <w:tcPr>
            <w:tcW w:w="1752" w:type="dxa"/>
          </w:tcPr>
          <w:p w14:paraId="0CAE864A" w14:textId="77777777" w:rsidR="009A0CD5" w:rsidRPr="003E1554" w:rsidRDefault="009A0CD5" w:rsidP="009A0CD5">
            <w:pPr>
              <w:rPr>
                <w:sz w:val="22"/>
                <w:szCs w:val="22"/>
              </w:rPr>
            </w:pPr>
          </w:p>
        </w:tc>
      </w:tr>
      <w:tr w:rsidR="009A0CD5" w:rsidRPr="003E2EC5" w14:paraId="014CE5DB" w14:textId="77777777" w:rsidTr="001C6BEA">
        <w:trPr>
          <w:jc w:val="center"/>
        </w:trPr>
        <w:tc>
          <w:tcPr>
            <w:tcW w:w="598" w:type="dxa"/>
          </w:tcPr>
          <w:p w14:paraId="459B9178" w14:textId="77777777" w:rsidR="009A0CD5" w:rsidRPr="003E1554" w:rsidRDefault="009A0CD5" w:rsidP="009A0CD5">
            <w:pPr>
              <w:rPr>
                <w:sz w:val="22"/>
                <w:szCs w:val="22"/>
              </w:rPr>
            </w:pPr>
          </w:p>
        </w:tc>
        <w:tc>
          <w:tcPr>
            <w:tcW w:w="599" w:type="dxa"/>
          </w:tcPr>
          <w:p w14:paraId="7C2884AD" w14:textId="77777777" w:rsidR="009A0CD5" w:rsidRPr="003E1554" w:rsidRDefault="009A0CD5" w:rsidP="000721E6">
            <w:pPr>
              <w:pStyle w:val="Akapitzlist"/>
              <w:widowControl w:val="0"/>
              <w:numPr>
                <w:ilvl w:val="0"/>
                <w:numId w:val="42"/>
              </w:numPr>
              <w:ind w:left="360"/>
              <w:contextualSpacing/>
              <w:rPr>
                <w:sz w:val="22"/>
                <w:szCs w:val="22"/>
              </w:rPr>
            </w:pPr>
          </w:p>
        </w:tc>
        <w:tc>
          <w:tcPr>
            <w:tcW w:w="5404" w:type="dxa"/>
          </w:tcPr>
          <w:p w14:paraId="3976EA1E" w14:textId="77777777" w:rsidR="009A0CD5" w:rsidRPr="003E1554" w:rsidRDefault="009A0CD5" w:rsidP="009A0CD5">
            <w:pPr>
              <w:rPr>
                <w:sz w:val="22"/>
                <w:szCs w:val="22"/>
              </w:rPr>
            </w:pPr>
            <w:r w:rsidRPr="003E1554">
              <w:rPr>
                <w:sz w:val="22"/>
                <w:szCs w:val="22"/>
              </w:rPr>
              <w:t>Stacje komputerowe sterujące aparatem</w:t>
            </w:r>
          </w:p>
        </w:tc>
        <w:tc>
          <w:tcPr>
            <w:tcW w:w="1752" w:type="dxa"/>
          </w:tcPr>
          <w:p w14:paraId="220051C0" w14:textId="77777777" w:rsidR="009A0CD5" w:rsidRPr="003E1554" w:rsidRDefault="009A0CD5" w:rsidP="009A0CD5">
            <w:pPr>
              <w:rPr>
                <w:sz w:val="22"/>
                <w:szCs w:val="22"/>
              </w:rPr>
            </w:pPr>
          </w:p>
        </w:tc>
      </w:tr>
      <w:tr w:rsidR="009A0CD5" w:rsidRPr="003E2EC5" w14:paraId="2C681555" w14:textId="77777777" w:rsidTr="001C6BEA">
        <w:trPr>
          <w:jc w:val="center"/>
        </w:trPr>
        <w:tc>
          <w:tcPr>
            <w:tcW w:w="598" w:type="dxa"/>
          </w:tcPr>
          <w:p w14:paraId="7E1AB163" w14:textId="77777777" w:rsidR="009A0CD5" w:rsidRPr="003E1554" w:rsidRDefault="009A0CD5" w:rsidP="009A0CD5">
            <w:pPr>
              <w:rPr>
                <w:sz w:val="22"/>
                <w:szCs w:val="22"/>
              </w:rPr>
            </w:pPr>
          </w:p>
        </w:tc>
        <w:tc>
          <w:tcPr>
            <w:tcW w:w="599" w:type="dxa"/>
          </w:tcPr>
          <w:p w14:paraId="611410F6" w14:textId="77777777" w:rsidR="009A0CD5" w:rsidRPr="003E1554" w:rsidRDefault="009A0CD5" w:rsidP="000721E6">
            <w:pPr>
              <w:pStyle w:val="Akapitzlist"/>
              <w:widowControl w:val="0"/>
              <w:numPr>
                <w:ilvl w:val="0"/>
                <w:numId w:val="42"/>
              </w:numPr>
              <w:ind w:left="360"/>
              <w:contextualSpacing/>
              <w:rPr>
                <w:sz w:val="22"/>
                <w:szCs w:val="22"/>
              </w:rPr>
            </w:pPr>
          </w:p>
        </w:tc>
        <w:tc>
          <w:tcPr>
            <w:tcW w:w="5404" w:type="dxa"/>
          </w:tcPr>
          <w:p w14:paraId="59DB8542" w14:textId="4DC925BC" w:rsidR="009A0CD5" w:rsidRPr="003E1554" w:rsidRDefault="009A0CD5" w:rsidP="009A0CD5">
            <w:pPr>
              <w:rPr>
                <w:sz w:val="22"/>
                <w:szCs w:val="22"/>
              </w:rPr>
            </w:pPr>
            <w:r w:rsidRPr="003E1554">
              <w:rPr>
                <w:sz w:val="22"/>
                <w:szCs w:val="22"/>
              </w:rPr>
              <w:t>Stacje planowania leczeni</w:t>
            </w:r>
            <w:r w:rsidR="00165460">
              <w:rPr>
                <w:sz w:val="22"/>
                <w:szCs w:val="22"/>
              </w:rPr>
              <w:t>a</w:t>
            </w:r>
          </w:p>
        </w:tc>
        <w:tc>
          <w:tcPr>
            <w:tcW w:w="1752" w:type="dxa"/>
          </w:tcPr>
          <w:p w14:paraId="5594114A" w14:textId="77777777" w:rsidR="009A0CD5" w:rsidRPr="003E1554" w:rsidRDefault="009A0CD5" w:rsidP="009A0CD5">
            <w:pPr>
              <w:rPr>
                <w:sz w:val="22"/>
                <w:szCs w:val="22"/>
              </w:rPr>
            </w:pPr>
          </w:p>
        </w:tc>
      </w:tr>
      <w:tr w:rsidR="009A0CD5" w:rsidRPr="003E2EC5" w14:paraId="6F940FC0" w14:textId="77777777" w:rsidTr="001C6BEA">
        <w:trPr>
          <w:jc w:val="center"/>
        </w:trPr>
        <w:tc>
          <w:tcPr>
            <w:tcW w:w="598" w:type="dxa"/>
          </w:tcPr>
          <w:p w14:paraId="3007225D" w14:textId="77777777" w:rsidR="009A0CD5" w:rsidRPr="003E1554" w:rsidRDefault="009A0CD5" w:rsidP="009A0CD5">
            <w:pPr>
              <w:rPr>
                <w:sz w:val="22"/>
                <w:szCs w:val="22"/>
              </w:rPr>
            </w:pPr>
          </w:p>
        </w:tc>
        <w:tc>
          <w:tcPr>
            <w:tcW w:w="599" w:type="dxa"/>
          </w:tcPr>
          <w:p w14:paraId="1CBE2460" w14:textId="77777777" w:rsidR="009A0CD5" w:rsidRPr="003E1554" w:rsidRDefault="009A0CD5" w:rsidP="000721E6">
            <w:pPr>
              <w:pStyle w:val="Akapitzlist"/>
              <w:widowControl w:val="0"/>
              <w:numPr>
                <w:ilvl w:val="0"/>
                <w:numId w:val="42"/>
              </w:numPr>
              <w:ind w:left="360"/>
              <w:contextualSpacing/>
              <w:rPr>
                <w:sz w:val="22"/>
                <w:szCs w:val="22"/>
              </w:rPr>
            </w:pPr>
          </w:p>
        </w:tc>
        <w:tc>
          <w:tcPr>
            <w:tcW w:w="5404" w:type="dxa"/>
          </w:tcPr>
          <w:p w14:paraId="45864181" w14:textId="77777777" w:rsidR="009A0CD5" w:rsidRPr="003E1554" w:rsidRDefault="009A0CD5" w:rsidP="009A0CD5">
            <w:pPr>
              <w:rPr>
                <w:sz w:val="22"/>
                <w:szCs w:val="22"/>
              </w:rPr>
            </w:pPr>
            <w:r w:rsidRPr="003E1554">
              <w:rPr>
                <w:sz w:val="22"/>
                <w:szCs w:val="22"/>
              </w:rPr>
              <w:t>Drukarki</w:t>
            </w:r>
          </w:p>
        </w:tc>
        <w:tc>
          <w:tcPr>
            <w:tcW w:w="1752" w:type="dxa"/>
          </w:tcPr>
          <w:p w14:paraId="4A8BC868" w14:textId="77777777" w:rsidR="009A0CD5" w:rsidRPr="003E1554" w:rsidRDefault="009A0CD5" w:rsidP="009A0CD5">
            <w:pPr>
              <w:rPr>
                <w:sz w:val="22"/>
                <w:szCs w:val="22"/>
              </w:rPr>
            </w:pPr>
          </w:p>
        </w:tc>
      </w:tr>
      <w:tr w:rsidR="009A0CD5" w:rsidRPr="003E2EC5" w14:paraId="464B0D45" w14:textId="77777777" w:rsidTr="001C6BEA">
        <w:trPr>
          <w:jc w:val="center"/>
        </w:trPr>
        <w:tc>
          <w:tcPr>
            <w:tcW w:w="8353" w:type="dxa"/>
            <w:gridSpan w:val="4"/>
          </w:tcPr>
          <w:p w14:paraId="1E2D2E04" w14:textId="77777777" w:rsidR="009A0CD5" w:rsidRPr="003E1554" w:rsidRDefault="009A0CD5" w:rsidP="009A0CD5">
            <w:pPr>
              <w:rPr>
                <w:sz w:val="22"/>
                <w:szCs w:val="22"/>
              </w:rPr>
            </w:pPr>
          </w:p>
        </w:tc>
      </w:tr>
      <w:tr w:rsidR="009A0CD5" w:rsidRPr="003E2EC5" w14:paraId="69338DEC" w14:textId="77777777" w:rsidTr="001C6BEA">
        <w:trPr>
          <w:jc w:val="center"/>
        </w:trPr>
        <w:tc>
          <w:tcPr>
            <w:tcW w:w="598" w:type="dxa"/>
          </w:tcPr>
          <w:p w14:paraId="4848E449" w14:textId="77777777" w:rsidR="009A0CD5" w:rsidRPr="003E1554" w:rsidRDefault="009A0CD5" w:rsidP="009A0CD5">
            <w:pPr>
              <w:rPr>
                <w:sz w:val="22"/>
                <w:szCs w:val="22"/>
              </w:rPr>
            </w:pPr>
            <w:r w:rsidRPr="003E1554">
              <w:rPr>
                <w:sz w:val="22"/>
                <w:szCs w:val="22"/>
              </w:rPr>
              <w:t>2</w:t>
            </w:r>
          </w:p>
        </w:tc>
        <w:tc>
          <w:tcPr>
            <w:tcW w:w="6003" w:type="dxa"/>
            <w:gridSpan w:val="2"/>
          </w:tcPr>
          <w:p w14:paraId="2F6AA4A7" w14:textId="77777777" w:rsidR="009A0CD5" w:rsidRPr="003E1554" w:rsidRDefault="009A0CD5" w:rsidP="009A0CD5">
            <w:pPr>
              <w:rPr>
                <w:sz w:val="22"/>
                <w:szCs w:val="22"/>
                <w:lang w:val="en-US"/>
              </w:rPr>
            </w:pPr>
            <w:r w:rsidRPr="003E1554">
              <w:rPr>
                <w:sz w:val="22"/>
                <w:szCs w:val="22"/>
                <w:lang w:val="en-US"/>
              </w:rPr>
              <w:t>Akcelerator Tomoterapia sn: 10236</w:t>
            </w:r>
          </w:p>
        </w:tc>
        <w:tc>
          <w:tcPr>
            <w:tcW w:w="1752" w:type="dxa"/>
          </w:tcPr>
          <w:p w14:paraId="293B763B" w14:textId="77777777" w:rsidR="009A0CD5" w:rsidRPr="003E1554" w:rsidRDefault="009A0CD5" w:rsidP="009A0CD5">
            <w:pPr>
              <w:rPr>
                <w:sz w:val="22"/>
                <w:szCs w:val="22"/>
              </w:rPr>
            </w:pPr>
            <w:r w:rsidRPr="003E1554">
              <w:rPr>
                <w:sz w:val="22"/>
                <w:szCs w:val="22"/>
              </w:rPr>
              <w:t>Podpisania umowy</w:t>
            </w:r>
          </w:p>
        </w:tc>
      </w:tr>
      <w:tr w:rsidR="009A0CD5" w:rsidRPr="003E2EC5" w14:paraId="66852C13" w14:textId="77777777" w:rsidTr="001C6BEA">
        <w:trPr>
          <w:jc w:val="center"/>
        </w:trPr>
        <w:tc>
          <w:tcPr>
            <w:tcW w:w="598" w:type="dxa"/>
          </w:tcPr>
          <w:p w14:paraId="79D8846D" w14:textId="77777777" w:rsidR="009A0CD5" w:rsidRPr="003E1554" w:rsidRDefault="009A0CD5" w:rsidP="009A0CD5">
            <w:pPr>
              <w:rPr>
                <w:sz w:val="22"/>
                <w:szCs w:val="22"/>
              </w:rPr>
            </w:pPr>
          </w:p>
        </w:tc>
        <w:tc>
          <w:tcPr>
            <w:tcW w:w="6003" w:type="dxa"/>
            <w:gridSpan w:val="2"/>
          </w:tcPr>
          <w:p w14:paraId="025D46CF" w14:textId="77777777" w:rsidR="009A0CD5" w:rsidRPr="003E1554" w:rsidRDefault="009A0CD5" w:rsidP="009A0CD5">
            <w:pPr>
              <w:rPr>
                <w:sz w:val="22"/>
                <w:szCs w:val="22"/>
              </w:rPr>
            </w:pPr>
            <w:r w:rsidRPr="003E1554">
              <w:rPr>
                <w:sz w:val="22"/>
                <w:szCs w:val="22"/>
              </w:rPr>
              <w:t>Miejsce instalacji: Zakład Radioterapii II</w:t>
            </w:r>
          </w:p>
        </w:tc>
        <w:tc>
          <w:tcPr>
            <w:tcW w:w="1752" w:type="dxa"/>
          </w:tcPr>
          <w:p w14:paraId="4F721464" w14:textId="77777777" w:rsidR="009A0CD5" w:rsidRPr="003E1554" w:rsidRDefault="009A0CD5" w:rsidP="009A0CD5">
            <w:pPr>
              <w:rPr>
                <w:sz w:val="22"/>
                <w:szCs w:val="22"/>
              </w:rPr>
            </w:pPr>
          </w:p>
        </w:tc>
      </w:tr>
      <w:tr w:rsidR="009A0CD5" w:rsidRPr="003E2EC5" w14:paraId="68133864" w14:textId="77777777" w:rsidTr="001C6BEA">
        <w:trPr>
          <w:jc w:val="center"/>
        </w:trPr>
        <w:tc>
          <w:tcPr>
            <w:tcW w:w="598" w:type="dxa"/>
          </w:tcPr>
          <w:p w14:paraId="1DF8CD64" w14:textId="77777777" w:rsidR="009A0CD5" w:rsidRPr="003E1554" w:rsidRDefault="009A0CD5" w:rsidP="009A0CD5">
            <w:pPr>
              <w:rPr>
                <w:sz w:val="22"/>
                <w:szCs w:val="22"/>
              </w:rPr>
            </w:pPr>
          </w:p>
        </w:tc>
        <w:tc>
          <w:tcPr>
            <w:tcW w:w="6003" w:type="dxa"/>
            <w:gridSpan w:val="2"/>
          </w:tcPr>
          <w:p w14:paraId="6CEC2BCC" w14:textId="77777777" w:rsidR="009A0CD5" w:rsidRPr="003E1554" w:rsidRDefault="009A0CD5" w:rsidP="009A0CD5">
            <w:pPr>
              <w:rPr>
                <w:sz w:val="22"/>
                <w:szCs w:val="22"/>
              </w:rPr>
            </w:pPr>
            <w:r w:rsidRPr="003E1554">
              <w:rPr>
                <w:sz w:val="22"/>
                <w:szCs w:val="22"/>
              </w:rPr>
              <w:t>wyposażenie:</w:t>
            </w:r>
          </w:p>
        </w:tc>
        <w:tc>
          <w:tcPr>
            <w:tcW w:w="1752" w:type="dxa"/>
          </w:tcPr>
          <w:p w14:paraId="3B593356" w14:textId="77777777" w:rsidR="009A0CD5" w:rsidRPr="003E1554" w:rsidRDefault="009A0CD5" w:rsidP="009A0CD5">
            <w:pPr>
              <w:rPr>
                <w:sz w:val="22"/>
                <w:szCs w:val="22"/>
              </w:rPr>
            </w:pPr>
          </w:p>
        </w:tc>
      </w:tr>
      <w:tr w:rsidR="009A0CD5" w:rsidRPr="003E2EC5" w14:paraId="5A26A30B" w14:textId="77777777" w:rsidTr="001C6BEA">
        <w:trPr>
          <w:jc w:val="center"/>
        </w:trPr>
        <w:tc>
          <w:tcPr>
            <w:tcW w:w="598" w:type="dxa"/>
          </w:tcPr>
          <w:p w14:paraId="44673F7A" w14:textId="77777777" w:rsidR="009A0CD5" w:rsidRPr="003E1554" w:rsidRDefault="009A0CD5" w:rsidP="009A0CD5">
            <w:pPr>
              <w:rPr>
                <w:sz w:val="22"/>
                <w:szCs w:val="22"/>
              </w:rPr>
            </w:pPr>
          </w:p>
        </w:tc>
        <w:tc>
          <w:tcPr>
            <w:tcW w:w="599" w:type="dxa"/>
          </w:tcPr>
          <w:p w14:paraId="47FAFB6B" w14:textId="77777777" w:rsidR="009A0CD5" w:rsidRPr="003E1554" w:rsidRDefault="009A0CD5" w:rsidP="000721E6">
            <w:pPr>
              <w:pStyle w:val="Akapitzlist"/>
              <w:widowControl w:val="0"/>
              <w:numPr>
                <w:ilvl w:val="0"/>
                <w:numId w:val="43"/>
              </w:numPr>
              <w:ind w:left="360"/>
              <w:contextualSpacing/>
              <w:rPr>
                <w:sz w:val="22"/>
                <w:szCs w:val="22"/>
              </w:rPr>
            </w:pPr>
          </w:p>
        </w:tc>
        <w:tc>
          <w:tcPr>
            <w:tcW w:w="5404" w:type="dxa"/>
          </w:tcPr>
          <w:p w14:paraId="028C1862" w14:textId="77777777" w:rsidR="009A0CD5" w:rsidRPr="003E1554" w:rsidRDefault="009A0CD5" w:rsidP="009A0CD5">
            <w:pPr>
              <w:rPr>
                <w:sz w:val="22"/>
                <w:szCs w:val="22"/>
              </w:rPr>
            </w:pPr>
            <w:r w:rsidRPr="003E1554">
              <w:rPr>
                <w:sz w:val="22"/>
                <w:szCs w:val="22"/>
              </w:rPr>
              <w:t>Akcelerator</w:t>
            </w:r>
          </w:p>
        </w:tc>
        <w:tc>
          <w:tcPr>
            <w:tcW w:w="1752" w:type="dxa"/>
          </w:tcPr>
          <w:p w14:paraId="53901947" w14:textId="77777777" w:rsidR="009A0CD5" w:rsidRPr="003E1554" w:rsidRDefault="009A0CD5" w:rsidP="009A0CD5">
            <w:pPr>
              <w:rPr>
                <w:sz w:val="22"/>
                <w:szCs w:val="22"/>
              </w:rPr>
            </w:pPr>
          </w:p>
        </w:tc>
      </w:tr>
      <w:tr w:rsidR="009A0CD5" w:rsidRPr="003E2EC5" w14:paraId="553A46C7" w14:textId="77777777" w:rsidTr="001C6BEA">
        <w:trPr>
          <w:jc w:val="center"/>
        </w:trPr>
        <w:tc>
          <w:tcPr>
            <w:tcW w:w="598" w:type="dxa"/>
          </w:tcPr>
          <w:p w14:paraId="1749BD35" w14:textId="77777777" w:rsidR="009A0CD5" w:rsidRPr="003E1554" w:rsidRDefault="009A0CD5" w:rsidP="009A0CD5">
            <w:pPr>
              <w:rPr>
                <w:sz w:val="22"/>
                <w:szCs w:val="22"/>
              </w:rPr>
            </w:pPr>
          </w:p>
        </w:tc>
        <w:tc>
          <w:tcPr>
            <w:tcW w:w="599" w:type="dxa"/>
          </w:tcPr>
          <w:p w14:paraId="02EC566D" w14:textId="77777777" w:rsidR="009A0CD5" w:rsidRPr="003E1554" w:rsidRDefault="009A0CD5" w:rsidP="000721E6">
            <w:pPr>
              <w:pStyle w:val="Akapitzlist"/>
              <w:widowControl w:val="0"/>
              <w:numPr>
                <w:ilvl w:val="0"/>
                <w:numId w:val="43"/>
              </w:numPr>
              <w:ind w:left="360"/>
              <w:contextualSpacing/>
              <w:rPr>
                <w:sz w:val="22"/>
                <w:szCs w:val="22"/>
              </w:rPr>
            </w:pPr>
          </w:p>
        </w:tc>
        <w:tc>
          <w:tcPr>
            <w:tcW w:w="5404" w:type="dxa"/>
          </w:tcPr>
          <w:p w14:paraId="3FBC419B" w14:textId="77777777" w:rsidR="009A0CD5" w:rsidRPr="003E1554" w:rsidRDefault="009A0CD5" w:rsidP="009A0CD5">
            <w:pPr>
              <w:rPr>
                <w:sz w:val="22"/>
                <w:szCs w:val="22"/>
              </w:rPr>
            </w:pPr>
            <w:r w:rsidRPr="003E1554">
              <w:rPr>
                <w:sz w:val="22"/>
                <w:szCs w:val="22"/>
              </w:rPr>
              <w:t>Stół terapeutyczny</w:t>
            </w:r>
          </w:p>
        </w:tc>
        <w:tc>
          <w:tcPr>
            <w:tcW w:w="1752" w:type="dxa"/>
          </w:tcPr>
          <w:p w14:paraId="342D9F05" w14:textId="77777777" w:rsidR="009A0CD5" w:rsidRPr="003E1554" w:rsidRDefault="009A0CD5" w:rsidP="009A0CD5">
            <w:pPr>
              <w:rPr>
                <w:sz w:val="22"/>
                <w:szCs w:val="22"/>
              </w:rPr>
            </w:pPr>
          </w:p>
        </w:tc>
      </w:tr>
      <w:tr w:rsidR="009A0CD5" w:rsidRPr="003E2EC5" w14:paraId="2DFACBDB" w14:textId="77777777" w:rsidTr="001C6BEA">
        <w:trPr>
          <w:jc w:val="center"/>
        </w:trPr>
        <w:tc>
          <w:tcPr>
            <w:tcW w:w="598" w:type="dxa"/>
          </w:tcPr>
          <w:p w14:paraId="37BA1078" w14:textId="77777777" w:rsidR="009A0CD5" w:rsidRPr="003E1554" w:rsidRDefault="009A0CD5" w:rsidP="009A0CD5">
            <w:pPr>
              <w:rPr>
                <w:sz w:val="22"/>
                <w:szCs w:val="22"/>
              </w:rPr>
            </w:pPr>
          </w:p>
        </w:tc>
        <w:tc>
          <w:tcPr>
            <w:tcW w:w="599" w:type="dxa"/>
          </w:tcPr>
          <w:p w14:paraId="78168CB4" w14:textId="77777777" w:rsidR="009A0CD5" w:rsidRPr="003E1554" w:rsidRDefault="009A0CD5" w:rsidP="000721E6">
            <w:pPr>
              <w:pStyle w:val="Akapitzlist"/>
              <w:widowControl w:val="0"/>
              <w:numPr>
                <w:ilvl w:val="0"/>
                <w:numId w:val="43"/>
              </w:numPr>
              <w:ind w:left="360"/>
              <w:contextualSpacing/>
              <w:rPr>
                <w:sz w:val="22"/>
                <w:szCs w:val="22"/>
              </w:rPr>
            </w:pPr>
          </w:p>
        </w:tc>
        <w:tc>
          <w:tcPr>
            <w:tcW w:w="5404" w:type="dxa"/>
          </w:tcPr>
          <w:p w14:paraId="1420CFAD" w14:textId="77777777" w:rsidR="009A0CD5" w:rsidRPr="003E1554" w:rsidRDefault="009A0CD5" w:rsidP="009A0CD5">
            <w:pPr>
              <w:rPr>
                <w:sz w:val="22"/>
                <w:szCs w:val="22"/>
              </w:rPr>
            </w:pPr>
            <w:r w:rsidRPr="003E1554">
              <w:rPr>
                <w:sz w:val="22"/>
                <w:szCs w:val="22"/>
              </w:rPr>
              <w:t>Detektor obrazowy</w:t>
            </w:r>
          </w:p>
        </w:tc>
        <w:tc>
          <w:tcPr>
            <w:tcW w:w="1752" w:type="dxa"/>
          </w:tcPr>
          <w:p w14:paraId="49CBE41B" w14:textId="77777777" w:rsidR="009A0CD5" w:rsidRPr="003E1554" w:rsidRDefault="009A0CD5" w:rsidP="009A0CD5">
            <w:pPr>
              <w:rPr>
                <w:sz w:val="22"/>
                <w:szCs w:val="22"/>
              </w:rPr>
            </w:pPr>
          </w:p>
        </w:tc>
      </w:tr>
      <w:tr w:rsidR="009A0CD5" w:rsidRPr="003E2EC5" w14:paraId="1CB81DD3" w14:textId="77777777" w:rsidTr="001C6BEA">
        <w:trPr>
          <w:jc w:val="center"/>
        </w:trPr>
        <w:tc>
          <w:tcPr>
            <w:tcW w:w="598" w:type="dxa"/>
          </w:tcPr>
          <w:p w14:paraId="096B678E" w14:textId="77777777" w:rsidR="009A0CD5" w:rsidRPr="003E1554" w:rsidRDefault="009A0CD5" w:rsidP="009A0CD5">
            <w:pPr>
              <w:rPr>
                <w:sz w:val="22"/>
                <w:szCs w:val="22"/>
              </w:rPr>
            </w:pPr>
          </w:p>
        </w:tc>
        <w:tc>
          <w:tcPr>
            <w:tcW w:w="599" w:type="dxa"/>
          </w:tcPr>
          <w:p w14:paraId="787061A3" w14:textId="77777777" w:rsidR="009A0CD5" w:rsidRPr="003E1554" w:rsidRDefault="009A0CD5" w:rsidP="000721E6">
            <w:pPr>
              <w:pStyle w:val="Akapitzlist"/>
              <w:widowControl w:val="0"/>
              <w:numPr>
                <w:ilvl w:val="0"/>
                <w:numId w:val="43"/>
              </w:numPr>
              <w:ind w:left="360"/>
              <w:contextualSpacing/>
              <w:rPr>
                <w:sz w:val="22"/>
                <w:szCs w:val="22"/>
              </w:rPr>
            </w:pPr>
          </w:p>
        </w:tc>
        <w:tc>
          <w:tcPr>
            <w:tcW w:w="5404" w:type="dxa"/>
          </w:tcPr>
          <w:p w14:paraId="0A5EAD1E" w14:textId="77777777" w:rsidR="009A0CD5" w:rsidRPr="003E1554" w:rsidRDefault="009A0CD5" w:rsidP="009A0CD5">
            <w:pPr>
              <w:rPr>
                <w:sz w:val="22"/>
                <w:szCs w:val="22"/>
              </w:rPr>
            </w:pPr>
            <w:r w:rsidRPr="003E1554">
              <w:rPr>
                <w:sz w:val="22"/>
                <w:szCs w:val="22"/>
              </w:rPr>
              <w:t>Kolimator</w:t>
            </w:r>
          </w:p>
        </w:tc>
        <w:tc>
          <w:tcPr>
            <w:tcW w:w="1752" w:type="dxa"/>
          </w:tcPr>
          <w:p w14:paraId="6D2417F6" w14:textId="77777777" w:rsidR="009A0CD5" w:rsidRPr="003E1554" w:rsidRDefault="009A0CD5" w:rsidP="009A0CD5">
            <w:pPr>
              <w:rPr>
                <w:sz w:val="22"/>
                <w:szCs w:val="22"/>
              </w:rPr>
            </w:pPr>
          </w:p>
        </w:tc>
      </w:tr>
      <w:tr w:rsidR="009A0CD5" w:rsidRPr="003E2EC5" w14:paraId="5955ED4E" w14:textId="77777777" w:rsidTr="001C6BEA">
        <w:trPr>
          <w:jc w:val="center"/>
        </w:trPr>
        <w:tc>
          <w:tcPr>
            <w:tcW w:w="598" w:type="dxa"/>
          </w:tcPr>
          <w:p w14:paraId="5E5CD907" w14:textId="77777777" w:rsidR="009A0CD5" w:rsidRPr="003E1554" w:rsidRDefault="009A0CD5" w:rsidP="009A0CD5">
            <w:pPr>
              <w:rPr>
                <w:sz w:val="22"/>
                <w:szCs w:val="22"/>
              </w:rPr>
            </w:pPr>
          </w:p>
        </w:tc>
        <w:tc>
          <w:tcPr>
            <w:tcW w:w="599" w:type="dxa"/>
          </w:tcPr>
          <w:p w14:paraId="2AFED648" w14:textId="77777777" w:rsidR="009A0CD5" w:rsidRPr="003E1554" w:rsidRDefault="009A0CD5" w:rsidP="000721E6">
            <w:pPr>
              <w:pStyle w:val="Akapitzlist"/>
              <w:widowControl w:val="0"/>
              <w:numPr>
                <w:ilvl w:val="0"/>
                <w:numId w:val="43"/>
              </w:numPr>
              <w:ind w:left="360"/>
              <w:contextualSpacing/>
              <w:rPr>
                <w:sz w:val="22"/>
                <w:szCs w:val="22"/>
              </w:rPr>
            </w:pPr>
          </w:p>
        </w:tc>
        <w:tc>
          <w:tcPr>
            <w:tcW w:w="5404" w:type="dxa"/>
          </w:tcPr>
          <w:p w14:paraId="0D6F61D9" w14:textId="77777777" w:rsidR="009A0CD5" w:rsidRPr="003E1554" w:rsidRDefault="009A0CD5" w:rsidP="009A0CD5">
            <w:pPr>
              <w:rPr>
                <w:sz w:val="22"/>
                <w:szCs w:val="22"/>
              </w:rPr>
            </w:pPr>
            <w:r w:rsidRPr="003E1554">
              <w:rPr>
                <w:sz w:val="22"/>
                <w:szCs w:val="22"/>
              </w:rPr>
              <w:t>Serwer bazodanowy</w:t>
            </w:r>
          </w:p>
        </w:tc>
        <w:tc>
          <w:tcPr>
            <w:tcW w:w="1752" w:type="dxa"/>
          </w:tcPr>
          <w:p w14:paraId="05098592" w14:textId="77777777" w:rsidR="009A0CD5" w:rsidRPr="003E1554" w:rsidRDefault="009A0CD5" w:rsidP="009A0CD5">
            <w:pPr>
              <w:rPr>
                <w:sz w:val="22"/>
                <w:szCs w:val="22"/>
              </w:rPr>
            </w:pPr>
          </w:p>
        </w:tc>
      </w:tr>
      <w:tr w:rsidR="009A0CD5" w:rsidRPr="003E2EC5" w14:paraId="13B1A57C" w14:textId="77777777" w:rsidTr="001C6BEA">
        <w:trPr>
          <w:jc w:val="center"/>
        </w:trPr>
        <w:tc>
          <w:tcPr>
            <w:tcW w:w="598" w:type="dxa"/>
          </w:tcPr>
          <w:p w14:paraId="507DBD2D" w14:textId="77777777" w:rsidR="009A0CD5" w:rsidRPr="003E1554" w:rsidRDefault="009A0CD5" w:rsidP="009A0CD5">
            <w:pPr>
              <w:rPr>
                <w:sz w:val="22"/>
                <w:szCs w:val="22"/>
              </w:rPr>
            </w:pPr>
          </w:p>
        </w:tc>
        <w:tc>
          <w:tcPr>
            <w:tcW w:w="599" w:type="dxa"/>
          </w:tcPr>
          <w:p w14:paraId="02CF3A26" w14:textId="77777777" w:rsidR="009A0CD5" w:rsidRPr="003E1554" w:rsidRDefault="009A0CD5" w:rsidP="000721E6">
            <w:pPr>
              <w:pStyle w:val="Akapitzlist"/>
              <w:widowControl w:val="0"/>
              <w:numPr>
                <w:ilvl w:val="0"/>
                <w:numId w:val="43"/>
              </w:numPr>
              <w:ind w:left="360"/>
              <w:contextualSpacing/>
              <w:rPr>
                <w:sz w:val="22"/>
                <w:szCs w:val="22"/>
              </w:rPr>
            </w:pPr>
          </w:p>
        </w:tc>
        <w:tc>
          <w:tcPr>
            <w:tcW w:w="5404" w:type="dxa"/>
          </w:tcPr>
          <w:p w14:paraId="62F66C44" w14:textId="77777777" w:rsidR="009A0CD5" w:rsidRPr="003E1554" w:rsidRDefault="009A0CD5" w:rsidP="009A0CD5">
            <w:pPr>
              <w:rPr>
                <w:sz w:val="22"/>
                <w:szCs w:val="22"/>
              </w:rPr>
            </w:pPr>
            <w:r w:rsidRPr="003E1554">
              <w:rPr>
                <w:sz w:val="22"/>
                <w:szCs w:val="22"/>
              </w:rPr>
              <w:t>Stacje komputerowe na aparacie</w:t>
            </w:r>
          </w:p>
        </w:tc>
        <w:tc>
          <w:tcPr>
            <w:tcW w:w="1752" w:type="dxa"/>
          </w:tcPr>
          <w:p w14:paraId="22A449D8" w14:textId="77777777" w:rsidR="009A0CD5" w:rsidRPr="003E1554" w:rsidRDefault="009A0CD5" w:rsidP="009A0CD5">
            <w:pPr>
              <w:rPr>
                <w:sz w:val="22"/>
                <w:szCs w:val="22"/>
              </w:rPr>
            </w:pPr>
          </w:p>
        </w:tc>
      </w:tr>
      <w:tr w:rsidR="009A0CD5" w:rsidRPr="003E2EC5" w14:paraId="6B991EE4" w14:textId="77777777" w:rsidTr="001C6BEA">
        <w:trPr>
          <w:jc w:val="center"/>
        </w:trPr>
        <w:tc>
          <w:tcPr>
            <w:tcW w:w="598" w:type="dxa"/>
          </w:tcPr>
          <w:p w14:paraId="21263A80" w14:textId="77777777" w:rsidR="009A0CD5" w:rsidRPr="003E1554" w:rsidRDefault="009A0CD5" w:rsidP="009A0CD5">
            <w:pPr>
              <w:rPr>
                <w:sz w:val="22"/>
                <w:szCs w:val="22"/>
              </w:rPr>
            </w:pPr>
          </w:p>
        </w:tc>
        <w:tc>
          <w:tcPr>
            <w:tcW w:w="599" w:type="dxa"/>
          </w:tcPr>
          <w:p w14:paraId="529EF9AB" w14:textId="77777777" w:rsidR="009A0CD5" w:rsidRPr="003E1554" w:rsidRDefault="009A0CD5" w:rsidP="000721E6">
            <w:pPr>
              <w:pStyle w:val="Akapitzlist"/>
              <w:widowControl w:val="0"/>
              <w:numPr>
                <w:ilvl w:val="0"/>
                <w:numId w:val="43"/>
              </w:numPr>
              <w:ind w:left="360"/>
              <w:contextualSpacing/>
              <w:rPr>
                <w:sz w:val="22"/>
                <w:szCs w:val="22"/>
              </w:rPr>
            </w:pPr>
          </w:p>
        </w:tc>
        <w:tc>
          <w:tcPr>
            <w:tcW w:w="5404" w:type="dxa"/>
          </w:tcPr>
          <w:p w14:paraId="37DD05AA" w14:textId="77777777" w:rsidR="009A0CD5" w:rsidRPr="003E1554" w:rsidRDefault="009A0CD5" w:rsidP="009A0CD5">
            <w:pPr>
              <w:rPr>
                <w:sz w:val="22"/>
                <w:szCs w:val="22"/>
              </w:rPr>
            </w:pPr>
            <w:r w:rsidRPr="003E1554">
              <w:rPr>
                <w:sz w:val="22"/>
                <w:szCs w:val="22"/>
              </w:rPr>
              <w:t>Drukarka</w:t>
            </w:r>
          </w:p>
        </w:tc>
        <w:tc>
          <w:tcPr>
            <w:tcW w:w="1752" w:type="dxa"/>
          </w:tcPr>
          <w:p w14:paraId="352F1DDB" w14:textId="77777777" w:rsidR="009A0CD5" w:rsidRPr="003E1554" w:rsidRDefault="009A0CD5" w:rsidP="009A0CD5">
            <w:pPr>
              <w:rPr>
                <w:sz w:val="22"/>
                <w:szCs w:val="22"/>
              </w:rPr>
            </w:pPr>
          </w:p>
        </w:tc>
      </w:tr>
      <w:tr w:rsidR="009A0CD5" w:rsidRPr="003E2EC5" w14:paraId="46EE1761" w14:textId="77777777" w:rsidTr="001C6BEA">
        <w:trPr>
          <w:jc w:val="center"/>
        </w:trPr>
        <w:tc>
          <w:tcPr>
            <w:tcW w:w="598" w:type="dxa"/>
          </w:tcPr>
          <w:p w14:paraId="6C4303D7" w14:textId="77777777" w:rsidR="009A0CD5" w:rsidRPr="003E1554" w:rsidRDefault="009A0CD5" w:rsidP="009A0CD5">
            <w:pPr>
              <w:rPr>
                <w:sz w:val="22"/>
                <w:szCs w:val="22"/>
              </w:rPr>
            </w:pPr>
          </w:p>
        </w:tc>
        <w:tc>
          <w:tcPr>
            <w:tcW w:w="599" w:type="dxa"/>
          </w:tcPr>
          <w:p w14:paraId="61F7486A" w14:textId="77777777" w:rsidR="009A0CD5" w:rsidRPr="003E1554" w:rsidRDefault="009A0CD5" w:rsidP="000721E6">
            <w:pPr>
              <w:pStyle w:val="Akapitzlist"/>
              <w:widowControl w:val="0"/>
              <w:numPr>
                <w:ilvl w:val="0"/>
                <w:numId w:val="43"/>
              </w:numPr>
              <w:ind w:left="360"/>
              <w:contextualSpacing/>
              <w:rPr>
                <w:sz w:val="22"/>
                <w:szCs w:val="22"/>
              </w:rPr>
            </w:pPr>
          </w:p>
        </w:tc>
        <w:tc>
          <w:tcPr>
            <w:tcW w:w="5404" w:type="dxa"/>
          </w:tcPr>
          <w:p w14:paraId="66A1E758" w14:textId="77777777" w:rsidR="009A0CD5" w:rsidRPr="003E1554" w:rsidRDefault="009A0CD5" w:rsidP="009A0CD5">
            <w:pPr>
              <w:rPr>
                <w:sz w:val="22"/>
                <w:szCs w:val="22"/>
              </w:rPr>
            </w:pPr>
            <w:r w:rsidRPr="003E1554">
              <w:rPr>
                <w:sz w:val="22"/>
                <w:szCs w:val="22"/>
              </w:rPr>
              <w:t>Stacje planowania leczenia</w:t>
            </w:r>
          </w:p>
        </w:tc>
        <w:tc>
          <w:tcPr>
            <w:tcW w:w="1752" w:type="dxa"/>
          </w:tcPr>
          <w:p w14:paraId="6C34F6D4" w14:textId="77777777" w:rsidR="009A0CD5" w:rsidRPr="003E1554" w:rsidRDefault="009A0CD5" w:rsidP="009A0CD5">
            <w:pPr>
              <w:rPr>
                <w:sz w:val="22"/>
                <w:szCs w:val="22"/>
              </w:rPr>
            </w:pPr>
          </w:p>
        </w:tc>
      </w:tr>
      <w:tr w:rsidR="009A0CD5" w:rsidRPr="003E2EC5" w14:paraId="69433BFF" w14:textId="77777777" w:rsidTr="001C6BEA">
        <w:trPr>
          <w:jc w:val="center"/>
        </w:trPr>
        <w:tc>
          <w:tcPr>
            <w:tcW w:w="598" w:type="dxa"/>
          </w:tcPr>
          <w:p w14:paraId="3703C186" w14:textId="77777777" w:rsidR="009A0CD5" w:rsidRPr="003E1554" w:rsidRDefault="009A0CD5" w:rsidP="009A0CD5">
            <w:pPr>
              <w:rPr>
                <w:sz w:val="22"/>
                <w:szCs w:val="22"/>
              </w:rPr>
            </w:pPr>
          </w:p>
        </w:tc>
        <w:tc>
          <w:tcPr>
            <w:tcW w:w="599" w:type="dxa"/>
          </w:tcPr>
          <w:p w14:paraId="262410FE" w14:textId="77777777" w:rsidR="009A0CD5" w:rsidRPr="003E1554" w:rsidRDefault="009A0CD5" w:rsidP="000721E6">
            <w:pPr>
              <w:pStyle w:val="Akapitzlist"/>
              <w:widowControl w:val="0"/>
              <w:numPr>
                <w:ilvl w:val="0"/>
                <w:numId w:val="43"/>
              </w:numPr>
              <w:ind w:left="360"/>
              <w:contextualSpacing/>
              <w:rPr>
                <w:sz w:val="22"/>
                <w:szCs w:val="22"/>
              </w:rPr>
            </w:pPr>
          </w:p>
        </w:tc>
        <w:tc>
          <w:tcPr>
            <w:tcW w:w="5404" w:type="dxa"/>
          </w:tcPr>
          <w:p w14:paraId="50AC958C" w14:textId="77777777" w:rsidR="009A0CD5" w:rsidRPr="003E1554" w:rsidRDefault="009A0CD5" w:rsidP="009A0CD5">
            <w:pPr>
              <w:rPr>
                <w:sz w:val="22"/>
                <w:szCs w:val="22"/>
              </w:rPr>
            </w:pPr>
            <w:r w:rsidRPr="003E1554">
              <w:rPr>
                <w:sz w:val="22"/>
                <w:szCs w:val="22"/>
              </w:rPr>
              <w:t>Lasery na aparacie</w:t>
            </w:r>
          </w:p>
        </w:tc>
        <w:tc>
          <w:tcPr>
            <w:tcW w:w="1752" w:type="dxa"/>
          </w:tcPr>
          <w:p w14:paraId="07F1FB52" w14:textId="77777777" w:rsidR="009A0CD5" w:rsidRPr="003E1554" w:rsidRDefault="009A0CD5" w:rsidP="009A0CD5">
            <w:pPr>
              <w:rPr>
                <w:sz w:val="22"/>
                <w:szCs w:val="22"/>
              </w:rPr>
            </w:pPr>
          </w:p>
        </w:tc>
      </w:tr>
      <w:tr w:rsidR="009A0CD5" w:rsidRPr="003E2EC5" w14:paraId="6328C24F" w14:textId="77777777" w:rsidTr="001C6BEA">
        <w:trPr>
          <w:jc w:val="center"/>
        </w:trPr>
        <w:tc>
          <w:tcPr>
            <w:tcW w:w="598" w:type="dxa"/>
          </w:tcPr>
          <w:p w14:paraId="5361A337" w14:textId="77777777" w:rsidR="009A0CD5" w:rsidRPr="003E1554" w:rsidRDefault="009A0CD5" w:rsidP="009A0CD5">
            <w:pPr>
              <w:rPr>
                <w:sz w:val="22"/>
                <w:szCs w:val="22"/>
              </w:rPr>
            </w:pPr>
          </w:p>
        </w:tc>
        <w:tc>
          <w:tcPr>
            <w:tcW w:w="599" w:type="dxa"/>
          </w:tcPr>
          <w:p w14:paraId="63BF5F4D" w14:textId="77777777" w:rsidR="009A0CD5" w:rsidRPr="003E1554" w:rsidRDefault="009A0CD5" w:rsidP="000721E6">
            <w:pPr>
              <w:pStyle w:val="Akapitzlist"/>
              <w:widowControl w:val="0"/>
              <w:numPr>
                <w:ilvl w:val="0"/>
                <w:numId w:val="43"/>
              </w:numPr>
              <w:ind w:left="360"/>
              <w:contextualSpacing/>
              <w:rPr>
                <w:sz w:val="22"/>
                <w:szCs w:val="22"/>
              </w:rPr>
            </w:pPr>
          </w:p>
        </w:tc>
        <w:tc>
          <w:tcPr>
            <w:tcW w:w="5404" w:type="dxa"/>
          </w:tcPr>
          <w:p w14:paraId="3FB80382" w14:textId="77777777" w:rsidR="009A0CD5" w:rsidRPr="003E1554" w:rsidRDefault="009A0CD5" w:rsidP="009A0CD5">
            <w:pPr>
              <w:rPr>
                <w:sz w:val="22"/>
                <w:szCs w:val="22"/>
              </w:rPr>
            </w:pPr>
            <w:r w:rsidRPr="003E1554">
              <w:rPr>
                <w:sz w:val="22"/>
                <w:szCs w:val="22"/>
              </w:rPr>
              <w:t>Serwer  NAS</w:t>
            </w:r>
          </w:p>
        </w:tc>
        <w:tc>
          <w:tcPr>
            <w:tcW w:w="1752" w:type="dxa"/>
          </w:tcPr>
          <w:p w14:paraId="116B79B5" w14:textId="77777777" w:rsidR="009A0CD5" w:rsidRPr="003E1554" w:rsidRDefault="009A0CD5" w:rsidP="009A0CD5">
            <w:pPr>
              <w:rPr>
                <w:sz w:val="22"/>
                <w:szCs w:val="22"/>
              </w:rPr>
            </w:pPr>
          </w:p>
        </w:tc>
      </w:tr>
      <w:tr w:rsidR="00374AEE" w:rsidRPr="003E2EC5" w14:paraId="17CB7368" w14:textId="77777777" w:rsidTr="001C6BEA">
        <w:trPr>
          <w:jc w:val="center"/>
        </w:trPr>
        <w:tc>
          <w:tcPr>
            <w:tcW w:w="598" w:type="dxa"/>
          </w:tcPr>
          <w:p w14:paraId="17B774EB" w14:textId="77777777" w:rsidR="00374AEE" w:rsidRPr="003E1554" w:rsidRDefault="00374AEE" w:rsidP="009A0CD5">
            <w:pPr>
              <w:rPr>
                <w:sz w:val="22"/>
                <w:szCs w:val="22"/>
              </w:rPr>
            </w:pPr>
          </w:p>
        </w:tc>
        <w:tc>
          <w:tcPr>
            <w:tcW w:w="599" w:type="dxa"/>
          </w:tcPr>
          <w:p w14:paraId="740D16DC" w14:textId="77777777" w:rsidR="00374AEE" w:rsidRPr="003E1554" w:rsidRDefault="00374AEE" w:rsidP="000721E6">
            <w:pPr>
              <w:pStyle w:val="Akapitzlist"/>
              <w:widowControl w:val="0"/>
              <w:numPr>
                <w:ilvl w:val="0"/>
                <w:numId w:val="43"/>
              </w:numPr>
              <w:ind w:left="360"/>
              <w:contextualSpacing/>
              <w:rPr>
                <w:sz w:val="22"/>
                <w:szCs w:val="22"/>
              </w:rPr>
            </w:pPr>
          </w:p>
        </w:tc>
        <w:tc>
          <w:tcPr>
            <w:tcW w:w="5404" w:type="dxa"/>
          </w:tcPr>
          <w:p w14:paraId="3532FEAB" w14:textId="222A3E51" w:rsidR="00374AEE" w:rsidRPr="003E1554" w:rsidRDefault="00374AEE" w:rsidP="009A0CD5">
            <w:pPr>
              <w:rPr>
                <w:sz w:val="22"/>
                <w:szCs w:val="22"/>
              </w:rPr>
            </w:pPr>
            <w:r>
              <w:rPr>
                <w:sz w:val="22"/>
                <w:szCs w:val="22"/>
              </w:rPr>
              <w:t>Stacja Delivery Analisys</w:t>
            </w:r>
          </w:p>
        </w:tc>
        <w:tc>
          <w:tcPr>
            <w:tcW w:w="1752" w:type="dxa"/>
          </w:tcPr>
          <w:p w14:paraId="0060ACA2" w14:textId="77777777" w:rsidR="00374AEE" w:rsidRPr="003E1554" w:rsidRDefault="00374AEE" w:rsidP="009A0CD5">
            <w:pPr>
              <w:rPr>
                <w:sz w:val="22"/>
                <w:szCs w:val="22"/>
              </w:rPr>
            </w:pPr>
          </w:p>
        </w:tc>
      </w:tr>
      <w:tr w:rsidR="009A0CD5" w:rsidRPr="003E2EC5" w14:paraId="78BC7251" w14:textId="77777777" w:rsidTr="001C6BEA">
        <w:trPr>
          <w:jc w:val="center"/>
        </w:trPr>
        <w:tc>
          <w:tcPr>
            <w:tcW w:w="8353" w:type="dxa"/>
            <w:gridSpan w:val="4"/>
          </w:tcPr>
          <w:p w14:paraId="0CBE39CF" w14:textId="77777777" w:rsidR="009A0CD5" w:rsidRPr="00D35510" w:rsidRDefault="009A0CD5" w:rsidP="009A0CD5"/>
        </w:tc>
      </w:tr>
    </w:tbl>
    <w:p w14:paraId="707A8F80" w14:textId="77777777" w:rsidR="009A0CD5" w:rsidRDefault="009A0CD5" w:rsidP="009A0CD5">
      <w:pPr>
        <w:rPr>
          <w:rFonts w:ascii="Arial" w:hAnsi="Arial" w:cs="Arial"/>
          <w:b/>
        </w:rPr>
      </w:pPr>
    </w:p>
    <w:p w14:paraId="28E007EE" w14:textId="77777777" w:rsidR="009A0CD5" w:rsidRDefault="009A0CD5" w:rsidP="009A0CD5">
      <w:pPr>
        <w:rPr>
          <w:rFonts w:ascii="Arial" w:hAnsi="Arial" w:cs="Arial"/>
          <w:b/>
        </w:rPr>
      </w:pPr>
    </w:p>
    <w:p w14:paraId="359CF4A0" w14:textId="77777777" w:rsidR="009A0CD5" w:rsidRDefault="009A0CD5" w:rsidP="009A0CD5">
      <w:pPr>
        <w:rPr>
          <w:rFonts w:ascii="Arial" w:hAnsi="Arial" w:cs="Arial"/>
          <w:b/>
        </w:rPr>
      </w:pPr>
    </w:p>
    <w:p w14:paraId="61617CAF" w14:textId="77777777" w:rsidR="009A0CD5" w:rsidRDefault="009A0CD5" w:rsidP="009A0CD5">
      <w:pPr>
        <w:rPr>
          <w:rFonts w:ascii="Arial" w:hAnsi="Arial" w:cs="Arial"/>
          <w:b/>
        </w:rPr>
      </w:pPr>
    </w:p>
    <w:p w14:paraId="73F92840" w14:textId="77777777" w:rsidR="009A0CD5" w:rsidRDefault="009A0CD5" w:rsidP="009A0CD5">
      <w:pPr>
        <w:rPr>
          <w:rFonts w:ascii="Arial" w:hAnsi="Arial" w:cs="Arial"/>
          <w:b/>
        </w:rPr>
      </w:pPr>
    </w:p>
    <w:p w14:paraId="388A27EC" w14:textId="77777777" w:rsidR="009A0CD5" w:rsidRDefault="009A0CD5" w:rsidP="009A0CD5">
      <w:pPr>
        <w:rPr>
          <w:rFonts w:ascii="Arial" w:hAnsi="Arial" w:cs="Arial"/>
          <w:b/>
        </w:rPr>
      </w:pPr>
    </w:p>
    <w:p w14:paraId="272A4833" w14:textId="77777777" w:rsidR="009A0CD5" w:rsidRDefault="009A0CD5" w:rsidP="009A0CD5">
      <w:pPr>
        <w:rPr>
          <w:rFonts w:ascii="Arial" w:hAnsi="Arial" w:cs="Arial"/>
          <w:b/>
        </w:rPr>
      </w:pPr>
    </w:p>
    <w:p w14:paraId="1C20A099" w14:textId="77777777" w:rsidR="009A0CD5" w:rsidRDefault="009A0CD5" w:rsidP="009A0CD5">
      <w:pPr>
        <w:rPr>
          <w:rFonts w:ascii="Arial" w:hAnsi="Arial" w:cs="Arial"/>
          <w:b/>
        </w:rPr>
      </w:pPr>
    </w:p>
    <w:p w14:paraId="2ABDDFC8" w14:textId="77777777" w:rsidR="009A0CD5" w:rsidRDefault="009A0CD5" w:rsidP="009A0CD5">
      <w:pPr>
        <w:rPr>
          <w:rFonts w:ascii="Arial" w:hAnsi="Arial" w:cs="Arial"/>
          <w:b/>
        </w:rPr>
      </w:pPr>
    </w:p>
    <w:p w14:paraId="513EB919" w14:textId="77777777" w:rsidR="009A0CD5" w:rsidRDefault="009A0CD5" w:rsidP="009A0CD5">
      <w:pPr>
        <w:rPr>
          <w:rFonts w:ascii="Arial" w:hAnsi="Arial" w:cs="Arial"/>
          <w:b/>
        </w:rPr>
      </w:pPr>
    </w:p>
    <w:p w14:paraId="6E4FCBD2" w14:textId="77777777" w:rsidR="009A0CD5" w:rsidRDefault="009A0CD5" w:rsidP="009A0CD5">
      <w:pPr>
        <w:rPr>
          <w:rFonts w:ascii="Arial" w:hAnsi="Arial" w:cs="Arial"/>
          <w:b/>
        </w:rPr>
      </w:pPr>
    </w:p>
    <w:p w14:paraId="064B2C08" w14:textId="77777777" w:rsidR="009A0CD5" w:rsidRDefault="009A0CD5" w:rsidP="009A0CD5">
      <w:pPr>
        <w:rPr>
          <w:rFonts w:ascii="Arial" w:hAnsi="Arial" w:cs="Arial"/>
          <w:b/>
        </w:rPr>
      </w:pPr>
    </w:p>
    <w:p w14:paraId="0CE4E263" w14:textId="77777777" w:rsidR="009A0CD5" w:rsidRDefault="009A0CD5" w:rsidP="009A0CD5">
      <w:pPr>
        <w:rPr>
          <w:rFonts w:ascii="Arial" w:hAnsi="Arial" w:cs="Arial"/>
          <w:b/>
        </w:rPr>
      </w:pPr>
    </w:p>
    <w:p w14:paraId="43CD9B46" w14:textId="77777777" w:rsidR="009A0CD5" w:rsidRDefault="009A0CD5" w:rsidP="009A0CD5">
      <w:pPr>
        <w:rPr>
          <w:rFonts w:ascii="Arial" w:hAnsi="Arial" w:cs="Arial"/>
          <w:b/>
        </w:rPr>
      </w:pPr>
    </w:p>
    <w:p w14:paraId="41CAA5D2" w14:textId="77777777" w:rsidR="009A0CD5" w:rsidRDefault="009A0CD5" w:rsidP="009A0CD5">
      <w:pPr>
        <w:rPr>
          <w:rFonts w:ascii="Arial" w:hAnsi="Arial" w:cs="Arial"/>
          <w:b/>
        </w:rPr>
      </w:pPr>
    </w:p>
    <w:p w14:paraId="16483784" w14:textId="77777777" w:rsidR="009A0CD5" w:rsidRDefault="009A0CD5" w:rsidP="009A0CD5">
      <w:pPr>
        <w:rPr>
          <w:rFonts w:ascii="Arial" w:hAnsi="Arial" w:cs="Arial"/>
          <w:b/>
        </w:rPr>
      </w:pPr>
    </w:p>
    <w:p w14:paraId="6B868EB4" w14:textId="77777777" w:rsidR="009A0CD5" w:rsidRDefault="009A0CD5" w:rsidP="009A0CD5">
      <w:pPr>
        <w:rPr>
          <w:rFonts w:ascii="Arial" w:hAnsi="Arial" w:cs="Arial"/>
          <w:b/>
        </w:rPr>
      </w:pPr>
    </w:p>
    <w:p w14:paraId="6D98BD2F" w14:textId="77777777" w:rsidR="009A0CD5" w:rsidRPr="00257390" w:rsidRDefault="009A0CD5" w:rsidP="009A0CD5">
      <w:pPr>
        <w:rPr>
          <w:rFonts w:ascii="Arial" w:hAnsi="Arial" w:cs="Arial"/>
          <w:b/>
        </w:rPr>
      </w:pPr>
    </w:p>
    <w:p w14:paraId="179EA7D7" w14:textId="77777777" w:rsidR="009A0CD5" w:rsidRPr="00257390" w:rsidRDefault="009A0CD5" w:rsidP="009A0CD5">
      <w:pPr>
        <w:tabs>
          <w:tab w:val="left" w:pos="709"/>
        </w:tabs>
        <w:jc w:val="both"/>
        <w:rPr>
          <w:rFonts w:ascii="Arial" w:hAnsi="Arial" w:cs="Arial"/>
          <w:b/>
        </w:rPr>
      </w:pPr>
      <w:r w:rsidRPr="00257390">
        <w:rPr>
          <w:rFonts w:ascii="Arial" w:hAnsi="Arial" w:cs="Arial"/>
          <w:b/>
        </w:rPr>
        <w:t>II. Zestawienie Okresów rozliczeniowych i wysokości rat</w:t>
      </w:r>
    </w:p>
    <w:p w14:paraId="3C99AF02" w14:textId="77777777" w:rsidR="009A0CD5" w:rsidRPr="00257390" w:rsidRDefault="009A0CD5" w:rsidP="009A0CD5">
      <w:pPr>
        <w:tabs>
          <w:tab w:val="left" w:pos="709"/>
        </w:tabs>
        <w:jc w:val="both"/>
        <w:rPr>
          <w:rFonts w:ascii="Arial" w:hAnsi="Arial" w:cs="Arial"/>
          <w:b/>
        </w:rPr>
      </w:pPr>
    </w:p>
    <w:tbl>
      <w:tblPr>
        <w:tblpPr w:leftFromText="141" w:rightFromText="141" w:vertAnchor="text" w:tblpY="1"/>
        <w:tblOverlap w:val="never"/>
        <w:tblW w:w="8894" w:type="dxa"/>
        <w:tblLayout w:type="fixed"/>
        <w:tblCellMar>
          <w:left w:w="70" w:type="dxa"/>
          <w:right w:w="70" w:type="dxa"/>
        </w:tblCellMar>
        <w:tblLook w:val="04A0" w:firstRow="1" w:lastRow="0" w:firstColumn="1" w:lastColumn="0" w:noHBand="0" w:noVBand="1"/>
      </w:tblPr>
      <w:tblGrid>
        <w:gridCol w:w="495"/>
        <w:gridCol w:w="573"/>
        <w:gridCol w:w="63"/>
        <w:gridCol w:w="160"/>
        <w:gridCol w:w="757"/>
        <w:gridCol w:w="223"/>
        <w:gridCol w:w="281"/>
        <w:gridCol w:w="1272"/>
        <w:gridCol w:w="145"/>
        <w:gridCol w:w="62"/>
        <w:gridCol w:w="98"/>
        <w:gridCol w:w="430"/>
        <w:gridCol w:w="1892"/>
        <w:gridCol w:w="31"/>
        <w:gridCol w:w="59"/>
        <w:gridCol w:w="2353"/>
      </w:tblGrid>
      <w:tr w:rsidR="009A0CD5" w:rsidRPr="00257390" w14:paraId="06943965" w14:textId="77777777" w:rsidTr="009A0CD5">
        <w:trPr>
          <w:gridAfter w:val="6"/>
          <w:wAfter w:w="4863" w:type="dxa"/>
        </w:trPr>
        <w:tc>
          <w:tcPr>
            <w:tcW w:w="495" w:type="dxa"/>
            <w:noWrap/>
            <w:vAlign w:val="center"/>
            <w:hideMark/>
          </w:tcPr>
          <w:p w14:paraId="6EDBB9A3" w14:textId="77777777" w:rsidR="009A0CD5" w:rsidRPr="00257390" w:rsidRDefault="009A0CD5" w:rsidP="009A0CD5">
            <w:pPr>
              <w:rPr>
                <w:rFonts w:eastAsia="Times New Roman"/>
              </w:rPr>
            </w:pPr>
          </w:p>
        </w:tc>
        <w:tc>
          <w:tcPr>
            <w:tcW w:w="573" w:type="dxa"/>
            <w:noWrap/>
            <w:vAlign w:val="center"/>
            <w:hideMark/>
          </w:tcPr>
          <w:p w14:paraId="7E6DA137" w14:textId="77777777" w:rsidR="009A0CD5" w:rsidRPr="00257390" w:rsidRDefault="009A0CD5" w:rsidP="009A0CD5">
            <w:pPr>
              <w:rPr>
                <w:rFonts w:eastAsia="Times New Roman"/>
              </w:rPr>
            </w:pPr>
          </w:p>
        </w:tc>
        <w:tc>
          <w:tcPr>
            <w:tcW w:w="980" w:type="dxa"/>
            <w:gridSpan w:val="3"/>
            <w:noWrap/>
            <w:vAlign w:val="center"/>
            <w:hideMark/>
          </w:tcPr>
          <w:p w14:paraId="4ECEB6B0" w14:textId="77777777" w:rsidR="009A0CD5" w:rsidRPr="00257390" w:rsidRDefault="009A0CD5" w:rsidP="009A0CD5">
            <w:pPr>
              <w:jc w:val="right"/>
              <w:rPr>
                <w:rFonts w:ascii="Arial" w:hAnsi="Arial" w:cs="Arial"/>
              </w:rPr>
            </w:pPr>
            <w:r w:rsidRPr="00257390">
              <w:rPr>
                <w:rFonts w:ascii="Arial" w:hAnsi="Arial" w:cs="Arial"/>
              </w:rPr>
              <w:t>TYP</w:t>
            </w:r>
          </w:p>
        </w:tc>
        <w:tc>
          <w:tcPr>
            <w:tcW w:w="1776" w:type="dxa"/>
            <w:gridSpan w:val="3"/>
            <w:tcBorders>
              <w:top w:val="single" w:sz="4" w:space="0" w:color="auto"/>
              <w:left w:val="single" w:sz="4" w:space="0" w:color="auto"/>
              <w:bottom w:val="single" w:sz="4" w:space="0" w:color="auto"/>
              <w:right w:val="single" w:sz="4" w:space="0" w:color="auto"/>
            </w:tcBorders>
            <w:noWrap/>
            <w:vAlign w:val="center"/>
            <w:hideMark/>
          </w:tcPr>
          <w:p w14:paraId="6B435394" w14:textId="77777777" w:rsidR="009A0CD5" w:rsidRPr="00257390" w:rsidRDefault="009A0CD5" w:rsidP="009A0CD5">
            <w:pPr>
              <w:rPr>
                <w:rFonts w:ascii="Arial" w:hAnsi="Arial" w:cs="Arial"/>
              </w:rPr>
            </w:pPr>
            <w:r>
              <w:rPr>
                <w:rFonts w:ascii="Arial" w:hAnsi="Arial" w:cs="Arial"/>
              </w:rPr>
              <w:t>CyberKnife</w:t>
            </w:r>
          </w:p>
        </w:tc>
        <w:tc>
          <w:tcPr>
            <w:tcW w:w="207" w:type="dxa"/>
            <w:gridSpan w:val="2"/>
            <w:tcBorders>
              <w:top w:val="nil"/>
              <w:left w:val="single" w:sz="4" w:space="0" w:color="auto"/>
              <w:bottom w:val="nil"/>
              <w:right w:val="nil"/>
            </w:tcBorders>
            <w:noWrap/>
            <w:vAlign w:val="center"/>
            <w:hideMark/>
          </w:tcPr>
          <w:p w14:paraId="10EA4636" w14:textId="77777777" w:rsidR="009A0CD5" w:rsidRPr="00257390" w:rsidRDefault="009A0CD5" w:rsidP="009A0CD5">
            <w:pPr>
              <w:rPr>
                <w:rFonts w:eastAsia="Times New Roman"/>
              </w:rPr>
            </w:pPr>
          </w:p>
        </w:tc>
      </w:tr>
      <w:tr w:rsidR="009A0CD5" w:rsidRPr="00257390" w14:paraId="77C76C68" w14:textId="77777777" w:rsidTr="009A0CD5">
        <w:trPr>
          <w:gridAfter w:val="6"/>
          <w:wAfter w:w="4863" w:type="dxa"/>
        </w:trPr>
        <w:tc>
          <w:tcPr>
            <w:tcW w:w="495" w:type="dxa"/>
            <w:noWrap/>
            <w:vAlign w:val="center"/>
            <w:hideMark/>
          </w:tcPr>
          <w:p w14:paraId="7F6A9EDF" w14:textId="77777777" w:rsidR="009A0CD5" w:rsidRPr="00257390" w:rsidRDefault="009A0CD5" w:rsidP="009A0CD5">
            <w:pPr>
              <w:rPr>
                <w:rFonts w:eastAsia="Times New Roman"/>
              </w:rPr>
            </w:pPr>
          </w:p>
        </w:tc>
        <w:tc>
          <w:tcPr>
            <w:tcW w:w="573" w:type="dxa"/>
            <w:noWrap/>
            <w:vAlign w:val="center"/>
            <w:hideMark/>
          </w:tcPr>
          <w:p w14:paraId="385DC048" w14:textId="77777777" w:rsidR="009A0CD5" w:rsidRPr="00257390" w:rsidRDefault="009A0CD5" w:rsidP="009A0CD5">
            <w:pPr>
              <w:rPr>
                <w:rFonts w:eastAsia="Times New Roman"/>
              </w:rPr>
            </w:pPr>
          </w:p>
        </w:tc>
        <w:tc>
          <w:tcPr>
            <w:tcW w:w="980" w:type="dxa"/>
            <w:gridSpan w:val="3"/>
            <w:noWrap/>
            <w:vAlign w:val="center"/>
            <w:hideMark/>
          </w:tcPr>
          <w:p w14:paraId="7FA659F4" w14:textId="77777777" w:rsidR="009A0CD5" w:rsidRPr="00257390" w:rsidRDefault="009A0CD5" w:rsidP="009A0CD5">
            <w:pPr>
              <w:jc w:val="right"/>
              <w:rPr>
                <w:rFonts w:ascii="Arial" w:hAnsi="Arial" w:cs="Arial"/>
              </w:rPr>
            </w:pPr>
            <w:r w:rsidRPr="00257390">
              <w:rPr>
                <w:rFonts w:ascii="Arial" w:hAnsi="Arial" w:cs="Arial"/>
              </w:rPr>
              <w:t>SN</w:t>
            </w:r>
          </w:p>
        </w:tc>
        <w:tc>
          <w:tcPr>
            <w:tcW w:w="1776" w:type="dxa"/>
            <w:gridSpan w:val="3"/>
            <w:tcBorders>
              <w:top w:val="single" w:sz="4" w:space="0" w:color="auto"/>
              <w:left w:val="single" w:sz="4" w:space="0" w:color="auto"/>
              <w:bottom w:val="single" w:sz="4" w:space="0" w:color="auto"/>
              <w:right w:val="single" w:sz="4" w:space="0" w:color="auto"/>
            </w:tcBorders>
            <w:noWrap/>
            <w:vAlign w:val="center"/>
            <w:hideMark/>
          </w:tcPr>
          <w:p w14:paraId="2BD5D0A4" w14:textId="77777777" w:rsidR="009A0CD5" w:rsidRPr="00257390" w:rsidRDefault="009A0CD5" w:rsidP="009A0CD5">
            <w:pPr>
              <w:jc w:val="center"/>
              <w:rPr>
                <w:rFonts w:ascii="Arial" w:hAnsi="Arial" w:cs="Arial"/>
              </w:rPr>
            </w:pPr>
            <w:r w:rsidRPr="00257390">
              <w:rPr>
                <w:rFonts w:ascii="Arial" w:hAnsi="Arial" w:cs="Arial"/>
                <w:bCs/>
              </w:rPr>
              <w:t xml:space="preserve">Sn: </w:t>
            </w:r>
            <w:r>
              <w:rPr>
                <w:rFonts w:ascii="Arial" w:hAnsi="Arial" w:cs="Arial"/>
                <w:bCs/>
              </w:rPr>
              <w:t>C322</w:t>
            </w:r>
          </w:p>
        </w:tc>
        <w:tc>
          <w:tcPr>
            <w:tcW w:w="207" w:type="dxa"/>
            <w:gridSpan w:val="2"/>
            <w:tcBorders>
              <w:top w:val="nil"/>
              <w:left w:val="single" w:sz="4" w:space="0" w:color="auto"/>
              <w:bottom w:val="nil"/>
              <w:right w:val="nil"/>
            </w:tcBorders>
            <w:noWrap/>
            <w:vAlign w:val="center"/>
            <w:hideMark/>
          </w:tcPr>
          <w:p w14:paraId="44B1E5BD" w14:textId="77777777" w:rsidR="009A0CD5" w:rsidRPr="00257390" w:rsidRDefault="009A0CD5" w:rsidP="009A0CD5">
            <w:pPr>
              <w:rPr>
                <w:rFonts w:eastAsia="Times New Roman"/>
              </w:rPr>
            </w:pPr>
          </w:p>
        </w:tc>
      </w:tr>
      <w:tr w:rsidR="009A0CD5" w:rsidRPr="00257390" w14:paraId="2603F885" w14:textId="77777777" w:rsidTr="009A0CD5">
        <w:trPr>
          <w:gridAfter w:val="6"/>
          <w:wAfter w:w="4863" w:type="dxa"/>
        </w:trPr>
        <w:tc>
          <w:tcPr>
            <w:tcW w:w="2048" w:type="dxa"/>
            <w:gridSpan w:val="5"/>
            <w:noWrap/>
            <w:vAlign w:val="center"/>
            <w:hideMark/>
          </w:tcPr>
          <w:p w14:paraId="3896CF70" w14:textId="77777777" w:rsidR="009A0CD5" w:rsidRPr="00257390" w:rsidRDefault="009A0CD5" w:rsidP="009A0CD5">
            <w:pPr>
              <w:jc w:val="right"/>
              <w:rPr>
                <w:rFonts w:ascii="Arial" w:hAnsi="Arial" w:cs="Arial"/>
              </w:rPr>
            </w:pPr>
            <w:r w:rsidRPr="00257390">
              <w:rPr>
                <w:rFonts w:ascii="Arial" w:hAnsi="Arial" w:cs="Arial"/>
              </w:rPr>
              <w:t xml:space="preserve">Wartość </w:t>
            </w:r>
            <w:r w:rsidRPr="00B55467">
              <w:rPr>
                <w:rFonts w:ascii="Arial" w:hAnsi="Arial" w:cs="Arial"/>
                <w:b/>
                <w:bCs/>
              </w:rPr>
              <w:t>roczna</w:t>
            </w:r>
            <w:r w:rsidRPr="00257390">
              <w:rPr>
                <w:rFonts w:ascii="Arial" w:hAnsi="Arial" w:cs="Arial"/>
              </w:rPr>
              <w:t xml:space="preserve"> (netto)</w:t>
            </w:r>
          </w:p>
        </w:tc>
        <w:tc>
          <w:tcPr>
            <w:tcW w:w="1776" w:type="dxa"/>
            <w:gridSpan w:val="3"/>
            <w:tcBorders>
              <w:top w:val="single" w:sz="4" w:space="0" w:color="auto"/>
              <w:left w:val="single" w:sz="4" w:space="0" w:color="auto"/>
              <w:bottom w:val="single" w:sz="4" w:space="0" w:color="auto"/>
              <w:right w:val="single" w:sz="4" w:space="0" w:color="auto"/>
            </w:tcBorders>
            <w:noWrap/>
            <w:vAlign w:val="center"/>
          </w:tcPr>
          <w:p w14:paraId="0CA0C6B2" w14:textId="77777777" w:rsidR="009A0CD5" w:rsidRPr="00257390" w:rsidRDefault="009A0CD5" w:rsidP="009A0CD5">
            <w:pPr>
              <w:jc w:val="center"/>
              <w:rPr>
                <w:rFonts w:ascii="Arial" w:hAnsi="Arial" w:cs="Arial"/>
                <w:b/>
                <w:bCs/>
              </w:rPr>
            </w:pPr>
          </w:p>
        </w:tc>
        <w:tc>
          <w:tcPr>
            <w:tcW w:w="207" w:type="dxa"/>
            <w:gridSpan w:val="2"/>
            <w:tcBorders>
              <w:top w:val="nil"/>
              <w:left w:val="single" w:sz="4" w:space="0" w:color="auto"/>
              <w:bottom w:val="nil"/>
              <w:right w:val="nil"/>
            </w:tcBorders>
            <w:noWrap/>
            <w:vAlign w:val="center"/>
            <w:hideMark/>
          </w:tcPr>
          <w:p w14:paraId="0EF34753" w14:textId="77777777" w:rsidR="009A0CD5" w:rsidRPr="00257390" w:rsidRDefault="009A0CD5" w:rsidP="009A0CD5">
            <w:pPr>
              <w:rPr>
                <w:rFonts w:eastAsia="Times New Roman"/>
              </w:rPr>
            </w:pPr>
          </w:p>
        </w:tc>
      </w:tr>
      <w:tr w:rsidR="009A0CD5" w:rsidRPr="00257390" w14:paraId="661BFF59" w14:textId="77777777" w:rsidTr="009A0CD5">
        <w:trPr>
          <w:gridAfter w:val="6"/>
          <w:wAfter w:w="4863" w:type="dxa"/>
        </w:trPr>
        <w:tc>
          <w:tcPr>
            <w:tcW w:w="2048" w:type="dxa"/>
            <w:gridSpan w:val="5"/>
            <w:noWrap/>
            <w:vAlign w:val="center"/>
            <w:hideMark/>
          </w:tcPr>
          <w:p w14:paraId="0161D718" w14:textId="77777777" w:rsidR="009A0CD5" w:rsidRPr="00257390" w:rsidRDefault="009A0CD5" w:rsidP="009A0CD5">
            <w:pPr>
              <w:jc w:val="right"/>
              <w:rPr>
                <w:rFonts w:ascii="Arial" w:hAnsi="Arial" w:cs="Arial"/>
              </w:rPr>
            </w:pPr>
            <w:r w:rsidRPr="00257390">
              <w:rPr>
                <w:rFonts w:ascii="Arial" w:hAnsi="Arial" w:cs="Arial"/>
              </w:rPr>
              <w:t>w umowie serwisowej od dnia</w:t>
            </w:r>
          </w:p>
        </w:tc>
        <w:tc>
          <w:tcPr>
            <w:tcW w:w="1776" w:type="dxa"/>
            <w:gridSpan w:val="3"/>
            <w:tcBorders>
              <w:top w:val="single" w:sz="4" w:space="0" w:color="auto"/>
              <w:left w:val="single" w:sz="4" w:space="0" w:color="auto"/>
              <w:bottom w:val="single" w:sz="4" w:space="0" w:color="auto"/>
              <w:right w:val="single" w:sz="4" w:space="0" w:color="auto"/>
            </w:tcBorders>
            <w:noWrap/>
            <w:vAlign w:val="center"/>
            <w:hideMark/>
          </w:tcPr>
          <w:p w14:paraId="21855FDB" w14:textId="77777777" w:rsidR="009A0CD5" w:rsidRPr="00257390" w:rsidRDefault="009A0CD5" w:rsidP="009A0CD5">
            <w:pPr>
              <w:jc w:val="center"/>
              <w:rPr>
                <w:rFonts w:ascii="Arial" w:hAnsi="Arial" w:cs="Arial"/>
              </w:rPr>
            </w:pPr>
            <w:r w:rsidRPr="00257390">
              <w:rPr>
                <w:rFonts w:ascii="Arial" w:hAnsi="Arial" w:cs="Arial"/>
                <w:bCs/>
              </w:rPr>
              <w:t>Podpisania umowy</w:t>
            </w:r>
          </w:p>
        </w:tc>
        <w:tc>
          <w:tcPr>
            <w:tcW w:w="207" w:type="dxa"/>
            <w:gridSpan w:val="2"/>
            <w:tcBorders>
              <w:top w:val="nil"/>
              <w:left w:val="single" w:sz="4" w:space="0" w:color="auto"/>
              <w:bottom w:val="nil"/>
              <w:right w:val="nil"/>
            </w:tcBorders>
            <w:noWrap/>
            <w:vAlign w:val="center"/>
            <w:hideMark/>
          </w:tcPr>
          <w:p w14:paraId="14BB0784" w14:textId="77777777" w:rsidR="009A0CD5" w:rsidRPr="00257390" w:rsidRDefault="009A0CD5" w:rsidP="009A0CD5">
            <w:pPr>
              <w:rPr>
                <w:rFonts w:eastAsia="Times New Roman"/>
              </w:rPr>
            </w:pPr>
          </w:p>
        </w:tc>
      </w:tr>
      <w:tr w:rsidR="009A0CD5" w:rsidRPr="00257390" w14:paraId="4B67B5F3" w14:textId="77777777" w:rsidTr="009A0CD5">
        <w:trPr>
          <w:gridAfter w:val="6"/>
          <w:wAfter w:w="4863" w:type="dxa"/>
        </w:trPr>
        <w:tc>
          <w:tcPr>
            <w:tcW w:w="2048" w:type="dxa"/>
            <w:gridSpan w:val="5"/>
            <w:noWrap/>
            <w:vAlign w:val="center"/>
          </w:tcPr>
          <w:p w14:paraId="5B1FD7DA" w14:textId="77777777" w:rsidR="009A0CD5" w:rsidRPr="00257390" w:rsidRDefault="009A0CD5" w:rsidP="009A0CD5">
            <w:pPr>
              <w:jc w:val="right"/>
              <w:rPr>
                <w:rFonts w:ascii="Arial" w:hAnsi="Arial" w:cs="Arial"/>
              </w:rPr>
            </w:pPr>
          </w:p>
          <w:p w14:paraId="6FA8B889" w14:textId="77777777" w:rsidR="009A0CD5" w:rsidRPr="00257390" w:rsidRDefault="009A0CD5" w:rsidP="009A0CD5">
            <w:pPr>
              <w:jc w:val="right"/>
              <w:rPr>
                <w:rFonts w:ascii="Arial" w:hAnsi="Arial" w:cs="Arial"/>
              </w:rPr>
            </w:pPr>
          </w:p>
        </w:tc>
        <w:tc>
          <w:tcPr>
            <w:tcW w:w="1776" w:type="dxa"/>
            <w:gridSpan w:val="3"/>
            <w:tcBorders>
              <w:top w:val="single" w:sz="4" w:space="0" w:color="auto"/>
              <w:left w:val="single" w:sz="4" w:space="0" w:color="auto"/>
              <w:bottom w:val="single" w:sz="4" w:space="0" w:color="auto"/>
              <w:right w:val="single" w:sz="4" w:space="0" w:color="auto"/>
            </w:tcBorders>
            <w:noWrap/>
            <w:vAlign w:val="center"/>
          </w:tcPr>
          <w:p w14:paraId="36BC40A7" w14:textId="77777777" w:rsidR="009A0CD5" w:rsidRPr="00257390" w:rsidRDefault="009A0CD5" w:rsidP="009A0CD5">
            <w:pPr>
              <w:jc w:val="center"/>
              <w:rPr>
                <w:rFonts w:ascii="Arial" w:hAnsi="Arial" w:cs="Arial"/>
                <w:bCs/>
              </w:rPr>
            </w:pPr>
          </w:p>
        </w:tc>
        <w:tc>
          <w:tcPr>
            <w:tcW w:w="207" w:type="dxa"/>
            <w:gridSpan w:val="2"/>
            <w:tcBorders>
              <w:top w:val="nil"/>
              <w:left w:val="single" w:sz="4" w:space="0" w:color="auto"/>
              <w:bottom w:val="nil"/>
              <w:right w:val="nil"/>
            </w:tcBorders>
            <w:noWrap/>
            <w:vAlign w:val="center"/>
          </w:tcPr>
          <w:p w14:paraId="6F091B42" w14:textId="77777777" w:rsidR="009A0CD5" w:rsidRPr="00257390" w:rsidRDefault="009A0CD5" w:rsidP="009A0CD5">
            <w:pPr>
              <w:rPr>
                <w:rFonts w:eastAsia="Times New Roman"/>
              </w:rPr>
            </w:pPr>
          </w:p>
        </w:tc>
      </w:tr>
      <w:tr w:rsidR="009A0CD5" w:rsidRPr="00257390" w14:paraId="536EAD74" w14:textId="77777777" w:rsidTr="009A0CD5">
        <w:trPr>
          <w:gridAfter w:val="3"/>
          <w:wAfter w:w="2443" w:type="dxa"/>
        </w:trPr>
        <w:tc>
          <w:tcPr>
            <w:tcW w:w="1131" w:type="dxa"/>
            <w:gridSpan w:val="3"/>
            <w:tcBorders>
              <w:top w:val="nil"/>
              <w:left w:val="nil"/>
              <w:bottom w:val="single" w:sz="4" w:space="0" w:color="auto"/>
              <w:right w:val="nil"/>
            </w:tcBorders>
            <w:noWrap/>
            <w:vAlign w:val="center"/>
            <w:hideMark/>
          </w:tcPr>
          <w:p w14:paraId="64BC1899" w14:textId="77777777" w:rsidR="009A0CD5" w:rsidRPr="00257390" w:rsidRDefault="009A0CD5" w:rsidP="009A0CD5">
            <w:pPr>
              <w:rPr>
                <w:rFonts w:eastAsia="Times New Roman"/>
              </w:rPr>
            </w:pPr>
          </w:p>
        </w:tc>
        <w:tc>
          <w:tcPr>
            <w:tcW w:w="160" w:type="dxa"/>
            <w:tcBorders>
              <w:top w:val="nil"/>
              <w:left w:val="nil"/>
              <w:bottom w:val="single" w:sz="4" w:space="0" w:color="auto"/>
              <w:right w:val="nil"/>
            </w:tcBorders>
            <w:noWrap/>
            <w:vAlign w:val="center"/>
            <w:hideMark/>
          </w:tcPr>
          <w:p w14:paraId="1F087FF3" w14:textId="77777777" w:rsidR="009A0CD5" w:rsidRPr="00257390" w:rsidRDefault="009A0CD5" w:rsidP="009A0CD5">
            <w:pPr>
              <w:rPr>
                <w:rFonts w:eastAsia="Times New Roman"/>
              </w:rPr>
            </w:pPr>
          </w:p>
        </w:tc>
        <w:tc>
          <w:tcPr>
            <w:tcW w:w="980" w:type="dxa"/>
            <w:gridSpan w:val="2"/>
            <w:tcBorders>
              <w:top w:val="nil"/>
              <w:left w:val="nil"/>
              <w:bottom w:val="single" w:sz="4" w:space="0" w:color="auto"/>
              <w:right w:val="nil"/>
            </w:tcBorders>
            <w:noWrap/>
            <w:vAlign w:val="center"/>
            <w:hideMark/>
          </w:tcPr>
          <w:p w14:paraId="24214301" w14:textId="77777777" w:rsidR="009A0CD5" w:rsidRPr="00257390" w:rsidRDefault="009A0CD5" w:rsidP="009A0CD5">
            <w:pPr>
              <w:rPr>
                <w:rFonts w:eastAsia="Times New Roman"/>
              </w:rPr>
            </w:pPr>
          </w:p>
        </w:tc>
        <w:tc>
          <w:tcPr>
            <w:tcW w:w="1553" w:type="dxa"/>
            <w:gridSpan w:val="2"/>
            <w:noWrap/>
            <w:vAlign w:val="center"/>
            <w:hideMark/>
          </w:tcPr>
          <w:p w14:paraId="2B1439E8" w14:textId="77777777" w:rsidR="009A0CD5" w:rsidRPr="00257390" w:rsidRDefault="009A0CD5" w:rsidP="009A0CD5">
            <w:pPr>
              <w:rPr>
                <w:rFonts w:eastAsia="Times New Roman"/>
              </w:rPr>
            </w:pPr>
          </w:p>
        </w:tc>
        <w:tc>
          <w:tcPr>
            <w:tcW w:w="2627" w:type="dxa"/>
            <w:gridSpan w:val="5"/>
            <w:noWrap/>
            <w:vAlign w:val="center"/>
            <w:hideMark/>
          </w:tcPr>
          <w:p w14:paraId="41FE4A21" w14:textId="77777777" w:rsidR="009A0CD5" w:rsidRPr="00257390" w:rsidRDefault="009A0CD5" w:rsidP="009A0CD5">
            <w:pPr>
              <w:rPr>
                <w:rFonts w:eastAsia="Times New Roman"/>
              </w:rPr>
            </w:pPr>
          </w:p>
        </w:tc>
      </w:tr>
      <w:tr w:rsidR="009A0CD5" w:rsidRPr="00257390" w14:paraId="729343BC" w14:textId="77777777" w:rsidTr="009A0CD5">
        <w:trPr>
          <w:gridAfter w:val="4"/>
          <w:wAfter w:w="4335" w:type="dxa"/>
        </w:trPr>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58011055" w14:textId="77777777" w:rsidR="009A0CD5" w:rsidRPr="00257390" w:rsidRDefault="009A0CD5" w:rsidP="009A0CD5">
            <w:pPr>
              <w:rPr>
                <w:rFonts w:eastAsia="Times New Roman"/>
              </w:rPr>
            </w:pPr>
          </w:p>
        </w:tc>
        <w:tc>
          <w:tcPr>
            <w:tcW w:w="2838" w:type="dxa"/>
            <w:gridSpan w:val="6"/>
            <w:tcBorders>
              <w:top w:val="single" w:sz="4" w:space="0" w:color="auto"/>
              <w:left w:val="single" w:sz="4" w:space="0" w:color="auto"/>
              <w:bottom w:val="single" w:sz="4" w:space="0" w:color="auto"/>
              <w:right w:val="single" w:sz="4" w:space="0" w:color="auto"/>
            </w:tcBorders>
            <w:noWrap/>
            <w:vAlign w:val="center"/>
            <w:hideMark/>
          </w:tcPr>
          <w:p w14:paraId="3BDC7AE0" w14:textId="77777777" w:rsidR="009A0CD5" w:rsidRPr="00257390" w:rsidRDefault="009A0CD5" w:rsidP="009A0CD5">
            <w:pPr>
              <w:jc w:val="center"/>
              <w:rPr>
                <w:rFonts w:ascii="Arial" w:hAnsi="Arial" w:cs="Arial"/>
              </w:rPr>
            </w:pPr>
            <w:r w:rsidRPr="00257390">
              <w:rPr>
                <w:rFonts w:ascii="Arial" w:hAnsi="Arial" w:cs="Arial"/>
              </w:rPr>
              <w:t>okres rozliczeniowy</w:t>
            </w:r>
          </w:p>
        </w:tc>
        <w:tc>
          <w:tcPr>
            <w:tcW w:w="160" w:type="dxa"/>
            <w:gridSpan w:val="2"/>
            <w:tcBorders>
              <w:top w:val="nil"/>
              <w:left w:val="single" w:sz="4" w:space="0" w:color="auto"/>
              <w:bottom w:val="nil"/>
              <w:right w:val="nil"/>
            </w:tcBorders>
            <w:noWrap/>
            <w:vAlign w:val="center"/>
            <w:hideMark/>
          </w:tcPr>
          <w:p w14:paraId="1462AFBB" w14:textId="77777777" w:rsidR="009A0CD5" w:rsidRPr="00257390" w:rsidRDefault="009A0CD5" w:rsidP="009A0CD5">
            <w:pPr>
              <w:rPr>
                <w:rFonts w:eastAsia="Times New Roman"/>
              </w:rPr>
            </w:pPr>
          </w:p>
        </w:tc>
        <w:tc>
          <w:tcPr>
            <w:tcW w:w="430" w:type="dxa"/>
            <w:noWrap/>
            <w:vAlign w:val="center"/>
            <w:hideMark/>
          </w:tcPr>
          <w:p w14:paraId="28FC4FEF" w14:textId="77777777" w:rsidR="009A0CD5" w:rsidRPr="00257390" w:rsidRDefault="009A0CD5" w:rsidP="009A0CD5">
            <w:pPr>
              <w:rPr>
                <w:rFonts w:eastAsia="Times New Roman"/>
              </w:rPr>
            </w:pPr>
          </w:p>
        </w:tc>
      </w:tr>
      <w:tr w:rsidR="009A0CD5" w:rsidRPr="00257390" w14:paraId="21E815C3" w14:textId="77777777" w:rsidTr="009A0CD5">
        <w:trPr>
          <w:gridAfter w:val="5"/>
          <w:wAfter w:w="4765" w:type="dxa"/>
        </w:trPr>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169A812E" w14:textId="77777777" w:rsidR="009A0CD5" w:rsidRPr="00257390" w:rsidRDefault="009A0CD5" w:rsidP="009A0CD5">
            <w:pPr>
              <w:rPr>
                <w:rFonts w:ascii="Arial" w:hAnsi="Arial" w:cs="Arial"/>
                <w:b/>
                <w:bCs/>
              </w:rPr>
            </w:pPr>
            <w:r w:rsidRPr="00257390">
              <w:rPr>
                <w:rFonts w:ascii="Arial" w:hAnsi="Arial" w:cs="Arial"/>
                <w:b/>
                <w:bCs/>
              </w:rPr>
              <w:t>nr raty</w:t>
            </w:r>
          </w:p>
        </w:tc>
        <w:tc>
          <w:tcPr>
            <w:tcW w:w="1421" w:type="dxa"/>
            <w:gridSpan w:val="4"/>
            <w:tcBorders>
              <w:top w:val="single" w:sz="4" w:space="0" w:color="auto"/>
              <w:left w:val="single" w:sz="4" w:space="0" w:color="auto"/>
              <w:bottom w:val="single" w:sz="4" w:space="0" w:color="auto"/>
              <w:right w:val="single" w:sz="4" w:space="0" w:color="auto"/>
            </w:tcBorders>
            <w:noWrap/>
            <w:vAlign w:val="center"/>
            <w:hideMark/>
          </w:tcPr>
          <w:p w14:paraId="405A7B2E" w14:textId="77777777" w:rsidR="009A0CD5" w:rsidRPr="00257390" w:rsidRDefault="009A0CD5" w:rsidP="009A0CD5">
            <w:pPr>
              <w:jc w:val="center"/>
              <w:rPr>
                <w:rFonts w:ascii="Arial" w:hAnsi="Arial" w:cs="Arial"/>
                <w:b/>
                <w:bCs/>
              </w:rPr>
            </w:pPr>
            <w:r w:rsidRPr="00257390">
              <w:rPr>
                <w:rFonts w:ascii="Arial" w:hAnsi="Arial" w:cs="Arial"/>
                <w:b/>
                <w:bCs/>
              </w:rPr>
              <w:t>od</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14:paraId="6A3479C3" w14:textId="77777777" w:rsidR="009A0CD5" w:rsidRPr="00257390" w:rsidRDefault="009A0CD5" w:rsidP="009A0CD5">
            <w:pPr>
              <w:jc w:val="center"/>
              <w:rPr>
                <w:rFonts w:ascii="Arial" w:hAnsi="Arial" w:cs="Arial"/>
                <w:b/>
                <w:bCs/>
              </w:rPr>
            </w:pPr>
            <w:r w:rsidRPr="00257390">
              <w:rPr>
                <w:rFonts w:ascii="Arial" w:hAnsi="Arial" w:cs="Arial"/>
                <w:b/>
                <w:bCs/>
              </w:rPr>
              <w:t>do</w:t>
            </w:r>
          </w:p>
        </w:tc>
        <w:tc>
          <w:tcPr>
            <w:tcW w:w="160" w:type="dxa"/>
            <w:gridSpan w:val="2"/>
            <w:tcBorders>
              <w:top w:val="nil"/>
              <w:left w:val="single" w:sz="4" w:space="0" w:color="auto"/>
              <w:bottom w:val="nil"/>
              <w:right w:val="nil"/>
            </w:tcBorders>
            <w:noWrap/>
            <w:vAlign w:val="center"/>
            <w:hideMark/>
          </w:tcPr>
          <w:p w14:paraId="7A3016D0" w14:textId="77777777" w:rsidR="009A0CD5" w:rsidRPr="00257390" w:rsidRDefault="009A0CD5" w:rsidP="009A0CD5">
            <w:pPr>
              <w:rPr>
                <w:rFonts w:eastAsia="Times New Roman"/>
              </w:rPr>
            </w:pPr>
          </w:p>
        </w:tc>
      </w:tr>
      <w:tr w:rsidR="009A0CD5" w:rsidRPr="00257390" w14:paraId="219DF32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5F979867" w14:textId="77777777" w:rsidR="009A0CD5" w:rsidRPr="00257390" w:rsidRDefault="009A0CD5" w:rsidP="009A0CD5">
            <w:pPr>
              <w:jc w:val="center"/>
              <w:rPr>
                <w:rFonts w:ascii="Arial" w:hAnsi="Arial" w:cs="Arial"/>
                <w:b/>
              </w:rPr>
            </w:pPr>
            <w:r w:rsidRPr="00257390">
              <w:rPr>
                <w:rFonts w:ascii="Arial" w:hAnsi="Arial" w:cs="Arial"/>
                <w:b/>
              </w:rPr>
              <w:t>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5BE9AF5"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C4B864B" w14:textId="77777777" w:rsidR="009A0CD5" w:rsidRPr="00257390" w:rsidRDefault="009A0CD5" w:rsidP="009A0CD5">
            <w:pPr>
              <w:jc w:val="center"/>
              <w:rPr>
                <w:rFonts w:ascii="Arial" w:hAnsi="Arial" w:cs="Arial"/>
              </w:rPr>
            </w:pPr>
          </w:p>
        </w:tc>
        <w:tc>
          <w:tcPr>
            <w:tcW w:w="2572" w:type="dxa"/>
            <w:gridSpan w:val="6"/>
            <w:tcBorders>
              <w:top w:val="single" w:sz="4" w:space="0" w:color="auto"/>
              <w:left w:val="single" w:sz="4" w:space="0" w:color="auto"/>
              <w:bottom w:val="single" w:sz="4" w:space="0" w:color="auto"/>
              <w:right w:val="single" w:sz="4" w:space="0" w:color="auto"/>
            </w:tcBorders>
            <w:noWrap/>
            <w:vAlign w:val="center"/>
          </w:tcPr>
          <w:p w14:paraId="486BA431"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6486C770" w14:textId="77777777" w:rsidR="009A0CD5" w:rsidRPr="00257390" w:rsidRDefault="009A0CD5" w:rsidP="009A0CD5">
            <w:pPr>
              <w:rPr>
                <w:rFonts w:ascii="Arial" w:hAnsi="Arial" w:cs="Arial"/>
                <w:b/>
                <w:bCs/>
              </w:rPr>
            </w:pPr>
          </w:p>
        </w:tc>
      </w:tr>
      <w:tr w:rsidR="009A0CD5" w:rsidRPr="00257390" w14:paraId="3DBD7FC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4385BC04" w14:textId="77777777" w:rsidR="009A0CD5" w:rsidRPr="00257390" w:rsidRDefault="009A0CD5" w:rsidP="009A0CD5">
            <w:pPr>
              <w:jc w:val="center"/>
              <w:rPr>
                <w:rFonts w:ascii="Arial" w:hAnsi="Arial" w:cs="Arial"/>
                <w:b/>
              </w:rPr>
            </w:pPr>
            <w:r w:rsidRPr="00257390">
              <w:rPr>
                <w:rFonts w:ascii="Arial" w:hAnsi="Arial" w:cs="Arial"/>
                <w:b/>
              </w:rPr>
              <w:t>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7C8ABCA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7174D671"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2A53A3AA"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65BA78E9" w14:textId="77777777" w:rsidR="009A0CD5" w:rsidRPr="00257390" w:rsidRDefault="009A0CD5" w:rsidP="009A0CD5">
            <w:pPr>
              <w:jc w:val="right"/>
              <w:rPr>
                <w:rFonts w:ascii="Arial" w:hAnsi="Arial" w:cs="Arial"/>
                <w:b/>
                <w:bCs/>
              </w:rPr>
            </w:pPr>
          </w:p>
        </w:tc>
      </w:tr>
      <w:tr w:rsidR="009A0CD5" w:rsidRPr="00257390" w14:paraId="4C55C2FF"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9DBB5CF" w14:textId="77777777" w:rsidR="009A0CD5" w:rsidRPr="00257390" w:rsidRDefault="009A0CD5" w:rsidP="009A0CD5">
            <w:pPr>
              <w:jc w:val="center"/>
              <w:rPr>
                <w:rFonts w:ascii="Arial" w:hAnsi="Arial" w:cs="Arial"/>
                <w:b/>
              </w:rPr>
            </w:pPr>
            <w:r w:rsidRPr="00257390">
              <w:rPr>
                <w:rFonts w:ascii="Arial" w:hAnsi="Arial" w:cs="Arial"/>
                <w:b/>
              </w:rPr>
              <w:t>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CDA88BC"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6BC7987"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578EF2CE"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22059C9C" w14:textId="77777777" w:rsidR="009A0CD5" w:rsidRPr="00257390" w:rsidRDefault="009A0CD5" w:rsidP="009A0CD5">
            <w:pPr>
              <w:rPr>
                <w:rFonts w:ascii="Arial" w:hAnsi="Arial" w:cs="Arial"/>
                <w:b/>
                <w:bCs/>
              </w:rPr>
            </w:pPr>
          </w:p>
        </w:tc>
      </w:tr>
      <w:tr w:rsidR="009A0CD5" w:rsidRPr="00257390" w14:paraId="2D2711B3"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1267E91" w14:textId="77777777" w:rsidR="009A0CD5" w:rsidRPr="00257390" w:rsidRDefault="009A0CD5" w:rsidP="009A0CD5">
            <w:pPr>
              <w:jc w:val="center"/>
              <w:rPr>
                <w:rFonts w:ascii="Arial" w:hAnsi="Arial" w:cs="Arial"/>
                <w:b/>
              </w:rPr>
            </w:pPr>
            <w:r w:rsidRPr="00257390">
              <w:rPr>
                <w:rFonts w:ascii="Arial" w:hAnsi="Arial" w:cs="Arial"/>
                <w:b/>
              </w:rPr>
              <w:t>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CD2308F"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769D940B"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16456FBF"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00DCAEB5" w14:textId="77777777" w:rsidR="009A0CD5" w:rsidRPr="00257390" w:rsidRDefault="009A0CD5" w:rsidP="009A0CD5">
            <w:pPr>
              <w:rPr>
                <w:rFonts w:ascii="Arial" w:hAnsi="Arial" w:cs="Arial"/>
                <w:b/>
                <w:bCs/>
              </w:rPr>
            </w:pPr>
          </w:p>
        </w:tc>
      </w:tr>
      <w:tr w:rsidR="009A0CD5" w:rsidRPr="00257390" w14:paraId="27BDAB81"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EDEBF7E" w14:textId="77777777" w:rsidR="009A0CD5" w:rsidRPr="00257390" w:rsidRDefault="009A0CD5" w:rsidP="009A0CD5">
            <w:pPr>
              <w:jc w:val="center"/>
              <w:rPr>
                <w:rFonts w:ascii="Arial" w:hAnsi="Arial" w:cs="Arial"/>
                <w:b/>
              </w:rPr>
            </w:pPr>
            <w:r w:rsidRPr="00257390">
              <w:rPr>
                <w:rFonts w:ascii="Arial" w:hAnsi="Arial" w:cs="Arial"/>
                <w:b/>
              </w:rPr>
              <w:t>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2652458"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D3024C8"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0AFFB3D9"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0EA33F3C" w14:textId="77777777" w:rsidR="009A0CD5" w:rsidRPr="00257390" w:rsidRDefault="009A0CD5" w:rsidP="009A0CD5">
            <w:pPr>
              <w:rPr>
                <w:rFonts w:ascii="Arial" w:hAnsi="Arial" w:cs="Arial"/>
                <w:b/>
                <w:bCs/>
              </w:rPr>
            </w:pPr>
          </w:p>
        </w:tc>
      </w:tr>
      <w:tr w:rsidR="009A0CD5" w:rsidRPr="00257390" w14:paraId="714E12F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32692B03" w14:textId="77777777" w:rsidR="009A0CD5" w:rsidRPr="00257390" w:rsidRDefault="009A0CD5" w:rsidP="009A0CD5">
            <w:pPr>
              <w:jc w:val="center"/>
              <w:rPr>
                <w:rFonts w:ascii="Arial" w:hAnsi="Arial" w:cs="Arial"/>
                <w:b/>
              </w:rPr>
            </w:pPr>
            <w:r w:rsidRPr="00257390">
              <w:rPr>
                <w:rFonts w:ascii="Arial" w:hAnsi="Arial" w:cs="Arial"/>
                <w:b/>
              </w:rPr>
              <w:t>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7A3DFF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4D2EFD3"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1B47523D"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1A2AA6CF" w14:textId="77777777" w:rsidR="009A0CD5" w:rsidRPr="00257390" w:rsidRDefault="009A0CD5" w:rsidP="009A0CD5">
            <w:pPr>
              <w:rPr>
                <w:rFonts w:ascii="Arial" w:hAnsi="Arial" w:cs="Arial"/>
                <w:b/>
                <w:bCs/>
              </w:rPr>
            </w:pPr>
          </w:p>
        </w:tc>
      </w:tr>
      <w:tr w:rsidR="009A0CD5" w:rsidRPr="00257390" w14:paraId="5C4C0735"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B3A574F" w14:textId="77777777" w:rsidR="009A0CD5" w:rsidRPr="00257390" w:rsidRDefault="009A0CD5" w:rsidP="009A0CD5">
            <w:pPr>
              <w:jc w:val="center"/>
              <w:rPr>
                <w:rFonts w:ascii="Arial" w:hAnsi="Arial" w:cs="Arial"/>
                <w:b/>
              </w:rPr>
            </w:pPr>
            <w:r w:rsidRPr="00257390">
              <w:rPr>
                <w:rFonts w:ascii="Arial" w:hAnsi="Arial" w:cs="Arial"/>
                <w:b/>
              </w:rPr>
              <w:t>7</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83459EC"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B6AA5FA"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056E293D"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6E30AC39" w14:textId="77777777" w:rsidR="009A0CD5" w:rsidRPr="00257390" w:rsidRDefault="009A0CD5" w:rsidP="009A0CD5">
            <w:pPr>
              <w:rPr>
                <w:rFonts w:ascii="Arial" w:hAnsi="Arial" w:cs="Arial"/>
                <w:b/>
                <w:bCs/>
              </w:rPr>
            </w:pPr>
          </w:p>
        </w:tc>
      </w:tr>
      <w:tr w:rsidR="009A0CD5" w:rsidRPr="00257390" w14:paraId="733BE8E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6BBD69DF" w14:textId="77777777" w:rsidR="009A0CD5" w:rsidRPr="00257390" w:rsidRDefault="009A0CD5" w:rsidP="009A0CD5">
            <w:pPr>
              <w:jc w:val="center"/>
              <w:rPr>
                <w:rFonts w:ascii="Arial" w:hAnsi="Arial" w:cs="Arial"/>
                <w:b/>
              </w:rPr>
            </w:pPr>
            <w:r w:rsidRPr="00257390">
              <w:rPr>
                <w:rFonts w:ascii="Arial" w:hAnsi="Arial" w:cs="Arial"/>
                <w:b/>
              </w:rPr>
              <w:t>8</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C93863F"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22921101"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58A31F57"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04F62D7E" w14:textId="77777777" w:rsidR="009A0CD5" w:rsidRPr="00257390" w:rsidRDefault="009A0CD5" w:rsidP="009A0CD5">
            <w:pPr>
              <w:rPr>
                <w:rFonts w:ascii="Arial" w:hAnsi="Arial" w:cs="Arial"/>
                <w:b/>
                <w:bCs/>
              </w:rPr>
            </w:pPr>
          </w:p>
        </w:tc>
      </w:tr>
      <w:tr w:rsidR="009A0CD5" w:rsidRPr="00257390" w14:paraId="25EDACAE"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C63C81A" w14:textId="77777777" w:rsidR="009A0CD5" w:rsidRPr="00257390" w:rsidRDefault="009A0CD5" w:rsidP="009A0CD5">
            <w:pPr>
              <w:jc w:val="center"/>
              <w:rPr>
                <w:rFonts w:ascii="Arial" w:hAnsi="Arial" w:cs="Arial"/>
                <w:b/>
              </w:rPr>
            </w:pPr>
            <w:r w:rsidRPr="00257390">
              <w:rPr>
                <w:rFonts w:ascii="Arial" w:hAnsi="Arial" w:cs="Arial"/>
                <w:b/>
              </w:rPr>
              <w:t>9</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7B007EF5"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D138453"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50C83FCA"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2D4407D8" w14:textId="77777777" w:rsidR="009A0CD5" w:rsidRPr="00257390" w:rsidRDefault="009A0CD5" w:rsidP="009A0CD5">
            <w:pPr>
              <w:rPr>
                <w:rFonts w:ascii="Arial" w:hAnsi="Arial" w:cs="Arial"/>
                <w:b/>
                <w:bCs/>
              </w:rPr>
            </w:pPr>
          </w:p>
        </w:tc>
      </w:tr>
      <w:tr w:rsidR="009A0CD5" w:rsidRPr="00257390" w14:paraId="484B9C50"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A06666E" w14:textId="77777777" w:rsidR="009A0CD5" w:rsidRPr="00257390" w:rsidRDefault="009A0CD5" w:rsidP="009A0CD5">
            <w:pPr>
              <w:jc w:val="center"/>
              <w:rPr>
                <w:rFonts w:ascii="Arial" w:hAnsi="Arial" w:cs="Arial"/>
                <w:b/>
              </w:rPr>
            </w:pPr>
            <w:r w:rsidRPr="00257390">
              <w:rPr>
                <w:rFonts w:ascii="Arial" w:hAnsi="Arial" w:cs="Arial"/>
                <w:b/>
              </w:rPr>
              <w:t>10</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2944DEC"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E7E26E9"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68A779C1"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7BF6DB65" w14:textId="77777777" w:rsidR="009A0CD5" w:rsidRPr="00257390" w:rsidRDefault="009A0CD5" w:rsidP="009A0CD5">
            <w:pPr>
              <w:rPr>
                <w:rFonts w:ascii="Arial" w:hAnsi="Arial" w:cs="Arial"/>
                <w:b/>
                <w:bCs/>
              </w:rPr>
            </w:pPr>
          </w:p>
        </w:tc>
      </w:tr>
      <w:tr w:rsidR="009A0CD5" w:rsidRPr="00257390" w14:paraId="74C88E07"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7B89530" w14:textId="77777777" w:rsidR="009A0CD5" w:rsidRPr="00257390" w:rsidRDefault="009A0CD5" w:rsidP="009A0CD5">
            <w:pPr>
              <w:jc w:val="center"/>
              <w:rPr>
                <w:rFonts w:ascii="Arial" w:hAnsi="Arial" w:cs="Arial"/>
                <w:b/>
              </w:rPr>
            </w:pPr>
            <w:r w:rsidRPr="00257390">
              <w:rPr>
                <w:rFonts w:ascii="Arial" w:hAnsi="Arial" w:cs="Arial"/>
                <w:b/>
              </w:rPr>
              <w:t>11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F400A09"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76CDCC90"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502DB396"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044F6454" w14:textId="77777777" w:rsidR="009A0CD5" w:rsidRPr="00257390" w:rsidRDefault="009A0CD5" w:rsidP="009A0CD5">
            <w:pPr>
              <w:rPr>
                <w:rFonts w:ascii="Arial" w:hAnsi="Arial" w:cs="Arial"/>
                <w:b/>
                <w:bCs/>
              </w:rPr>
            </w:pPr>
          </w:p>
        </w:tc>
      </w:tr>
      <w:tr w:rsidR="009A0CD5" w:rsidRPr="00257390" w14:paraId="2F1BCC85"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CFDA67E" w14:textId="77777777" w:rsidR="009A0CD5" w:rsidRPr="00257390" w:rsidRDefault="009A0CD5" w:rsidP="009A0CD5">
            <w:pPr>
              <w:jc w:val="center"/>
              <w:rPr>
                <w:rFonts w:ascii="Arial" w:hAnsi="Arial" w:cs="Arial"/>
                <w:b/>
              </w:rPr>
            </w:pPr>
            <w:r w:rsidRPr="00257390">
              <w:rPr>
                <w:rFonts w:ascii="Arial" w:hAnsi="Arial" w:cs="Arial"/>
                <w:b/>
              </w:rPr>
              <w:t>12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9E904A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B64E63E"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28E1B55C"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5F76648" w14:textId="77777777" w:rsidR="009A0CD5" w:rsidRPr="00257390" w:rsidRDefault="009A0CD5" w:rsidP="009A0CD5">
            <w:pPr>
              <w:rPr>
                <w:rFonts w:ascii="Arial" w:hAnsi="Arial" w:cs="Arial"/>
                <w:b/>
                <w:bCs/>
              </w:rPr>
            </w:pPr>
          </w:p>
        </w:tc>
      </w:tr>
      <w:tr w:rsidR="009A0CD5" w:rsidRPr="00257390" w14:paraId="6EB993BB"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881E79A" w14:textId="77777777" w:rsidR="009A0CD5" w:rsidRPr="00257390" w:rsidRDefault="009A0CD5" w:rsidP="009A0CD5">
            <w:pPr>
              <w:jc w:val="center"/>
              <w:rPr>
                <w:rFonts w:ascii="Arial" w:hAnsi="Arial" w:cs="Arial"/>
                <w:b/>
              </w:rPr>
            </w:pPr>
            <w:r>
              <w:rPr>
                <w:rFonts w:ascii="Arial" w:hAnsi="Arial" w:cs="Arial"/>
                <w:b/>
              </w:rPr>
              <w:t>13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A9EDE4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BC13F41"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0FA459B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F125E54" w14:textId="77777777" w:rsidR="009A0CD5" w:rsidRPr="00257390" w:rsidRDefault="009A0CD5" w:rsidP="009A0CD5">
            <w:pPr>
              <w:rPr>
                <w:rFonts w:ascii="Arial" w:hAnsi="Arial" w:cs="Arial"/>
                <w:b/>
                <w:bCs/>
              </w:rPr>
            </w:pPr>
          </w:p>
        </w:tc>
      </w:tr>
      <w:tr w:rsidR="009A0CD5" w:rsidRPr="00257390" w14:paraId="1A2E3919"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60655741" w14:textId="77777777" w:rsidR="009A0CD5" w:rsidRPr="00257390" w:rsidRDefault="009A0CD5" w:rsidP="009A0CD5">
            <w:pPr>
              <w:jc w:val="center"/>
              <w:rPr>
                <w:rFonts w:ascii="Arial" w:hAnsi="Arial" w:cs="Arial"/>
                <w:b/>
              </w:rPr>
            </w:pPr>
            <w:r>
              <w:rPr>
                <w:rFonts w:ascii="Arial" w:hAnsi="Arial" w:cs="Arial"/>
                <w:b/>
              </w:rPr>
              <w:t>14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AD14F3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AD92C27"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387FA3F8"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3C225BB" w14:textId="77777777" w:rsidR="009A0CD5" w:rsidRPr="00257390" w:rsidRDefault="009A0CD5" w:rsidP="009A0CD5">
            <w:pPr>
              <w:rPr>
                <w:rFonts w:ascii="Arial" w:hAnsi="Arial" w:cs="Arial"/>
                <w:b/>
                <w:bCs/>
              </w:rPr>
            </w:pPr>
          </w:p>
        </w:tc>
      </w:tr>
      <w:tr w:rsidR="009A0CD5" w:rsidRPr="00257390" w14:paraId="3086EB0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7A513677" w14:textId="77777777" w:rsidR="009A0CD5" w:rsidRPr="00257390" w:rsidRDefault="009A0CD5" w:rsidP="009A0CD5">
            <w:pPr>
              <w:jc w:val="center"/>
              <w:rPr>
                <w:rFonts w:ascii="Arial" w:hAnsi="Arial" w:cs="Arial"/>
                <w:b/>
              </w:rPr>
            </w:pPr>
            <w:r>
              <w:rPr>
                <w:rFonts w:ascii="Arial" w:hAnsi="Arial" w:cs="Arial"/>
                <w:b/>
              </w:rPr>
              <w:t>15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8A370E3"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12E7F78"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FDCF19C"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A2DF7C3" w14:textId="77777777" w:rsidR="009A0CD5" w:rsidRPr="00257390" w:rsidRDefault="009A0CD5" w:rsidP="009A0CD5">
            <w:pPr>
              <w:rPr>
                <w:rFonts w:ascii="Arial" w:hAnsi="Arial" w:cs="Arial"/>
                <w:b/>
                <w:bCs/>
              </w:rPr>
            </w:pPr>
          </w:p>
        </w:tc>
      </w:tr>
      <w:tr w:rsidR="009A0CD5" w:rsidRPr="00257390" w14:paraId="6B46BAEF"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2F42B30" w14:textId="77777777" w:rsidR="009A0CD5" w:rsidRPr="00257390" w:rsidRDefault="009A0CD5" w:rsidP="009A0CD5">
            <w:pPr>
              <w:jc w:val="center"/>
              <w:rPr>
                <w:rFonts w:ascii="Arial" w:hAnsi="Arial" w:cs="Arial"/>
                <w:b/>
              </w:rPr>
            </w:pPr>
            <w:r>
              <w:rPr>
                <w:rFonts w:ascii="Arial" w:hAnsi="Arial" w:cs="Arial"/>
                <w:b/>
              </w:rPr>
              <w:t>16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C29A5A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4C3FF7B"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E2D0465"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00E9A6B" w14:textId="77777777" w:rsidR="009A0CD5" w:rsidRPr="00257390" w:rsidRDefault="009A0CD5" w:rsidP="009A0CD5">
            <w:pPr>
              <w:rPr>
                <w:rFonts w:ascii="Arial" w:hAnsi="Arial" w:cs="Arial"/>
                <w:b/>
                <w:bCs/>
              </w:rPr>
            </w:pPr>
          </w:p>
        </w:tc>
      </w:tr>
      <w:tr w:rsidR="009A0CD5" w:rsidRPr="00257390" w14:paraId="430BFB68"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37E4848" w14:textId="77777777" w:rsidR="009A0CD5" w:rsidRPr="00257390" w:rsidRDefault="009A0CD5" w:rsidP="009A0CD5">
            <w:pPr>
              <w:jc w:val="center"/>
              <w:rPr>
                <w:rFonts w:ascii="Arial" w:hAnsi="Arial" w:cs="Arial"/>
                <w:b/>
              </w:rPr>
            </w:pPr>
            <w:r>
              <w:rPr>
                <w:rFonts w:ascii="Arial" w:hAnsi="Arial" w:cs="Arial"/>
                <w:b/>
              </w:rPr>
              <w:t>17</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EA7A388"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0398D25"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2AE89E48"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390D01D4" w14:textId="77777777" w:rsidR="009A0CD5" w:rsidRPr="00257390" w:rsidRDefault="009A0CD5" w:rsidP="009A0CD5">
            <w:pPr>
              <w:rPr>
                <w:rFonts w:ascii="Arial" w:hAnsi="Arial" w:cs="Arial"/>
                <w:b/>
                <w:bCs/>
              </w:rPr>
            </w:pPr>
          </w:p>
        </w:tc>
      </w:tr>
      <w:tr w:rsidR="009A0CD5" w:rsidRPr="00257390" w14:paraId="4B77E3A3"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3DB89302" w14:textId="77777777" w:rsidR="009A0CD5" w:rsidRPr="00257390" w:rsidRDefault="009A0CD5" w:rsidP="009A0CD5">
            <w:pPr>
              <w:jc w:val="center"/>
              <w:rPr>
                <w:rFonts w:ascii="Arial" w:hAnsi="Arial" w:cs="Arial"/>
                <w:b/>
              </w:rPr>
            </w:pPr>
            <w:r>
              <w:rPr>
                <w:rFonts w:ascii="Arial" w:hAnsi="Arial" w:cs="Arial"/>
                <w:b/>
              </w:rPr>
              <w:t>18</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CEC7F7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7E35DA9"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88CFD6C"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3E3210D" w14:textId="77777777" w:rsidR="009A0CD5" w:rsidRPr="00257390" w:rsidRDefault="009A0CD5" w:rsidP="009A0CD5">
            <w:pPr>
              <w:rPr>
                <w:rFonts w:ascii="Arial" w:hAnsi="Arial" w:cs="Arial"/>
                <w:b/>
                <w:bCs/>
              </w:rPr>
            </w:pPr>
          </w:p>
        </w:tc>
      </w:tr>
      <w:tr w:rsidR="009A0CD5" w:rsidRPr="00257390" w14:paraId="264FED3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164BDFA" w14:textId="77777777" w:rsidR="009A0CD5" w:rsidRPr="00257390" w:rsidRDefault="009A0CD5" w:rsidP="009A0CD5">
            <w:pPr>
              <w:jc w:val="center"/>
              <w:rPr>
                <w:rFonts w:ascii="Arial" w:hAnsi="Arial" w:cs="Arial"/>
                <w:b/>
              </w:rPr>
            </w:pPr>
            <w:r>
              <w:rPr>
                <w:rFonts w:ascii="Arial" w:hAnsi="Arial" w:cs="Arial"/>
                <w:b/>
              </w:rPr>
              <w:t>19</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0D910E4"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269B1FA"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6BDD91AB"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E2A42C3" w14:textId="77777777" w:rsidR="009A0CD5" w:rsidRPr="00257390" w:rsidRDefault="009A0CD5" w:rsidP="009A0CD5">
            <w:pPr>
              <w:rPr>
                <w:rFonts w:ascii="Arial" w:hAnsi="Arial" w:cs="Arial"/>
                <w:b/>
                <w:bCs/>
              </w:rPr>
            </w:pPr>
          </w:p>
        </w:tc>
      </w:tr>
      <w:tr w:rsidR="009A0CD5" w:rsidRPr="00257390" w14:paraId="444C6484"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634BF733" w14:textId="77777777" w:rsidR="009A0CD5" w:rsidRPr="00257390" w:rsidRDefault="009A0CD5" w:rsidP="009A0CD5">
            <w:pPr>
              <w:jc w:val="center"/>
              <w:rPr>
                <w:rFonts w:ascii="Arial" w:hAnsi="Arial" w:cs="Arial"/>
                <w:b/>
              </w:rPr>
            </w:pPr>
            <w:r>
              <w:rPr>
                <w:rFonts w:ascii="Arial" w:hAnsi="Arial" w:cs="Arial"/>
                <w:b/>
              </w:rPr>
              <w:t>20</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74573D69"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1DBD5D6"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9A753C5"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345B563" w14:textId="77777777" w:rsidR="009A0CD5" w:rsidRPr="00257390" w:rsidRDefault="009A0CD5" w:rsidP="009A0CD5">
            <w:pPr>
              <w:rPr>
                <w:rFonts w:ascii="Arial" w:hAnsi="Arial" w:cs="Arial"/>
                <w:b/>
                <w:bCs/>
              </w:rPr>
            </w:pPr>
          </w:p>
        </w:tc>
      </w:tr>
      <w:tr w:rsidR="009A0CD5" w:rsidRPr="00257390" w14:paraId="5CAC5308"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1B8F5B8" w14:textId="77777777" w:rsidR="009A0CD5" w:rsidRPr="00257390" w:rsidRDefault="009A0CD5" w:rsidP="009A0CD5">
            <w:pPr>
              <w:jc w:val="center"/>
              <w:rPr>
                <w:rFonts w:ascii="Arial" w:hAnsi="Arial" w:cs="Arial"/>
                <w:b/>
              </w:rPr>
            </w:pPr>
            <w:r>
              <w:rPr>
                <w:rFonts w:ascii="Arial" w:hAnsi="Arial" w:cs="Arial"/>
                <w:b/>
              </w:rPr>
              <w:t>21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FB75E8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8B2FE5E"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35D5505D"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378CF0F" w14:textId="77777777" w:rsidR="009A0CD5" w:rsidRPr="00257390" w:rsidRDefault="009A0CD5" w:rsidP="009A0CD5">
            <w:pPr>
              <w:rPr>
                <w:rFonts w:ascii="Arial" w:hAnsi="Arial" w:cs="Arial"/>
                <w:b/>
                <w:bCs/>
              </w:rPr>
            </w:pPr>
          </w:p>
        </w:tc>
      </w:tr>
      <w:tr w:rsidR="009A0CD5" w:rsidRPr="00257390" w14:paraId="72ECFD27"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9FA38EA" w14:textId="77777777" w:rsidR="009A0CD5" w:rsidRPr="00257390" w:rsidRDefault="009A0CD5" w:rsidP="009A0CD5">
            <w:pPr>
              <w:jc w:val="center"/>
              <w:rPr>
                <w:rFonts w:ascii="Arial" w:hAnsi="Arial" w:cs="Arial"/>
                <w:b/>
              </w:rPr>
            </w:pPr>
            <w:r>
              <w:rPr>
                <w:rFonts w:ascii="Arial" w:hAnsi="Arial" w:cs="Arial"/>
                <w:b/>
              </w:rPr>
              <w:t>22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F664F2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2F6BB4B"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0E7C147A"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492A32D5" w14:textId="77777777" w:rsidR="009A0CD5" w:rsidRPr="00257390" w:rsidRDefault="009A0CD5" w:rsidP="009A0CD5">
            <w:pPr>
              <w:rPr>
                <w:rFonts w:ascii="Arial" w:hAnsi="Arial" w:cs="Arial"/>
                <w:b/>
                <w:bCs/>
              </w:rPr>
            </w:pPr>
          </w:p>
        </w:tc>
      </w:tr>
      <w:tr w:rsidR="009A0CD5" w:rsidRPr="00257390" w14:paraId="3C7F8172"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8B8B0F7" w14:textId="77777777" w:rsidR="009A0CD5" w:rsidRPr="00257390" w:rsidRDefault="009A0CD5" w:rsidP="009A0CD5">
            <w:pPr>
              <w:jc w:val="center"/>
              <w:rPr>
                <w:rFonts w:ascii="Arial" w:hAnsi="Arial" w:cs="Arial"/>
                <w:b/>
              </w:rPr>
            </w:pPr>
            <w:r>
              <w:rPr>
                <w:rFonts w:ascii="Arial" w:hAnsi="Arial" w:cs="Arial"/>
                <w:b/>
              </w:rPr>
              <w:t>23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069A78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04BED68"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5BDF9E0C"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CBF2873" w14:textId="77777777" w:rsidR="009A0CD5" w:rsidRPr="00257390" w:rsidRDefault="009A0CD5" w:rsidP="009A0CD5">
            <w:pPr>
              <w:rPr>
                <w:rFonts w:ascii="Arial" w:hAnsi="Arial" w:cs="Arial"/>
                <w:b/>
                <w:bCs/>
              </w:rPr>
            </w:pPr>
          </w:p>
        </w:tc>
      </w:tr>
      <w:tr w:rsidR="009A0CD5" w:rsidRPr="00257390" w14:paraId="07668F1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295B8B3" w14:textId="77777777" w:rsidR="009A0CD5" w:rsidRPr="00257390" w:rsidRDefault="009A0CD5" w:rsidP="009A0CD5">
            <w:pPr>
              <w:jc w:val="center"/>
              <w:rPr>
                <w:rFonts w:ascii="Arial" w:hAnsi="Arial" w:cs="Arial"/>
                <w:b/>
              </w:rPr>
            </w:pPr>
            <w:r>
              <w:rPr>
                <w:rFonts w:ascii="Arial" w:hAnsi="Arial" w:cs="Arial"/>
                <w:b/>
              </w:rPr>
              <w:t>24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44DB6D0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0F2F373"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37252F3"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03E51BC2" w14:textId="77777777" w:rsidR="009A0CD5" w:rsidRPr="00257390" w:rsidRDefault="009A0CD5" w:rsidP="009A0CD5">
            <w:pPr>
              <w:rPr>
                <w:rFonts w:ascii="Arial" w:hAnsi="Arial" w:cs="Arial"/>
                <w:b/>
                <w:bCs/>
              </w:rPr>
            </w:pPr>
          </w:p>
        </w:tc>
      </w:tr>
      <w:tr w:rsidR="009A0CD5" w:rsidRPr="00257390" w14:paraId="104F4807"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48CF067" w14:textId="77777777" w:rsidR="009A0CD5" w:rsidRPr="00257390" w:rsidRDefault="009A0CD5" w:rsidP="009A0CD5">
            <w:pPr>
              <w:jc w:val="center"/>
              <w:rPr>
                <w:rFonts w:ascii="Arial" w:hAnsi="Arial" w:cs="Arial"/>
                <w:b/>
              </w:rPr>
            </w:pPr>
            <w:r>
              <w:rPr>
                <w:rFonts w:ascii="Arial" w:hAnsi="Arial" w:cs="Arial"/>
                <w:b/>
              </w:rPr>
              <w:t>25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DEF60F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368548D"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6480771E"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F66A832" w14:textId="77777777" w:rsidR="009A0CD5" w:rsidRPr="00257390" w:rsidRDefault="009A0CD5" w:rsidP="009A0CD5">
            <w:pPr>
              <w:rPr>
                <w:rFonts w:ascii="Arial" w:hAnsi="Arial" w:cs="Arial"/>
                <w:b/>
                <w:bCs/>
              </w:rPr>
            </w:pPr>
          </w:p>
        </w:tc>
      </w:tr>
      <w:tr w:rsidR="009A0CD5" w:rsidRPr="00257390" w14:paraId="142906EC"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C8B016B" w14:textId="77777777" w:rsidR="009A0CD5" w:rsidRPr="00257390" w:rsidRDefault="009A0CD5" w:rsidP="009A0CD5">
            <w:pPr>
              <w:jc w:val="center"/>
              <w:rPr>
                <w:rFonts w:ascii="Arial" w:hAnsi="Arial" w:cs="Arial"/>
                <w:b/>
              </w:rPr>
            </w:pPr>
            <w:r>
              <w:rPr>
                <w:rFonts w:ascii="Arial" w:hAnsi="Arial" w:cs="Arial"/>
                <w:b/>
              </w:rPr>
              <w:t>26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BC24DA6"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829A2BC"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3054E070"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4332EFDF" w14:textId="77777777" w:rsidR="009A0CD5" w:rsidRPr="00257390" w:rsidRDefault="009A0CD5" w:rsidP="009A0CD5">
            <w:pPr>
              <w:rPr>
                <w:rFonts w:ascii="Arial" w:hAnsi="Arial" w:cs="Arial"/>
                <w:b/>
                <w:bCs/>
              </w:rPr>
            </w:pPr>
          </w:p>
        </w:tc>
      </w:tr>
      <w:tr w:rsidR="009A0CD5" w:rsidRPr="00257390" w14:paraId="7B27D9A0"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4FB3519" w14:textId="77777777" w:rsidR="009A0CD5" w:rsidRPr="00257390" w:rsidRDefault="009A0CD5" w:rsidP="009A0CD5">
            <w:pPr>
              <w:jc w:val="center"/>
              <w:rPr>
                <w:rFonts w:ascii="Arial" w:hAnsi="Arial" w:cs="Arial"/>
                <w:b/>
              </w:rPr>
            </w:pPr>
            <w:r>
              <w:rPr>
                <w:rFonts w:ascii="Arial" w:hAnsi="Arial" w:cs="Arial"/>
                <w:b/>
              </w:rPr>
              <w:t>27</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430BDC0"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CEC3508"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1CBB5C49"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AD010F8" w14:textId="77777777" w:rsidR="009A0CD5" w:rsidRPr="00257390" w:rsidRDefault="009A0CD5" w:rsidP="009A0CD5">
            <w:pPr>
              <w:rPr>
                <w:rFonts w:ascii="Arial" w:hAnsi="Arial" w:cs="Arial"/>
                <w:b/>
                <w:bCs/>
              </w:rPr>
            </w:pPr>
          </w:p>
        </w:tc>
      </w:tr>
      <w:tr w:rsidR="009A0CD5" w:rsidRPr="00257390" w14:paraId="120B78D9"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2D4BFAB" w14:textId="77777777" w:rsidR="009A0CD5" w:rsidRPr="00257390" w:rsidRDefault="009A0CD5" w:rsidP="009A0CD5">
            <w:pPr>
              <w:jc w:val="center"/>
              <w:rPr>
                <w:rFonts w:ascii="Arial" w:hAnsi="Arial" w:cs="Arial"/>
                <w:b/>
              </w:rPr>
            </w:pPr>
            <w:r>
              <w:rPr>
                <w:rFonts w:ascii="Arial" w:hAnsi="Arial" w:cs="Arial"/>
                <w:b/>
              </w:rPr>
              <w:t>28</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76C9D65D"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831A66C"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63CA41CB"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614AEA4D" w14:textId="77777777" w:rsidR="009A0CD5" w:rsidRPr="00257390" w:rsidRDefault="009A0CD5" w:rsidP="009A0CD5">
            <w:pPr>
              <w:rPr>
                <w:rFonts w:ascii="Arial" w:hAnsi="Arial" w:cs="Arial"/>
                <w:b/>
                <w:bCs/>
              </w:rPr>
            </w:pPr>
          </w:p>
        </w:tc>
      </w:tr>
      <w:tr w:rsidR="009A0CD5" w:rsidRPr="00257390" w14:paraId="754FA0CA"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D27CD62" w14:textId="77777777" w:rsidR="009A0CD5" w:rsidRPr="00257390" w:rsidRDefault="009A0CD5" w:rsidP="009A0CD5">
            <w:pPr>
              <w:jc w:val="center"/>
              <w:rPr>
                <w:rFonts w:ascii="Arial" w:hAnsi="Arial" w:cs="Arial"/>
                <w:b/>
              </w:rPr>
            </w:pPr>
            <w:r>
              <w:rPr>
                <w:rFonts w:ascii="Arial" w:hAnsi="Arial" w:cs="Arial"/>
                <w:b/>
              </w:rPr>
              <w:t>29</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AFF1D6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8184C2B"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272ECD3D"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498458CE" w14:textId="77777777" w:rsidR="009A0CD5" w:rsidRPr="00257390" w:rsidRDefault="009A0CD5" w:rsidP="009A0CD5">
            <w:pPr>
              <w:rPr>
                <w:rFonts w:ascii="Arial" w:hAnsi="Arial" w:cs="Arial"/>
                <w:b/>
                <w:bCs/>
              </w:rPr>
            </w:pPr>
          </w:p>
        </w:tc>
      </w:tr>
      <w:tr w:rsidR="009A0CD5" w:rsidRPr="00257390" w14:paraId="261B6723"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AD849F1" w14:textId="77777777" w:rsidR="009A0CD5" w:rsidRPr="00257390" w:rsidRDefault="009A0CD5" w:rsidP="009A0CD5">
            <w:pPr>
              <w:jc w:val="center"/>
              <w:rPr>
                <w:rFonts w:ascii="Arial" w:hAnsi="Arial" w:cs="Arial"/>
                <w:b/>
              </w:rPr>
            </w:pPr>
            <w:r>
              <w:rPr>
                <w:rFonts w:ascii="Arial" w:hAnsi="Arial" w:cs="Arial"/>
                <w:b/>
              </w:rPr>
              <w:t>30</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6994D09"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22D2BBB"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9F3A07D"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260C968" w14:textId="77777777" w:rsidR="009A0CD5" w:rsidRPr="00257390" w:rsidRDefault="009A0CD5" w:rsidP="009A0CD5">
            <w:pPr>
              <w:rPr>
                <w:rFonts w:ascii="Arial" w:hAnsi="Arial" w:cs="Arial"/>
                <w:b/>
                <w:bCs/>
              </w:rPr>
            </w:pPr>
          </w:p>
        </w:tc>
      </w:tr>
      <w:tr w:rsidR="009A0CD5" w:rsidRPr="00257390" w14:paraId="7346801E"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45060B7" w14:textId="77777777" w:rsidR="009A0CD5" w:rsidRPr="00257390" w:rsidRDefault="009A0CD5" w:rsidP="009A0CD5">
            <w:pPr>
              <w:jc w:val="center"/>
              <w:rPr>
                <w:rFonts w:ascii="Arial" w:hAnsi="Arial" w:cs="Arial"/>
                <w:b/>
              </w:rPr>
            </w:pPr>
            <w:r>
              <w:rPr>
                <w:rFonts w:ascii="Arial" w:hAnsi="Arial" w:cs="Arial"/>
                <w:b/>
              </w:rPr>
              <w:t>31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A9B0C66"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9375635"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6AF30F1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0996A50C" w14:textId="77777777" w:rsidR="009A0CD5" w:rsidRPr="00257390" w:rsidRDefault="009A0CD5" w:rsidP="009A0CD5">
            <w:pPr>
              <w:rPr>
                <w:rFonts w:ascii="Arial" w:hAnsi="Arial" w:cs="Arial"/>
                <w:b/>
                <w:bCs/>
              </w:rPr>
            </w:pPr>
          </w:p>
        </w:tc>
      </w:tr>
      <w:tr w:rsidR="009A0CD5" w:rsidRPr="00257390" w14:paraId="75A70B97"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72ADF907" w14:textId="77777777" w:rsidR="009A0CD5" w:rsidRPr="00257390" w:rsidRDefault="009A0CD5" w:rsidP="009A0CD5">
            <w:pPr>
              <w:jc w:val="center"/>
              <w:rPr>
                <w:rFonts w:ascii="Arial" w:hAnsi="Arial" w:cs="Arial"/>
                <w:b/>
              </w:rPr>
            </w:pPr>
            <w:r>
              <w:rPr>
                <w:rFonts w:ascii="Arial" w:hAnsi="Arial" w:cs="Arial"/>
                <w:b/>
              </w:rPr>
              <w:t>32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73784BF"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7EC48F6"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4EB7DA5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E3FEE54" w14:textId="77777777" w:rsidR="009A0CD5" w:rsidRPr="00257390" w:rsidRDefault="009A0CD5" w:rsidP="009A0CD5">
            <w:pPr>
              <w:rPr>
                <w:rFonts w:ascii="Arial" w:hAnsi="Arial" w:cs="Arial"/>
                <w:b/>
                <w:bCs/>
              </w:rPr>
            </w:pPr>
          </w:p>
        </w:tc>
      </w:tr>
      <w:tr w:rsidR="009A0CD5" w:rsidRPr="00257390" w14:paraId="6F7A5B44"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474A275" w14:textId="77777777" w:rsidR="009A0CD5" w:rsidRPr="00257390" w:rsidRDefault="009A0CD5" w:rsidP="009A0CD5">
            <w:pPr>
              <w:jc w:val="center"/>
              <w:rPr>
                <w:rFonts w:ascii="Arial" w:hAnsi="Arial" w:cs="Arial"/>
                <w:b/>
              </w:rPr>
            </w:pPr>
            <w:r>
              <w:rPr>
                <w:rFonts w:ascii="Arial" w:hAnsi="Arial" w:cs="Arial"/>
                <w:b/>
              </w:rPr>
              <w:t>33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9892D0F"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E926807"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21AD844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8B83FF5" w14:textId="77777777" w:rsidR="009A0CD5" w:rsidRPr="00257390" w:rsidRDefault="009A0CD5" w:rsidP="009A0CD5">
            <w:pPr>
              <w:rPr>
                <w:rFonts w:ascii="Arial" w:hAnsi="Arial" w:cs="Arial"/>
                <w:b/>
                <w:bCs/>
              </w:rPr>
            </w:pPr>
          </w:p>
        </w:tc>
      </w:tr>
      <w:tr w:rsidR="009A0CD5" w:rsidRPr="00257390" w14:paraId="36CB546B"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40C218F" w14:textId="77777777" w:rsidR="009A0CD5" w:rsidRPr="00257390" w:rsidRDefault="009A0CD5" w:rsidP="009A0CD5">
            <w:pPr>
              <w:jc w:val="center"/>
              <w:rPr>
                <w:rFonts w:ascii="Arial" w:hAnsi="Arial" w:cs="Arial"/>
                <w:b/>
              </w:rPr>
            </w:pPr>
            <w:r>
              <w:rPr>
                <w:rFonts w:ascii="Arial" w:hAnsi="Arial" w:cs="Arial"/>
                <w:b/>
              </w:rPr>
              <w:t>34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0704D7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F593C0E"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6D61ACCA"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72EBB11" w14:textId="77777777" w:rsidR="009A0CD5" w:rsidRPr="00257390" w:rsidRDefault="009A0CD5" w:rsidP="009A0CD5">
            <w:pPr>
              <w:rPr>
                <w:rFonts w:ascii="Arial" w:hAnsi="Arial" w:cs="Arial"/>
                <w:b/>
                <w:bCs/>
              </w:rPr>
            </w:pPr>
          </w:p>
        </w:tc>
      </w:tr>
      <w:tr w:rsidR="009A0CD5" w:rsidRPr="00257390" w14:paraId="3D2F948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31724D29" w14:textId="77777777" w:rsidR="009A0CD5" w:rsidRPr="00257390" w:rsidRDefault="009A0CD5" w:rsidP="009A0CD5">
            <w:pPr>
              <w:jc w:val="center"/>
              <w:rPr>
                <w:rFonts w:ascii="Arial" w:hAnsi="Arial" w:cs="Arial"/>
                <w:b/>
              </w:rPr>
            </w:pPr>
            <w:r>
              <w:rPr>
                <w:rFonts w:ascii="Arial" w:hAnsi="Arial" w:cs="Arial"/>
                <w:b/>
              </w:rPr>
              <w:t>35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906F1E5"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A7A830E"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9029802"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38E8274" w14:textId="77777777" w:rsidR="009A0CD5" w:rsidRPr="00257390" w:rsidRDefault="009A0CD5" w:rsidP="009A0CD5">
            <w:pPr>
              <w:rPr>
                <w:rFonts w:ascii="Arial" w:hAnsi="Arial" w:cs="Arial"/>
                <w:b/>
                <w:bCs/>
              </w:rPr>
            </w:pPr>
          </w:p>
        </w:tc>
      </w:tr>
      <w:tr w:rsidR="009A0CD5" w:rsidRPr="00257390" w14:paraId="7630FFAE"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6562BB2A" w14:textId="77777777" w:rsidR="009A0CD5" w:rsidRPr="00257390" w:rsidRDefault="009A0CD5" w:rsidP="009A0CD5">
            <w:pPr>
              <w:jc w:val="center"/>
              <w:rPr>
                <w:rFonts w:ascii="Arial" w:hAnsi="Arial" w:cs="Arial"/>
                <w:b/>
              </w:rPr>
            </w:pPr>
            <w:r>
              <w:rPr>
                <w:rFonts w:ascii="Arial" w:hAnsi="Arial" w:cs="Arial"/>
                <w:b/>
              </w:rPr>
              <w:t>36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7B32136"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E0DDE1F"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050F2C5F"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3225FB93" w14:textId="77777777" w:rsidR="009A0CD5" w:rsidRPr="00257390" w:rsidRDefault="009A0CD5" w:rsidP="009A0CD5">
            <w:pPr>
              <w:rPr>
                <w:rFonts w:ascii="Arial" w:hAnsi="Arial" w:cs="Arial"/>
                <w:b/>
                <w:bCs/>
              </w:rPr>
            </w:pPr>
          </w:p>
        </w:tc>
      </w:tr>
      <w:tr w:rsidR="009A0CD5" w:rsidRPr="00257390" w14:paraId="31BFD368" w14:textId="77777777" w:rsidTr="009A0CD5">
        <w:trPr>
          <w:gridAfter w:val="2"/>
          <w:wAfter w:w="2412" w:type="dxa"/>
        </w:trPr>
        <w:tc>
          <w:tcPr>
            <w:tcW w:w="1131" w:type="dxa"/>
            <w:gridSpan w:val="3"/>
            <w:tcBorders>
              <w:top w:val="single" w:sz="4" w:space="0" w:color="auto"/>
              <w:left w:val="nil"/>
              <w:bottom w:val="nil"/>
            </w:tcBorders>
            <w:noWrap/>
            <w:vAlign w:val="center"/>
            <w:hideMark/>
          </w:tcPr>
          <w:p w14:paraId="50CDA8C7" w14:textId="77777777" w:rsidR="009A0CD5" w:rsidRPr="00257390" w:rsidRDefault="009A0CD5" w:rsidP="009A0CD5">
            <w:pPr>
              <w:rPr>
                <w:rFonts w:eastAsia="Times New Roman"/>
              </w:rPr>
            </w:pPr>
          </w:p>
        </w:tc>
        <w:tc>
          <w:tcPr>
            <w:tcW w:w="1421" w:type="dxa"/>
            <w:gridSpan w:val="4"/>
            <w:tcBorders>
              <w:top w:val="single" w:sz="4" w:space="0" w:color="auto"/>
              <w:bottom w:val="nil"/>
            </w:tcBorders>
            <w:noWrap/>
            <w:vAlign w:val="center"/>
            <w:hideMark/>
          </w:tcPr>
          <w:p w14:paraId="7CD0A9CA" w14:textId="77777777" w:rsidR="009A0CD5" w:rsidRPr="00257390" w:rsidRDefault="009A0CD5" w:rsidP="009A0CD5">
            <w:pPr>
              <w:rPr>
                <w:rFonts w:eastAsia="Times New Roman"/>
              </w:rPr>
            </w:pPr>
          </w:p>
        </w:tc>
        <w:tc>
          <w:tcPr>
            <w:tcW w:w="1417" w:type="dxa"/>
            <w:gridSpan w:val="2"/>
            <w:tcBorders>
              <w:top w:val="single" w:sz="4" w:space="0" w:color="auto"/>
              <w:bottom w:val="nil"/>
            </w:tcBorders>
            <w:noWrap/>
            <w:vAlign w:val="center"/>
            <w:hideMark/>
          </w:tcPr>
          <w:p w14:paraId="6C0E9FDE" w14:textId="77777777" w:rsidR="009A0CD5" w:rsidRPr="00257390" w:rsidRDefault="009A0CD5" w:rsidP="009A0CD5">
            <w:pPr>
              <w:rPr>
                <w:rFonts w:eastAsia="Times New Roman"/>
              </w:rPr>
            </w:pPr>
          </w:p>
        </w:tc>
        <w:tc>
          <w:tcPr>
            <w:tcW w:w="160" w:type="dxa"/>
            <w:gridSpan w:val="2"/>
            <w:tcBorders>
              <w:top w:val="single" w:sz="4" w:space="0" w:color="auto"/>
            </w:tcBorders>
            <w:noWrap/>
            <w:vAlign w:val="center"/>
          </w:tcPr>
          <w:p w14:paraId="081800A9" w14:textId="77777777" w:rsidR="009A0CD5" w:rsidRPr="00257390" w:rsidRDefault="009A0CD5" w:rsidP="009A0CD5">
            <w:pPr>
              <w:jc w:val="center"/>
              <w:rPr>
                <w:rFonts w:ascii="Arial" w:hAnsi="Arial" w:cs="Arial"/>
                <w:b/>
                <w:bCs/>
              </w:rPr>
            </w:pPr>
          </w:p>
        </w:tc>
        <w:tc>
          <w:tcPr>
            <w:tcW w:w="2353" w:type="dxa"/>
            <w:gridSpan w:val="3"/>
            <w:tcBorders>
              <w:bottom w:val="nil"/>
            </w:tcBorders>
            <w:noWrap/>
            <w:vAlign w:val="center"/>
            <w:hideMark/>
          </w:tcPr>
          <w:p w14:paraId="1BDE145C" w14:textId="77777777" w:rsidR="009A0CD5" w:rsidRPr="00257390" w:rsidRDefault="009A0CD5" w:rsidP="009A0CD5">
            <w:pPr>
              <w:rPr>
                <w:rFonts w:eastAsia="Times New Roman"/>
              </w:rPr>
            </w:pPr>
          </w:p>
        </w:tc>
      </w:tr>
    </w:tbl>
    <w:p w14:paraId="271E0949" w14:textId="77777777" w:rsidR="009A0CD5" w:rsidRDefault="009A0CD5" w:rsidP="009A0CD5">
      <w:pPr>
        <w:tabs>
          <w:tab w:val="left" w:pos="709"/>
        </w:tabs>
        <w:jc w:val="both"/>
        <w:rPr>
          <w:rFonts w:ascii="Arial" w:hAnsi="Arial" w:cs="Arial"/>
          <w:b/>
        </w:rPr>
      </w:pPr>
    </w:p>
    <w:p w14:paraId="4656FA74" w14:textId="77777777" w:rsidR="009A0CD5" w:rsidRDefault="009A0CD5" w:rsidP="009A0CD5">
      <w:pPr>
        <w:tabs>
          <w:tab w:val="left" w:pos="709"/>
        </w:tabs>
        <w:jc w:val="both"/>
        <w:rPr>
          <w:rFonts w:ascii="Arial" w:hAnsi="Arial" w:cs="Arial"/>
          <w:b/>
        </w:rPr>
      </w:pPr>
    </w:p>
    <w:p w14:paraId="11D3122E" w14:textId="77777777" w:rsidR="009A0CD5" w:rsidRDefault="009A0CD5" w:rsidP="009A0CD5">
      <w:pPr>
        <w:tabs>
          <w:tab w:val="left" w:pos="709"/>
        </w:tabs>
        <w:jc w:val="both"/>
        <w:rPr>
          <w:rFonts w:ascii="Arial" w:hAnsi="Arial" w:cs="Arial"/>
          <w:b/>
        </w:rPr>
      </w:pPr>
    </w:p>
    <w:tbl>
      <w:tblPr>
        <w:tblpPr w:leftFromText="141" w:rightFromText="141" w:vertAnchor="text" w:tblpY="1"/>
        <w:tblOverlap w:val="never"/>
        <w:tblW w:w="8894" w:type="dxa"/>
        <w:tblLayout w:type="fixed"/>
        <w:tblCellMar>
          <w:left w:w="70" w:type="dxa"/>
          <w:right w:w="70" w:type="dxa"/>
        </w:tblCellMar>
        <w:tblLook w:val="04A0" w:firstRow="1" w:lastRow="0" w:firstColumn="1" w:lastColumn="0" w:noHBand="0" w:noVBand="1"/>
      </w:tblPr>
      <w:tblGrid>
        <w:gridCol w:w="495"/>
        <w:gridCol w:w="573"/>
        <w:gridCol w:w="63"/>
        <w:gridCol w:w="160"/>
        <w:gridCol w:w="757"/>
        <w:gridCol w:w="223"/>
        <w:gridCol w:w="281"/>
        <w:gridCol w:w="1272"/>
        <w:gridCol w:w="145"/>
        <w:gridCol w:w="62"/>
        <w:gridCol w:w="98"/>
        <w:gridCol w:w="430"/>
        <w:gridCol w:w="1892"/>
        <w:gridCol w:w="90"/>
        <w:gridCol w:w="2353"/>
      </w:tblGrid>
      <w:tr w:rsidR="009A0CD5" w:rsidRPr="00257390" w14:paraId="18BC5E69" w14:textId="77777777" w:rsidTr="009A0CD5">
        <w:trPr>
          <w:gridAfter w:val="5"/>
          <w:wAfter w:w="4863" w:type="dxa"/>
        </w:trPr>
        <w:tc>
          <w:tcPr>
            <w:tcW w:w="495" w:type="dxa"/>
            <w:noWrap/>
            <w:vAlign w:val="center"/>
            <w:hideMark/>
          </w:tcPr>
          <w:p w14:paraId="696D209C" w14:textId="77777777" w:rsidR="009A0CD5" w:rsidRPr="00257390" w:rsidRDefault="009A0CD5" w:rsidP="009A0CD5">
            <w:pPr>
              <w:rPr>
                <w:rFonts w:eastAsia="Times New Roman"/>
              </w:rPr>
            </w:pPr>
          </w:p>
        </w:tc>
        <w:tc>
          <w:tcPr>
            <w:tcW w:w="573" w:type="dxa"/>
            <w:noWrap/>
            <w:vAlign w:val="center"/>
            <w:hideMark/>
          </w:tcPr>
          <w:p w14:paraId="1A88FFD4" w14:textId="77777777" w:rsidR="009A0CD5" w:rsidRPr="00257390" w:rsidRDefault="009A0CD5" w:rsidP="009A0CD5">
            <w:pPr>
              <w:rPr>
                <w:rFonts w:eastAsia="Times New Roman"/>
              </w:rPr>
            </w:pPr>
          </w:p>
        </w:tc>
        <w:tc>
          <w:tcPr>
            <w:tcW w:w="980" w:type="dxa"/>
            <w:gridSpan w:val="3"/>
            <w:noWrap/>
            <w:vAlign w:val="center"/>
            <w:hideMark/>
          </w:tcPr>
          <w:p w14:paraId="14CB24DC" w14:textId="77777777" w:rsidR="009A0CD5" w:rsidRPr="00257390" w:rsidRDefault="009A0CD5" w:rsidP="009A0CD5">
            <w:pPr>
              <w:jc w:val="right"/>
              <w:rPr>
                <w:rFonts w:ascii="Arial" w:hAnsi="Arial" w:cs="Arial"/>
              </w:rPr>
            </w:pPr>
            <w:r w:rsidRPr="00257390">
              <w:rPr>
                <w:rFonts w:ascii="Arial" w:hAnsi="Arial" w:cs="Arial"/>
              </w:rPr>
              <w:t>TYP</w:t>
            </w:r>
          </w:p>
        </w:tc>
        <w:tc>
          <w:tcPr>
            <w:tcW w:w="1776" w:type="dxa"/>
            <w:gridSpan w:val="3"/>
            <w:tcBorders>
              <w:top w:val="single" w:sz="4" w:space="0" w:color="auto"/>
              <w:left w:val="single" w:sz="4" w:space="0" w:color="auto"/>
              <w:bottom w:val="single" w:sz="4" w:space="0" w:color="auto"/>
              <w:right w:val="single" w:sz="4" w:space="0" w:color="auto"/>
            </w:tcBorders>
            <w:noWrap/>
            <w:vAlign w:val="center"/>
            <w:hideMark/>
          </w:tcPr>
          <w:p w14:paraId="5051D247" w14:textId="77777777" w:rsidR="009A0CD5" w:rsidRPr="00257390" w:rsidRDefault="009A0CD5" w:rsidP="009A0CD5">
            <w:pPr>
              <w:rPr>
                <w:rFonts w:ascii="Arial" w:hAnsi="Arial" w:cs="Arial"/>
              </w:rPr>
            </w:pPr>
            <w:r>
              <w:rPr>
                <w:rFonts w:ascii="Arial" w:hAnsi="Arial" w:cs="Arial"/>
              </w:rPr>
              <w:t>Tomoterapia</w:t>
            </w:r>
          </w:p>
        </w:tc>
        <w:tc>
          <w:tcPr>
            <w:tcW w:w="207" w:type="dxa"/>
            <w:gridSpan w:val="2"/>
            <w:tcBorders>
              <w:top w:val="nil"/>
              <w:left w:val="single" w:sz="4" w:space="0" w:color="auto"/>
              <w:bottom w:val="nil"/>
              <w:right w:val="nil"/>
            </w:tcBorders>
            <w:noWrap/>
            <w:vAlign w:val="center"/>
            <w:hideMark/>
          </w:tcPr>
          <w:p w14:paraId="6DFCDD22" w14:textId="77777777" w:rsidR="009A0CD5" w:rsidRPr="00257390" w:rsidRDefault="009A0CD5" w:rsidP="009A0CD5">
            <w:pPr>
              <w:rPr>
                <w:rFonts w:eastAsia="Times New Roman"/>
              </w:rPr>
            </w:pPr>
          </w:p>
        </w:tc>
      </w:tr>
      <w:tr w:rsidR="009A0CD5" w:rsidRPr="00257390" w14:paraId="13466B47" w14:textId="77777777" w:rsidTr="009A0CD5">
        <w:trPr>
          <w:gridAfter w:val="5"/>
          <w:wAfter w:w="4863" w:type="dxa"/>
        </w:trPr>
        <w:tc>
          <w:tcPr>
            <w:tcW w:w="495" w:type="dxa"/>
            <w:noWrap/>
            <w:vAlign w:val="center"/>
            <w:hideMark/>
          </w:tcPr>
          <w:p w14:paraId="0D7E9BC5" w14:textId="77777777" w:rsidR="009A0CD5" w:rsidRPr="00257390" w:rsidRDefault="009A0CD5" w:rsidP="009A0CD5">
            <w:pPr>
              <w:rPr>
                <w:rFonts w:eastAsia="Times New Roman"/>
              </w:rPr>
            </w:pPr>
          </w:p>
        </w:tc>
        <w:tc>
          <w:tcPr>
            <w:tcW w:w="573" w:type="dxa"/>
            <w:noWrap/>
            <w:vAlign w:val="center"/>
            <w:hideMark/>
          </w:tcPr>
          <w:p w14:paraId="4D2A7BD4" w14:textId="77777777" w:rsidR="009A0CD5" w:rsidRPr="00257390" w:rsidRDefault="009A0CD5" w:rsidP="009A0CD5">
            <w:pPr>
              <w:rPr>
                <w:rFonts w:eastAsia="Times New Roman"/>
              </w:rPr>
            </w:pPr>
          </w:p>
        </w:tc>
        <w:tc>
          <w:tcPr>
            <w:tcW w:w="980" w:type="dxa"/>
            <w:gridSpan w:val="3"/>
            <w:noWrap/>
            <w:vAlign w:val="center"/>
            <w:hideMark/>
          </w:tcPr>
          <w:p w14:paraId="71DD54BF" w14:textId="77777777" w:rsidR="009A0CD5" w:rsidRPr="00257390" w:rsidRDefault="009A0CD5" w:rsidP="009A0CD5">
            <w:pPr>
              <w:jc w:val="right"/>
              <w:rPr>
                <w:rFonts w:ascii="Arial" w:hAnsi="Arial" w:cs="Arial"/>
              </w:rPr>
            </w:pPr>
            <w:r w:rsidRPr="00257390">
              <w:rPr>
                <w:rFonts w:ascii="Arial" w:hAnsi="Arial" w:cs="Arial"/>
              </w:rPr>
              <w:t>SN</w:t>
            </w:r>
          </w:p>
        </w:tc>
        <w:tc>
          <w:tcPr>
            <w:tcW w:w="1776" w:type="dxa"/>
            <w:gridSpan w:val="3"/>
            <w:tcBorders>
              <w:top w:val="single" w:sz="4" w:space="0" w:color="auto"/>
              <w:left w:val="single" w:sz="4" w:space="0" w:color="auto"/>
              <w:bottom w:val="single" w:sz="4" w:space="0" w:color="auto"/>
              <w:right w:val="single" w:sz="4" w:space="0" w:color="auto"/>
            </w:tcBorders>
            <w:noWrap/>
            <w:vAlign w:val="center"/>
            <w:hideMark/>
          </w:tcPr>
          <w:p w14:paraId="53091055" w14:textId="77777777" w:rsidR="009A0CD5" w:rsidRPr="00257390" w:rsidRDefault="009A0CD5" w:rsidP="009A0CD5">
            <w:pPr>
              <w:jc w:val="center"/>
              <w:rPr>
                <w:rFonts w:ascii="Arial" w:hAnsi="Arial" w:cs="Arial"/>
              </w:rPr>
            </w:pPr>
            <w:r w:rsidRPr="00257390">
              <w:rPr>
                <w:rFonts w:ascii="Arial" w:hAnsi="Arial" w:cs="Arial"/>
                <w:bCs/>
              </w:rPr>
              <w:t xml:space="preserve">Sn: </w:t>
            </w:r>
            <w:r>
              <w:rPr>
                <w:rFonts w:ascii="Arial" w:hAnsi="Arial" w:cs="Arial"/>
                <w:bCs/>
              </w:rPr>
              <w:t>10236</w:t>
            </w:r>
          </w:p>
        </w:tc>
        <w:tc>
          <w:tcPr>
            <w:tcW w:w="207" w:type="dxa"/>
            <w:gridSpan w:val="2"/>
            <w:tcBorders>
              <w:top w:val="nil"/>
              <w:left w:val="single" w:sz="4" w:space="0" w:color="auto"/>
              <w:bottom w:val="nil"/>
              <w:right w:val="nil"/>
            </w:tcBorders>
            <w:noWrap/>
            <w:vAlign w:val="center"/>
            <w:hideMark/>
          </w:tcPr>
          <w:p w14:paraId="1DC46AEB" w14:textId="77777777" w:rsidR="009A0CD5" w:rsidRPr="00257390" w:rsidRDefault="009A0CD5" w:rsidP="009A0CD5">
            <w:pPr>
              <w:rPr>
                <w:rFonts w:eastAsia="Times New Roman"/>
              </w:rPr>
            </w:pPr>
          </w:p>
        </w:tc>
      </w:tr>
      <w:tr w:rsidR="009A0CD5" w:rsidRPr="00257390" w14:paraId="070CD01D" w14:textId="77777777" w:rsidTr="009A0CD5">
        <w:trPr>
          <w:gridAfter w:val="5"/>
          <w:wAfter w:w="4863" w:type="dxa"/>
        </w:trPr>
        <w:tc>
          <w:tcPr>
            <w:tcW w:w="2048" w:type="dxa"/>
            <w:gridSpan w:val="5"/>
            <w:noWrap/>
            <w:vAlign w:val="center"/>
            <w:hideMark/>
          </w:tcPr>
          <w:p w14:paraId="0F8E3539" w14:textId="77777777" w:rsidR="009A0CD5" w:rsidRPr="00257390" w:rsidRDefault="009A0CD5" w:rsidP="009A0CD5">
            <w:pPr>
              <w:jc w:val="right"/>
              <w:rPr>
                <w:rFonts w:ascii="Arial" w:hAnsi="Arial" w:cs="Arial"/>
              </w:rPr>
            </w:pPr>
            <w:r w:rsidRPr="00257390">
              <w:rPr>
                <w:rFonts w:ascii="Arial" w:hAnsi="Arial" w:cs="Arial"/>
              </w:rPr>
              <w:t xml:space="preserve">Wartość </w:t>
            </w:r>
            <w:r w:rsidRPr="00B55467">
              <w:rPr>
                <w:rFonts w:ascii="Arial" w:hAnsi="Arial" w:cs="Arial"/>
                <w:b/>
                <w:bCs/>
              </w:rPr>
              <w:t>roczna</w:t>
            </w:r>
            <w:r w:rsidRPr="00257390">
              <w:rPr>
                <w:rFonts w:ascii="Arial" w:hAnsi="Arial" w:cs="Arial"/>
              </w:rPr>
              <w:t xml:space="preserve"> (netto)</w:t>
            </w:r>
          </w:p>
        </w:tc>
        <w:tc>
          <w:tcPr>
            <w:tcW w:w="1776" w:type="dxa"/>
            <w:gridSpan w:val="3"/>
            <w:tcBorders>
              <w:top w:val="single" w:sz="4" w:space="0" w:color="auto"/>
              <w:left w:val="single" w:sz="4" w:space="0" w:color="auto"/>
              <w:bottom w:val="single" w:sz="4" w:space="0" w:color="auto"/>
              <w:right w:val="single" w:sz="4" w:space="0" w:color="auto"/>
            </w:tcBorders>
            <w:noWrap/>
            <w:vAlign w:val="center"/>
          </w:tcPr>
          <w:p w14:paraId="5D9C888C" w14:textId="77777777" w:rsidR="009A0CD5" w:rsidRPr="00257390" w:rsidRDefault="009A0CD5" w:rsidP="009A0CD5">
            <w:pPr>
              <w:jc w:val="center"/>
              <w:rPr>
                <w:rFonts w:ascii="Arial" w:hAnsi="Arial" w:cs="Arial"/>
                <w:b/>
                <w:bCs/>
              </w:rPr>
            </w:pPr>
          </w:p>
        </w:tc>
        <w:tc>
          <w:tcPr>
            <w:tcW w:w="207" w:type="dxa"/>
            <w:gridSpan w:val="2"/>
            <w:tcBorders>
              <w:top w:val="nil"/>
              <w:left w:val="single" w:sz="4" w:space="0" w:color="auto"/>
              <w:bottom w:val="nil"/>
              <w:right w:val="nil"/>
            </w:tcBorders>
            <w:noWrap/>
            <w:vAlign w:val="center"/>
            <w:hideMark/>
          </w:tcPr>
          <w:p w14:paraId="592F4F94" w14:textId="77777777" w:rsidR="009A0CD5" w:rsidRPr="00257390" w:rsidRDefault="009A0CD5" w:rsidP="009A0CD5">
            <w:pPr>
              <w:rPr>
                <w:rFonts w:eastAsia="Times New Roman"/>
              </w:rPr>
            </w:pPr>
          </w:p>
        </w:tc>
      </w:tr>
      <w:tr w:rsidR="009A0CD5" w:rsidRPr="00257390" w14:paraId="17FE7725" w14:textId="77777777" w:rsidTr="009A0CD5">
        <w:trPr>
          <w:gridAfter w:val="5"/>
          <w:wAfter w:w="4863" w:type="dxa"/>
        </w:trPr>
        <w:tc>
          <w:tcPr>
            <w:tcW w:w="2048" w:type="dxa"/>
            <w:gridSpan w:val="5"/>
            <w:noWrap/>
            <w:vAlign w:val="center"/>
            <w:hideMark/>
          </w:tcPr>
          <w:p w14:paraId="119898DE" w14:textId="77777777" w:rsidR="009A0CD5" w:rsidRPr="00257390" w:rsidRDefault="009A0CD5" w:rsidP="009A0CD5">
            <w:pPr>
              <w:jc w:val="right"/>
              <w:rPr>
                <w:rFonts w:ascii="Arial" w:hAnsi="Arial" w:cs="Arial"/>
              </w:rPr>
            </w:pPr>
            <w:r w:rsidRPr="00257390">
              <w:rPr>
                <w:rFonts w:ascii="Arial" w:hAnsi="Arial" w:cs="Arial"/>
              </w:rPr>
              <w:t>w umowie serwisowej od dnia</w:t>
            </w:r>
          </w:p>
        </w:tc>
        <w:tc>
          <w:tcPr>
            <w:tcW w:w="1776" w:type="dxa"/>
            <w:gridSpan w:val="3"/>
            <w:tcBorders>
              <w:top w:val="single" w:sz="4" w:space="0" w:color="auto"/>
              <w:left w:val="single" w:sz="4" w:space="0" w:color="auto"/>
              <w:bottom w:val="single" w:sz="4" w:space="0" w:color="auto"/>
              <w:right w:val="single" w:sz="4" w:space="0" w:color="auto"/>
            </w:tcBorders>
            <w:noWrap/>
            <w:vAlign w:val="center"/>
            <w:hideMark/>
          </w:tcPr>
          <w:p w14:paraId="262D3632" w14:textId="77777777" w:rsidR="009A0CD5" w:rsidRPr="00257390" w:rsidRDefault="009A0CD5" w:rsidP="009A0CD5">
            <w:pPr>
              <w:jc w:val="center"/>
              <w:rPr>
                <w:rFonts w:ascii="Arial" w:hAnsi="Arial" w:cs="Arial"/>
              </w:rPr>
            </w:pPr>
            <w:r w:rsidRPr="00257390">
              <w:rPr>
                <w:rFonts w:ascii="Arial" w:hAnsi="Arial" w:cs="Arial"/>
                <w:bCs/>
              </w:rPr>
              <w:t>Podpisania umowy</w:t>
            </w:r>
          </w:p>
        </w:tc>
        <w:tc>
          <w:tcPr>
            <w:tcW w:w="207" w:type="dxa"/>
            <w:gridSpan w:val="2"/>
            <w:tcBorders>
              <w:top w:val="nil"/>
              <w:left w:val="single" w:sz="4" w:space="0" w:color="auto"/>
              <w:bottom w:val="nil"/>
              <w:right w:val="nil"/>
            </w:tcBorders>
            <w:noWrap/>
            <w:vAlign w:val="center"/>
            <w:hideMark/>
          </w:tcPr>
          <w:p w14:paraId="2F84E2D3" w14:textId="77777777" w:rsidR="009A0CD5" w:rsidRPr="00257390" w:rsidRDefault="009A0CD5" w:rsidP="009A0CD5">
            <w:pPr>
              <w:rPr>
                <w:rFonts w:eastAsia="Times New Roman"/>
              </w:rPr>
            </w:pPr>
          </w:p>
        </w:tc>
      </w:tr>
      <w:tr w:rsidR="009A0CD5" w:rsidRPr="00257390" w14:paraId="5D74B6CD" w14:textId="77777777" w:rsidTr="009A0CD5">
        <w:trPr>
          <w:gridAfter w:val="5"/>
          <w:wAfter w:w="4863" w:type="dxa"/>
        </w:trPr>
        <w:tc>
          <w:tcPr>
            <w:tcW w:w="2048" w:type="dxa"/>
            <w:gridSpan w:val="5"/>
            <w:noWrap/>
            <w:vAlign w:val="center"/>
          </w:tcPr>
          <w:p w14:paraId="182D8CA7" w14:textId="77777777" w:rsidR="009A0CD5" w:rsidRPr="00257390" w:rsidRDefault="009A0CD5" w:rsidP="009A0CD5">
            <w:pPr>
              <w:jc w:val="right"/>
              <w:rPr>
                <w:rFonts w:ascii="Arial" w:hAnsi="Arial" w:cs="Arial"/>
              </w:rPr>
            </w:pPr>
          </w:p>
          <w:p w14:paraId="26799DB7" w14:textId="77777777" w:rsidR="009A0CD5" w:rsidRPr="00257390" w:rsidRDefault="009A0CD5" w:rsidP="009A0CD5">
            <w:pPr>
              <w:jc w:val="right"/>
              <w:rPr>
                <w:rFonts w:ascii="Arial" w:hAnsi="Arial" w:cs="Arial"/>
              </w:rPr>
            </w:pPr>
          </w:p>
        </w:tc>
        <w:tc>
          <w:tcPr>
            <w:tcW w:w="1776" w:type="dxa"/>
            <w:gridSpan w:val="3"/>
            <w:tcBorders>
              <w:top w:val="single" w:sz="4" w:space="0" w:color="auto"/>
              <w:left w:val="single" w:sz="4" w:space="0" w:color="auto"/>
              <w:bottom w:val="single" w:sz="4" w:space="0" w:color="auto"/>
              <w:right w:val="single" w:sz="4" w:space="0" w:color="auto"/>
            </w:tcBorders>
            <w:noWrap/>
            <w:vAlign w:val="center"/>
          </w:tcPr>
          <w:p w14:paraId="22A42E0E" w14:textId="77777777" w:rsidR="009A0CD5" w:rsidRPr="00257390" w:rsidRDefault="009A0CD5" w:rsidP="009A0CD5">
            <w:pPr>
              <w:jc w:val="center"/>
              <w:rPr>
                <w:rFonts w:ascii="Arial" w:hAnsi="Arial" w:cs="Arial"/>
                <w:bCs/>
              </w:rPr>
            </w:pPr>
          </w:p>
        </w:tc>
        <w:tc>
          <w:tcPr>
            <w:tcW w:w="207" w:type="dxa"/>
            <w:gridSpan w:val="2"/>
            <w:tcBorders>
              <w:top w:val="nil"/>
              <w:left w:val="single" w:sz="4" w:space="0" w:color="auto"/>
              <w:bottom w:val="nil"/>
              <w:right w:val="nil"/>
            </w:tcBorders>
            <w:noWrap/>
            <w:vAlign w:val="center"/>
          </w:tcPr>
          <w:p w14:paraId="0F8787E3" w14:textId="77777777" w:rsidR="009A0CD5" w:rsidRPr="00257390" w:rsidRDefault="009A0CD5" w:rsidP="009A0CD5">
            <w:pPr>
              <w:rPr>
                <w:rFonts w:eastAsia="Times New Roman"/>
              </w:rPr>
            </w:pPr>
          </w:p>
        </w:tc>
      </w:tr>
      <w:tr w:rsidR="009A0CD5" w:rsidRPr="00257390" w14:paraId="1AB148C3" w14:textId="77777777" w:rsidTr="009A0CD5">
        <w:trPr>
          <w:gridAfter w:val="2"/>
          <w:wAfter w:w="2443" w:type="dxa"/>
        </w:trPr>
        <w:tc>
          <w:tcPr>
            <w:tcW w:w="1131" w:type="dxa"/>
            <w:gridSpan w:val="3"/>
            <w:tcBorders>
              <w:top w:val="nil"/>
              <w:left w:val="nil"/>
              <w:bottom w:val="single" w:sz="4" w:space="0" w:color="auto"/>
              <w:right w:val="nil"/>
            </w:tcBorders>
            <w:noWrap/>
            <w:vAlign w:val="center"/>
            <w:hideMark/>
          </w:tcPr>
          <w:p w14:paraId="6195BE2C" w14:textId="77777777" w:rsidR="009A0CD5" w:rsidRPr="00257390" w:rsidRDefault="009A0CD5" w:rsidP="009A0CD5">
            <w:pPr>
              <w:rPr>
                <w:rFonts w:eastAsia="Times New Roman"/>
              </w:rPr>
            </w:pPr>
          </w:p>
        </w:tc>
        <w:tc>
          <w:tcPr>
            <w:tcW w:w="160" w:type="dxa"/>
            <w:tcBorders>
              <w:top w:val="nil"/>
              <w:left w:val="nil"/>
              <w:bottom w:val="single" w:sz="4" w:space="0" w:color="auto"/>
              <w:right w:val="nil"/>
            </w:tcBorders>
            <w:noWrap/>
            <w:vAlign w:val="center"/>
            <w:hideMark/>
          </w:tcPr>
          <w:p w14:paraId="48AD86CF" w14:textId="77777777" w:rsidR="009A0CD5" w:rsidRPr="00257390" w:rsidRDefault="009A0CD5" w:rsidP="009A0CD5">
            <w:pPr>
              <w:rPr>
                <w:rFonts w:eastAsia="Times New Roman"/>
              </w:rPr>
            </w:pPr>
          </w:p>
        </w:tc>
        <w:tc>
          <w:tcPr>
            <w:tcW w:w="980" w:type="dxa"/>
            <w:gridSpan w:val="2"/>
            <w:tcBorders>
              <w:top w:val="nil"/>
              <w:left w:val="nil"/>
              <w:bottom w:val="single" w:sz="4" w:space="0" w:color="auto"/>
              <w:right w:val="nil"/>
            </w:tcBorders>
            <w:noWrap/>
            <w:vAlign w:val="center"/>
            <w:hideMark/>
          </w:tcPr>
          <w:p w14:paraId="44199176" w14:textId="77777777" w:rsidR="009A0CD5" w:rsidRPr="00257390" w:rsidRDefault="009A0CD5" w:rsidP="009A0CD5">
            <w:pPr>
              <w:rPr>
                <w:rFonts w:eastAsia="Times New Roman"/>
              </w:rPr>
            </w:pPr>
          </w:p>
        </w:tc>
        <w:tc>
          <w:tcPr>
            <w:tcW w:w="1553" w:type="dxa"/>
            <w:gridSpan w:val="2"/>
            <w:noWrap/>
            <w:vAlign w:val="center"/>
            <w:hideMark/>
          </w:tcPr>
          <w:p w14:paraId="23EE22AD" w14:textId="77777777" w:rsidR="009A0CD5" w:rsidRPr="00257390" w:rsidRDefault="009A0CD5" w:rsidP="009A0CD5">
            <w:pPr>
              <w:rPr>
                <w:rFonts w:eastAsia="Times New Roman"/>
              </w:rPr>
            </w:pPr>
          </w:p>
        </w:tc>
        <w:tc>
          <w:tcPr>
            <w:tcW w:w="2627" w:type="dxa"/>
            <w:gridSpan w:val="5"/>
            <w:noWrap/>
            <w:vAlign w:val="center"/>
            <w:hideMark/>
          </w:tcPr>
          <w:p w14:paraId="01B51347" w14:textId="77777777" w:rsidR="009A0CD5" w:rsidRPr="00257390" w:rsidRDefault="009A0CD5" w:rsidP="009A0CD5">
            <w:pPr>
              <w:rPr>
                <w:rFonts w:eastAsia="Times New Roman"/>
              </w:rPr>
            </w:pPr>
          </w:p>
        </w:tc>
      </w:tr>
      <w:tr w:rsidR="009A0CD5" w:rsidRPr="00257390" w14:paraId="21840C09" w14:textId="77777777" w:rsidTr="009A0CD5">
        <w:trPr>
          <w:gridAfter w:val="3"/>
          <w:wAfter w:w="4335" w:type="dxa"/>
        </w:trPr>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1E411CA3" w14:textId="77777777" w:rsidR="009A0CD5" w:rsidRPr="00257390" w:rsidRDefault="009A0CD5" w:rsidP="009A0CD5">
            <w:pPr>
              <w:rPr>
                <w:rFonts w:eastAsia="Times New Roman"/>
              </w:rPr>
            </w:pPr>
          </w:p>
        </w:tc>
        <w:tc>
          <w:tcPr>
            <w:tcW w:w="2838" w:type="dxa"/>
            <w:gridSpan w:val="6"/>
            <w:tcBorders>
              <w:top w:val="single" w:sz="4" w:space="0" w:color="auto"/>
              <w:left w:val="single" w:sz="4" w:space="0" w:color="auto"/>
              <w:bottom w:val="single" w:sz="4" w:space="0" w:color="auto"/>
              <w:right w:val="single" w:sz="4" w:space="0" w:color="auto"/>
            </w:tcBorders>
            <w:noWrap/>
            <w:vAlign w:val="center"/>
            <w:hideMark/>
          </w:tcPr>
          <w:p w14:paraId="42F461BF" w14:textId="77777777" w:rsidR="009A0CD5" w:rsidRPr="00257390" w:rsidRDefault="009A0CD5" w:rsidP="009A0CD5">
            <w:pPr>
              <w:jc w:val="center"/>
              <w:rPr>
                <w:rFonts w:ascii="Arial" w:hAnsi="Arial" w:cs="Arial"/>
              </w:rPr>
            </w:pPr>
            <w:r w:rsidRPr="00257390">
              <w:rPr>
                <w:rFonts w:ascii="Arial" w:hAnsi="Arial" w:cs="Arial"/>
              </w:rPr>
              <w:t>okres rozliczeniowy</w:t>
            </w:r>
          </w:p>
        </w:tc>
        <w:tc>
          <w:tcPr>
            <w:tcW w:w="160" w:type="dxa"/>
            <w:gridSpan w:val="2"/>
            <w:tcBorders>
              <w:top w:val="nil"/>
              <w:left w:val="single" w:sz="4" w:space="0" w:color="auto"/>
              <w:bottom w:val="nil"/>
              <w:right w:val="nil"/>
            </w:tcBorders>
            <w:noWrap/>
            <w:vAlign w:val="center"/>
            <w:hideMark/>
          </w:tcPr>
          <w:p w14:paraId="3456AFA2" w14:textId="77777777" w:rsidR="009A0CD5" w:rsidRPr="00257390" w:rsidRDefault="009A0CD5" w:rsidP="009A0CD5">
            <w:pPr>
              <w:rPr>
                <w:rFonts w:eastAsia="Times New Roman"/>
              </w:rPr>
            </w:pPr>
          </w:p>
        </w:tc>
        <w:tc>
          <w:tcPr>
            <w:tcW w:w="430" w:type="dxa"/>
            <w:noWrap/>
            <w:vAlign w:val="center"/>
            <w:hideMark/>
          </w:tcPr>
          <w:p w14:paraId="7C9CAC1F" w14:textId="77777777" w:rsidR="009A0CD5" w:rsidRPr="00257390" w:rsidRDefault="009A0CD5" w:rsidP="009A0CD5">
            <w:pPr>
              <w:rPr>
                <w:rFonts w:eastAsia="Times New Roman"/>
              </w:rPr>
            </w:pPr>
          </w:p>
        </w:tc>
      </w:tr>
      <w:tr w:rsidR="009A0CD5" w:rsidRPr="00257390" w14:paraId="07866C4E" w14:textId="77777777" w:rsidTr="009A0CD5">
        <w:trPr>
          <w:gridAfter w:val="4"/>
          <w:wAfter w:w="4765" w:type="dxa"/>
        </w:trPr>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61CE88F6" w14:textId="77777777" w:rsidR="009A0CD5" w:rsidRPr="00257390" w:rsidRDefault="009A0CD5" w:rsidP="009A0CD5">
            <w:pPr>
              <w:rPr>
                <w:rFonts w:ascii="Arial" w:hAnsi="Arial" w:cs="Arial"/>
                <w:b/>
                <w:bCs/>
              </w:rPr>
            </w:pPr>
            <w:r w:rsidRPr="00257390">
              <w:rPr>
                <w:rFonts w:ascii="Arial" w:hAnsi="Arial" w:cs="Arial"/>
                <w:b/>
                <w:bCs/>
              </w:rPr>
              <w:t>nr raty</w:t>
            </w:r>
          </w:p>
        </w:tc>
        <w:tc>
          <w:tcPr>
            <w:tcW w:w="1421" w:type="dxa"/>
            <w:gridSpan w:val="4"/>
            <w:tcBorders>
              <w:top w:val="single" w:sz="4" w:space="0" w:color="auto"/>
              <w:left w:val="single" w:sz="4" w:space="0" w:color="auto"/>
              <w:bottom w:val="single" w:sz="4" w:space="0" w:color="auto"/>
              <w:right w:val="single" w:sz="4" w:space="0" w:color="auto"/>
            </w:tcBorders>
            <w:noWrap/>
            <w:vAlign w:val="center"/>
            <w:hideMark/>
          </w:tcPr>
          <w:p w14:paraId="4B694173" w14:textId="77777777" w:rsidR="009A0CD5" w:rsidRPr="00257390" w:rsidRDefault="009A0CD5" w:rsidP="009A0CD5">
            <w:pPr>
              <w:jc w:val="center"/>
              <w:rPr>
                <w:rFonts w:ascii="Arial" w:hAnsi="Arial" w:cs="Arial"/>
                <w:b/>
                <w:bCs/>
              </w:rPr>
            </w:pPr>
            <w:r w:rsidRPr="00257390">
              <w:rPr>
                <w:rFonts w:ascii="Arial" w:hAnsi="Arial" w:cs="Arial"/>
                <w:b/>
                <w:bCs/>
              </w:rPr>
              <w:t>od</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14:paraId="2000AAD3" w14:textId="77777777" w:rsidR="009A0CD5" w:rsidRPr="00257390" w:rsidRDefault="009A0CD5" w:rsidP="009A0CD5">
            <w:pPr>
              <w:jc w:val="center"/>
              <w:rPr>
                <w:rFonts w:ascii="Arial" w:hAnsi="Arial" w:cs="Arial"/>
                <w:b/>
                <w:bCs/>
              </w:rPr>
            </w:pPr>
            <w:r w:rsidRPr="00257390">
              <w:rPr>
                <w:rFonts w:ascii="Arial" w:hAnsi="Arial" w:cs="Arial"/>
                <w:b/>
                <w:bCs/>
              </w:rPr>
              <w:t>do</w:t>
            </w:r>
          </w:p>
        </w:tc>
        <w:tc>
          <w:tcPr>
            <w:tcW w:w="160" w:type="dxa"/>
            <w:gridSpan w:val="2"/>
            <w:tcBorders>
              <w:top w:val="nil"/>
              <w:left w:val="single" w:sz="4" w:space="0" w:color="auto"/>
              <w:bottom w:val="nil"/>
              <w:right w:val="nil"/>
            </w:tcBorders>
            <w:noWrap/>
            <w:vAlign w:val="center"/>
            <w:hideMark/>
          </w:tcPr>
          <w:p w14:paraId="54A63685" w14:textId="77777777" w:rsidR="009A0CD5" w:rsidRPr="00257390" w:rsidRDefault="009A0CD5" w:rsidP="009A0CD5">
            <w:pPr>
              <w:rPr>
                <w:rFonts w:eastAsia="Times New Roman"/>
              </w:rPr>
            </w:pPr>
          </w:p>
        </w:tc>
      </w:tr>
      <w:tr w:rsidR="009A0CD5" w:rsidRPr="00257390" w14:paraId="7A610ED0"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4AF59399" w14:textId="77777777" w:rsidR="009A0CD5" w:rsidRPr="00257390" w:rsidRDefault="009A0CD5" w:rsidP="009A0CD5">
            <w:pPr>
              <w:jc w:val="center"/>
              <w:rPr>
                <w:rFonts w:ascii="Arial" w:hAnsi="Arial" w:cs="Arial"/>
                <w:b/>
              </w:rPr>
            </w:pPr>
            <w:r w:rsidRPr="00257390">
              <w:rPr>
                <w:rFonts w:ascii="Arial" w:hAnsi="Arial" w:cs="Arial"/>
                <w:b/>
              </w:rPr>
              <w:t>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4A2C3550"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D062B03" w14:textId="77777777" w:rsidR="009A0CD5" w:rsidRPr="00257390" w:rsidRDefault="009A0CD5" w:rsidP="009A0CD5">
            <w:pPr>
              <w:jc w:val="center"/>
              <w:rPr>
                <w:rFonts w:ascii="Arial" w:hAnsi="Arial" w:cs="Arial"/>
              </w:rPr>
            </w:pPr>
          </w:p>
        </w:tc>
        <w:tc>
          <w:tcPr>
            <w:tcW w:w="2572" w:type="dxa"/>
            <w:gridSpan w:val="5"/>
            <w:tcBorders>
              <w:top w:val="single" w:sz="4" w:space="0" w:color="auto"/>
              <w:left w:val="single" w:sz="4" w:space="0" w:color="auto"/>
              <w:bottom w:val="single" w:sz="4" w:space="0" w:color="auto"/>
              <w:right w:val="single" w:sz="4" w:space="0" w:color="auto"/>
            </w:tcBorders>
            <w:noWrap/>
            <w:vAlign w:val="center"/>
          </w:tcPr>
          <w:p w14:paraId="10ACC99D"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4FBF565D" w14:textId="77777777" w:rsidR="009A0CD5" w:rsidRPr="00257390" w:rsidRDefault="009A0CD5" w:rsidP="009A0CD5">
            <w:pPr>
              <w:rPr>
                <w:rFonts w:ascii="Arial" w:hAnsi="Arial" w:cs="Arial"/>
                <w:b/>
                <w:bCs/>
              </w:rPr>
            </w:pPr>
          </w:p>
        </w:tc>
      </w:tr>
      <w:tr w:rsidR="009A0CD5" w:rsidRPr="00257390" w14:paraId="23F4D4A4"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78824A61" w14:textId="77777777" w:rsidR="009A0CD5" w:rsidRPr="00257390" w:rsidRDefault="009A0CD5" w:rsidP="009A0CD5">
            <w:pPr>
              <w:jc w:val="center"/>
              <w:rPr>
                <w:rFonts w:ascii="Arial" w:hAnsi="Arial" w:cs="Arial"/>
                <w:b/>
              </w:rPr>
            </w:pPr>
            <w:r w:rsidRPr="00257390">
              <w:rPr>
                <w:rFonts w:ascii="Arial" w:hAnsi="Arial" w:cs="Arial"/>
                <w:b/>
              </w:rPr>
              <w:t>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96C5F27"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D8B3503"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307D5F66"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54C1A571" w14:textId="77777777" w:rsidR="009A0CD5" w:rsidRPr="00257390" w:rsidRDefault="009A0CD5" w:rsidP="009A0CD5">
            <w:pPr>
              <w:jc w:val="right"/>
              <w:rPr>
                <w:rFonts w:ascii="Arial" w:hAnsi="Arial" w:cs="Arial"/>
                <w:b/>
                <w:bCs/>
              </w:rPr>
            </w:pPr>
          </w:p>
        </w:tc>
      </w:tr>
      <w:tr w:rsidR="009A0CD5" w:rsidRPr="00257390" w14:paraId="2B97631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28E6356" w14:textId="77777777" w:rsidR="009A0CD5" w:rsidRPr="00257390" w:rsidRDefault="009A0CD5" w:rsidP="009A0CD5">
            <w:pPr>
              <w:jc w:val="center"/>
              <w:rPr>
                <w:rFonts w:ascii="Arial" w:hAnsi="Arial" w:cs="Arial"/>
                <w:b/>
              </w:rPr>
            </w:pPr>
            <w:r w:rsidRPr="00257390">
              <w:rPr>
                <w:rFonts w:ascii="Arial" w:hAnsi="Arial" w:cs="Arial"/>
                <w:b/>
              </w:rPr>
              <w:t>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B857FDC"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B86D572"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3EB73B93"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167542FB" w14:textId="77777777" w:rsidR="009A0CD5" w:rsidRPr="00257390" w:rsidRDefault="009A0CD5" w:rsidP="009A0CD5">
            <w:pPr>
              <w:rPr>
                <w:rFonts w:ascii="Arial" w:hAnsi="Arial" w:cs="Arial"/>
                <w:b/>
                <w:bCs/>
              </w:rPr>
            </w:pPr>
          </w:p>
        </w:tc>
      </w:tr>
      <w:tr w:rsidR="009A0CD5" w:rsidRPr="00257390" w14:paraId="0C7C551B"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69C11CE7" w14:textId="77777777" w:rsidR="009A0CD5" w:rsidRPr="00257390" w:rsidRDefault="009A0CD5" w:rsidP="009A0CD5">
            <w:pPr>
              <w:jc w:val="center"/>
              <w:rPr>
                <w:rFonts w:ascii="Arial" w:hAnsi="Arial" w:cs="Arial"/>
                <w:b/>
              </w:rPr>
            </w:pPr>
            <w:r w:rsidRPr="00257390">
              <w:rPr>
                <w:rFonts w:ascii="Arial" w:hAnsi="Arial" w:cs="Arial"/>
                <w:b/>
              </w:rPr>
              <w:t>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07EC8EC"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AEEDB02"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85483F7"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2D5762F6" w14:textId="77777777" w:rsidR="009A0CD5" w:rsidRPr="00257390" w:rsidRDefault="009A0CD5" w:rsidP="009A0CD5">
            <w:pPr>
              <w:rPr>
                <w:rFonts w:ascii="Arial" w:hAnsi="Arial" w:cs="Arial"/>
                <w:b/>
                <w:bCs/>
              </w:rPr>
            </w:pPr>
          </w:p>
        </w:tc>
      </w:tr>
      <w:tr w:rsidR="009A0CD5" w:rsidRPr="00257390" w14:paraId="52B20E74"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8D9A934" w14:textId="77777777" w:rsidR="009A0CD5" w:rsidRPr="00257390" w:rsidRDefault="009A0CD5" w:rsidP="009A0CD5">
            <w:pPr>
              <w:jc w:val="center"/>
              <w:rPr>
                <w:rFonts w:ascii="Arial" w:hAnsi="Arial" w:cs="Arial"/>
                <w:b/>
              </w:rPr>
            </w:pPr>
            <w:r w:rsidRPr="00257390">
              <w:rPr>
                <w:rFonts w:ascii="Arial" w:hAnsi="Arial" w:cs="Arial"/>
                <w:b/>
              </w:rPr>
              <w:t>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713CF2CD"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A3B842E"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684AAD27"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13E1A635" w14:textId="77777777" w:rsidR="009A0CD5" w:rsidRPr="00257390" w:rsidRDefault="009A0CD5" w:rsidP="009A0CD5">
            <w:pPr>
              <w:rPr>
                <w:rFonts w:ascii="Arial" w:hAnsi="Arial" w:cs="Arial"/>
                <w:b/>
                <w:bCs/>
              </w:rPr>
            </w:pPr>
          </w:p>
        </w:tc>
      </w:tr>
      <w:tr w:rsidR="009A0CD5" w:rsidRPr="00257390" w14:paraId="579065A8"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3E151C2" w14:textId="77777777" w:rsidR="009A0CD5" w:rsidRPr="00257390" w:rsidRDefault="009A0CD5" w:rsidP="009A0CD5">
            <w:pPr>
              <w:jc w:val="center"/>
              <w:rPr>
                <w:rFonts w:ascii="Arial" w:hAnsi="Arial" w:cs="Arial"/>
                <w:b/>
              </w:rPr>
            </w:pPr>
            <w:r w:rsidRPr="00257390">
              <w:rPr>
                <w:rFonts w:ascii="Arial" w:hAnsi="Arial" w:cs="Arial"/>
                <w:b/>
              </w:rPr>
              <w:t>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460A3C3E"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1B5FC47"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D9BFCE6"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3441B383" w14:textId="77777777" w:rsidR="009A0CD5" w:rsidRPr="00257390" w:rsidRDefault="009A0CD5" w:rsidP="009A0CD5">
            <w:pPr>
              <w:rPr>
                <w:rFonts w:ascii="Arial" w:hAnsi="Arial" w:cs="Arial"/>
                <w:b/>
                <w:bCs/>
              </w:rPr>
            </w:pPr>
          </w:p>
        </w:tc>
      </w:tr>
      <w:tr w:rsidR="009A0CD5" w:rsidRPr="00257390" w14:paraId="6EEEE9AC"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998B94B" w14:textId="77777777" w:rsidR="009A0CD5" w:rsidRPr="00257390" w:rsidRDefault="009A0CD5" w:rsidP="009A0CD5">
            <w:pPr>
              <w:jc w:val="center"/>
              <w:rPr>
                <w:rFonts w:ascii="Arial" w:hAnsi="Arial" w:cs="Arial"/>
                <w:b/>
              </w:rPr>
            </w:pPr>
            <w:r w:rsidRPr="00257390">
              <w:rPr>
                <w:rFonts w:ascii="Arial" w:hAnsi="Arial" w:cs="Arial"/>
                <w:b/>
              </w:rPr>
              <w:t>7</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309553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281769E3"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2545FECF"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094D20C5" w14:textId="77777777" w:rsidR="009A0CD5" w:rsidRPr="00257390" w:rsidRDefault="009A0CD5" w:rsidP="009A0CD5">
            <w:pPr>
              <w:rPr>
                <w:rFonts w:ascii="Arial" w:hAnsi="Arial" w:cs="Arial"/>
                <w:b/>
                <w:bCs/>
              </w:rPr>
            </w:pPr>
          </w:p>
        </w:tc>
      </w:tr>
      <w:tr w:rsidR="009A0CD5" w:rsidRPr="00257390" w14:paraId="5434CC9C"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E876FF5" w14:textId="77777777" w:rsidR="009A0CD5" w:rsidRPr="00257390" w:rsidRDefault="009A0CD5" w:rsidP="009A0CD5">
            <w:pPr>
              <w:jc w:val="center"/>
              <w:rPr>
                <w:rFonts w:ascii="Arial" w:hAnsi="Arial" w:cs="Arial"/>
                <w:b/>
              </w:rPr>
            </w:pPr>
            <w:r w:rsidRPr="00257390">
              <w:rPr>
                <w:rFonts w:ascii="Arial" w:hAnsi="Arial" w:cs="Arial"/>
                <w:b/>
              </w:rPr>
              <w:t>8</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CDEE93E"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EA69DD4"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3901B199"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1106FD6C" w14:textId="77777777" w:rsidR="009A0CD5" w:rsidRPr="00257390" w:rsidRDefault="009A0CD5" w:rsidP="009A0CD5">
            <w:pPr>
              <w:rPr>
                <w:rFonts w:ascii="Arial" w:hAnsi="Arial" w:cs="Arial"/>
                <w:b/>
                <w:bCs/>
              </w:rPr>
            </w:pPr>
          </w:p>
        </w:tc>
      </w:tr>
      <w:tr w:rsidR="009A0CD5" w:rsidRPr="00257390" w14:paraId="6D05CEDF"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89A553E" w14:textId="77777777" w:rsidR="009A0CD5" w:rsidRPr="00257390" w:rsidRDefault="009A0CD5" w:rsidP="009A0CD5">
            <w:pPr>
              <w:jc w:val="center"/>
              <w:rPr>
                <w:rFonts w:ascii="Arial" w:hAnsi="Arial" w:cs="Arial"/>
                <w:b/>
              </w:rPr>
            </w:pPr>
            <w:r w:rsidRPr="00257390">
              <w:rPr>
                <w:rFonts w:ascii="Arial" w:hAnsi="Arial" w:cs="Arial"/>
                <w:b/>
              </w:rPr>
              <w:t>9</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3C4D376"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0F12896"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4EAEF0B6"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28555760" w14:textId="77777777" w:rsidR="009A0CD5" w:rsidRPr="00257390" w:rsidRDefault="009A0CD5" w:rsidP="009A0CD5">
            <w:pPr>
              <w:rPr>
                <w:rFonts w:ascii="Arial" w:hAnsi="Arial" w:cs="Arial"/>
                <w:b/>
                <w:bCs/>
              </w:rPr>
            </w:pPr>
          </w:p>
        </w:tc>
      </w:tr>
      <w:tr w:rsidR="009A0CD5" w:rsidRPr="00257390" w14:paraId="17B90AA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2DE286A" w14:textId="77777777" w:rsidR="009A0CD5" w:rsidRPr="00257390" w:rsidRDefault="009A0CD5" w:rsidP="009A0CD5">
            <w:pPr>
              <w:jc w:val="center"/>
              <w:rPr>
                <w:rFonts w:ascii="Arial" w:hAnsi="Arial" w:cs="Arial"/>
                <w:b/>
              </w:rPr>
            </w:pPr>
            <w:r w:rsidRPr="00257390">
              <w:rPr>
                <w:rFonts w:ascii="Arial" w:hAnsi="Arial" w:cs="Arial"/>
                <w:b/>
              </w:rPr>
              <w:t>10</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FC13775"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279723F"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6820C6B5"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4C73F634" w14:textId="77777777" w:rsidR="009A0CD5" w:rsidRPr="00257390" w:rsidRDefault="009A0CD5" w:rsidP="009A0CD5">
            <w:pPr>
              <w:rPr>
                <w:rFonts w:ascii="Arial" w:hAnsi="Arial" w:cs="Arial"/>
                <w:b/>
                <w:bCs/>
              </w:rPr>
            </w:pPr>
          </w:p>
        </w:tc>
      </w:tr>
      <w:tr w:rsidR="009A0CD5" w:rsidRPr="00257390" w14:paraId="34DACCE1"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30DB43E6" w14:textId="77777777" w:rsidR="009A0CD5" w:rsidRPr="00257390" w:rsidRDefault="009A0CD5" w:rsidP="009A0CD5">
            <w:pPr>
              <w:jc w:val="center"/>
              <w:rPr>
                <w:rFonts w:ascii="Arial" w:hAnsi="Arial" w:cs="Arial"/>
                <w:b/>
              </w:rPr>
            </w:pPr>
            <w:r w:rsidRPr="00257390">
              <w:rPr>
                <w:rFonts w:ascii="Arial" w:hAnsi="Arial" w:cs="Arial"/>
                <w:b/>
              </w:rPr>
              <w:t>11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6C8991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8A696BF"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69F1F37A"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02168436" w14:textId="77777777" w:rsidR="009A0CD5" w:rsidRPr="00257390" w:rsidRDefault="009A0CD5" w:rsidP="009A0CD5">
            <w:pPr>
              <w:rPr>
                <w:rFonts w:ascii="Arial" w:hAnsi="Arial" w:cs="Arial"/>
                <w:b/>
                <w:bCs/>
              </w:rPr>
            </w:pPr>
          </w:p>
        </w:tc>
      </w:tr>
      <w:tr w:rsidR="009A0CD5" w:rsidRPr="00257390" w14:paraId="61B7945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8F2B599" w14:textId="77777777" w:rsidR="009A0CD5" w:rsidRPr="00257390" w:rsidRDefault="009A0CD5" w:rsidP="009A0CD5">
            <w:pPr>
              <w:jc w:val="center"/>
              <w:rPr>
                <w:rFonts w:ascii="Arial" w:hAnsi="Arial" w:cs="Arial"/>
                <w:b/>
              </w:rPr>
            </w:pPr>
            <w:r w:rsidRPr="00257390">
              <w:rPr>
                <w:rFonts w:ascii="Arial" w:hAnsi="Arial" w:cs="Arial"/>
                <w:b/>
              </w:rPr>
              <w:t>12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22D819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6D1D4AD"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AD8C19E"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6888C341" w14:textId="77777777" w:rsidR="009A0CD5" w:rsidRPr="00257390" w:rsidRDefault="009A0CD5" w:rsidP="009A0CD5">
            <w:pPr>
              <w:rPr>
                <w:rFonts w:ascii="Arial" w:hAnsi="Arial" w:cs="Arial"/>
                <w:b/>
                <w:bCs/>
              </w:rPr>
            </w:pPr>
          </w:p>
        </w:tc>
      </w:tr>
      <w:tr w:rsidR="009A0CD5" w:rsidRPr="00257390" w14:paraId="59C2DFBA"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AC3A85F" w14:textId="77777777" w:rsidR="009A0CD5" w:rsidRPr="00257390" w:rsidRDefault="009A0CD5" w:rsidP="009A0CD5">
            <w:pPr>
              <w:jc w:val="center"/>
              <w:rPr>
                <w:rFonts w:ascii="Arial" w:hAnsi="Arial" w:cs="Arial"/>
                <w:b/>
              </w:rPr>
            </w:pPr>
            <w:r>
              <w:rPr>
                <w:rFonts w:ascii="Arial" w:hAnsi="Arial" w:cs="Arial"/>
                <w:b/>
              </w:rPr>
              <w:t>13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F1F36A1"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B7F8A78"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36EFD81D"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A42A50E" w14:textId="77777777" w:rsidR="009A0CD5" w:rsidRPr="00257390" w:rsidRDefault="009A0CD5" w:rsidP="009A0CD5">
            <w:pPr>
              <w:rPr>
                <w:rFonts w:ascii="Arial" w:hAnsi="Arial" w:cs="Arial"/>
                <w:b/>
                <w:bCs/>
              </w:rPr>
            </w:pPr>
          </w:p>
        </w:tc>
      </w:tr>
      <w:tr w:rsidR="009A0CD5" w:rsidRPr="00257390" w14:paraId="22A2D1BE"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40DD404" w14:textId="77777777" w:rsidR="009A0CD5" w:rsidRPr="00257390" w:rsidRDefault="009A0CD5" w:rsidP="009A0CD5">
            <w:pPr>
              <w:jc w:val="center"/>
              <w:rPr>
                <w:rFonts w:ascii="Arial" w:hAnsi="Arial" w:cs="Arial"/>
                <w:b/>
              </w:rPr>
            </w:pPr>
            <w:r>
              <w:rPr>
                <w:rFonts w:ascii="Arial" w:hAnsi="Arial" w:cs="Arial"/>
                <w:b/>
              </w:rPr>
              <w:t>14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418B5114"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8B24BE0"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B15A187"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7E260A7" w14:textId="77777777" w:rsidR="009A0CD5" w:rsidRPr="00257390" w:rsidRDefault="009A0CD5" w:rsidP="009A0CD5">
            <w:pPr>
              <w:rPr>
                <w:rFonts w:ascii="Arial" w:hAnsi="Arial" w:cs="Arial"/>
                <w:b/>
                <w:bCs/>
              </w:rPr>
            </w:pPr>
          </w:p>
        </w:tc>
      </w:tr>
      <w:tr w:rsidR="009A0CD5" w:rsidRPr="00257390" w14:paraId="56DCEC3F"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B552F27" w14:textId="77777777" w:rsidR="009A0CD5" w:rsidRPr="00257390" w:rsidRDefault="009A0CD5" w:rsidP="009A0CD5">
            <w:pPr>
              <w:jc w:val="center"/>
              <w:rPr>
                <w:rFonts w:ascii="Arial" w:hAnsi="Arial" w:cs="Arial"/>
                <w:b/>
              </w:rPr>
            </w:pPr>
            <w:r>
              <w:rPr>
                <w:rFonts w:ascii="Arial" w:hAnsi="Arial" w:cs="Arial"/>
                <w:b/>
              </w:rPr>
              <w:t>15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DFECFC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3769CC6"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586945D9"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9A98194" w14:textId="77777777" w:rsidR="009A0CD5" w:rsidRPr="00257390" w:rsidRDefault="009A0CD5" w:rsidP="009A0CD5">
            <w:pPr>
              <w:rPr>
                <w:rFonts w:ascii="Arial" w:hAnsi="Arial" w:cs="Arial"/>
                <w:b/>
                <w:bCs/>
              </w:rPr>
            </w:pPr>
          </w:p>
        </w:tc>
      </w:tr>
      <w:tr w:rsidR="009A0CD5" w:rsidRPr="00257390" w14:paraId="773B2B69"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746012C9" w14:textId="77777777" w:rsidR="009A0CD5" w:rsidRPr="00257390" w:rsidRDefault="009A0CD5" w:rsidP="009A0CD5">
            <w:pPr>
              <w:jc w:val="center"/>
              <w:rPr>
                <w:rFonts w:ascii="Arial" w:hAnsi="Arial" w:cs="Arial"/>
                <w:b/>
              </w:rPr>
            </w:pPr>
            <w:r>
              <w:rPr>
                <w:rFonts w:ascii="Arial" w:hAnsi="Arial" w:cs="Arial"/>
                <w:b/>
              </w:rPr>
              <w:t>16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4BDAA6C"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B3FBF63"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79DFDBF"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031C7EDA" w14:textId="77777777" w:rsidR="009A0CD5" w:rsidRPr="00257390" w:rsidRDefault="009A0CD5" w:rsidP="009A0CD5">
            <w:pPr>
              <w:rPr>
                <w:rFonts w:ascii="Arial" w:hAnsi="Arial" w:cs="Arial"/>
                <w:b/>
                <w:bCs/>
              </w:rPr>
            </w:pPr>
          </w:p>
        </w:tc>
      </w:tr>
      <w:tr w:rsidR="009A0CD5" w:rsidRPr="00257390" w14:paraId="3A900898"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33FD6085" w14:textId="77777777" w:rsidR="009A0CD5" w:rsidRPr="00257390" w:rsidRDefault="009A0CD5" w:rsidP="009A0CD5">
            <w:pPr>
              <w:jc w:val="center"/>
              <w:rPr>
                <w:rFonts w:ascii="Arial" w:hAnsi="Arial" w:cs="Arial"/>
                <w:b/>
              </w:rPr>
            </w:pPr>
            <w:r>
              <w:rPr>
                <w:rFonts w:ascii="Arial" w:hAnsi="Arial" w:cs="Arial"/>
                <w:b/>
              </w:rPr>
              <w:t>17</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A6CA529"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508DD60"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502190A7"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32B73C46" w14:textId="77777777" w:rsidR="009A0CD5" w:rsidRPr="00257390" w:rsidRDefault="009A0CD5" w:rsidP="009A0CD5">
            <w:pPr>
              <w:rPr>
                <w:rFonts w:ascii="Arial" w:hAnsi="Arial" w:cs="Arial"/>
                <w:b/>
                <w:bCs/>
              </w:rPr>
            </w:pPr>
          </w:p>
        </w:tc>
      </w:tr>
      <w:tr w:rsidR="009A0CD5" w:rsidRPr="00257390" w14:paraId="268C5300"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2A68DC7" w14:textId="77777777" w:rsidR="009A0CD5" w:rsidRPr="00257390" w:rsidRDefault="009A0CD5" w:rsidP="009A0CD5">
            <w:pPr>
              <w:jc w:val="center"/>
              <w:rPr>
                <w:rFonts w:ascii="Arial" w:hAnsi="Arial" w:cs="Arial"/>
                <w:b/>
              </w:rPr>
            </w:pPr>
            <w:r>
              <w:rPr>
                <w:rFonts w:ascii="Arial" w:hAnsi="Arial" w:cs="Arial"/>
                <w:b/>
              </w:rPr>
              <w:t>18</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A99EDF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E4B4BC3"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39A65DAB"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3E643D31" w14:textId="77777777" w:rsidR="009A0CD5" w:rsidRPr="00257390" w:rsidRDefault="009A0CD5" w:rsidP="009A0CD5">
            <w:pPr>
              <w:rPr>
                <w:rFonts w:ascii="Arial" w:hAnsi="Arial" w:cs="Arial"/>
                <w:b/>
                <w:bCs/>
              </w:rPr>
            </w:pPr>
          </w:p>
        </w:tc>
      </w:tr>
      <w:tr w:rsidR="009A0CD5" w:rsidRPr="00257390" w14:paraId="3968E2C9"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7058E470" w14:textId="77777777" w:rsidR="009A0CD5" w:rsidRPr="00257390" w:rsidRDefault="009A0CD5" w:rsidP="009A0CD5">
            <w:pPr>
              <w:jc w:val="center"/>
              <w:rPr>
                <w:rFonts w:ascii="Arial" w:hAnsi="Arial" w:cs="Arial"/>
                <w:b/>
              </w:rPr>
            </w:pPr>
            <w:r>
              <w:rPr>
                <w:rFonts w:ascii="Arial" w:hAnsi="Arial" w:cs="Arial"/>
                <w:b/>
              </w:rPr>
              <w:t>19</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D409AC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27F2C32"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3CF5AD2"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4DC1043" w14:textId="77777777" w:rsidR="009A0CD5" w:rsidRPr="00257390" w:rsidRDefault="009A0CD5" w:rsidP="009A0CD5">
            <w:pPr>
              <w:rPr>
                <w:rFonts w:ascii="Arial" w:hAnsi="Arial" w:cs="Arial"/>
                <w:b/>
                <w:bCs/>
              </w:rPr>
            </w:pPr>
          </w:p>
        </w:tc>
      </w:tr>
      <w:tr w:rsidR="009A0CD5" w:rsidRPr="00257390" w14:paraId="606F8D9B"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7D10A05" w14:textId="77777777" w:rsidR="009A0CD5" w:rsidRPr="00257390" w:rsidRDefault="009A0CD5" w:rsidP="009A0CD5">
            <w:pPr>
              <w:jc w:val="center"/>
              <w:rPr>
                <w:rFonts w:ascii="Arial" w:hAnsi="Arial" w:cs="Arial"/>
                <w:b/>
              </w:rPr>
            </w:pPr>
            <w:r>
              <w:rPr>
                <w:rFonts w:ascii="Arial" w:hAnsi="Arial" w:cs="Arial"/>
                <w:b/>
              </w:rPr>
              <w:t>20</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797A22D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D97F882"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2A25820C"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BFAD2A2" w14:textId="77777777" w:rsidR="009A0CD5" w:rsidRPr="00257390" w:rsidRDefault="009A0CD5" w:rsidP="009A0CD5">
            <w:pPr>
              <w:rPr>
                <w:rFonts w:ascii="Arial" w:hAnsi="Arial" w:cs="Arial"/>
                <w:b/>
                <w:bCs/>
              </w:rPr>
            </w:pPr>
          </w:p>
        </w:tc>
      </w:tr>
      <w:tr w:rsidR="009A0CD5" w:rsidRPr="00257390" w14:paraId="6B8B0E27"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32985DC8" w14:textId="77777777" w:rsidR="009A0CD5" w:rsidRPr="00257390" w:rsidRDefault="009A0CD5" w:rsidP="009A0CD5">
            <w:pPr>
              <w:jc w:val="center"/>
              <w:rPr>
                <w:rFonts w:ascii="Arial" w:hAnsi="Arial" w:cs="Arial"/>
                <w:b/>
              </w:rPr>
            </w:pPr>
            <w:r>
              <w:rPr>
                <w:rFonts w:ascii="Arial" w:hAnsi="Arial" w:cs="Arial"/>
                <w:b/>
              </w:rPr>
              <w:t>21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A529FC5"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EC8016F"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9EBFA5C"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3CF058CA" w14:textId="77777777" w:rsidR="009A0CD5" w:rsidRPr="00257390" w:rsidRDefault="009A0CD5" w:rsidP="009A0CD5">
            <w:pPr>
              <w:rPr>
                <w:rFonts w:ascii="Arial" w:hAnsi="Arial" w:cs="Arial"/>
                <w:b/>
                <w:bCs/>
              </w:rPr>
            </w:pPr>
          </w:p>
        </w:tc>
      </w:tr>
      <w:tr w:rsidR="009A0CD5" w:rsidRPr="00257390" w14:paraId="05B5A17F"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0AAE707" w14:textId="77777777" w:rsidR="009A0CD5" w:rsidRPr="00257390" w:rsidRDefault="009A0CD5" w:rsidP="009A0CD5">
            <w:pPr>
              <w:jc w:val="center"/>
              <w:rPr>
                <w:rFonts w:ascii="Arial" w:hAnsi="Arial" w:cs="Arial"/>
                <w:b/>
              </w:rPr>
            </w:pPr>
            <w:r>
              <w:rPr>
                <w:rFonts w:ascii="Arial" w:hAnsi="Arial" w:cs="Arial"/>
                <w:b/>
              </w:rPr>
              <w:t>22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476DD0EF"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AF52F0C"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B1AD17B"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EE3014D" w14:textId="77777777" w:rsidR="009A0CD5" w:rsidRPr="00257390" w:rsidRDefault="009A0CD5" w:rsidP="009A0CD5">
            <w:pPr>
              <w:rPr>
                <w:rFonts w:ascii="Arial" w:hAnsi="Arial" w:cs="Arial"/>
                <w:b/>
                <w:bCs/>
              </w:rPr>
            </w:pPr>
          </w:p>
        </w:tc>
      </w:tr>
      <w:tr w:rsidR="009A0CD5" w:rsidRPr="00257390" w14:paraId="5B6A1BFE"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401334B" w14:textId="77777777" w:rsidR="009A0CD5" w:rsidRPr="00257390" w:rsidRDefault="009A0CD5" w:rsidP="009A0CD5">
            <w:pPr>
              <w:jc w:val="center"/>
              <w:rPr>
                <w:rFonts w:ascii="Arial" w:hAnsi="Arial" w:cs="Arial"/>
                <w:b/>
              </w:rPr>
            </w:pPr>
            <w:r>
              <w:rPr>
                <w:rFonts w:ascii="Arial" w:hAnsi="Arial" w:cs="Arial"/>
                <w:b/>
              </w:rPr>
              <w:t>23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D1999E3"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A318AE8"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19AAC04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469EF6AD" w14:textId="77777777" w:rsidR="009A0CD5" w:rsidRPr="00257390" w:rsidRDefault="009A0CD5" w:rsidP="009A0CD5">
            <w:pPr>
              <w:rPr>
                <w:rFonts w:ascii="Arial" w:hAnsi="Arial" w:cs="Arial"/>
                <w:b/>
                <w:bCs/>
              </w:rPr>
            </w:pPr>
          </w:p>
        </w:tc>
      </w:tr>
      <w:tr w:rsidR="009A0CD5" w:rsidRPr="00257390" w14:paraId="61088B84"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0C0D49D" w14:textId="77777777" w:rsidR="009A0CD5" w:rsidRPr="00257390" w:rsidRDefault="009A0CD5" w:rsidP="009A0CD5">
            <w:pPr>
              <w:jc w:val="center"/>
              <w:rPr>
                <w:rFonts w:ascii="Arial" w:hAnsi="Arial" w:cs="Arial"/>
                <w:b/>
              </w:rPr>
            </w:pPr>
            <w:r>
              <w:rPr>
                <w:rFonts w:ascii="Arial" w:hAnsi="Arial" w:cs="Arial"/>
                <w:b/>
              </w:rPr>
              <w:t>24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0A94FBE"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A651B85"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63DD7B94"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42DADACC" w14:textId="77777777" w:rsidR="009A0CD5" w:rsidRPr="00257390" w:rsidRDefault="009A0CD5" w:rsidP="009A0CD5">
            <w:pPr>
              <w:rPr>
                <w:rFonts w:ascii="Arial" w:hAnsi="Arial" w:cs="Arial"/>
                <w:b/>
                <w:bCs/>
              </w:rPr>
            </w:pPr>
          </w:p>
        </w:tc>
      </w:tr>
      <w:tr w:rsidR="009A0CD5" w:rsidRPr="00257390" w14:paraId="16C0B75B"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FDD24C4" w14:textId="77777777" w:rsidR="009A0CD5" w:rsidRPr="00257390" w:rsidRDefault="009A0CD5" w:rsidP="009A0CD5">
            <w:pPr>
              <w:jc w:val="center"/>
              <w:rPr>
                <w:rFonts w:ascii="Arial" w:hAnsi="Arial" w:cs="Arial"/>
                <w:b/>
              </w:rPr>
            </w:pPr>
            <w:r>
              <w:rPr>
                <w:rFonts w:ascii="Arial" w:hAnsi="Arial" w:cs="Arial"/>
                <w:b/>
              </w:rPr>
              <w:t>25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1D83691"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EB21777"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13B1250"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023A6EFE" w14:textId="77777777" w:rsidR="009A0CD5" w:rsidRPr="00257390" w:rsidRDefault="009A0CD5" w:rsidP="009A0CD5">
            <w:pPr>
              <w:rPr>
                <w:rFonts w:ascii="Arial" w:hAnsi="Arial" w:cs="Arial"/>
                <w:b/>
                <w:bCs/>
              </w:rPr>
            </w:pPr>
          </w:p>
        </w:tc>
      </w:tr>
      <w:tr w:rsidR="009A0CD5" w:rsidRPr="00257390" w14:paraId="0C9B6D57"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7A46D08F" w14:textId="77777777" w:rsidR="009A0CD5" w:rsidRPr="00257390" w:rsidRDefault="009A0CD5" w:rsidP="009A0CD5">
            <w:pPr>
              <w:jc w:val="center"/>
              <w:rPr>
                <w:rFonts w:ascii="Arial" w:hAnsi="Arial" w:cs="Arial"/>
                <w:b/>
              </w:rPr>
            </w:pPr>
            <w:r>
              <w:rPr>
                <w:rFonts w:ascii="Arial" w:hAnsi="Arial" w:cs="Arial"/>
                <w:b/>
              </w:rPr>
              <w:t>26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9BBFF21"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C374E29"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40BE4513"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E6CBCFF" w14:textId="77777777" w:rsidR="009A0CD5" w:rsidRPr="00257390" w:rsidRDefault="009A0CD5" w:rsidP="009A0CD5">
            <w:pPr>
              <w:rPr>
                <w:rFonts w:ascii="Arial" w:hAnsi="Arial" w:cs="Arial"/>
                <w:b/>
                <w:bCs/>
              </w:rPr>
            </w:pPr>
          </w:p>
        </w:tc>
      </w:tr>
      <w:tr w:rsidR="009A0CD5" w:rsidRPr="00257390" w14:paraId="12C112FE"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1BE48E5" w14:textId="77777777" w:rsidR="009A0CD5" w:rsidRPr="00257390" w:rsidRDefault="009A0CD5" w:rsidP="009A0CD5">
            <w:pPr>
              <w:jc w:val="center"/>
              <w:rPr>
                <w:rFonts w:ascii="Arial" w:hAnsi="Arial" w:cs="Arial"/>
                <w:b/>
              </w:rPr>
            </w:pPr>
            <w:r>
              <w:rPr>
                <w:rFonts w:ascii="Arial" w:hAnsi="Arial" w:cs="Arial"/>
                <w:b/>
              </w:rPr>
              <w:t>27</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BFF4C10"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C15D79B"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CFD2E52"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7E6F7E7" w14:textId="77777777" w:rsidR="009A0CD5" w:rsidRPr="00257390" w:rsidRDefault="009A0CD5" w:rsidP="009A0CD5">
            <w:pPr>
              <w:rPr>
                <w:rFonts w:ascii="Arial" w:hAnsi="Arial" w:cs="Arial"/>
                <w:b/>
                <w:bCs/>
              </w:rPr>
            </w:pPr>
          </w:p>
        </w:tc>
      </w:tr>
      <w:tr w:rsidR="009A0CD5" w:rsidRPr="00257390" w14:paraId="165A5BB4"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40244FC" w14:textId="77777777" w:rsidR="009A0CD5" w:rsidRPr="00257390" w:rsidRDefault="009A0CD5" w:rsidP="009A0CD5">
            <w:pPr>
              <w:jc w:val="center"/>
              <w:rPr>
                <w:rFonts w:ascii="Arial" w:hAnsi="Arial" w:cs="Arial"/>
                <w:b/>
              </w:rPr>
            </w:pPr>
            <w:r>
              <w:rPr>
                <w:rFonts w:ascii="Arial" w:hAnsi="Arial" w:cs="Arial"/>
                <w:b/>
              </w:rPr>
              <w:t>28</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61D3F8E"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B1BF36B"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1A5618A1"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3FB9A46" w14:textId="77777777" w:rsidR="009A0CD5" w:rsidRPr="00257390" w:rsidRDefault="009A0CD5" w:rsidP="009A0CD5">
            <w:pPr>
              <w:rPr>
                <w:rFonts w:ascii="Arial" w:hAnsi="Arial" w:cs="Arial"/>
                <w:b/>
                <w:bCs/>
              </w:rPr>
            </w:pPr>
          </w:p>
        </w:tc>
      </w:tr>
      <w:tr w:rsidR="009A0CD5" w:rsidRPr="00257390" w14:paraId="515C28E3"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37CCE00" w14:textId="77777777" w:rsidR="009A0CD5" w:rsidRPr="00257390" w:rsidRDefault="009A0CD5" w:rsidP="009A0CD5">
            <w:pPr>
              <w:jc w:val="center"/>
              <w:rPr>
                <w:rFonts w:ascii="Arial" w:hAnsi="Arial" w:cs="Arial"/>
                <w:b/>
              </w:rPr>
            </w:pPr>
            <w:r>
              <w:rPr>
                <w:rFonts w:ascii="Arial" w:hAnsi="Arial" w:cs="Arial"/>
                <w:b/>
              </w:rPr>
              <w:t>29</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5F7A607"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8A90DB9"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58802801"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478B983D" w14:textId="77777777" w:rsidR="009A0CD5" w:rsidRPr="00257390" w:rsidRDefault="009A0CD5" w:rsidP="009A0CD5">
            <w:pPr>
              <w:rPr>
                <w:rFonts w:ascii="Arial" w:hAnsi="Arial" w:cs="Arial"/>
                <w:b/>
                <w:bCs/>
              </w:rPr>
            </w:pPr>
          </w:p>
        </w:tc>
      </w:tr>
      <w:tr w:rsidR="009A0CD5" w:rsidRPr="00257390" w14:paraId="7484F33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799664E" w14:textId="77777777" w:rsidR="009A0CD5" w:rsidRPr="00257390" w:rsidRDefault="009A0CD5" w:rsidP="009A0CD5">
            <w:pPr>
              <w:jc w:val="center"/>
              <w:rPr>
                <w:rFonts w:ascii="Arial" w:hAnsi="Arial" w:cs="Arial"/>
                <w:b/>
              </w:rPr>
            </w:pPr>
            <w:r>
              <w:rPr>
                <w:rFonts w:ascii="Arial" w:hAnsi="Arial" w:cs="Arial"/>
                <w:b/>
              </w:rPr>
              <w:t>30</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2F6900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7FF761E"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5E632B1F"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D7A3661" w14:textId="77777777" w:rsidR="009A0CD5" w:rsidRPr="00257390" w:rsidRDefault="009A0CD5" w:rsidP="009A0CD5">
            <w:pPr>
              <w:rPr>
                <w:rFonts w:ascii="Arial" w:hAnsi="Arial" w:cs="Arial"/>
                <w:b/>
                <w:bCs/>
              </w:rPr>
            </w:pPr>
          </w:p>
        </w:tc>
      </w:tr>
      <w:tr w:rsidR="009A0CD5" w:rsidRPr="00257390" w14:paraId="31B93DF1"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B7365DD" w14:textId="77777777" w:rsidR="009A0CD5" w:rsidRPr="00257390" w:rsidRDefault="009A0CD5" w:rsidP="009A0CD5">
            <w:pPr>
              <w:jc w:val="center"/>
              <w:rPr>
                <w:rFonts w:ascii="Arial" w:hAnsi="Arial" w:cs="Arial"/>
                <w:b/>
              </w:rPr>
            </w:pPr>
            <w:r>
              <w:rPr>
                <w:rFonts w:ascii="Arial" w:hAnsi="Arial" w:cs="Arial"/>
                <w:b/>
              </w:rPr>
              <w:t>31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517A3E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76F6CB59"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4E402A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6A469B1B" w14:textId="77777777" w:rsidR="009A0CD5" w:rsidRPr="00257390" w:rsidRDefault="009A0CD5" w:rsidP="009A0CD5">
            <w:pPr>
              <w:rPr>
                <w:rFonts w:ascii="Arial" w:hAnsi="Arial" w:cs="Arial"/>
                <w:b/>
                <w:bCs/>
              </w:rPr>
            </w:pPr>
          </w:p>
        </w:tc>
      </w:tr>
      <w:tr w:rsidR="009A0CD5" w:rsidRPr="00257390" w14:paraId="41FB1F9C"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A8A05F1" w14:textId="77777777" w:rsidR="009A0CD5" w:rsidRPr="00257390" w:rsidRDefault="009A0CD5" w:rsidP="009A0CD5">
            <w:pPr>
              <w:jc w:val="center"/>
              <w:rPr>
                <w:rFonts w:ascii="Arial" w:hAnsi="Arial" w:cs="Arial"/>
                <w:b/>
              </w:rPr>
            </w:pPr>
            <w:r>
              <w:rPr>
                <w:rFonts w:ascii="Arial" w:hAnsi="Arial" w:cs="Arial"/>
                <w:b/>
              </w:rPr>
              <w:t>32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C12BBA8"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5B5CBFC"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6A5F65F9"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68D80315" w14:textId="77777777" w:rsidR="009A0CD5" w:rsidRPr="00257390" w:rsidRDefault="009A0CD5" w:rsidP="009A0CD5">
            <w:pPr>
              <w:rPr>
                <w:rFonts w:ascii="Arial" w:hAnsi="Arial" w:cs="Arial"/>
                <w:b/>
                <w:bCs/>
              </w:rPr>
            </w:pPr>
          </w:p>
        </w:tc>
      </w:tr>
      <w:tr w:rsidR="009A0CD5" w:rsidRPr="00257390" w14:paraId="13D5585A"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9F87B7D" w14:textId="77777777" w:rsidR="009A0CD5" w:rsidRPr="00257390" w:rsidRDefault="009A0CD5" w:rsidP="009A0CD5">
            <w:pPr>
              <w:jc w:val="center"/>
              <w:rPr>
                <w:rFonts w:ascii="Arial" w:hAnsi="Arial" w:cs="Arial"/>
                <w:b/>
              </w:rPr>
            </w:pPr>
            <w:r>
              <w:rPr>
                <w:rFonts w:ascii="Arial" w:hAnsi="Arial" w:cs="Arial"/>
                <w:b/>
              </w:rPr>
              <w:t>33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CA63FC1"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0E8A4B0"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80291AE"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59BC4B0" w14:textId="77777777" w:rsidR="009A0CD5" w:rsidRPr="00257390" w:rsidRDefault="009A0CD5" w:rsidP="009A0CD5">
            <w:pPr>
              <w:rPr>
                <w:rFonts w:ascii="Arial" w:hAnsi="Arial" w:cs="Arial"/>
                <w:b/>
                <w:bCs/>
              </w:rPr>
            </w:pPr>
          </w:p>
        </w:tc>
      </w:tr>
      <w:tr w:rsidR="009A0CD5" w:rsidRPr="00257390" w14:paraId="235D14B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7AAB21F3" w14:textId="77777777" w:rsidR="009A0CD5" w:rsidRPr="00257390" w:rsidRDefault="009A0CD5" w:rsidP="009A0CD5">
            <w:pPr>
              <w:jc w:val="center"/>
              <w:rPr>
                <w:rFonts w:ascii="Arial" w:hAnsi="Arial" w:cs="Arial"/>
                <w:b/>
              </w:rPr>
            </w:pPr>
            <w:r>
              <w:rPr>
                <w:rFonts w:ascii="Arial" w:hAnsi="Arial" w:cs="Arial"/>
                <w:b/>
              </w:rPr>
              <w:t>34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2425C65"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6DF3E93"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D704381"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6DA64E3" w14:textId="77777777" w:rsidR="009A0CD5" w:rsidRPr="00257390" w:rsidRDefault="009A0CD5" w:rsidP="009A0CD5">
            <w:pPr>
              <w:rPr>
                <w:rFonts w:ascii="Arial" w:hAnsi="Arial" w:cs="Arial"/>
                <w:b/>
                <w:bCs/>
              </w:rPr>
            </w:pPr>
          </w:p>
        </w:tc>
      </w:tr>
      <w:tr w:rsidR="009A0CD5" w:rsidRPr="00257390" w14:paraId="3A4DD4DA"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4F03F17" w14:textId="77777777" w:rsidR="009A0CD5" w:rsidRPr="00257390" w:rsidRDefault="009A0CD5" w:rsidP="009A0CD5">
            <w:pPr>
              <w:jc w:val="center"/>
              <w:rPr>
                <w:rFonts w:ascii="Arial" w:hAnsi="Arial" w:cs="Arial"/>
                <w:b/>
              </w:rPr>
            </w:pPr>
            <w:r>
              <w:rPr>
                <w:rFonts w:ascii="Arial" w:hAnsi="Arial" w:cs="Arial"/>
                <w:b/>
              </w:rPr>
              <w:t>35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4FB13F4E"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DD66708"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53B73A1"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4CF932C" w14:textId="77777777" w:rsidR="009A0CD5" w:rsidRPr="00257390" w:rsidRDefault="009A0CD5" w:rsidP="009A0CD5">
            <w:pPr>
              <w:rPr>
                <w:rFonts w:ascii="Arial" w:hAnsi="Arial" w:cs="Arial"/>
                <w:b/>
                <w:bCs/>
              </w:rPr>
            </w:pPr>
          </w:p>
        </w:tc>
      </w:tr>
      <w:tr w:rsidR="009A0CD5" w:rsidRPr="00257390" w14:paraId="6BEBDCB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6EB8F2D" w14:textId="77777777" w:rsidR="009A0CD5" w:rsidRPr="00257390" w:rsidRDefault="009A0CD5" w:rsidP="009A0CD5">
            <w:pPr>
              <w:jc w:val="center"/>
              <w:rPr>
                <w:rFonts w:ascii="Arial" w:hAnsi="Arial" w:cs="Arial"/>
                <w:b/>
              </w:rPr>
            </w:pPr>
            <w:r>
              <w:rPr>
                <w:rFonts w:ascii="Arial" w:hAnsi="Arial" w:cs="Arial"/>
                <w:b/>
              </w:rPr>
              <w:t>36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5E0A557"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633B4FA"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8B2A16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7E6CA4D" w14:textId="77777777" w:rsidR="009A0CD5" w:rsidRPr="00257390" w:rsidRDefault="009A0CD5" w:rsidP="009A0CD5">
            <w:pPr>
              <w:rPr>
                <w:rFonts w:ascii="Arial" w:hAnsi="Arial" w:cs="Arial"/>
                <w:b/>
                <w:bCs/>
              </w:rPr>
            </w:pPr>
          </w:p>
        </w:tc>
      </w:tr>
    </w:tbl>
    <w:p w14:paraId="528026BC" w14:textId="77777777" w:rsidR="009A0CD5" w:rsidRDefault="009A0CD5" w:rsidP="009A0CD5">
      <w:pPr>
        <w:tabs>
          <w:tab w:val="left" w:pos="709"/>
        </w:tabs>
        <w:jc w:val="both"/>
        <w:rPr>
          <w:rFonts w:ascii="Arial" w:hAnsi="Arial" w:cs="Arial"/>
          <w:b/>
        </w:rPr>
      </w:pPr>
    </w:p>
    <w:p w14:paraId="195ADFAD" w14:textId="77777777" w:rsidR="009A0CD5" w:rsidRDefault="009A0CD5" w:rsidP="009A0CD5">
      <w:pPr>
        <w:tabs>
          <w:tab w:val="left" w:pos="709"/>
        </w:tabs>
        <w:jc w:val="both"/>
        <w:rPr>
          <w:rFonts w:ascii="Arial" w:hAnsi="Arial" w:cs="Arial"/>
          <w:b/>
        </w:rPr>
      </w:pPr>
    </w:p>
    <w:p w14:paraId="4E43C078" w14:textId="77777777" w:rsidR="009A0CD5" w:rsidRDefault="009A0CD5" w:rsidP="009A0CD5">
      <w:pPr>
        <w:tabs>
          <w:tab w:val="left" w:pos="709"/>
        </w:tabs>
        <w:jc w:val="both"/>
        <w:rPr>
          <w:rFonts w:ascii="Arial" w:hAnsi="Arial" w:cs="Arial"/>
          <w:b/>
        </w:rPr>
      </w:pPr>
    </w:p>
    <w:p w14:paraId="183BA685" w14:textId="77777777" w:rsidR="009A0CD5" w:rsidRDefault="009A0CD5" w:rsidP="009A0CD5">
      <w:pPr>
        <w:tabs>
          <w:tab w:val="left" w:pos="709"/>
        </w:tabs>
        <w:jc w:val="both"/>
        <w:rPr>
          <w:rFonts w:ascii="Arial" w:hAnsi="Arial" w:cs="Arial"/>
          <w:b/>
        </w:rPr>
      </w:pPr>
    </w:p>
    <w:p w14:paraId="436FF783" w14:textId="77777777" w:rsidR="009A0CD5" w:rsidRDefault="009A0CD5" w:rsidP="009A0CD5">
      <w:pPr>
        <w:tabs>
          <w:tab w:val="left" w:pos="709"/>
        </w:tabs>
        <w:jc w:val="both"/>
        <w:rPr>
          <w:rFonts w:ascii="Arial" w:hAnsi="Arial" w:cs="Arial"/>
          <w:b/>
        </w:rPr>
      </w:pPr>
    </w:p>
    <w:p w14:paraId="39772319" w14:textId="77777777" w:rsidR="009A0CD5" w:rsidRPr="00257390" w:rsidRDefault="009A0CD5" w:rsidP="009A0CD5">
      <w:pPr>
        <w:tabs>
          <w:tab w:val="left" w:pos="709"/>
        </w:tabs>
        <w:jc w:val="both"/>
        <w:rPr>
          <w:rFonts w:ascii="Arial" w:hAnsi="Arial" w:cs="Arial"/>
          <w:b/>
        </w:rPr>
      </w:pPr>
    </w:p>
    <w:p w14:paraId="2A8A4D00" w14:textId="77777777" w:rsidR="009A0CD5" w:rsidRDefault="009A0CD5" w:rsidP="009A0CD5">
      <w:pPr>
        <w:tabs>
          <w:tab w:val="left" w:pos="709"/>
        </w:tabs>
        <w:jc w:val="both"/>
        <w:rPr>
          <w:rFonts w:ascii="Arial" w:hAnsi="Arial" w:cs="Arial"/>
          <w:b/>
        </w:rPr>
      </w:pPr>
      <w:r w:rsidRPr="00257390">
        <w:rPr>
          <w:rFonts w:ascii="Arial" w:hAnsi="Arial" w:cs="Arial"/>
          <w:b/>
        </w:rPr>
        <w:t xml:space="preserve">III. Wykaz osób upoważnionych do kontroli postanowień umowy </w:t>
      </w:r>
      <w:r w:rsidR="00E043AF">
        <w:rPr>
          <w:rFonts w:ascii="Arial" w:hAnsi="Arial" w:cs="Arial"/>
          <w:b/>
        </w:rPr>
        <w:t xml:space="preserve">                      </w:t>
      </w:r>
      <w:r w:rsidRPr="00257390">
        <w:rPr>
          <w:rFonts w:ascii="Arial" w:hAnsi="Arial" w:cs="Arial"/>
          <w:b/>
        </w:rPr>
        <w:t>i realizacji postanowień umowy przypisanych Zamawiającemu</w:t>
      </w:r>
    </w:p>
    <w:p w14:paraId="16B8C774" w14:textId="77777777" w:rsidR="009A0CD5" w:rsidRDefault="009A0CD5" w:rsidP="009A0CD5">
      <w:pPr>
        <w:tabs>
          <w:tab w:val="left" w:pos="709"/>
        </w:tabs>
        <w:jc w:val="both"/>
        <w:rPr>
          <w:rFonts w:ascii="Arial" w:hAnsi="Arial" w:cs="Arial"/>
          <w:b/>
        </w:rPr>
      </w:pPr>
    </w:p>
    <w:p w14:paraId="49C8676F" w14:textId="77777777" w:rsidR="009A0CD5" w:rsidRPr="00257390" w:rsidRDefault="009A0CD5" w:rsidP="009A0CD5">
      <w:pPr>
        <w:tabs>
          <w:tab w:val="left" w:pos="709"/>
        </w:tabs>
        <w:jc w:val="both"/>
        <w:rPr>
          <w:rFonts w:ascii="Arial" w:hAnsi="Arial" w:cs="Arial"/>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245"/>
      </w:tblGrid>
      <w:tr w:rsidR="009A0CD5" w:rsidRPr="00257390" w14:paraId="08ED1124" w14:textId="77777777" w:rsidTr="009A0CD5">
        <w:tc>
          <w:tcPr>
            <w:tcW w:w="608" w:type="dxa"/>
            <w:hideMark/>
          </w:tcPr>
          <w:p w14:paraId="2834F34E" w14:textId="77777777" w:rsidR="009A0CD5" w:rsidRPr="00257390" w:rsidRDefault="009A0CD5" w:rsidP="009A0CD5">
            <w:pPr>
              <w:tabs>
                <w:tab w:val="left" w:pos="260"/>
              </w:tabs>
              <w:rPr>
                <w:rFonts w:ascii="Arial" w:hAnsi="Arial" w:cs="Arial"/>
                <w:b/>
              </w:rPr>
            </w:pPr>
            <w:r w:rsidRPr="00257390">
              <w:rPr>
                <w:rFonts w:ascii="Arial" w:hAnsi="Arial" w:cs="Arial"/>
                <w:b/>
              </w:rPr>
              <w:t>L.p.</w:t>
            </w:r>
          </w:p>
        </w:tc>
        <w:tc>
          <w:tcPr>
            <w:tcW w:w="3245" w:type="dxa"/>
            <w:hideMark/>
          </w:tcPr>
          <w:p w14:paraId="1266B2FB" w14:textId="77777777" w:rsidR="009A0CD5" w:rsidRPr="00257390" w:rsidRDefault="009A0CD5" w:rsidP="009A0CD5">
            <w:pPr>
              <w:tabs>
                <w:tab w:val="left" w:pos="260"/>
              </w:tabs>
              <w:rPr>
                <w:rFonts w:ascii="Arial" w:hAnsi="Arial" w:cs="Arial"/>
                <w:b/>
              </w:rPr>
            </w:pPr>
            <w:r w:rsidRPr="00257390">
              <w:rPr>
                <w:rFonts w:ascii="Arial" w:hAnsi="Arial" w:cs="Arial"/>
                <w:b/>
              </w:rPr>
              <w:t>Imię i Nazwisko</w:t>
            </w:r>
          </w:p>
        </w:tc>
      </w:tr>
      <w:tr w:rsidR="009A0CD5" w:rsidRPr="00257390" w14:paraId="095B25BC" w14:textId="77777777" w:rsidTr="009A0CD5">
        <w:tc>
          <w:tcPr>
            <w:tcW w:w="608" w:type="dxa"/>
            <w:hideMark/>
          </w:tcPr>
          <w:p w14:paraId="09B75046" w14:textId="77777777" w:rsidR="009A0CD5" w:rsidRPr="00257390" w:rsidRDefault="009A0CD5" w:rsidP="009A0CD5">
            <w:pPr>
              <w:tabs>
                <w:tab w:val="left" w:pos="260"/>
              </w:tabs>
              <w:rPr>
                <w:rFonts w:ascii="Arial" w:hAnsi="Arial" w:cs="Arial"/>
              </w:rPr>
            </w:pPr>
            <w:r w:rsidRPr="00257390">
              <w:rPr>
                <w:rFonts w:ascii="Arial" w:hAnsi="Arial" w:cs="Arial"/>
              </w:rPr>
              <w:t>1.</w:t>
            </w:r>
          </w:p>
        </w:tc>
        <w:tc>
          <w:tcPr>
            <w:tcW w:w="3245" w:type="dxa"/>
            <w:hideMark/>
          </w:tcPr>
          <w:p w14:paraId="588F37C3" w14:textId="77777777" w:rsidR="009A0CD5" w:rsidRPr="00257390" w:rsidRDefault="009A0CD5" w:rsidP="009A0CD5">
            <w:pPr>
              <w:tabs>
                <w:tab w:val="left" w:pos="260"/>
              </w:tabs>
              <w:rPr>
                <w:rFonts w:ascii="Arial" w:hAnsi="Arial" w:cs="Arial"/>
              </w:rPr>
            </w:pPr>
            <w:r w:rsidRPr="00257390">
              <w:rPr>
                <w:rFonts w:ascii="Arial" w:hAnsi="Arial" w:cs="Arial"/>
              </w:rPr>
              <w:t>Tomasz Piotrowski</w:t>
            </w:r>
          </w:p>
        </w:tc>
      </w:tr>
      <w:tr w:rsidR="009A0CD5" w:rsidRPr="00257390" w14:paraId="38BF0116" w14:textId="77777777" w:rsidTr="009A0CD5">
        <w:tc>
          <w:tcPr>
            <w:tcW w:w="608" w:type="dxa"/>
            <w:hideMark/>
          </w:tcPr>
          <w:p w14:paraId="08C3545F" w14:textId="77777777" w:rsidR="009A0CD5" w:rsidRPr="00257390" w:rsidRDefault="009A0CD5" w:rsidP="009A0CD5">
            <w:pPr>
              <w:tabs>
                <w:tab w:val="left" w:pos="260"/>
              </w:tabs>
              <w:rPr>
                <w:rFonts w:ascii="Arial" w:hAnsi="Arial" w:cs="Arial"/>
              </w:rPr>
            </w:pPr>
            <w:r w:rsidRPr="00257390">
              <w:rPr>
                <w:rFonts w:ascii="Arial" w:hAnsi="Arial" w:cs="Arial"/>
              </w:rPr>
              <w:t>2.</w:t>
            </w:r>
          </w:p>
        </w:tc>
        <w:tc>
          <w:tcPr>
            <w:tcW w:w="3245" w:type="dxa"/>
            <w:hideMark/>
          </w:tcPr>
          <w:p w14:paraId="48888765" w14:textId="77777777" w:rsidR="009A0CD5" w:rsidRPr="00257390" w:rsidRDefault="009A0CD5" w:rsidP="009A0CD5">
            <w:pPr>
              <w:tabs>
                <w:tab w:val="left" w:pos="260"/>
              </w:tabs>
              <w:rPr>
                <w:rFonts w:ascii="Arial" w:hAnsi="Arial" w:cs="Arial"/>
              </w:rPr>
            </w:pPr>
            <w:r w:rsidRPr="00257390">
              <w:rPr>
                <w:rFonts w:ascii="Arial" w:hAnsi="Arial" w:cs="Arial"/>
              </w:rPr>
              <w:t>Bartosz Pawałowski</w:t>
            </w:r>
          </w:p>
        </w:tc>
      </w:tr>
    </w:tbl>
    <w:p w14:paraId="12998934" w14:textId="77777777" w:rsidR="009A0CD5" w:rsidRDefault="009A0CD5" w:rsidP="009A0CD5">
      <w:pPr>
        <w:tabs>
          <w:tab w:val="left" w:pos="260"/>
        </w:tabs>
        <w:rPr>
          <w:rFonts w:ascii="Arial" w:hAnsi="Arial" w:cs="Arial"/>
        </w:rPr>
      </w:pPr>
    </w:p>
    <w:p w14:paraId="27314C0F" w14:textId="77777777" w:rsidR="009A0CD5" w:rsidRDefault="009A0CD5" w:rsidP="009A0CD5">
      <w:pPr>
        <w:tabs>
          <w:tab w:val="left" w:pos="260"/>
        </w:tabs>
        <w:rPr>
          <w:rFonts w:ascii="Arial" w:hAnsi="Arial" w:cs="Arial"/>
        </w:rPr>
      </w:pPr>
    </w:p>
    <w:p w14:paraId="293FAFD2" w14:textId="77777777" w:rsidR="009A0CD5" w:rsidRDefault="009A0CD5" w:rsidP="009A0CD5">
      <w:pPr>
        <w:tabs>
          <w:tab w:val="left" w:pos="260"/>
        </w:tabs>
        <w:rPr>
          <w:rFonts w:ascii="Arial" w:hAnsi="Arial" w:cs="Arial"/>
        </w:rPr>
      </w:pPr>
    </w:p>
    <w:p w14:paraId="0B48D300" w14:textId="77777777" w:rsidR="009A0CD5" w:rsidRDefault="009A0CD5" w:rsidP="009A0CD5">
      <w:pPr>
        <w:tabs>
          <w:tab w:val="left" w:pos="260"/>
        </w:tabs>
        <w:rPr>
          <w:rFonts w:ascii="Arial" w:hAnsi="Arial" w:cs="Arial"/>
        </w:rPr>
      </w:pPr>
    </w:p>
    <w:p w14:paraId="03D353F6" w14:textId="77777777" w:rsidR="009A0CD5" w:rsidRPr="00257390" w:rsidRDefault="009A0CD5" w:rsidP="009A0CD5">
      <w:pPr>
        <w:tabs>
          <w:tab w:val="left" w:pos="260"/>
        </w:tabs>
        <w:rPr>
          <w:rFonts w:ascii="Arial" w:hAnsi="Arial" w:cs="Arial"/>
        </w:rPr>
      </w:pPr>
    </w:p>
    <w:p w14:paraId="5D48B73E" w14:textId="77777777" w:rsidR="009A0CD5" w:rsidRPr="00257390" w:rsidRDefault="009A0CD5" w:rsidP="009A0CD5">
      <w:pPr>
        <w:tabs>
          <w:tab w:val="left" w:pos="260"/>
        </w:tabs>
        <w:rPr>
          <w:rFonts w:ascii="Arial" w:hAnsi="Arial" w:cs="Arial"/>
        </w:rPr>
      </w:pPr>
    </w:p>
    <w:tbl>
      <w:tblPr>
        <w:tblW w:w="0" w:type="auto"/>
        <w:jc w:val="center"/>
        <w:tblLook w:val="04A0" w:firstRow="1" w:lastRow="0" w:firstColumn="1" w:lastColumn="0" w:noHBand="0" w:noVBand="1"/>
      </w:tblPr>
      <w:tblGrid>
        <w:gridCol w:w="3769"/>
        <w:gridCol w:w="328"/>
        <w:gridCol w:w="4266"/>
      </w:tblGrid>
      <w:tr w:rsidR="009A0CD5" w:rsidRPr="00257390" w14:paraId="7CA39316" w14:textId="77777777" w:rsidTr="009A0CD5">
        <w:trPr>
          <w:jc w:val="center"/>
        </w:trPr>
        <w:tc>
          <w:tcPr>
            <w:tcW w:w="5276" w:type="dxa"/>
            <w:hideMark/>
          </w:tcPr>
          <w:p w14:paraId="49AAAC2D"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t>
            </w:r>
          </w:p>
        </w:tc>
        <w:tc>
          <w:tcPr>
            <w:tcW w:w="567" w:type="dxa"/>
          </w:tcPr>
          <w:p w14:paraId="339C0E58" w14:textId="77777777" w:rsidR="009A0CD5" w:rsidRPr="00257390" w:rsidRDefault="009A0CD5" w:rsidP="009A0CD5">
            <w:pPr>
              <w:tabs>
                <w:tab w:val="left" w:pos="1820"/>
              </w:tabs>
              <w:autoSpaceDE w:val="0"/>
              <w:autoSpaceDN w:val="0"/>
              <w:adjustRightInd w:val="0"/>
              <w:jc w:val="center"/>
              <w:rPr>
                <w:rFonts w:ascii="Arial" w:hAnsi="Arial" w:cs="Arial"/>
              </w:rPr>
            </w:pPr>
          </w:p>
        </w:tc>
        <w:tc>
          <w:tcPr>
            <w:tcW w:w="5276" w:type="dxa"/>
            <w:hideMark/>
          </w:tcPr>
          <w:p w14:paraId="04DF1133"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t>
            </w:r>
          </w:p>
        </w:tc>
      </w:tr>
      <w:tr w:rsidR="009A0CD5" w:rsidRPr="00257390" w14:paraId="1FA248AB" w14:textId="77777777" w:rsidTr="009A0CD5">
        <w:trPr>
          <w:trHeight w:val="136"/>
          <w:jc w:val="center"/>
        </w:trPr>
        <w:tc>
          <w:tcPr>
            <w:tcW w:w="5276" w:type="dxa"/>
            <w:hideMark/>
          </w:tcPr>
          <w:p w14:paraId="2A4EB0B9"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WYKONAWCA</w:t>
            </w:r>
          </w:p>
        </w:tc>
        <w:tc>
          <w:tcPr>
            <w:tcW w:w="567" w:type="dxa"/>
          </w:tcPr>
          <w:p w14:paraId="27DE7B41" w14:textId="77777777" w:rsidR="009A0CD5" w:rsidRPr="00257390" w:rsidRDefault="009A0CD5" w:rsidP="009A0CD5">
            <w:pPr>
              <w:tabs>
                <w:tab w:val="left" w:pos="1820"/>
              </w:tabs>
              <w:autoSpaceDE w:val="0"/>
              <w:autoSpaceDN w:val="0"/>
              <w:adjustRightInd w:val="0"/>
              <w:jc w:val="center"/>
              <w:rPr>
                <w:rFonts w:ascii="Arial" w:hAnsi="Arial" w:cs="Arial"/>
              </w:rPr>
            </w:pPr>
          </w:p>
        </w:tc>
        <w:tc>
          <w:tcPr>
            <w:tcW w:w="5276" w:type="dxa"/>
            <w:hideMark/>
          </w:tcPr>
          <w:p w14:paraId="1D2B427C"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ZAMAWIAJĄCY</w:t>
            </w:r>
          </w:p>
        </w:tc>
      </w:tr>
    </w:tbl>
    <w:p w14:paraId="2FCA95C0" w14:textId="77777777" w:rsidR="009A0CD5" w:rsidRPr="00257390" w:rsidRDefault="009A0CD5" w:rsidP="009A0CD5">
      <w:pPr>
        <w:rPr>
          <w:rFonts w:ascii="Arial" w:hAnsi="Arial" w:cs="Arial"/>
        </w:rPr>
        <w:sectPr w:rsidR="009A0CD5" w:rsidRPr="00257390" w:rsidSect="009A0CD5">
          <w:pgSz w:w="11906" w:h="16838"/>
          <w:pgMar w:top="709" w:right="1558" w:bottom="709" w:left="1985" w:header="425" w:footer="709" w:gutter="0"/>
          <w:cols w:space="708"/>
        </w:sectPr>
      </w:pPr>
    </w:p>
    <w:p w14:paraId="09DFA11F" w14:textId="77777777" w:rsidR="009A0CD5" w:rsidRDefault="009A0CD5" w:rsidP="009A0CD5">
      <w:pPr>
        <w:tabs>
          <w:tab w:val="left" w:pos="260"/>
        </w:tabs>
        <w:jc w:val="right"/>
        <w:rPr>
          <w:rFonts w:ascii="Arial" w:hAnsi="Arial" w:cs="Arial"/>
          <w:b/>
        </w:rPr>
      </w:pPr>
      <w:r w:rsidRPr="00257390">
        <w:rPr>
          <w:rFonts w:ascii="Arial" w:hAnsi="Arial" w:cs="Arial"/>
          <w:b/>
          <w:caps/>
        </w:rPr>
        <w:t>Z</w:t>
      </w:r>
      <w:r w:rsidRPr="00257390">
        <w:rPr>
          <w:rFonts w:ascii="Arial" w:hAnsi="Arial" w:cs="Arial"/>
          <w:b/>
        </w:rPr>
        <w:t>ałącznik nr 2 do umowy</w:t>
      </w:r>
    </w:p>
    <w:p w14:paraId="6334E8D8" w14:textId="77777777" w:rsidR="007706B1" w:rsidRPr="00257390" w:rsidRDefault="007706B1" w:rsidP="009A0CD5">
      <w:pPr>
        <w:tabs>
          <w:tab w:val="left" w:pos="260"/>
        </w:tabs>
        <w:jc w:val="right"/>
        <w:rPr>
          <w:rFonts w:ascii="Arial" w:hAnsi="Arial" w:cs="Arial"/>
        </w:rPr>
      </w:pPr>
    </w:p>
    <w:p w14:paraId="7FD5845A" w14:textId="77777777" w:rsidR="009A0CD5" w:rsidRPr="00257390" w:rsidRDefault="009A0CD5" w:rsidP="009A0CD5">
      <w:pPr>
        <w:keepNext/>
        <w:ind w:left="864" w:hanging="864"/>
        <w:jc w:val="center"/>
        <w:outlineLvl w:val="3"/>
        <w:rPr>
          <w:rFonts w:ascii="Arial" w:hAnsi="Arial" w:cs="Arial"/>
          <w:b/>
        </w:rPr>
      </w:pPr>
    </w:p>
    <w:p w14:paraId="3D436163" w14:textId="77777777" w:rsidR="009A0CD5" w:rsidRPr="00257390" w:rsidRDefault="005654B0" w:rsidP="009A0CD5">
      <w:pPr>
        <w:keepNext/>
        <w:ind w:left="864" w:hanging="864"/>
        <w:jc w:val="center"/>
        <w:outlineLvl w:val="3"/>
        <w:rPr>
          <w:rFonts w:ascii="Arial" w:hAnsi="Arial" w:cs="Arial"/>
          <w:b/>
        </w:rPr>
      </w:pPr>
      <w:r>
        <w:rPr>
          <w:noProof/>
        </w:rPr>
        <mc:AlternateContent>
          <mc:Choice Requires="wps">
            <w:drawing>
              <wp:anchor distT="0" distB="0" distL="114300" distR="114300" simplePos="0" relativeHeight="251667968" behindDoc="0" locked="0" layoutInCell="0" allowOverlap="1" wp14:anchorId="0ADC4E6A" wp14:editId="40B8F1AE">
                <wp:simplePos x="0" y="0"/>
                <wp:positionH relativeFrom="column">
                  <wp:posOffset>3124200</wp:posOffset>
                </wp:positionH>
                <wp:positionV relativeFrom="paragraph">
                  <wp:posOffset>134620</wp:posOffset>
                </wp:positionV>
                <wp:extent cx="2743835" cy="635"/>
                <wp:effectExtent l="0" t="0" r="0" b="0"/>
                <wp:wrapNone/>
                <wp:docPr id="9"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0CDD2" id="Łącznik prosty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0.6pt" to="46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" o:allowincell="f" stroked="f" strokeweight="0">
                <v:shadow color="black" opacity="49150f" offset=".74833mm,.74833mm"/>
                <o:lock v:ext="edit" shapetype="f"/>
              </v:line>
            </w:pict>
          </mc:Fallback>
        </mc:AlternateContent>
      </w:r>
      <w:r>
        <w:rPr>
          <w:noProof/>
        </w:rPr>
        <mc:AlternateContent>
          <mc:Choice Requires="wps">
            <w:drawing>
              <wp:anchor distT="0" distB="0" distL="114300" distR="114300" simplePos="0" relativeHeight="251668992" behindDoc="0" locked="0" layoutInCell="0" allowOverlap="1" wp14:anchorId="121C6A65" wp14:editId="672A516C">
                <wp:simplePos x="0" y="0"/>
                <wp:positionH relativeFrom="column">
                  <wp:posOffset>106680</wp:posOffset>
                </wp:positionH>
                <wp:positionV relativeFrom="paragraph">
                  <wp:posOffset>144780</wp:posOffset>
                </wp:positionV>
                <wp:extent cx="2652395" cy="635"/>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239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CD25AB" id="Łącznik prosty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4pt" to="217.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" o:allowincell="f" stroked="f" strokeweight="0">
                <v:shadow color="black" opacity="49150f" offset=".74833mm,.74833mm"/>
                <o:lock v:ext="edit" shapetype="f"/>
              </v:line>
            </w:pict>
          </mc:Fallback>
        </mc:AlternateContent>
      </w:r>
      <w:r w:rsidR="009A0CD5" w:rsidRPr="00257390">
        <w:rPr>
          <w:rFonts w:ascii="Arial" w:hAnsi="Arial" w:cs="Arial"/>
          <w:b/>
        </w:rPr>
        <w:t>ZAKRES SERWISU / ZAKRES UMOWY</w:t>
      </w:r>
    </w:p>
    <w:p w14:paraId="5CFBF3FF" w14:textId="77777777" w:rsidR="009A0CD5" w:rsidRPr="00257390" w:rsidRDefault="009A0CD5" w:rsidP="009A0CD5">
      <w:pPr>
        <w:rPr>
          <w:rFonts w:ascii="Arial" w:hAnsi="Arial" w:cs="Arial"/>
        </w:rPr>
      </w:pPr>
    </w:p>
    <w:p w14:paraId="48CC6018" w14:textId="77777777" w:rsidR="009A0CD5" w:rsidRPr="00257390" w:rsidRDefault="009A0CD5" w:rsidP="009A0CD5">
      <w:pPr>
        <w:rPr>
          <w:rFonts w:ascii="Arial" w:hAnsi="Arial" w:cs="Arial"/>
          <w:b/>
        </w:rPr>
      </w:pPr>
      <w:bookmarkStart w:id="2" w:name="_Hlk501545448"/>
      <w:r w:rsidRPr="00257390">
        <w:rPr>
          <w:rFonts w:ascii="Arial" w:hAnsi="Arial" w:cs="Arial"/>
          <w:b/>
        </w:rPr>
        <w:t>I. Warunki świadczenia serwisu/warunki umowy</w:t>
      </w:r>
    </w:p>
    <w:p w14:paraId="638F461E" w14:textId="77777777" w:rsidR="009A0CD5" w:rsidRPr="00257390" w:rsidRDefault="009A0CD5" w:rsidP="009A0CD5">
      <w:pPr>
        <w:rPr>
          <w:rFonts w:ascii="Arial" w:hAnsi="Arial" w:cs="Arial"/>
        </w:rPr>
      </w:pPr>
    </w:p>
    <w:p w14:paraId="0A81DF18" w14:textId="77777777" w:rsidR="009A0CD5" w:rsidRPr="00257390" w:rsidRDefault="009A0CD5" w:rsidP="000721E6">
      <w:pPr>
        <w:numPr>
          <w:ilvl w:val="0"/>
          <w:numId w:val="86"/>
        </w:numPr>
        <w:contextualSpacing/>
        <w:rPr>
          <w:rFonts w:ascii="Arial" w:hAnsi="Arial" w:cs="Arial"/>
          <w:b/>
        </w:rPr>
      </w:pPr>
      <w:r w:rsidRPr="00257390">
        <w:rPr>
          <w:rFonts w:ascii="Arial" w:hAnsi="Arial" w:cs="Arial"/>
          <w:b/>
        </w:rPr>
        <w:t>Usługi serwisowe w nagłym przypadku</w:t>
      </w:r>
    </w:p>
    <w:p w14:paraId="3358484D" w14:textId="77777777" w:rsidR="009A0CD5" w:rsidRPr="00257390" w:rsidRDefault="009A0CD5" w:rsidP="009A0CD5">
      <w:pPr>
        <w:ind w:left="284"/>
        <w:contextualSpacing/>
        <w:rPr>
          <w:rFonts w:ascii="Arial" w:hAnsi="Arial" w:cs="Arial"/>
        </w:rPr>
      </w:pPr>
    </w:p>
    <w:p w14:paraId="5CDA8EBC" w14:textId="77777777" w:rsidR="009A0CD5" w:rsidRPr="00257390" w:rsidRDefault="009A0CD5" w:rsidP="009A0CD5">
      <w:pPr>
        <w:ind w:left="284"/>
        <w:contextualSpacing/>
        <w:rPr>
          <w:rFonts w:ascii="Arial" w:hAnsi="Arial" w:cs="Arial"/>
        </w:rPr>
      </w:pPr>
      <w:r w:rsidRPr="00257390">
        <w:rPr>
          <w:rFonts w:ascii="Arial" w:hAnsi="Arial" w:cs="Arial"/>
        </w:rPr>
        <w:t xml:space="preserve">W przypadku zgłoszenia awarii systemu </w:t>
      </w:r>
      <w:r>
        <w:rPr>
          <w:rFonts w:ascii="Arial" w:hAnsi="Arial" w:cs="Arial"/>
        </w:rPr>
        <w:t xml:space="preserve">CyberKnife oraz Tomoterapia i systemów planowania leczenia </w:t>
      </w:r>
      <w:r w:rsidRPr="00257390">
        <w:rPr>
          <w:rFonts w:ascii="Arial" w:hAnsi="Arial" w:cs="Arial"/>
        </w:rPr>
        <w:t>wymagającej usługi serwisowej   w nagłym przypadku, reakcja serwisu powinna być następująca:</w:t>
      </w:r>
    </w:p>
    <w:p w14:paraId="47A29731" w14:textId="77777777" w:rsidR="009A0CD5" w:rsidRPr="00257390" w:rsidRDefault="009A0CD5" w:rsidP="009A0CD5">
      <w:pPr>
        <w:ind w:left="284"/>
        <w:contextualSpacing/>
        <w:rPr>
          <w:rFonts w:ascii="Arial" w:hAnsi="Arial" w:cs="Arial"/>
        </w:rPr>
      </w:pPr>
    </w:p>
    <w:p w14:paraId="438F04EC" w14:textId="77777777" w:rsidR="009A0CD5" w:rsidRPr="00257390" w:rsidRDefault="009A0CD5" w:rsidP="000721E6">
      <w:pPr>
        <w:numPr>
          <w:ilvl w:val="0"/>
          <w:numId w:val="87"/>
        </w:numPr>
        <w:contextualSpacing/>
        <w:rPr>
          <w:rFonts w:ascii="Arial" w:hAnsi="Arial" w:cs="Arial"/>
        </w:rPr>
      </w:pPr>
      <w:r w:rsidRPr="00257390">
        <w:rPr>
          <w:rFonts w:ascii="Arial" w:hAnsi="Arial" w:cs="Arial"/>
        </w:rPr>
        <w:t>konsultacja telefoniczna awarii:</w:t>
      </w:r>
    </w:p>
    <w:p w14:paraId="60BCAE92" w14:textId="77777777" w:rsidR="009A0CD5" w:rsidRPr="00257390" w:rsidRDefault="009A0CD5" w:rsidP="009A0CD5">
      <w:pPr>
        <w:ind w:left="644"/>
        <w:contextualSpacing/>
        <w:rPr>
          <w:rFonts w:ascii="Arial" w:hAnsi="Arial" w:cs="Arial"/>
        </w:rPr>
      </w:pPr>
    </w:p>
    <w:p w14:paraId="4181F2E7" w14:textId="5BC70399" w:rsidR="009A0CD5" w:rsidRPr="00257390" w:rsidRDefault="009A0CD5" w:rsidP="009A0CD5">
      <w:pPr>
        <w:ind w:left="284" w:firstLine="360"/>
        <w:contextualSpacing/>
        <w:rPr>
          <w:rFonts w:ascii="Arial" w:hAnsi="Arial" w:cs="Arial"/>
        </w:rPr>
      </w:pPr>
      <w:r w:rsidRPr="00257390">
        <w:rPr>
          <w:rFonts w:ascii="Arial" w:hAnsi="Arial" w:cs="Arial"/>
        </w:rPr>
        <w:t xml:space="preserve">Nielimitowana konsultacja telefoniczna w godzinach </w:t>
      </w:r>
      <w:r w:rsidR="001C6BEA">
        <w:rPr>
          <w:rFonts w:ascii="Arial" w:hAnsi="Arial" w:cs="Arial"/>
        </w:rPr>
        <w:t>7</w:t>
      </w:r>
      <w:r w:rsidRPr="00257390">
        <w:rPr>
          <w:rFonts w:ascii="Arial" w:hAnsi="Arial" w:cs="Arial"/>
        </w:rPr>
        <w:t>:00 – 23:00</w:t>
      </w:r>
    </w:p>
    <w:p w14:paraId="315055EB" w14:textId="77777777" w:rsidR="009A0CD5" w:rsidRPr="00257390" w:rsidRDefault="009A0CD5" w:rsidP="009A0CD5">
      <w:pPr>
        <w:ind w:left="284" w:firstLine="360"/>
        <w:contextualSpacing/>
        <w:rPr>
          <w:rFonts w:ascii="Arial" w:hAnsi="Arial" w:cs="Arial"/>
        </w:rPr>
      </w:pPr>
    </w:p>
    <w:p w14:paraId="71FCF594" w14:textId="77777777" w:rsidR="009A0CD5" w:rsidRPr="00257390" w:rsidRDefault="009A0CD5" w:rsidP="000721E6">
      <w:pPr>
        <w:numPr>
          <w:ilvl w:val="0"/>
          <w:numId w:val="87"/>
        </w:numPr>
        <w:contextualSpacing/>
        <w:rPr>
          <w:rFonts w:ascii="Arial" w:hAnsi="Arial" w:cs="Arial"/>
        </w:rPr>
      </w:pPr>
      <w:r w:rsidRPr="00257390">
        <w:rPr>
          <w:rFonts w:ascii="Arial" w:hAnsi="Arial" w:cs="Arial"/>
        </w:rPr>
        <w:t xml:space="preserve">Przyjazd inżyniera serwisu – do </w:t>
      </w:r>
      <w:r>
        <w:rPr>
          <w:rFonts w:ascii="Arial" w:hAnsi="Arial" w:cs="Arial"/>
        </w:rPr>
        <w:t>1</w:t>
      </w:r>
      <w:r w:rsidRPr="00257390">
        <w:rPr>
          <w:rFonts w:ascii="Arial" w:hAnsi="Arial" w:cs="Arial"/>
        </w:rPr>
        <w:t xml:space="preserve"> dni od chwili zgłoszenia awarii.</w:t>
      </w:r>
    </w:p>
    <w:p w14:paraId="10662D79" w14:textId="77777777" w:rsidR="009A0CD5" w:rsidRPr="00257390" w:rsidRDefault="009A0CD5" w:rsidP="009A0CD5">
      <w:pPr>
        <w:ind w:left="644"/>
        <w:contextualSpacing/>
        <w:rPr>
          <w:rFonts w:ascii="Arial" w:hAnsi="Arial" w:cs="Arial"/>
        </w:rPr>
      </w:pPr>
    </w:p>
    <w:p w14:paraId="3AEB346D" w14:textId="77777777" w:rsidR="009A0CD5" w:rsidRDefault="009A0CD5" w:rsidP="009A0CD5">
      <w:pPr>
        <w:jc w:val="both"/>
        <w:rPr>
          <w:rFonts w:ascii="Arial" w:hAnsi="Arial" w:cs="Arial"/>
        </w:rPr>
      </w:pPr>
      <w:r>
        <w:rPr>
          <w:rFonts w:ascii="Arial" w:hAnsi="Arial" w:cs="Arial"/>
        </w:rPr>
        <w:t>Dokonanie naprawy systemów powinno nastąpić w terminie nie dłuższym niż 3 dni od chwili przystąpienia do wykonania napraw awarii, które powinno rozpocząć się do 1 dnia od chwili zgłoszenia awarii.</w:t>
      </w:r>
    </w:p>
    <w:p w14:paraId="6C471FA6" w14:textId="77777777" w:rsidR="009A0CD5" w:rsidRDefault="009A0CD5" w:rsidP="009A0CD5">
      <w:pPr>
        <w:jc w:val="both"/>
        <w:rPr>
          <w:rFonts w:ascii="Arial" w:hAnsi="Arial" w:cs="Arial"/>
        </w:rPr>
      </w:pPr>
    </w:p>
    <w:p w14:paraId="7F960C47" w14:textId="77777777" w:rsidR="009A0CD5" w:rsidRPr="003E1554" w:rsidRDefault="009A0CD5" w:rsidP="000721E6">
      <w:pPr>
        <w:pStyle w:val="Akapitzlist"/>
        <w:numPr>
          <w:ilvl w:val="0"/>
          <w:numId w:val="86"/>
        </w:numPr>
        <w:contextualSpacing/>
        <w:jc w:val="both"/>
        <w:rPr>
          <w:rFonts w:ascii="Arial" w:hAnsi="Arial" w:cs="Arial"/>
          <w:b/>
          <w:bCs/>
        </w:rPr>
      </w:pPr>
      <w:r w:rsidRPr="003E1554">
        <w:rPr>
          <w:rFonts w:ascii="Arial" w:hAnsi="Arial" w:cs="Arial"/>
          <w:b/>
          <w:bCs/>
        </w:rPr>
        <w:t xml:space="preserve">Przeglądy techniczne: </w:t>
      </w:r>
    </w:p>
    <w:p w14:paraId="3A61EC11" w14:textId="77777777" w:rsidR="009A0CD5" w:rsidRDefault="009A0CD5" w:rsidP="009A0CD5">
      <w:pPr>
        <w:jc w:val="both"/>
        <w:rPr>
          <w:rFonts w:ascii="Arial" w:hAnsi="Arial" w:cs="Arial"/>
        </w:rPr>
      </w:pPr>
    </w:p>
    <w:p w14:paraId="59AA0DC8" w14:textId="77777777" w:rsidR="009A0CD5" w:rsidRPr="00257390" w:rsidRDefault="009A0CD5" w:rsidP="009A0CD5">
      <w:pPr>
        <w:ind w:left="284"/>
        <w:contextualSpacing/>
        <w:jc w:val="both"/>
        <w:rPr>
          <w:rFonts w:ascii="Arial" w:hAnsi="Arial" w:cs="Arial"/>
        </w:rPr>
      </w:pPr>
      <w:r w:rsidRPr="00257390">
        <w:rPr>
          <w:rFonts w:ascii="Arial" w:hAnsi="Arial" w:cs="Arial"/>
        </w:rPr>
        <w:t>Czynności serwisowe wynikające z planowanych przeglądów oraz naprawy będą wykonywane w terminie uzgodnionym z Zamawiającym w godzinach nie kolidujących               w wykonywaniem świadczeń medycznych.</w:t>
      </w:r>
    </w:p>
    <w:p w14:paraId="6BDFA80A" w14:textId="77777777" w:rsidR="009A0CD5" w:rsidRDefault="009A0CD5" w:rsidP="009A0CD5">
      <w:pPr>
        <w:ind w:left="284"/>
        <w:contextualSpacing/>
        <w:jc w:val="both"/>
        <w:rPr>
          <w:rFonts w:ascii="Arial" w:hAnsi="Arial" w:cs="Arial"/>
        </w:rPr>
      </w:pPr>
      <w:r>
        <w:rPr>
          <w:rFonts w:ascii="Arial" w:hAnsi="Arial" w:cs="Arial"/>
        </w:rPr>
        <w:t xml:space="preserve">Zakres planowanych usług konserwacyjnych (przeglądów technicznych) zgodny </w:t>
      </w:r>
      <w:r w:rsidR="007A7FFA">
        <w:rPr>
          <w:rFonts w:ascii="Arial" w:hAnsi="Arial" w:cs="Arial"/>
        </w:rPr>
        <w:t xml:space="preserve">                   </w:t>
      </w:r>
      <w:r>
        <w:rPr>
          <w:rFonts w:ascii="Arial" w:hAnsi="Arial" w:cs="Arial"/>
        </w:rPr>
        <w:t>z aktualnymi wytycznymi producenta firmy Accuray. Wykonawca powinien wykonywać planowane usługi konserwacyjne (przeglądy techniczne) według harmonogramu uzgodnionego z Zamawiającym w ilości wyspecyfikowanej poniżej:</w:t>
      </w:r>
    </w:p>
    <w:p w14:paraId="7E3E8788" w14:textId="77777777" w:rsidR="009A0CD5" w:rsidRDefault="009A0CD5" w:rsidP="009A0CD5">
      <w:pPr>
        <w:ind w:left="284"/>
        <w:contextualSpacing/>
        <w:rPr>
          <w:rFonts w:ascii="Arial" w:hAnsi="Arial" w:cs="Arial"/>
        </w:rPr>
      </w:pPr>
    </w:p>
    <w:tbl>
      <w:tblPr>
        <w:tblW w:w="10074" w:type="dxa"/>
        <w:tblInd w:w="-5" w:type="dxa"/>
        <w:tblCellMar>
          <w:left w:w="70" w:type="dxa"/>
          <w:right w:w="70" w:type="dxa"/>
        </w:tblCellMar>
        <w:tblLook w:val="04A0" w:firstRow="1" w:lastRow="0" w:firstColumn="1" w:lastColumn="0" w:noHBand="0" w:noVBand="1"/>
      </w:tblPr>
      <w:tblGrid>
        <w:gridCol w:w="541"/>
        <w:gridCol w:w="4907"/>
        <w:gridCol w:w="2160"/>
        <w:gridCol w:w="2500"/>
      </w:tblGrid>
      <w:tr w:rsidR="009A0CD5" w14:paraId="3ACEB9CF" w14:textId="77777777" w:rsidTr="009A0CD5">
        <w:trPr>
          <w:trHeight w:val="227"/>
        </w:trPr>
        <w:tc>
          <w:tcPr>
            <w:tcW w:w="507" w:type="dxa"/>
            <w:tcBorders>
              <w:top w:val="single" w:sz="4" w:space="0" w:color="auto"/>
              <w:left w:val="single" w:sz="4" w:space="0" w:color="auto"/>
              <w:bottom w:val="single" w:sz="4" w:space="0" w:color="auto"/>
              <w:right w:val="single" w:sz="4" w:space="0" w:color="auto"/>
            </w:tcBorders>
            <w:noWrap/>
            <w:vAlign w:val="bottom"/>
            <w:hideMark/>
          </w:tcPr>
          <w:p w14:paraId="3FE26F02" w14:textId="77777777" w:rsidR="009A0CD5" w:rsidRDefault="009A0CD5" w:rsidP="009A0CD5">
            <w:pPr>
              <w:rPr>
                <w:rFonts w:ascii="Arial" w:hAnsi="Arial" w:cs="Arial"/>
                <w:color w:val="000000"/>
              </w:rPr>
            </w:pPr>
            <w:r>
              <w:rPr>
                <w:rFonts w:ascii="Arial" w:hAnsi="Arial" w:cs="Arial"/>
                <w:color w:val="000000"/>
              </w:rPr>
              <w:t>L.p.</w:t>
            </w:r>
          </w:p>
        </w:tc>
        <w:tc>
          <w:tcPr>
            <w:tcW w:w="4907" w:type="dxa"/>
            <w:tcBorders>
              <w:top w:val="single" w:sz="4" w:space="0" w:color="auto"/>
              <w:left w:val="nil"/>
              <w:bottom w:val="single" w:sz="4" w:space="0" w:color="auto"/>
              <w:right w:val="single" w:sz="4" w:space="0" w:color="auto"/>
            </w:tcBorders>
            <w:noWrap/>
            <w:vAlign w:val="bottom"/>
            <w:hideMark/>
          </w:tcPr>
          <w:p w14:paraId="6CC96A47" w14:textId="77777777" w:rsidR="009A0CD5" w:rsidRDefault="009A0CD5" w:rsidP="009A0CD5">
            <w:pPr>
              <w:rPr>
                <w:rFonts w:ascii="Arial" w:hAnsi="Arial" w:cs="Arial"/>
                <w:color w:val="000000"/>
              </w:rPr>
            </w:pPr>
            <w:r>
              <w:rPr>
                <w:rFonts w:ascii="Arial" w:hAnsi="Arial" w:cs="Arial"/>
                <w:color w:val="000000"/>
              </w:rPr>
              <w:t>Typ</w:t>
            </w:r>
          </w:p>
        </w:tc>
        <w:tc>
          <w:tcPr>
            <w:tcW w:w="2160" w:type="dxa"/>
            <w:tcBorders>
              <w:top w:val="single" w:sz="4" w:space="0" w:color="auto"/>
              <w:left w:val="nil"/>
              <w:bottom w:val="single" w:sz="4" w:space="0" w:color="auto"/>
              <w:right w:val="single" w:sz="4" w:space="0" w:color="auto"/>
            </w:tcBorders>
            <w:noWrap/>
            <w:vAlign w:val="bottom"/>
            <w:hideMark/>
          </w:tcPr>
          <w:p w14:paraId="05FF1BBC" w14:textId="77777777" w:rsidR="009A0CD5" w:rsidRDefault="009A0CD5" w:rsidP="009A0CD5">
            <w:pPr>
              <w:jc w:val="center"/>
              <w:rPr>
                <w:rFonts w:ascii="Arial" w:hAnsi="Arial" w:cs="Arial"/>
                <w:color w:val="000000"/>
              </w:rPr>
            </w:pPr>
            <w:r>
              <w:rPr>
                <w:rFonts w:ascii="Arial" w:hAnsi="Arial" w:cs="Arial"/>
                <w:color w:val="000000"/>
              </w:rPr>
              <w:t>Ilość przeglądów / rok</w:t>
            </w:r>
          </w:p>
        </w:tc>
        <w:tc>
          <w:tcPr>
            <w:tcW w:w="2500" w:type="dxa"/>
            <w:tcBorders>
              <w:top w:val="single" w:sz="4" w:space="0" w:color="auto"/>
              <w:left w:val="nil"/>
              <w:bottom w:val="single" w:sz="4" w:space="0" w:color="auto"/>
              <w:right w:val="single" w:sz="4" w:space="0" w:color="auto"/>
            </w:tcBorders>
            <w:noWrap/>
            <w:vAlign w:val="bottom"/>
            <w:hideMark/>
          </w:tcPr>
          <w:p w14:paraId="26D7AB2E" w14:textId="77777777" w:rsidR="009A0CD5" w:rsidRDefault="009A0CD5" w:rsidP="009A0CD5">
            <w:pPr>
              <w:jc w:val="center"/>
              <w:rPr>
                <w:rFonts w:ascii="Arial" w:hAnsi="Arial" w:cs="Arial"/>
                <w:color w:val="000000"/>
              </w:rPr>
            </w:pPr>
            <w:r>
              <w:rPr>
                <w:rFonts w:ascii="Arial" w:hAnsi="Arial" w:cs="Arial"/>
                <w:color w:val="000000"/>
              </w:rPr>
              <w:t>Możliwe dni przeglądu</w:t>
            </w:r>
          </w:p>
        </w:tc>
      </w:tr>
      <w:tr w:rsidR="009A0CD5" w14:paraId="35DDF22B" w14:textId="77777777" w:rsidTr="009A0CD5">
        <w:trPr>
          <w:trHeight w:val="227"/>
        </w:trPr>
        <w:tc>
          <w:tcPr>
            <w:tcW w:w="507" w:type="dxa"/>
            <w:tcBorders>
              <w:top w:val="nil"/>
              <w:left w:val="single" w:sz="4" w:space="0" w:color="auto"/>
              <w:bottom w:val="single" w:sz="4" w:space="0" w:color="auto"/>
              <w:right w:val="single" w:sz="4" w:space="0" w:color="auto"/>
            </w:tcBorders>
            <w:noWrap/>
            <w:vAlign w:val="bottom"/>
            <w:hideMark/>
          </w:tcPr>
          <w:p w14:paraId="27BB1996" w14:textId="77777777" w:rsidR="009A0CD5" w:rsidRDefault="009A0CD5" w:rsidP="009A0CD5">
            <w:pPr>
              <w:rPr>
                <w:rFonts w:ascii="Arial" w:hAnsi="Arial" w:cs="Arial"/>
                <w:color w:val="000000"/>
              </w:rPr>
            </w:pPr>
            <w:r>
              <w:rPr>
                <w:rFonts w:ascii="Arial" w:hAnsi="Arial" w:cs="Arial"/>
                <w:color w:val="000000"/>
              </w:rPr>
              <w:t>1.</w:t>
            </w:r>
          </w:p>
        </w:tc>
        <w:tc>
          <w:tcPr>
            <w:tcW w:w="4907" w:type="dxa"/>
            <w:tcBorders>
              <w:top w:val="nil"/>
              <w:left w:val="nil"/>
              <w:bottom w:val="single" w:sz="4" w:space="0" w:color="auto"/>
              <w:right w:val="single" w:sz="4" w:space="0" w:color="auto"/>
            </w:tcBorders>
            <w:noWrap/>
            <w:vAlign w:val="bottom"/>
            <w:hideMark/>
          </w:tcPr>
          <w:p w14:paraId="4FD14BBC" w14:textId="77777777" w:rsidR="009A0CD5" w:rsidRDefault="009A0CD5" w:rsidP="009A0CD5">
            <w:pPr>
              <w:rPr>
                <w:rFonts w:ascii="Arial" w:hAnsi="Arial" w:cs="Arial"/>
                <w:color w:val="000000"/>
              </w:rPr>
            </w:pPr>
            <w:r>
              <w:rPr>
                <w:rFonts w:ascii="Arial" w:hAnsi="Arial" w:cs="Arial"/>
                <w:color w:val="000000"/>
              </w:rPr>
              <w:t>System CyberKnife sn: C322</w:t>
            </w:r>
          </w:p>
        </w:tc>
        <w:tc>
          <w:tcPr>
            <w:tcW w:w="2160" w:type="dxa"/>
            <w:tcBorders>
              <w:top w:val="nil"/>
              <w:left w:val="nil"/>
              <w:bottom w:val="single" w:sz="4" w:space="0" w:color="auto"/>
              <w:right w:val="single" w:sz="4" w:space="0" w:color="auto"/>
            </w:tcBorders>
            <w:noWrap/>
            <w:vAlign w:val="bottom"/>
            <w:hideMark/>
          </w:tcPr>
          <w:p w14:paraId="2B5346A3" w14:textId="77777777" w:rsidR="009A0CD5" w:rsidRDefault="009A0CD5" w:rsidP="009A0CD5">
            <w:pPr>
              <w:jc w:val="center"/>
              <w:rPr>
                <w:rFonts w:ascii="Arial" w:hAnsi="Arial" w:cs="Arial"/>
              </w:rPr>
            </w:pPr>
            <w:r>
              <w:rPr>
                <w:rFonts w:ascii="Arial" w:hAnsi="Arial" w:cs="Arial"/>
              </w:rPr>
              <w:t>4</w:t>
            </w:r>
          </w:p>
        </w:tc>
        <w:tc>
          <w:tcPr>
            <w:tcW w:w="2500" w:type="dxa"/>
            <w:tcBorders>
              <w:top w:val="nil"/>
              <w:left w:val="nil"/>
              <w:bottom w:val="single" w:sz="4" w:space="0" w:color="auto"/>
              <w:right w:val="single" w:sz="4" w:space="0" w:color="auto"/>
            </w:tcBorders>
            <w:noWrap/>
            <w:vAlign w:val="bottom"/>
            <w:hideMark/>
          </w:tcPr>
          <w:p w14:paraId="34C99ECD" w14:textId="77777777" w:rsidR="009A0CD5" w:rsidRDefault="009A0CD5" w:rsidP="009A0CD5">
            <w:pPr>
              <w:jc w:val="center"/>
              <w:rPr>
                <w:rFonts w:ascii="Arial" w:hAnsi="Arial" w:cs="Arial"/>
                <w:color w:val="000000"/>
              </w:rPr>
            </w:pPr>
            <w:r>
              <w:rPr>
                <w:rFonts w:ascii="Arial" w:hAnsi="Arial" w:cs="Arial"/>
                <w:color w:val="000000"/>
              </w:rPr>
              <w:t>sobota - niedziela*</w:t>
            </w:r>
          </w:p>
        </w:tc>
      </w:tr>
      <w:tr w:rsidR="009A0CD5" w14:paraId="23D43FBE" w14:textId="77777777" w:rsidTr="009A0CD5">
        <w:trPr>
          <w:trHeight w:val="227"/>
        </w:trPr>
        <w:tc>
          <w:tcPr>
            <w:tcW w:w="507" w:type="dxa"/>
            <w:tcBorders>
              <w:top w:val="single" w:sz="4" w:space="0" w:color="auto"/>
              <w:left w:val="single" w:sz="4" w:space="0" w:color="auto"/>
              <w:bottom w:val="single" w:sz="4" w:space="0" w:color="auto"/>
              <w:right w:val="single" w:sz="4" w:space="0" w:color="auto"/>
            </w:tcBorders>
            <w:noWrap/>
            <w:vAlign w:val="bottom"/>
          </w:tcPr>
          <w:p w14:paraId="1EA03157" w14:textId="77777777" w:rsidR="009A0CD5" w:rsidRDefault="009A0CD5" w:rsidP="009A0CD5">
            <w:pPr>
              <w:rPr>
                <w:rFonts w:ascii="Arial" w:hAnsi="Arial" w:cs="Arial"/>
                <w:color w:val="000000"/>
              </w:rPr>
            </w:pPr>
            <w:r>
              <w:rPr>
                <w:rFonts w:ascii="Arial" w:hAnsi="Arial" w:cs="Arial"/>
                <w:color w:val="000000"/>
              </w:rPr>
              <w:t>2.</w:t>
            </w:r>
          </w:p>
        </w:tc>
        <w:tc>
          <w:tcPr>
            <w:tcW w:w="4907" w:type="dxa"/>
            <w:tcBorders>
              <w:top w:val="single" w:sz="4" w:space="0" w:color="auto"/>
              <w:left w:val="nil"/>
              <w:bottom w:val="single" w:sz="4" w:space="0" w:color="auto"/>
              <w:right w:val="single" w:sz="4" w:space="0" w:color="auto"/>
            </w:tcBorders>
            <w:noWrap/>
            <w:vAlign w:val="bottom"/>
          </w:tcPr>
          <w:p w14:paraId="0291A8A8" w14:textId="77777777" w:rsidR="009A0CD5" w:rsidRDefault="009A0CD5" w:rsidP="009A0CD5">
            <w:pPr>
              <w:rPr>
                <w:rFonts w:ascii="Arial" w:hAnsi="Arial" w:cs="Arial"/>
                <w:color w:val="000000"/>
              </w:rPr>
            </w:pPr>
            <w:r>
              <w:rPr>
                <w:rFonts w:ascii="Arial" w:hAnsi="Arial" w:cs="Arial"/>
                <w:color w:val="000000"/>
              </w:rPr>
              <w:t>System Tomoterapia sn: 10236</w:t>
            </w:r>
          </w:p>
        </w:tc>
        <w:tc>
          <w:tcPr>
            <w:tcW w:w="2160" w:type="dxa"/>
            <w:tcBorders>
              <w:top w:val="single" w:sz="4" w:space="0" w:color="auto"/>
              <w:left w:val="nil"/>
              <w:bottom w:val="single" w:sz="4" w:space="0" w:color="auto"/>
              <w:right w:val="single" w:sz="4" w:space="0" w:color="auto"/>
            </w:tcBorders>
            <w:noWrap/>
            <w:vAlign w:val="bottom"/>
          </w:tcPr>
          <w:p w14:paraId="28FFE48A" w14:textId="77777777" w:rsidR="009A0CD5" w:rsidRDefault="009A0CD5" w:rsidP="009A0CD5">
            <w:pPr>
              <w:jc w:val="center"/>
              <w:rPr>
                <w:rFonts w:ascii="Arial" w:hAnsi="Arial" w:cs="Arial"/>
              </w:rPr>
            </w:pPr>
            <w:r>
              <w:rPr>
                <w:rFonts w:ascii="Arial" w:hAnsi="Arial" w:cs="Arial"/>
              </w:rPr>
              <w:t>4</w:t>
            </w:r>
          </w:p>
        </w:tc>
        <w:tc>
          <w:tcPr>
            <w:tcW w:w="2500" w:type="dxa"/>
            <w:tcBorders>
              <w:top w:val="single" w:sz="4" w:space="0" w:color="auto"/>
              <w:left w:val="nil"/>
              <w:bottom w:val="single" w:sz="4" w:space="0" w:color="auto"/>
              <w:right w:val="single" w:sz="4" w:space="0" w:color="auto"/>
            </w:tcBorders>
            <w:noWrap/>
            <w:vAlign w:val="bottom"/>
          </w:tcPr>
          <w:p w14:paraId="7BEF3BC0" w14:textId="77777777" w:rsidR="009A0CD5" w:rsidRDefault="009A0CD5" w:rsidP="009A0CD5">
            <w:pPr>
              <w:jc w:val="center"/>
              <w:rPr>
                <w:rFonts w:ascii="Arial" w:hAnsi="Arial" w:cs="Arial"/>
                <w:color w:val="000000"/>
              </w:rPr>
            </w:pPr>
            <w:r>
              <w:rPr>
                <w:rFonts w:ascii="Arial" w:hAnsi="Arial" w:cs="Arial"/>
                <w:color w:val="000000"/>
              </w:rPr>
              <w:t>sobota - niedziela*</w:t>
            </w:r>
          </w:p>
        </w:tc>
      </w:tr>
    </w:tbl>
    <w:p w14:paraId="209E33C4" w14:textId="77777777" w:rsidR="009A0CD5" w:rsidRDefault="009A0CD5" w:rsidP="009A0CD5">
      <w:pPr>
        <w:rPr>
          <w:rFonts w:ascii="Arial" w:hAnsi="Arial" w:cs="Arial"/>
          <w:color w:val="000000"/>
        </w:rPr>
      </w:pPr>
      <w:r>
        <w:rPr>
          <w:rFonts w:ascii="Arial" w:hAnsi="Arial" w:cs="Arial"/>
          <w:color w:val="000000"/>
        </w:rPr>
        <w:t>(*) za wyjątkiem dni ustawowo wolnych od pracy (świąt)</w:t>
      </w:r>
    </w:p>
    <w:p w14:paraId="7034B493" w14:textId="77777777" w:rsidR="009A0CD5" w:rsidRDefault="009A0CD5" w:rsidP="009A0CD5">
      <w:pPr>
        <w:jc w:val="both"/>
        <w:rPr>
          <w:rFonts w:ascii="Arial" w:hAnsi="Arial" w:cs="Arial"/>
          <w:color w:val="000000"/>
        </w:rPr>
      </w:pPr>
      <w:r>
        <w:rPr>
          <w:rFonts w:ascii="Arial" w:hAnsi="Arial" w:cs="Arial"/>
          <w:color w:val="000000"/>
        </w:rPr>
        <w:t>Wykonawca zapewnia obecność serwisanta podczas wykonywania pomiarów dozymetrycznych po przeglądzie technicznym. Pomiary dozymetryczne wykonywane są przez pracowników Zamawiającego.</w:t>
      </w:r>
    </w:p>
    <w:p w14:paraId="31006B75" w14:textId="77777777" w:rsidR="009A0CD5" w:rsidRDefault="009A0CD5" w:rsidP="009A0CD5">
      <w:pPr>
        <w:jc w:val="both"/>
        <w:rPr>
          <w:rFonts w:ascii="Arial" w:hAnsi="Arial" w:cs="Arial"/>
          <w:color w:val="000000"/>
        </w:rPr>
      </w:pPr>
      <w:r>
        <w:rPr>
          <w:rFonts w:ascii="Arial" w:hAnsi="Arial" w:cs="Arial"/>
          <w:color w:val="000000"/>
        </w:rPr>
        <w:t xml:space="preserve">Po każdym przeglądzie Wykonawca dostarczy certyfikat zaświadczający realizację przeglądu oraz wymaganych i wykonanych czynności. </w:t>
      </w:r>
    </w:p>
    <w:p w14:paraId="78272B50" w14:textId="77777777" w:rsidR="009A0CD5" w:rsidRDefault="009A0CD5" w:rsidP="009A0CD5">
      <w:pPr>
        <w:jc w:val="both"/>
        <w:rPr>
          <w:rFonts w:ascii="Arial" w:hAnsi="Arial" w:cs="Arial"/>
        </w:rPr>
      </w:pPr>
    </w:p>
    <w:p w14:paraId="11B584AA" w14:textId="77777777" w:rsidR="009A0CD5" w:rsidRPr="00257390" w:rsidRDefault="009A0CD5" w:rsidP="009A0CD5">
      <w:pPr>
        <w:jc w:val="both"/>
        <w:rPr>
          <w:rFonts w:ascii="Arial" w:hAnsi="Arial" w:cs="Arial"/>
        </w:rPr>
      </w:pPr>
    </w:p>
    <w:p w14:paraId="7BAF371C" w14:textId="77777777" w:rsidR="009A0CD5" w:rsidRPr="00257390" w:rsidRDefault="009A0CD5" w:rsidP="000721E6">
      <w:pPr>
        <w:numPr>
          <w:ilvl w:val="0"/>
          <w:numId w:val="86"/>
        </w:numPr>
        <w:rPr>
          <w:rFonts w:ascii="Arial" w:hAnsi="Arial" w:cs="Arial"/>
        </w:rPr>
      </w:pPr>
      <w:r w:rsidRPr="00257390">
        <w:rPr>
          <w:rFonts w:ascii="Arial" w:hAnsi="Arial" w:cs="Arial"/>
          <w:b/>
        </w:rPr>
        <w:t>Naprawy oraz dostawa części zamiennych</w:t>
      </w:r>
    </w:p>
    <w:p w14:paraId="0BE226B6" w14:textId="77777777" w:rsidR="009A0CD5" w:rsidRPr="00257390" w:rsidRDefault="009A0CD5" w:rsidP="009A0CD5">
      <w:pPr>
        <w:ind w:left="284"/>
        <w:rPr>
          <w:rFonts w:ascii="Arial" w:hAnsi="Arial" w:cs="Arial"/>
        </w:rPr>
      </w:pPr>
    </w:p>
    <w:p w14:paraId="7DF3B934" w14:textId="47AB26AD" w:rsidR="009A0CD5" w:rsidRDefault="009A0CD5" w:rsidP="007A7FFA">
      <w:pPr>
        <w:ind w:left="284"/>
        <w:contextualSpacing/>
        <w:jc w:val="both"/>
        <w:rPr>
          <w:rFonts w:ascii="Arial" w:hAnsi="Arial" w:cs="Arial"/>
        </w:rPr>
      </w:pPr>
      <w:r w:rsidRPr="00257390">
        <w:rPr>
          <w:rFonts w:ascii="Arial" w:hAnsi="Arial" w:cs="Arial"/>
        </w:rPr>
        <w:t>Wykonawca dokona napraw zgodnie z aktualnymi wytycznymi producenta firmy</w:t>
      </w:r>
      <w:r>
        <w:rPr>
          <w:rFonts w:ascii="Arial" w:hAnsi="Arial" w:cs="Arial"/>
        </w:rPr>
        <w:t xml:space="preserve"> Accuray</w:t>
      </w:r>
      <w:r w:rsidRPr="00257390">
        <w:rPr>
          <w:rFonts w:ascii="Arial" w:hAnsi="Arial" w:cs="Arial"/>
        </w:rPr>
        <w:t>. Wykonawca powinien wykonywać naprawy, dostawę części zamiennyc</w:t>
      </w:r>
      <w:r>
        <w:rPr>
          <w:rFonts w:ascii="Arial" w:hAnsi="Arial" w:cs="Arial"/>
        </w:rPr>
        <w:t>h</w:t>
      </w:r>
      <w:r w:rsidRPr="00257390">
        <w:rPr>
          <w:rFonts w:ascii="Arial" w:hAnsi="Arial" w:cs="Arial"/>
        </w:rPr>
        <w:t xml:space="preserve"> </w:t>
      </w:r>
      <w:r w:rsidR="00E22D67">
        <w:rPr>
          <w:rFonts w:ascii="Arial" w:hAnsi="Arial" w:cs="Arial"/>
        </w:rPr>
        <w:t xml:space="preserve">                       </w:t>
      </w:r>
      <w:r w:rsidR="007A7FFA">
        <w:rPr>
          <w:rFonts w:ascii="Arial" w:hAnsi="Arial" w:cs="Arial"/>
        </w:rPr>
        <w:t xml:space="preserve">               </w:t>
      </w:r>
      <w:r w:rsidRPr="00257390">
        <w:rPr>
          <w:rFonts w:ascii="Arial" w:hAnsi="Arial" w:cs="Arial"/>
        </w:rPr>
        <w:t>w dniach i godzinach określonych poniżej:</w:t>
      </w:r>
    </w:p>
    <w:p w14:paraId="0A14FCBA" w14:textId="77777777" w:rsidR="007706B1" w:rsidRDefault="007706B1" w:rsidP="009A0CD5">
      <w:pPr>
        <w:ind w:left="284"/>
        <w:contextualSpacing/>
        <w:rPr>
          <w:rFonts w:ascii="Arial" w:hAnsi="Arial" w:cs="Arial"/>
        </w:rPr>
      </w:pPr>
    </w:p>
    <w:p w14:paraId="6230105C" w14:textId="77777777" w:rsidR="007706B1" w:rsidRPr="00257390" w:rsidRDefault="007706B1" w:rsidP="009A0CD5">
      <w:pPr>
        <w:ind w:left="284"/>
        <w:contextualSpacing/>
        <w:rPr>
          <w:rFonts w:ascii="Arial" w:hAnsi="Arial" w:cs="Arial"/>
        </w:rPr>
      </w:pPr>
    </w:p>
    <w:p w14:paraId="68F07A60" w14:textId="77777777" w:rsidR="009A0CD5" w:rsidRPr="00257390" w:rsidRDefault="009A0CD5" w:rsidP="009A0CD5">
      <w:pPr>
        <w:ind w:left="284"/>
        <w:contextualSpacing/>
        <w:rPr>
          <w:rFonts w:ascii="Arial" w:hAnsi="Arial" w:cs="Arial"/>
        </w:rPr>
      </w:pPr>
    </w:p>
    <w:tbl>
      <w:tblPr>
        <w:tblW w:w="9998" w:type="dxa"/>
        <w:tblInd w:w="-5" w:type="dxa"/>
        <w:tblCellMar>
          <w:left w:w="70" w:type="dxa"/>
          <w:right w:w="70" w:type="dxa"/>
        </w:tblCellMar>
        <w:tblLook w:val="04A0" w:firstRow="1" w:lastRow="0" w:firstColumn="1" w:lastColumn="0" w:noHBand="0" w:noVBand="1"/>
      </w:tblPr>
      <w:tblGrid>
        <w:gridCol w:w="541"/>
        <w:gridCol w:w="3537"/>
        <w:gridCol w:w="1418"/>
        <w:gridCol w:w="1559"/>
        <w:gridCol w:w="1559"/>
        <w:gridCol w:w="1421"/>
      </w:tblGrid>
      <w:tr w:rsidR="009A0CD5" w:rsidRPr="00257390" w14:paraId="63D8CACC" w14:textId="77777777" w:rsidTr="009A0CD5">
        <w:trPr>
          <w:trHeight w:val="227"/>
        </w:trPr>
        <w:tc>
          <w:tcPr>
            <w:tcW w:w="507" w:type="dxa"/>
            <w:tcBorders>
              <w:top w:val="single" w:sz="4" w:space="0" w:color="auto"/>
              <w:left w:val="single" w:sz="4" w:space="0" w:color="auto"/>
              <w:bottom w:val="single" w:sz="4" w:space="0" w:color="auto"/>
              <w:right w:val="single" w:sz="4" w:space="0" w:color="auto"/>
            </w:tcBorders>
            <w:noWrap/>
            <w:vAlign w:val="bottom"/>
            <w:hideMark/>
          </w:tcPr>
          <w:p w14:paraId="6C93B6B9" w14:textId="77777777" w:rsidR="009A0CD5" w:rsidRPr="00257390" w:rsidRDefault="009A0CD5" w:rsidP="009A0CD5">
            <w:pPr>
              <w:rPr>
                <w:rFonts w:ascii="Arial" w:hAnsi="Arial" w:cs="Arial"/>
              </w:rPr>
            </w:pPr>
            <w:r w:rsidRPr="00257390">
              <w:rPr>
                <w:rFonts w:ascii="Arial" w:hAnsi="Arial" w:cs="Arial"/>
              </w:rPr>
              <w:t>L.p.</w:t>
            </w:r>
          </w:p>
        </w:tc>
        <w:tc>
          <w:tcPr>
            <w:tcW w:w="3537" w:type="dxa"/>
            <w:tcBorders>
              <w:top w:val="single" w:sz="4" w:space="0" w:color="auto"/>
              <w:left w:val="nil"/>
              <w:bottom w:val="single" w:sz="4" w:space="0" w:color="auto"/>
              <w:right w:val="single" w:sz="4" w:space="0" w:color="auto"/>
            </w:tcBorders>
            <w:noWrap/>
            <w:vAlign w:val="bottom"/>
            <w:hideMark/>
          </w:tcPr>
          <w:p w14:paraId="79D5CF17" w14:textId="77777777" w:rsidR="009A0CD5" w:rsidRPr="00257390" w:rsidRDefault="009A0CD5" w:rsidP="009A0CD5">
            <w:pPr>
              <w:rPr>
                <w:rFonts w:ascii="Arial" w:hAnsi="Arial" w:cs="Arial"/>
              </w:rPr>
            </w:pPr>
            <w:r w:rsidRPr="00257390">
              <w:rPr>
                <w:rFonts w:ascii="Arial" w:hAnsi="Arial" w:cs="Arial"/>
              </w:rPr>
              <w:t>Typ</w:t>
            </w:r>
          </w:p>
        </w:tc>
        <w:tc>
          <w:tcPr>
            <w:tcW w:w="1418" w:type="dxa"/>
            <w:tcBorders>
              <w:top w:val="single" w:sz="4" w:space="0" w:color="auto"/>
              <w:left w:val="nil"/>
              <w:bottom w:val="single" w:sz="4" w:space="0" w:color="auto"/>
              <w:right w:val="single" w:sz="4" w:space="0" w:color="auto"/>
            </w:tcBorders>
            <w:noWrap/>
            <w:vAlign w:val="bottom"/>
            <w:hideMark/>
          </w:tcPr>
          <w:p w14:paraId="1A76972D" w14:textId="77777777" w:rsidR="009A0CD5" w:rsidRPr="00257390" w:rsidRDefault="009A0CD5" w:rsidP="009A0CD5">
            <w:pPr>
              <w:rPr>
                <w:rFonts w:ascii="Arial" w:hAnsi="Arial" w:cs="Arial"/>
              </w:rPr>
            </w:pPr>
            <w:r w:rsidRPr="00257390">
              <w:rPr>
                <w:rFonts w:ascii="Arial" w:hAnsi="Arial" w:cs="Arial"/>
              </w:rPr>
              <w:t>Ilość napraw</w:t>
            </w:r>
          </w:p>
        </w:tc>
        <w:tc>
          <w:tcPr>
            <w:tcW w:w="1559" w:type="dxa"/>
            <w:tcBorders>
              <w:top w:val="single" w:sz="4" w:space="0" w:color="auto"/>
              <w:left w:val="nil"/>
              <w:bottom w:val="single" w:sz="4" w:space="0" w:color="auto"/>
              <w:right w:val="single" w:sz="4" w:space="0" w:color="auto"/>
            </w:tcBorders>
            <w:noWrap/>
            <w:vAlign w:val="bottom"/>
            <w:hideMark/>
          </w:tcPr>
          <w:p w14:paraId="52924987" w14:textId="77777777" w:rsidR="009A0CD5" w:rsidRPr="00257390" w:rsidRDefault="009A0CD5" w:rsidP="009A0CD5">
            <w:pPr>
              <w:rPr>
                <w:rFonts w:ascii="Arial" w:hAnsi="Arial" w:cs="Arial"/>
              </w:rPr>
            </w:pPr>
            <w:r w:rsidRPr="00257390">
              <w:rPr>
                <w:rFonts w:ascii="Arial" w:hAnsi="Arial" w:cs="Arial"/>
              </w:rPr>
              <w:t>Dni pracy serwisu</w:t>
            </w:r>
          </w:p>
        </w:tc>
        <w:tc>
          <w:tcPr>
            <w:tcW w:w="1559" w:type="dxa"/>
            <w:tcBorders>
              <w:top w:val="single" w:sz="4" w:space="0" w:color="auto"/>
              <w:left w:val="nil"/>
              <w:bottom w:val="single" w:sz="4" w:space="0" w:color="auto"/>
              <w:right w:val="single" w:sz="4" w:space="0" w:color="auto"/>
            </w:tcBorders>
            <w:noWrap/>
            <w:vAlign w:val="bottom"/>
            <w:hideMark/>
          </w:tcPr>
          <w:p w14:paraId="511B9204" w14:textId="77777777" w:rsidR="009A0CD5" w:rsidRPr="00257390" w:rsidRDefault="009A0CD5" w:rsidP="009A0CD5">
            <w:pPr>
              <w:rPr>
                <w:rFonts w:ascii="Arial" w:hAnsi="Arial" w:cs="Arial"/>
              </w:rPr>
            </w:pPr>
            <w:r w:rsidRPr="00257390">
              <w:rPr>
                <w:rFonts w:ascii="Arial" w:hAnsi="Arial" w:cs="Arial"/>
              </w:rPr>
              <w:t>Godziny pracy serwisu</w:t>
            </w:r>
          </w:p>
        </w:tc>
        <w:tc>
          <w:tcPr>
            <w:tcW w:w="1418" w:type="dxa"/>
            <w:tcBorders>
              <w:top w:val="single" w:sz="4" w:space="0" w:color="auto"/>
              <w:left w:val="nil"/>
              <w:bottom w:val="single" w:sz="4" w:space="0" w:color="auto"/>
              <w:right w:val="single" w:sz="4" w:space="0" w:color="auto"/>
            </w:tcBorders>
            <w:noWrap/>
            <w:vAlign w:val="bottom"/>
            <w:hideMark/>
          </w:tcPr>
          <w:p w14:paraId="29BD725B" w14:textId="77777777" w:rsidR="009A0CD5" w:rsidRPr="00257390" w:rsidRDefault="009A0CD5" w:rsidP="009A0CD5">
            <w:pPr>
              <w:rPr>
                <w:rFonts w:ascii="Arial" w:hAnsi="Arial" w:cs="Arial"/>
              </w:rPr>
            </w:pPr>
            <w:r w:rsidRPr="00257390">
              <w:rPr>
                <w:rFonts w:ascii="Arial" w:hAnsi="Arial" w:cs="Arial"/>
              </w:rPr>
              <w:t>Dostawa części zamiennych</w:t>
            </w:r>
          </w:p>
        </w:tc>
      </w:tr>
      <w:tr w:rsidR="009A0CD5" w:rsidRPr="00257390" w14:paraId="50BF0638" w14:textId="77777777" w:rsidTr="009A0CD5">
        <w:trPr>
          <w:trHeight w:val="227"/>
        </w:trPr>
        <w:tc>
          <w:tcPr>
            <w:tcW w:w="507" w:type="dxa"/>
            <w:tcBorders>
              <w:top w:val="nil"/>
              <w:left w:val="single" w:sz="4" w:space="0" w:color="auto"/>
              <w:bottom w:val="single" w:sz="4" w:space="0" w:color="auto"/>
              <w:right w:val="single" w:sz="4" w:space="0" w:color="auto"/>
            </w:tcBorders>
            <w:noWrap/>
            <w:vAlign w:val="bottom"/>
            <w:hideMark/>
          </w:tcPr>
          <w:p w14:paraId="0EE8E7BA" w14:textId="77777777" w:rsidR="009A0CD5" w:rsidRPr="00257390" w:rsidRDefault="009A0CD5" w:rsidP="009A0CD5">
            <w:pPr>
              <w:rPr>
                <w:rFonts w:ascii="Arial" w:hAnsi="Arial" w:cs="Arial"/>
              </w:rPr>
            </w:pPr>
            <w:r w:rsidRPr="00257390">
              <w:rPr>
                <w:rFonts w:ascii="Arial" w:hAnsi="Arial" w:cs="Arial"/>
              </w:rPr>
              <w:t>1.</w:t>
            </w:r>
          </w:p>
        </w:tc>
        <w:tc>
          <w:tcPr>
            <w:tcW w:w="3537" w:type="dxa"/>
            <w:tcBorders>
              <w:top w:val="nil"/>
              <w:left w:val="nil"/>
              <w:bottom w:val="single" w:sz="4" w:space="0" w:color="auto"/>
              <w:right w:val="single" w:sz="4" w:space="0" w:color="auto"/>
            </w:tcBorders>
            <w:noWrap/>
            <w:vAlign w:val="bottom"/>
            <w:hideMark/>
          </w:tcPr>
          <w:p w14:paraId="180E8877" w14:textId="77777777" w:rsidR="009A0CD5" w:rsidRPr="00257390" w:rsidRDefault="009A0CD5" w:rsidP="009A0CD5">
            <w:pPr>
              <w:rPr>
                <w:rFonts w:ascii="Arial" w:hAnsi="Arial" w:cs="Arial"/>
              </w:rPr>
            </w:pPr>
            <w:r>
              <w:rPr>
                <w:rFonts w:ascii="Arial" w:hAnsi="Arial" w:cs="Arial"/>
                <w:color w:val="000000"/>
              </w:rPr>
              <w:t>System CyberKnife sn: C322</w:t>
            </w:r>
          </w:p>
        </w:tc>
        <w:tc>
          <w:tcPr>
            <w:tcW w:w="1418" w:type="dxa"/>
            <w:tcBorders>
              <w:top w:val="nil"/>
              <w:left w:val="nil"/>
              <w:bottom w:val="single" w:sz="4" w:space="0" w:color="auto"/>
              <w:right w:val="single" w:sz="4" w:space="0" w:color="auto"/>
            </w:tcBorders>
            <w:noWrap/>
            <w:vAlign w:val="bottom"/>
            <w:hideMark/>
          </w:tcPr>
          <w:p w14:paraId="0095F20F" w14:textId="77777777" w:rsidR="009A0CD5" w:rsidRPr="00257390" w:rsidRDefault="009A0CD5" w:rsidP="009A0CD5">
            <w:pPr>
              <w:rPr>
                <w:rFonts w:ascii="Arial" w:hAnsi="Arial" w:cs="Arial"/>
              </w:rPr>
            </w:pPr>
            <w:r w:rsidRPr="00257390">
              <w:rPr>
                <w:rFonts w:ascii="Arial" w:hAnsi="Arial" w:cs="Arial"/>
              </w:rPr>
              <w:t>bez limitu</w:t>
            </w:r>
          </w:p>
        </w:tc>
        <w:tc>
          <w:tcPr>
            <w:tcW w:w="1559" w:type="dxa"/>
            <w:tcBorders>
              <w:top w:val="nil"/>
              <w:left w:val="nil"/>
              <w:bottom w:val="single" w:sz="4" w:space="0" w:color="auto"/>
              <w:right w:val="single" w:sz="4" w:space="0" w:color="auto"/>
            </w:tcBorders>
            <w:noWrap/>
            <w:vAlign w:val="bottom"/>
            <w:hideMark/>
          </w:tcPr>
          <w:p w14:paraId="1373DF1A" w14:textId="77777777" w:rsidR="009A0CD5" w:rsidRPr="00257390" w:rsidRDefault="009A0CD5" w:rsidP="009A0CD5">
            <w:pPr>
              <w:rPr>
                <w:rFonts w:ascii="Arial" w:hAnsi="Arial" w:cs="Arial"/>
              </w:rPr>
            </w:pPr>
            <w:r w:rsidRPr="00257390">
              <w:rPr>
                <w:rFonts w:ascii="Arial" w:hAnsi="Arial" w:cs="Arial"/>
              </w:rPr>
              <w:t xml:space="preserve">Poniedziałek - </w:t>
            </w:r>
            <w:r>
              <w:rPr>
                <w:rFonts w:ascii="Arial" w:hAnsi="Arial" w:cs="Arial"/>
              </w:rPr>
              <w:t>Niedziela</w:t>
            </w:r>
          </w:p>
        </w:tc>
        <w:tc>
          <w:tcPr>
            <w:tcW w:w="1559" w:type="dxa"/>
            <w:tcBorders>
              <w:top w:val="nil"/>
              <w:left w:val="nil"/>
              <w:bottom w:val="single" w:sz="4" w:space="0" w:color="auto"/>
              <w:right w:val="single" w:sz="4" w:space="0" w:color="auto"/>
            </w:tcBorders>
            <w:noWrap/>
            <w:vAlign w:val="bottom"/>
            <w:hideMark/>
          </w:tcPr>
          <w:p w14:paraId="5F429E05" w14:textId="77777777" w:rsidR="009A0CD5" w:rsidRPr="00257390" w:rsidRDefault="009A0CD5" w:rsidP="009A0CD5">
            <w:pPr>
              <w:rPr>
                <w:rFonts w:ascii="Arial" w:hAnsi="Arial" w:cs="Arial"/>
              </w:rPr>
            </w:pPr>
            <w:r w:rsidRPr="00257390">
              <w:rPr>
                <w:rFonts w:ascii="Arial" w:hAnsi="Arial" w:cs="Arial"/>
              </w:rPr>
              <w:t>6:00-23:00</w:t>
            </w:r>
          </w:p>
        </w:tc>
        <w:tc>
          <w:tcPr>
            <w:tcW w:w="1418" w:type="dxa"/>
            <w:tcBorders>
              <w:top w:val="nil"/>
              <w:left w:val="nil"/>
              <w:bottom w:val="single" w:sz="4" w:space="0" w:color="auto"/>
              <w:right w:val="single" w:sz="4" w:space="0" w:color="auto"/>
            </w:tcBorders>
            <w:noWrap/>
            <w:vAlign w:val="bottom"/>
            <w:hideMark/>
          </w:tcPr>
          <w:p w14:paraId="19B5064A" w14:textId="77777777" w:rsidR="009A0CD5" w:rsidRPr="00257390" w:rsidRDefault="009A0CD5" w:rsidP="009A0CD5">
            <w:pPr>
              <w:rPr>
                <w:rFonts w:ascii="Arial" w:hAnsi="Arial" w:cs="Arial"/>
              </w:rPr>
            </w:pPr>
            <w:r w:rsidRPr="00257390">
              <w:rPr>
                <w:rFonts w:ascii="Arial" w:hAnsi="Arial" w:cs="Arial"/>
              </w:rPr>
              <w:t>Tak</w:t>
            </w:r>
          </w:p>
        </w:tc>
      </w:tr>
      <w:tr w:rsidR="009A0CD5" w:rsidRPr="00257390" w14:paraId="481F7D82" w14:textId="77777777" w:rsidTr="009A0CD5">
        <w:trPr>
          <w:trHeight w:val="556"/>
        </w:trPr>
        <w:tc>
          <w:tcPr>
            <w:tcW w:w="507" w:type="dxa"/>
            <w:tcBorders>
              <w:top w:val="single" w:sz="4" w:space="0" w:color="auto"/>
              <w:left w:val="single" w:sz="4" w:space="0" w:color="auto"/>
              <w:bottom w:val="single" w:sz="4" w:space="0" w:color="auto"/>
              <w:right w:val="single" w:sz="4" w:space="0" w:color="auto"/>
            </w:tcBorders>
            <w:noWrap/>
            <w:vAlign w:val="bottom"/>
          </w:tcPr>
          <w:p w14:paraId="4B5E7B2B" w14:textId="77777777" w:rsidR="009A0CD5" w:rsidRPr="00257390" w:rsidRDefault="009A0CD5" w:rsidP="009A0CD5">
            <w:pPr>
              <w:rPr>
                <w:rFonts w:ascii="Arial" w:hAnsi="Arial" w:cs="Arial"/>
              </w:rPr>
            </w:pPr>
            <w:r>
              <w:rPr>
                <w:rFonts w:ascii="Arial" w:hAnsi="Arial" w:cs="Arial"/>
              </w:rPr>
              <w:t>2.</w:t>
            </w:r>
          </w:p>
        </w:tc>
        <w:tc>
          <w:tcPr>
            <w:tcW w:w="3537" w:type="dxa"/>
            <w:tcBorders>
              <w:top w:val="single" w:sz="4" w:space="0" w:color="auto"/>
              <w:left w:val="nil"/>
              <w:bottom w:val="single" w:sz="4" w:space="0" w:color="auto"/>
              <w:right w:val="single" w:sz="4" w:space="0" w:color="auto"/>
            </w:tcBorders>
            <w:noWrap/>
            <w:vAlign w:val="bottom"/>
          </w:tcPr>
          <w:p w14:paraId="02A7FEE3" w14:textId="77777777" w:rsidR="009A0CD5" w:rsidRPr="00257390" w:rsidRDefault="009A0CD5" w:rsidP="009A0CD5">
            <w:pPr>
              <w:rPr>
                <w:rFonts w:ascii="Arial" w:hAnsi="Arial" w:cs="Arial"/>
              </w:rPr>
            </w:pPr>
            <w:r>
              <w:rPr>
                <w:rFonts w:ascii="Arial" w:hAnsi="Arial" w:cs="Arial"/>
                <w:color w:val="000000"/>
              </w:rPr>
              <w:t>System Tomoterapia sn: 10236</w:t>
            </w:r>
          </w:p>
        </w:tc>
        <w:tc>
          <w:tcPr>
            <w:tcW w:w="1418" w:type="dxa"/>
            <w:tcBorders>
              <w:top w:val="single" w:sz="4" w:space="0" w:color="auto"/>
              <w:left w:val="nil"/>
              <w:bottom w:val="single" w:sz="4" w:space="0" w:color="auto"/>
              <w:right w:val="single" w:sz="4" w:space="0" w:color="auto"/>
            </w:tcBorders>
            <w:noWrap/>
            <w:vAlign w:val="bottom"/>
          </w:tcPr>
          <w:p w14:paraId="01E9EAEA" w14:textId="77777777" w:rsidR="009A0CD5" w:rsidRPr="00257390" w:rsidRDefault="009A0CD5" w:rsidP="009A0CD5">
            <w:pPr>
              <w:rPr>
                <w:rFonts w:ascii="Arial" w:hAnsi="Arial" w:cs="Arial"/>
              </w:rPr>
            </w:pPr>
            <w:r w:rsidRPr="00257390">
              <w:rPr>
                <w:rFonts w:ascii="Arial" w:hAnsi="Arial" w:cs="Arial"/>
              </w:rPr>
              <w:t>bez limitu</w:t>
            </w:r>
          </w:p>
        </w:tc>
        <w:tc>
          <w:tcPr>
            <w:tcW w:w="1559" w:type="dxa"/>
            <w:tcBorders>
              <w:top w:val="single" w:sz="4" w:space="0" w:color="auto"/>
              <w:left w:val="nil"/>
              <w:bottom w:val="single" w:sz="4" w:space="0" w:color="auto"/>
              <w:right w:val="single" w:sz="4" w:space="0" w:color="auto"/>
            </w:tcBorders>
            <w:noWrap/>
            <w:vAlign w:val="bottom"/>
          </w:tcPr>
          <w:p w14:paraId="05E5B914" w14:textId="77777777" w:rsidR="009A0CD5" w:rsidRPr="00257390" w:rsidRDefault="009A0CD5" w:rsidP="009A0CD5">
            <w:pPr>
              <w:rPr>
                <w:rFonts w:ascii="Arial" w:hAnsi="Arial" w:cs="Arial"/>
              </w:rPr>
            </w:pPr>
            <w:r w:rsidRPr="00257390">
              <w:rPr>
                <w:rFonts w:ascii="Arial" w:hAnsi="Arial" w:cs="Arial"/>
              </w:rPr>
              <w:t xml:space="preserve">Poniedziałek - </w:t>
            </w:r>
            <w:r>
              <w:rPr>
                <w:rFonts w:ascii="Arial" w:hAnsi="Arial" w:cs="Arial"/>
              </w:rPr>
              <w:t>Niedziela</w:t>
            </w:r>
          </w:p>
        </w:tc>
        <w:tc>
          <w:tcPr>
            <w:tcW w:w="1559" w:type="dxa"/>
            <w:tcBorders>
              <w:top w:val="single" w:sz="4" w:space="0" w:color="auto"/>
              <w:left w:val="nil"/>
              <w:bottom w:val="single" w:sz="4" w:space="0" w:color="auto"/>
              <w:right w:val="single" w:sz="4" w:space="0" w:color="auto"/>
            </w:tcBorders>
            <w:noWrap/>
            <w:vAlign w:val="bottom"/>
          </w:tcPr>
          <w:p w14:paraId="58F9E2DD" w14:textId="77777777" w:rsidR="009A0CD5" w:rsidRPr="00257390" w:rsidRDefault="009A0CD5" w:rsidP="009A0CD5">
            <w:pPr>
              <w:rPr>
                <w:rFonts w:ascii="Arial" w:hAnsi="Arial" w:cs="Arial"/>
              </w:rPr>
            </w:pPr>
            <w:r w:rsidRPr="00257390">
              <w:rPr>
                <w:rFonts w:ascii="Arial" w:hAnsi="Arial" w:cs="Arial"/>
              </w:rPr>
              <w:t>6:00-23:00</w:t>
            </w:r>
          </w:p>
        </w:tc>
        <w:tc>
          <w:tcPr>
            <w:tcW w:w="1418" w:type="dxa"/>
            <w:tcBorders>
              <w:top w:val="single" w:sz="4" w:space="0" w:color="auto"/>
              <w:left w:val="nil"/>
              <w:bottom w:val="single" w:sz="4" w:space="0" w:color="auto"/>
              <w:right w:val="single" w:sz="4" w:space="0" w:color="auto"/>
            </w:tcBorders>
            <w:noWrap/>
            <w:vAlign w:val="bottom"/>
          </w:tcPr>
          <w:p w14:paraId="0581301D" w14:textId="77777777" w:rsidR="009A0CD5" w:rsidRPr="00257390" w:rsidRDefault="009A0CD5" w:rsidP="009A0CD5">
            <w:pPr>
              <w:rPr>
                <w:rFonts w:ascii="Arial" w:hAnsi="Arial" w:cs="Arial"/>
              </w:rPr>
            </w:pPr>
            <w:r w:rsidRPr="00257390">
              <w:rPr>
                <w:rFonts w:ascii="Arial" w:hAnsi="Arial" w:cs="Arial"/>
              </w:rPr>
              <w:t>Tak</w:t>
            </w:r>
          </w:p>
        </w:tc>
      </w:tr>
    </w:tbl>
    <w:p w14:paraId="7B1ECE2C" w14:textId="77777777" w:rsidR="009A0CD5" w:rsidRPr="00257390" w:rsidRDefault="009A0CD5" w:rsidP="009A0CD5">
      <w:pPr>
        <w:rPr>
          <w:rFonts w:ascii="Arial" w:hAnsi="Arial" w:cs="Arial"/>
        </w:rPr>
      </w:pPr>
      <w:r w:rsidRPr="00257390">
        <w:rPr>
          <w:rFonts w:ascii="Arial" w:hAnsi="Arial" w:cs="Arial"/>
        </w:rPr>
        <w:t>(*) za wyjątkiem dni ustawowo wolnych od pracy (świąt)</w:t>
      </w:r>
    </w:p>
    <w:p w14:paraId="67D8680A" w14:textId="77777777" w:rsidR="009A0CD5" w:rsidRPr="00257390" w:rsidRDefault="009A0CD5" w:rsidP="009A0CD5">
      <w:pPr>
        <w:ind w:left="284"/>
        <w:contextualSpacing/>
        <w:rPr>
          <w:rFonts w:ascii="Arial" w:hAnsi="Arial" w:cs="Arial"/>
        </w:rPr>
      </w:pPr>
    </w:p>
    <w:p w14:paraId="741C43C9" w14:textId="77777777" w:rsidR="009A0CD5" w:rsidRPr="00257390" w:rsidRDefault="009A0CD5" w:rsidP="000721E6">
      <w:pPr>
        <w:numPr>
          <w:ilvl w:val="0"/>
          <w:numId w:val="86"/>
        </w:numPr>
        <w:rPr>
          <w:rFonts w:ascii="Arial" w:hAnsi="Arial" w:cs="Arial"/>
          <w:b/>
        </w:rPr>
      </w:pPr>
      <w:r w:rsidRPr="00257390">
        <w:rPr>
          <w:rFonts w:ascii="Arial" w:hAnsi="Arial" w:cs="Arial"/>
          <w:b/>
        </w:rPr>
        <w:t>Sprawność</w:t>
      </w:r>
      <w:r w:rsidRPr="00257390">
        <w:rPr>
          <w:rFonts w:ascii="Arial" w:hAnsi="Arial" w:cs="Arial"/>
          <w:b/>
        </w:rPr>
        <w:tab/>
      </w:r>
    </w:p>
    <w:p w14:paraId="7B617565" w14:textId="77777777" w:rsidR="009A0CD5" w:rsidRPr="00257390" w:rsidRDefault="009A0CD5" w:rsidP="009A0CD5">
      <w:pPr>
        <w:autoSpaceDE w:val="0"/>
        <w:autoSpaceDN w:val="0"/>
        <w:adjustRightInd w:val="0"/>
        <w:ind w:left="284" w:right="7"/>
        <w:jc w:val="both"/>
        <w:rPr>
          <w:rFonts w:ascii="Arial" w:hAnsi="Arial" w:cs="Arial"/>
        </w:rPr>
      </w:pPr>
      <w:r w:rsidRPr="00257390">
        <w:rPr>
          <w:rFonts w:ascii="Arial" w:hAnsi="Arial" w:cs="Arial"/>
        </w:rPr>
        <w:t>Wykonawca gwarantuje sprawności Sprzętu w okresie obowiązywania Umowy</w:t>
      </w:r>
      <w:r>
        <w:rPr>
          <w:rFonts w:ascii="Arial" w:hAnsi="Arial" w:cs="Arial"/>
        </w:rPr>
        <w:t>:</w:t>
      </w:r>
    </w:p>
    <w:p w14:paraId="64E19BCD" w14:textId="77777777" w:rsidR="009A0CD5" w:rsidRPr="00257390" w:rsidRDefault="009A0CD5" w:rsidP="009A0CD5">
      <w:pPr>
        <w:ind w:left="284"/>
        <w:rPr>
          <w:rFonts w:ascii="Arial" w:hAnsi="Arial" w:cs="Arial"/>
          <w:b/>
        </w:rPr>
      </w:pPr>
    </w:p>
    <w:p w14:paraId="3E22E7E8" w14:textId="77777777" w:rsidR="009A0CD5" w:rsidRPr="00257390" w:rsidRDefault="009A0CD5" w:rsidP="009A0CD5">
      <w:pPr>
        <w:contextualSpacing/>
        <w:rPr>
          <w:rFonts w:ascii="Arial" w:hAnsi="Arial" w:cs="Arial"/>
        </w:rPr>
      </w:pPr>
    </w:p>
    <w:tbl>
      <w:tblPr>
        <w:tblW w:w="7588" w:type="dxa"/>
        <w:jc w:val="center"/>
        <w:tblCellMar>
          <w:left w:w="70" w:type="dxa"/>
          <w:right w:w="70" w:type="dxa"/>
        </w:tblCellMar>
        <w:tblLook w:val="04A0" w:firstRow="1" w:lastRow="0" w:firstColumn="1" w:lastColumn="0" w:noHBand="0" w:noVBand="1"/>
      </w:tblPr>
      <w:tblGrid>
        <w:gridCol w:w="541"/>
        <w:gridCol w:w="4961"/>
        <w:gridCol w:w="2120"/>
      </w:tblGrid>
      <w:tr w:rsidR="009A0CD5" w:rsidRPr="00257390" w14:paraId="7CBF797B" w14:textId="77777777" w:rsidTr="009A0CD5">
        <w:trPr>
          <w:trHeight w:val="227"/>
          <w:jc w:val="center"/>
        </w:trPr>
        <w:tc>
          <w:tcPr>
            <w:tcW w:w="507" w:type="dxa"/>
            <w:tcBorders>
              <w:top w:val="single" w:sz="4" w:space="0" w:color="auto"/>
              <w:left w:val="single" w:sz="4" w:space="0" w:color="auto"/>
              <w:bottom w:val="single" w:sz="4" w:space="0" w:color="auto"/>
              <w:right w:val="single" w:sz="4" w:space="0" w:color="auto"/>
            </w:tcBorders>
            <w:noWrap/>
            <w:vAlign w:val="bottom"/>
            <w:hideMark/>
          </w:tcPr>
          <w:p w14:paraId="5C27805A" w14:textId="77777777" w:rsidR="009A0CD5" w:rsidRPr="00257390" w:rsidRDefault="009A0CD5" w:rsidP="009A0CD5">
            <w:pPr>
              <w:rPr>
                <w:rFonts w:ascii="Arial" w:hAnsi="Arial" w:cs="Arial"/>
              </w:rPr>
            </w:pPr>
            <w:r w:rsidRPr="00257390">
              <w:rPr>
                <w:rFonts w:ascii="Arial" w:hAnsi="Arial" w:cs="Arial"/>
              </w:rPr>
              <w:t>L.p.</w:t>
            </w:r>
          </w:p>
        </w:tc>
        <w:tc>
          <w:tcPr>
            <w:tcW w:w="4961" w:type="dxa"/>
            <w:tcBorders>
              <w:top w:val="single" w:sz="4" w:space="0" w:color="auto"/>
              <w:left w:val="nil"/>
              <w:bottom w:val="single" w:sz="4" w:space="0" w:color="auto"/>
              <w:right w:val="single" w:sz="4" w:space="0" w:color="auto"/>
            </w:tcBorders>
            <w:noWrap/>
            <w:vAlign w:val="bottom"/>
            <w:hideMark/>
          </w:tcPr>
          <w:p w14:paraId="7273EB10" w14:textId="77777777" w:rsidR="009A0CD5" w:rsidRPr="00257390" w:rsidRDefault="009A0CD5" w:rsidP="009A0CD5">
            <w:pPr>
              <w:rPr>
                <w:rFonts w:ascii="Arial" w:hAnsi="Arial" w:cs="Arial"/>
              </w:rPr>
            </w:pPr>
            <w:r w:rsidRPr="00257390">
              <w:rPr>
                <w:rFonts w:ascii="Arial" w:hAnsi="Arial" w:cs="Arial"/>
              </w:rPr>
              <w:t>Typ</w:t>
            </w:r>
          </w:p>
        </w:tc>
        <w:tc>
          <w:tcPr>
            <w:tcW w:w="2120" w:type="dxa"/>
            <w:tcBorders>
              <w:top w:val="single" w:sz="4" w:space="0" w:color="auto"/>
              <w:left w:val="nil"/>
              <w:bottom w:val="single" w:sz="4" w:space="0" w:color="auto"/>
              <w:right w:val="single" w:sz="4" w:space="0" w:color="auto"/>
            </w:tcBorders>
            <w:noWrap/>
            <w:vAlign w:val="bottom"/>
            <w:hideMark/>
          </w:tcPr>
          <w:p w14:paraId="640DB401" w14:textId="77777777" w:rsidR="009A0CD5" w:rsidRPr="00257390" w:rsidRDefault="009A0CD5" w:rsidP="009A0CD5">
            <w:pPr>
              <w:rPr>
                <w:rFonts w:ascii="Arial" w:hAnsi="Arial" w:cs="Arial"/>
              </w:rPr>
            </w:pPr>
            <w:r w:rsidRPr="00257390">
              <w:rPr>
                <w:rFonts w:ascii="Arial" w:hAnsi="Arial" w:cs="Arial"/>
              </w:rPr>
              <w:t>Maksymalny czas przestoju</w:t>
            </w:r>
          </w:p>
        </w:tc>
      </w:tr>
      <w:tr w:rsidR="009A0CD5" w:rsidRPr="00257390" w14:paraId="3161C9BA" w14:textId="77777777" w:rsidTr="009A0CD5">
        <w:trPr>
          <w:trHeight w:val="227"/>
          <w:jc w:val="center"/>
        </w:trPr>
        <w:tc>
          <w:tcPr>
            <w:tcW w:w="507" w:type="dxa"/>
            <w:tcBorders>
              <w:top w:val="nil"/>
              <w:left w:val="single" w:sz="4" w:space="0" w:color="auto"/>
              <w:bottom w:val="single" w:sz="4" w:space="0" w:color="auto"/>
              <w:right w:val="single" w:sz="4" w:space="0" w:color="auto"/>
            </w:tcBorders>
            <w:noWrap/>
            <w:vAlign w:val="center"/>
            <w:hideMark/>
          </w:tcPr>
          <w:p w14:paraId="58A44BD5" w14:textId="77777777" w:rsidR="009A0CD5" w:rsidRPr="00257390" w:rsidRDefault="009A0CD5" w:rsidP="009A0CD5">
            <w:pPr>
              <w:rPr>
                <w:rFonts w:ascii="Arial" w:hAnsi="Arial" w:cs="Arial"/>
              </w:rPr>
            </w:pPr>
            <w:r w:rsidRPr="00257390">
              <w:rPr>
                <w:rFonts w:ascii="Arial" w:hAnsi="Arial" w:cs="Arial"/>
              </w:rPr>
              <w:t>1.</w:t>
            </w:r>
          </w:p>
        </w:tc>
        <w:tc>
          <w:tcPr>
            <w:tcW w:w="4961" w:type="dxa"/>
            <w:tcBorders>
              <w:top w:val="nil"/>
              <w:left w:val="nil"/>
              <w:bottom w:val="single" w:sz="4" w:space="0" w:color="auto"/>
              <w:right w:val="single" w:sz="4" w:space="0" w:color="auto"/>
            </w:tcBorders>
            <w:noWrap/>
            <w:vAlign w:val="bottom"/>
            <w:hideMark/>
          </w:tcPr>
          <w:p w14:paraId="31FE16CD" w14:textId="77777777" w:rsidR="009A0CD5" w:rsidRPr="00257390" w:rsidRDefault="009A0CD5" w:rsidP="009A0CD5">
            <w:pPr>
              <w:rPr>
                <w:rFonts w:ascii="Arial" w:hAnsi="Arial" w:cs="Arial"/>
              </w:rPr>
            </w:pPr>
            <w:r>
              <w:rPr>
                <w:rFonts w:ascii="Arial" w:hAnsi="Arial" w:cs="Arial"/>
                <w:color w:val="000000"/>
              </w:rPr>
              <w:t>System CyberKnife sn: C322</w:t>
            </w:r>
          </w:p>
        </w:tc>
        <w:tc>
          <w:tcPr>
            <w:tcW w:w="2120" w:type="dxa"/>
            <w:tcBorders>
              <w:top w:val="nil"/>
              <w:left w:val="nil"/>
              <w:bottom w:val="single" w:sz="4" w:space="0" w:color="auto"/>
              <w:right w:val="single" w:sz="4" w:space="0" w:color="auto"/>
            </w:tcBorders>
            <w:noWrap/>
            <w:vAlign w:val="center"/>
            <w:hideMark/>
          </w:tcPr>
          <w:p w14:paraId="7BBD89F1" w14:textId="77777777" w:rsidR="009A0CD5" w:rsidRPr="00257390" w:rsidRDefault="009A0CD5" w:rsidP="009A0CD5">
            <w:pPr>
              <w:jc w:val="center"/>
              <w:rPr>
                <w:rFonts w:ascii="Arial" w:hAnsi="Arial" w:cs="Arial"/>
              </w:rPr>
            </w:pPr>
            <w:r w:rsidRPr="00257390">
              <w:rPr>
                <w:rFonts w:ascii="Arial" w:hAnsi="Arial" w:cs="Arial"/>
              </w:rPr>
              <w:t>1</w:t>
            </w:r>
            <w:r w:rsidR="007A7FFA">
              <w:rPr>
                <w:rFonts w:ascii="Arial" w:hAnsi="Arial" w:cs="Arial"/>
              </w:rPr>
              <w:t>5</w:t>
            </w:r>
            <w:r w:rsidRPr="00257390">
              <w:rPr>
                <w:rFonts w:ascii="Arial" w:hAnsi="Arial" w:cs="Arial"/>
              </w:rPr>
              <w:t xml:space="preserve"> dni  / </w:t>
            </w:r>
            <w:r>
              <w:rPr>
                <w:rFonts w:ascii="Arial" w:hAnsi="Arial" w:cs="Arial"/>
              </w:rPr>
              <w:t>rok</w:t>
            </w:r>
          </w:p>
        </w:tc>
      </w:tr>
      <w:tr w:rsidR="009A0CD5" w:rsidRPr="00257390" w14:paraId="018D684D" w14:textId="77777777" w:rsidTr="009A0CD5">
        <w:trPr>
          <w:trHeight w:val="227"/>
          <w:jc w:val="center"/>
        </w:trPr>
        <w:tc>
          <w:tcPr>
            <w:tcW w:w="507" w:type="dxa"/>
            <w:tcBorders>
              <w:top w:val="single" w:sz="4" w:space="0" w:color="auto"/>
              <w:left w:val="single" w:sz="4" w:space="0" w:color="auto"/>
              <w:bottom w:val="single" w:sz="4" w:space="0" w:color="auto"/>
              <w:right w:val="single" w:sz="4" w:space="0" w:color="auto"/>
            </w:tcBorders>
            <w:noWrap/>
            <w:vAlign w:val="center"/>
          </w:tcPr>
          <w:p w14:paraId="0F84C30F" w14:textId="77777777" w:rsidR="009A0CD5" w:rsidRPr="00257390" w:rsidRDefault="009A0CD5" w:rsidP="009A0CD5">
            <w:pPr>
              <w:rPr>
                <w:rFonts w:ascii="Arial" w:hAnsi="Arial" w:cs="Arial"/>
              </w:rPr>
            </w:pPr>
            <w:r>
              <w:rPr>
                <w:rFonts w:ascii="Arial" w:hAnsi="Arial" w:cs="Arial"/>
              </w:rPr>
              <w:t>2.</w:t>
            </w:r>
          </w:p>
        </w:tc>
        <w:tc>
          <w:tcPr>
            <w:tcW w:w="4961" w:type="dxa"/>
            <w:tcBorders>
              <w:top w:val="single" w:sz="4" w:space="0" w:color="auto"/>
              <w:left w:val="nil"/>
              <w:bottom w:val="single" w:sz="4" w:space="0" w:color="auto"/>
              <w:right w:val="single" w:sz="4" w:space="0" w:color="auto"/>
            </w:tcBorders>
            <w:noWrap/>
            <w:vAlign w:val="bottom"/>
          </w:tcPr>
          <w:p w14:paraId="733BCBCC" w14:textId="77777777" w:rsidR="009A0CD5" w:rsidRPr="00257390" w:rsidRDefault="009A0CD5" w:rsidP="009A0CD5">
            <w:pPr>
              <w:rPr>
                <w:rFonts w:ascii="Arial" w:hAnsi="Arial" w:cs="Arial"/>
              </w:rPr>
            </w:pPr>
            <w:r>
              <w:rPr>
                <w:rFonts w:ascii="Arial" w:hAnsi="Arial" w:cs="Arial"/>
                <w:color w:val="000000"/>
              </w:rPr>
              <w:t>System Tomoterapia sn: 10236</w:t>
            </w:r>
          </w:p>
        </w:tc>
        <w:tc>
          <w:tcPr>
            <w:tcW w:w="2120" w:type="dxa"/>
            <w:tcBorders>
              <w:top w:val="single" w:sz="4" w:space="0" w:color="auto"/>
              <w:left w:val="nil"/>
              <w:bottom w:val="single" w:sz="4" w:space="0" w:color="auto"/>
              <w:right w:val="single" w:sz="4" w:space="0" w:color="auto"/>
            </w:tcBorders>
            <w:noWrap/>
            <w:vAlign w:val="center"/>
          </w:tcPr>
          <w:p w14:paraId="58063789" w14:textId="77777777" w:rsidR="009A0CD5" w:rsidRPr="00257390" w:rsidRDefault="009A0CD5" w:rsidP="009A0CD5">
            <w:pPr>
              <w:jc w:val="center"/>
              <w:rPr>
                <w:rFonts w:ascii="Arial" w:hAnsi="Arial" w:cs="Arial"/>
              </w:rPr>
            </w:pPr>
            <w:r w:rsidRPr="00257390">
              <w:rPr>
                <w:rFonts w:ascii="Arial" w:hAnsi="Arial" w:cs="Arial"/>
              </w:rPr>
              <w:t>1</w:t>
            </w:r>
            <w:r w:rsidR="007A7FFA">
              <w:rPr>
                <w:rFonts w:ascii="Arial" w:hAnsi="Arial" w:cs="Arial"/>
              </w:rPr>
              <w:t>5</w:t>
            </w:r>
            <w:r w:rsidRPr="00257390">
              <w:rPr>
                <w:rFonts w:ascii="Arial" w:hAnsi="Arial" w:cs="Arial"/>
              </w:rPr>
              <w:t xml:space="preserve"> dni  / </w:t>
            </w:r>
            <w:r>
              <w:rPr>
                <w:rFonts w:ascii="Arial" w:hAnsi="Arial" w:cs="Arial"/>
              </w:rPr>
              <w:t>rok</w:t>
            </w:r>
          </w:p>
        </w:tc>
      </w:tr>
      <w:bookmarkEnd w:id="2"/>
    </w:tbl>
    <w:p w14:paraId="28E70A2C" w14:textId="77777777" w:rsidR="009A0CD5" w:rsidRPr="00257390" w:rsidRDefault="009A0CD5" w:rsidP="009A0CD5">
      <w:pPr>
        <w:rPr>
          <w:rFonts w:ascii="Arial" w:hAnsi="Arial" w:cs="Arial"/>
        </w:rPr>
      </w:pPr>
    </w:p>
    <w:p w14:paraId="427DF64E" w14:textId="77777777" w:rsidR="009A0CD5" w:rsidRPr="00257390" w:rsidRDefault="009A0CD5" w:rsidP="000721E6">
      <w:pPr>
        <w:numPr>
          <w:ilvl w:val="0"/>
          <w:numId w:val="86"/>
        </w:numPr>
        <w:tabs>
          <w:tab w:val="left" w:pos="709"/>
        </w:tabs>
        <w:rPr>
          <w:rFonts w:ascii="Arial" w:hAnsi="Arial" w:cs="Arial"/>
          <w:b/>
        </w:rPr>
      </w:pPr>
      <w:r w:rsidRPr="00257390">
        <w:rPr>
          <w:rFonts w:ascii="Arial" w:hAnsi="Arial" w:cs="Arial"/>
          <w:b/>
        </w:rPr>
        <w:t>Części zamienne oraz magazyn</w:t>
      </w:r>
    </w:p>
    <w:p w14:paraId="755ED5C7" w14:textId="77777777" w:rsidR="009A0CD5" w:rsidRPr="00257390" w:rsidRDefault="009A0CD5" w:rsidP="009A0CD5">
      <w:pPr>
        <w:autoSpaceDE w:val="0"/>
        <w:autoSpaceDN w:val="0"/>
        <w:adjustRightInd w:val="0"/>
        <w:ind w:left="284"/>
        <w:jc w:val="both"/>
        <w:rPr>
          <w:rFonts w:ascii="Arial" w:hAnsi="Arial" w:cs="Arial"/>
        </w:rPr>
      </w:pPr>
      <w:r w:rsidRPr="00257390">
        <w:rPr>
          <w:rFonts w:ascii="Arial" w:hAnsi="Arial" w:cs="Arial"/>
        </w:rPr>
        <w:t xml:space="preserve">Wszelkie części zamienne, niezbędne do wykonania naprawy i przeglądów wliczone są           w cenę umowy. Części zamienne Wymontowane podczas wykonania Usługi, a także opakowania części zamiennych stają się własnością Wykonawcy, który usuwa je </w:t>
      </w:r>
      <w:r w:rsidR="007A7FFA">
        <w:rPr>
          <w:rFonts w:ascii="Arial" w:hAnsi="Arial" w:cs="Arial"/>
        </w:rPr>
        <w:t xml:space="preserve">             </w:t>
      </w:r>
      <w:r w:rsidRPr="00257390">
        <w:rPr>
          <w:rFonts w:ascii="Arial" w:hAnsi="Arial" w:cs="Arial"/>
        </w:rPr>
        <w:t>z terenu zamawiającego niezwłocznie po dokonaniu usługi serwisowej na swój koszt. Części uznane przez Wykonawcę za zużyte lub uszkodzone i wymontowane ze sprzętu objętego umową przechodzą na własność Wykonawcy od momentu ich wymiany na nowe i zaznaczenia tej czynności w protokole (raporcie) serwisowym z podaniem nazwy i numeru części.</w:t>
      </w:r>
    </w:p>
    <w:p w14:paraId="523C27BB" w14:textId="77777777" w:rsidR="009A0CD5" w:rsidRPr="00257390" w:rsidRDefault="009A0CD5" w:rsidP="009A0CD5">
      <w:pPr>
        <w:autoSpaceDE w:val="0"/>
        <w:autoSpaceDN w:val="0"/>
        <w:adjustRightInd w:val="0"/>
        <w:ind w:left="284"/>
        <w:jc w:val="both"/>
        <w:rPr>
          <w:rFonts w:ascii="Arial" w:hAnsi="Arial" w:cs="Arial"/>
        </w:rPr>
      </w:pPr>
      <w:r w:rsidRPr="00257390">
        <w:rPr>
          <w:rFonts w:ascii="Arial" w:hAnsi="Arial" w:cs="Arial"/>
        </w:rPr>
        <w:t>Wykonawca w ramach swojego wynagrodzenia gwarantuje dostawy fabrycznie nowych lub certyfikowanych odnowionych części zamiennych w miejsce uszkodzonych.</w:t>
      </w:r>
    </w:p>
    <w:p w14:paraId="68CD1543" w14:textId="77777777" w:rsidR="009A0CD5" w:rsidRPr="00257390" w:rsidRDefault="009A0CD5" w:rsidP="009A0CD5">
      <w:pPr>
        <w:autoSpaceDE w:val="0"/>
        <w:autoSpaceDN w:val="0"/>
        <w:adjustRightInd w:val="0"/>
        <w:ind w:left="284"/>
        <w:jc w:val="both"/>
        <w:rPr>
          <w:rFonts w:ascii="Arial" w:hAnsi="Arial" w:cs="Arial"/>
        </w:rPr>
      </w:pPr>
      <w:r w:rsidRPr="00257390">
        <w:rPr>
          <w:rFonts w:ascii="Arial" w:hAnsi="Arial" w:cs="Arial"/>
        </w:rPr>
        <w:t>Wszelkie koszty oraz czynności związane z importem/eksportem części dostarczanych Zamawiającemu w ramach Kontraktu ponosi Wykonawca.</w:t>
      </w:r>
    </w:p>
    <w:p w14:paraId="1EB58D80" w14:textId="77777777" w:rsidR="009A0CD5" w:rsidRPr="00257390" w:rsidRDefault="009A0CD5" w:rsidP="009A0CD5">
      <w:pPr>
        <w:autoSpaceDE w:val="0"/>
        <w:autoSpaceDN w:val="0"/>
        <w:adjustRightInd w:val="0"/>
        <w:jc w:val="both"/>
        <w:rPr>
          <w:rFonts w:ascii="Arial" w:hAnsi="Arial" w:cs="Arial"/>
        </w:rPr>
      </w:pPr>
    </w:p>
    <w:p w14:paraId="36021907" w14:textId="77777777" w:rsidR="009A0CD5" w:rsidRPr="00257390" w:rsidRDefault="009A0CD5" w:rsidP="009A0CD5">
      <w:pPr>
        <w:autoSpaceDE w:val="0"/>
        <w:autoSpaceDN w:val="0"/>
        <w:adjustRightInd w:val="0"/>
        <w:jc w:val="both"/>
        <w:rPr>
          <w:rFonts w:ascii="Arial" w:hAnsi="Arial" w:cs="Arial"/>
        </w:rPr>
      </w:pPr>
    </w:p>
    <w:p w14:paraId="0986FDDC" w14:textId="77777777" w:rsidR="009A0CD5" w:rsidRPr="00257390" w:rsidRDefault="009A0CD5" w:rsidP="009A0CD5">
      <w:pPr>
        <w:tabs>
          <w:tab w:val="left" w:pos="709"/>
        </w:tabs>
        <w:rPr>
          <w:rFonts w:ascii="Arial" w:hAnsi="Arial" w:cs="Arial"/>
          <w:b/>
        </w:rPr>
      </w:pPr>
    </w:p>
    <w:tbl>
      <w:tblPr>
        <w:tblW w:w="0" w:type="auto"/>
        <w:tblLook w:val="04A0" w:firstRow="1" w:lastRow="0" w:firstColumn="1" w:lastColumn="0" w:noHBand="0" w:noVBand="1"/>
      </w:tblPr>
      <w:tblGrid>
        <w:gridCol w:w="4274"/>
        <w:gridCol w:w="415"/>
        <w:gridCol w:w="4950"/>
      </w:tblGrid>
      <w:tr w:rsidR="009A0CD5" w:rsidRPr="00257390" w14:paraId="5EA7BAE2" w14:textId="77777777" w:rsidTr="009A0CD5">
        <w:tc>
          <w:tcPr>
            <w:tcW w:w="4824" w:type="dxa"/>
            <w:hideMark/>
          </w:tcPr>
          <w:p w14:paraId="1AC58C02"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t>
            </w:r>
          </w:p>
        </w:tc>
        <w:tc>
          <w:tcPr>
            <w:tcW w:w="567" w:type="dxa"/>
          </w:tcPr>
          <w:p w14:paraId="2798ED36" w14:textId="77777777" w:rsidR="009A0CD5" w:rsidRPr="00257390" w:rsidRDefault="009A0CD5" w:rsidP="009A0CD5">
            <w:pPr>
              <w:tabs>
                <w:tab w:val="left" w:pos="1820"/>
              </w:tabs>
              <w:autoSpaceDE w:val="0"/>
              <w:autoSpaceDN w:val="0"/>
              <w:adjustRightInd w:val="0"/>
              <w:jc w:val="center"/>
              <w:rPr>
                <w:rFonts w:ascii="Arial" w:hAnsi="Arial" w:cs="Arial"/>
              </w:rPr>
            </w:pPr>
          </w:p>
        </w:tc>
        <w:tc>
          <w:tcPr>
            <w:tcW w:w="5087" w:type="dxa"/>
            <w:hideMark/>
          </w:tcPr>
          <w:p w14:paraId="30D10B35"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t>
            </w:r>
          </w:p>
        </w:tc>
      </w:tr>
      <w:tr w:rsidR="009A0CD5" w:rsidRPr="00257390" w14:paraId="436CE53C" w14:textId="77777777" w:rsidTr="009A0CD5">
        <w:trPr>
          <w:trHeight w:val="288"/>
        </w:trPr>
        <w:tc>
          <w:tcPr>
            <w:tcW w:w="4824" w:type="dxa"/>
            <w:hideMark/>
          </w:tcPr>
          <w:p w14:paraId="63B946A4"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WYKONAWCA</w:t>
            </w:r>
          </w:p>
        </w:tc>
        <w:tc>
          <w:tcPr>
            <w:tcW w:w="567" w:type="dxa"/>
          </w:tcPr>
          <w:p w14:paraId="55D7F9E9" w14:textId="77777777" w:rsidR="009A0CD5" w:rsidRPr="00257390" w:rsidRDefault="009A0CD5" w:rsidP="009A0CD5">
            <w:pPr>
              <w:tabs>
                <w:tab w:val="left" w:pos="1820"/>
              </w:tabs>
              <w:autoSpaceDE w:val="0"/>
              <w:autoSpaceDN w:val="0"/>
              <w:adjustRightInd w:val="0"/>
              <w:jc w:val="center"/>
              <w:rPr>
                <w:rFonts w:ascii="Arial" w:hAnsi="Arial" w:cs="Arial"/>
              </w:rPr>
            </w:pPr>
          </w:p>
        </w:tc>
        <w:tc>
          <w:tcPr>
            <w:tcW w:w="5087" w:type="dxa"/>
          </w:tcPr>
          <w:p w14:paraId="599B54E8"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ZAMAWIAJĄCY</w:t>
            </w:r>
          </w:p>
          <w:p w14:paraId="37152C63" w14:textId="77777777" w:rsidR="009A0CD5" w:rsidRPr="00257390" w:rsidRDefault="009A0CD5" w:rsidP="009A0CD5">
            <w:pPr>
              <w:tabs>
                <w:tab w:val="left" w:pos="1820"/>
              </w:tabs>
              <w:autoSpaceDE w:val="0"/>
              <w:autoSpaceDN w:val="0"/>
              <w:adjustRightInd w:val="0"/>
              <w:jc w:val="center"/>
              <w:rPr>
                <w:rFonts w:ascii="Arial" w:hAnsi="Arial" w:cs="Arial"/>
              </w:rPr>
            </w:pPr>
          </w:p>
          <w:p w14:paraId="42549F37" w14:textId="77777777" w:rsidR="009A0CD5" w:rsidRPr="00257390" w:rsidRDefault="009A0CD5" w:rsidP="009A0CD5">
            <w:pPr>
              <w:tabs>
                <w:tab w:val="left" w:pos="1820"/>
              </w:tabs>
              <w:autoSpaceDE w:val="0"/>
              <w:autoSpaceDN w:val="0"/>
              <w:adjustRightInd w:val="0"/>
              <w:jc w:val="center"/>
              <w:rPr>
                <w:rFonts w:ascii="Arial" w:hAnsi="Arial" w:cs="Arial"/>
              </w:rPr>
            </w:pPr>
          </w:p>
        </w:tc>
      </w:tr>
    </w:tbl>
    <w:p w14:paraId="43A309FC" w14:textId="77777777" w:rsidR="009A0CD5" w:rsidRPr="00257390" w:rsidRDefault="009A0CD5" w:rsidP="009A0CD5">
      <w:pPr>
        <w:jc w:val="right"/>
        <w:rPr>
          <w:rFonts w:ascii="Arial" w:hAnsi="Arial" w:cs="Arial"/>
          <w:b/>
          <w:caps/>
        </w:rPr>
      </w:pPr>
    </w:p>
    <w:p w14:paraId="60C2E48F" w14:textId="77777777" w:rsidR="009A0CD5" w:rsidRPr="00257390" w:rsidRDefault="009A0CD5" w:rsidP="009A0CD5">
      <w:pPr>
        <w:jc w:val="right"/>
        <w:rPr>
          <w:rFonts w:ascii="Arial" w:hAnsi="Arial" w:cs="Arial"/>
          <w:b/>
          <w:caps/>
        </w:rPr>
      </w:pPr>
    </w:p>
    <w:p w14:paraId="2FC71DE3" w14:textId="77777777" w:rsidR="009A0CD5" w:rsidRPr="00257390" w:rsidRDefault="009A0CD5" w:rsidP="009A0CD5">
      <w:pPr>
        <w:jc w:val="right"/>
        <w:rPr>
          <w:rFonts w:ascii="Arial" w:hAnsi="Arial" w:cs="Arial"/>
          <w:b/>
          <w:caps/>
        </w:rPr>
      </w:pPr>
    </w:p>
    <w:p w14:paraId="04D26270" w14:textId="77777777" w:rsidR="009A0CD5" w:rsidRPr="00257390" w:rsidRDefault="009A0CD5" w:rsidP="009A0CD5">
      <w:pPr>
        <w:jc w:val="right"/>
        <w:rPr>
          <w:rFonts w:ascii="Arial" w:hAnsi="Arial" w:cs="Arial"/>
          <w:b/>
          <w:caps/>
        </w:rPr>
      </w:pPr>
    </w:p>
    <w:p w14:paraId="1617156B" w14:textId="77777777" w:rsidR="009A0CD5" w:rsidRPr="00257390" w:rsidRDefault="009A0CD5" w:rsidP="009A0CD5">
      <w:pPr>
        <w:jc w:val="right"/>
        <w:rPr>
          <w:rFonts w:ascii="Arial" w:hAnsi="Arial" w:cs="Arial"/>
          <w:b/>
          <w:caps/>
        </w:rPr>
      </w:pPr>
    </w:p>
    <w:p w14:paraId="0E9D5C3A" w14:textId="77777777" w:rsidR="009A0CD5" w:rsidRPr="00257390" w:rsidRDefault="009A0CD5" w:rsidP="009A0CD5">
      <w:pPr>
        <w:jc w:val="right"/>
        <w:rPr>
          <w:rFonts w:ascii="Arial" w:hAnsi="Arial" w:cs="Arial"/>
          <w:b/>
          <w:caps/>
        </w:rPr>
      </w:pPr>
    </w:p>
    <w:p w14:paraId="45E7D2F2" w14:textId="77777777" w:rsidR="009A0CD5" w:rsidRPr="00257390" w:rsidRDefault="009A0CD5" w:rsidP="009A0CD5">
      <w:pPr>
        <w:jc w:val="right"/>
        <w:rPr>
          <w:rFonts w:ascii="Arial" w:hAnsi="Arial" w:cs="Arial"/>
          <w:b/>
          <w:caps/>
        </w:rPr>
      </w:pPr>
    </w:p>
    <w:p w14:paraId="69945864" w14:textId="77777777" w:rsidR="009A0CD5" w:rsidRPr="00257390" w:rsidRDefault="009A0CD5" w:rsidP="009A0CD5">
      <w:pPr>
        <w:jc w:val="right"/>
        <w:rPr>
          <w:rFonts w:ascii="Arial" w:hAnsi="Arial" w:cs="Arial"/>
          <w:b/>
          <w:caps/>
        </w:rPr>
      </w:pPr>
    </w:p>
    <w:p w14:paraId="7B0FE34B" w14:textId="77777777" w:rsidR="009A0CD5" w:rsidRPr="00257390" w:rsidRDefault="009A0CD5" w:rsidP="009A0CD5">
      <w:pPr>
        <w:jc w:val="right"/>
        <w:rPr>
          <w:rFonts w:ascii="Arial" w:hAnsi="Arial" w:cs="Arial"/>
          <w:b/>
          <w:caps/>
        </w:rPr>
      </w:pPr>
    </w:p>
    <w:p w14:paraId="2B8FB4D3" w14:textId="77777777" w:rsidR="009A0CD5" w:rsidRPr="00257390" w:rsidRDefault="009A0CD5" w:rsidP="009A0CD5">
      <w:pPr>
        <w:jc w:val="right"/>
        <w:rPr>
          <w:rFonts w:ascii="Arial" w:hAnsi="Arial" w:cs="Arial"/>
          <w:b/>
          <w:caps/>
        </w:rPr>
      </w:pPr>
    </w:p>
    <w:p w14:paraId="4318D0CD" w14:textId="77777777" w:rsidR="009A0CD5" w:rsidRPr="00257390" w:rsidRDefault="009A0CD5" w:rsidP="009A0CD5">
      <w:pPr>
        <w:jc w:val="right"/>
        <w:rPr>
          <w:rFonts w:ascii="Arial" w:hAnsi="Arial" w:cs="Arial"/>
          <w:b/>
          <w:caps/>
        </w:rPr>
      </w:pPr>
    </w:p>
    <w:p w14:paraId="2A0F339F" w14:textId="77777777" w:rsidR="009A0CD5" w:rsidRPr="00257390" w:rsidRDefault="009A0CD5" w:rsidP="009A0CD5">
      <w:pPr>
        <w:jc w:val="right"/>
        <w:rPr>
          <w:rFonts w:ascii="Arial" w:hAnsi="Arial" w:cs="Arial"/>
          <w:b/>
          <w:caps/>
        </w:rPr>
      </w:pPr>
    </w:p>
    <w:p w14:paraId="243C2ADD" w14:textId="77777777" w:rsidR="009A0CD5" w:rsidRPr="00257390" w:rsidRDefault="009A0CD5" w:rsidP="009A0CD5">
      <w:pPr>
        <w:jc w:val="right"/>
        <w:rPr>
          <w:rFonts w:ascii="Arial" w:hAnsi="Arial" w:cs="Arial"/>
          <w:b/>
          <w:caps/>
        </w:rPr>
      </w:pPr>
    </w:p>
    <w:p w14:paraId="33451A6E" w14:textId="77777777" w:rsidR="009A0CD5" w:rsidRPr="00257390" w:rsidRDefault="009A0CD5" w:rsidP="009A0CD5">
      <w:pPr>
        <w:jc w:val="right"/>
        <w:rPr>
          <w:rFonts w:ascii="Arial" w:hAnsi="Arial" w:cs="Arial"/>
          <w:b/>
          <w:caps/>
        </w:rPr>
      </w:pPr>
    </w:p>
    <w:p w14:paraId="7D13C600" w14:textId="77777777" w:rsidR="009A0CD5" w:rsidRPr="00257390" w:rsidRDefault="009A0CD5" w:rsidP="009A0CD5">
      <w:pPr>
        <w:jc w:val="right"/>
        <w:rPr>
          <w:rFonts w:ascii="Arial" w:hAnsi="Arial" w:cs="Arial"/>
          <w:b/>
          <w:caps/>
        </w:rPr>
      </w:pPr>
    </w:p>
    <w:p w14:paraId="7A9FD83F" w14:textId="77777777" w:rsidR="009A0CD5" w:rsidRPr="00257390" w:rsidRDefault="009A0CD5" w:rsidP="009A0CD5">
      <w:pPr>
        <w:tabs>
          <w:tab w:val="left" w:pos="709"/>
        </w:tabs>
        <w:rPr>
          <w:rFonts w:ascii="Arial" w:hAnsi="Arial" w:cs="Arial"/>
          <w:b/>
          <w:caps/>
        </w:rPr>
      </w:pPr>
    </w:p>
    <w:p w14:paraId="6137D89A" w14:textId="77777777" w:rsidR="009A0CD5" w:rsidRPr="00257390" w:rsidRDefault="009A0CD5" w:rsidP="009A0CD5">
      <w:pPr>
        <w:tabs>
          <w:tab w:val="left" w:pos="709"/>
        </w:tabs>
        <w:jc w:val="right"/>
        <w:rPr>
          <w:rFonts w:ascii="Arial" w:hAnsi="Arial" w:cs="Arial"/>
          <w:b/>
        </w:rPr>
      </w:pPr>
      <w:r w:rsidRPr="00257390">
        <w:rPr>
          <w:rFonts w:ascii="Arial" w:hAnsi="Arial" w:cs="Arial"/>
          <w:b/>
          <w:caps/>
        </w:rPr>
        <w:t>Z</w:t>
      </w:r>
      <w:r w:rsidRPr="00257390">
        <w:rPr>
          <w:rFonts w:ascii="Arial" w:hAnsi="Arial" w:cs="Arial"/>
          <w:b/>
        </w:rPr>
        <w:t>ałącznik nr 3 do umowy</w:t>
      </w:r>
    </w:p>
    <w:p w14:paraId="367D858E" w14:textId="77777777" w:rsidR="009A0CD5" w:rsidRPr="00257390" w:rsidRDefault="009A0CD5" w:rsidP="009A0CD5">
      <w:pPr>
        <w:tabs>
          <w:tab w:val="left" w:pos="709"/>
        </w:tabs>
        <w:rPr>
          <w:rFonts w:ascii="Arial" w:hAnsi="Arial" w:cs="Arial"/>
          <w:b/>
        </w:rPr>
      </w:pPr>
    </w:p>
    <w:p w14:paraId="08796ADC" w14:textId="77777777" w:rsidR="009A0CD5" w:rsidRPr="00257390" w:rsidRDefault="009A0CD5" w:rsidP="009A0CD5">
      <w:pPr>
        <w:tabs>
          <w:tab w:val="left" w:pos="709"/>
        </w:tabs>
        <w:rPr>
          <w:rFonts w:ascii="Arial" w:hAnsi="Arial" w:cs="Arial"/>
          <w:b/>
        </w:rPr>
      </w:pPr>
    </w:p>
    <w:p w14:paraId="35053E55" w14:textId="77777777" w:rsidR="009A0CD5" w:rsidRPr="00257390" w:rsidRDefault="009A0CD5" w:rsidP="009A0CD5">
      <w:pPr>
        <w:keepNext/>
        <w:ind w:left="864" w:hanging="864"/>
        <w:jc w:val="center"/>
        <w:outlineLvl w:val="3"/>
        <w:rPr>
          <w:rFonts w:ascii="Arial" w:hAnsi="Arial" w:cs="Arial"/>
          <w:b/>
          <w:i/>
        </w:rPr>
      </w:pPr>
      <w:r w:rsidRPr="00257390">
        <w:rPr>
          <w:rFonts w:ascii="Arial" w:hAnsi="Arial" w:cs="Arial"/>
          <w:b/>
        </w:rPr>
        <w:t>WYKAZ PODSTAWOWYCH AWARII SPRZĘTU ŚWIADCZĄCYCH O NIEMOŻLIWOŚCI JEGO WYKORZYSTANIA</w:t>
      </w:r>
    </w:p>
    <w:p w14:paraId="25351680" w14:textId="77777777" w:rsidR="009A0CD5" w:rsidRPr="00257390" w:rsidRDefault="009A0CD5" w:rsidP="009A0CD5">
      <w:pPr>
        <w:tabs>
          <w:tab w:val="left" w:pos="709"/>
        </w:tabs>
        <w:rPr>
          <w:rFonts w:ascii="Arial" w:hAnsi="Arial" w:cs="Arial"/>
          <w:b/>
          <w:i/>
        </w:rPr>
      </w:pPr>
    </w:p>
    <w:p w14:paraId="00ACFB41" w14:textId="77777777" w:rsidR="009A0CD5" w:rsidRPr="00257390" w:rsidRDefault="009A0CD5" w:rsidP="009A0CD5">
      <w:pPr>
        <w:tabs>
          <w:tab w:val="left" w:pos="709"/>
        </w:tabs>
        <w:rPr>
          <w:rFonts w:ascii="Arial" w:hAnsi="Arial" w:cs="Arial"/>
          <w:b/>
          <w:i/>
        </w:rPr>
      </w:pPr>
    </w:p>
    <w:p w14:paraId="072F9C6C" w14:textId="77777777" w:rsidR="009A0CD5" w:rsidRPr="00257390" w:rsidRDefault="009A0CD5" w:rsidP="000721E6">
      <w:pPr>
        <w:numPr>
          <w:ilvl w:val="0"/>
          <w:numId w:val="88"/>
        </w:numPr>
        <w:tabs>
          <w:tab w:val="left" w:pos="709"/>
        </w:tabs>
        <w:ind w:left="360"/>
        <w:contextualSpacing/>
        <w:rPr>
          <w:rFonts w:ascii="Arial" w:hAnsi="Arial" w:cs="Arial"/>
          <w:b/>
          <w:i/>
        </w:rPr>
      </w:pPr>
      <w:r w:rsidRPr="00257390">
        <w:rPr>
          <w:rFonts w:ascii="Arial" w:hAnsi="Arial" w:cs="Arial"/>
          <w:b/>
          <w:i/>
        </w:rPr>
        <w:t>Podstawowe awarie urządzeń uniemożliwiające leczenie radioterapeutyczne pacjentów:</w:t>
      </w:r>
    </w:p>
    <w:p w14:paraId="48908A5E" w14:textId="77777777" w:rsidR="009A0CD5" w:rsidRPr="00257390" w:rsidRDefault="009A0CD5" w:rsidP="009A0CD5">
      <w:pPr>
        <w:tabs>
          <w:tab w:val="left" w:pos="709"/>
        </w:tabs>
        <w:rPr>
          <w:rFonts w:ascii="Arial" w:hAnsi="Arial" w:cs="Arial"/>
          <w:b/>
          <w:i/>
        </w:rPr>
      </w:pPr>
    </w:p>
    <w:p w14:paraId="6C1900CA" w14:textId="77777777" w:rsidR="009A0CD5" w:rsidRPr="00257390" w:rsidRDefault="009A0CD5" w:rsidP="000721E6">
      <w:pPr>
        <w:numPr>
          <w:ilvl w:val="1"/>
          <w:numId w:val="88"/>
        </w:numPr>
        <w:ind w:left="792" w:hanging="432"/>
        <w:contextualSpacing/>
        <w:rPr>
          <w:rFonts w:ascii="Arial" w:hAnsi="Arial" w:cs="Arial"/>
          <w:b/>
          <w:i/>
        </w:rPr>
      </w:pPr>
      <w:r w:rsidRPr="00257390">
        <w:rPr>
          <w:rFonts w:ascii="Arial" w:hAnsi="Arial" w:cs="Arial"/>
          <w:b/>
          <w:i/>
        </w:rPr>
        <w:t xml:space="preserve">System </w:t>
      </w:r>
      <w:r>
        <w:rPr>
          <w:rFonts w:ascii="Arial" w:hAnsi="Arial" w:cs="Arial"/>
          <w:b/>
          <w:i/>
        </w:rPr>
        <w:t>CyberKnife</w:t>
      </w:r>
    </w:p>
    <w:p w14:paraId="1640363A" w14:textId="77777777" w:rsidR="009A0CD5" w:rsidRPr="00257390" w:rsidRDefault="009A0CD5" w:rsidP="009A0CD5">
      <w:pPr>
        <w:ind w:left="792"/>
        <w:contextualSpacing/>
        <w:rPr>
          <w:rFonts w:ascii="Arial" w:hAnsi="Arial" w:cs="Arial"/>
          <w:b/>
          <w:i/>
        </w:rPr>
      </w:pPr>
    </w:p>
    <w:p w14:paraId="386D17D4" w14:textId="77777777" w:rsidR="009A0CD5" w:rsidRPr="00257390" w:rsidRDefault="009A0CD5" w:rsidP="009A0CD5">
      <w:pPr>
        <w:ind w:left="792"/>
        <w:contextualSpacing/>
        <w:rPr>
          <w:rFonts w:ascii="Arial" w:hAnsi="Arial" w:cs="Arial"/>
          <w:b/>
          <w:i/>
        </w:rPr>
      </w:pPr>
    </w:p>
    <w:p w14:paraId="4C37E1CD" w14:textId="77777777" w:rsidR="009A0CD5" w:rsidRPr="00257390" w:rsidRDefault="009A0CD5" w:rsidP="000721E6">
      <w:pPr>
        <w:numPr>
          <w:ilvl w:val="0"/>
          <w:numId w:val="89"/>
        </w:numPr>
        <w:rPr>
          <w:rFonts w:ascii="Arial" w:hAnsi="Arial" w:cs="Arial"/>
          <w:i/>
        </w:rPr>
      </w:pPr>
      <w:r w:rsidRPr="00257390">
        <w:rPr>
          <w:rFonts w:ascii="Arial" w:hAnsi="Arial" w:cs="Arial"/>
          <w:i/>
        </w:rPr>
        <w:t>Awaria wiązki</w:t>
      </w:r>
      <w:r>
        <w:rPr>
          <w:rFonts w:ascii="Arial" w:hAnsi="Arial" w:cs="Arial"/>
          <w:i/>
        </w:rPr>
        <w:t xml:space="preserve"> fotonów</w:t>
      </w:r>
      <w:r w:rsidRPr="00257390">
        <w:rPr>
          <w:rFonts w:ascii="Arial" w:hAnsi="Arial" w:cs="Arial"/>
          <w:i/>
        </w:rPr>
        <w:t>.</w:t>
      </w:r>
    </w:p>
    <w:p w14:paraId="16DE61BF" w14:textId="77777777" w:rsidR="009A0CD5" w:rsidRPr="00257390" w:rsidRDefault="009A0CD5" w:rsidP="000721E6">
      <w:pPr>
        <w:numPr>
          <w:ilvl w:val="0"/>
          <w:numId w:val="89"/>
        </w:numPr>
        <w:rPr>
          <w:rFonts w:ascii="Arial" w:hAnsi="Arial" w:cs="Arial"/>
          <w:i/>
        </w:rPr>
      </w:pPr>
      <w:r w:rsidRPr="00257390">
        <w:rPr>
          <w:rFonts w:ascii="Arial" w:hAnsi="Arial" w:cs="Arial"/>
          <w:i/>
        </w:rPr>
        <w:t>Błędna symetria wiązek, zmienna moc dawki itp.</w:t>
      </w:r>
    </w:p>
    <w:p w14:paraId="6C58A1EB" w14:textId="77777777" w:rsidR="009A0CD5" w:rsidRDefault="009A0CD5" w:rsidP="000721E6">
      <w:pPr>
        <w:numPr>
          <w:ilvl w:val="0"/>
          <w:numId w:val="89"/>
        </w:numPr>
        <w:rPr>
          <w:rFonts w:ascii="Arial" w:hAnsi="Arial" w:cs="Arial"/>
          <w:i/>
        </w:rPr>
      </w:pPr>
      <w:r w:rsidRPr="00257390">
        <w:rPr>
          <w:rFonts w:ascii="Arial" w:hAnsi="Arial" w:cs="Arial"/>
          <w:i/>
        </w:rPr>
        <w:t xml:space="preserve">Awaria kolimatorów </w:t>
      </w:r>
      <w:r>
        <w:rPr>
          <w:rFonts w:ascii="Arial" w:hAnsi="Arial" w:cs="Arial"/>
          <w:i/>
        </w:rPr>
        <w:t xml:space="preserve">stałych lub stołu do kolimatorów </w:t>
      </w:r>
      <w:r w:rsidRPr="00257390">
        <w:rPr>
          <w:rFonts w:ascii="Arial" w:hAnsi="Arial" w:cs="Arial"/>
          <w:i/>
        </w:rPr>
        <w:t>oraz systemu pozycjonowania.</w:t>
      </w:r>
    </w:p>
    <w:p w14:paraId="1F48A3CB" w14:textId="77777777" w:rsidR="009A0CD5" w:rsidRPr="00257390" w:rsidRDefault="009A0CD5" w:rsidP="000721E6">
      <w:pPr>
        <w:numPr>
          <w:ilvl w:val="0"/>
          <w:numId w:val="89"/>
        </w:numPr>
        <w:rPr>
          <w:rFonts w:ascii="Arial" w:hAnsi="Arial" w:cs="Arial"/>
          <w:i/>
        </w:rPr>
      </w:pPr>
      <w:r>
        <w:rPr>
          <w:rFonts w:ascii="Arial" w:hAnsi="Arial" w:cs="Arial"/>
          <w:i/>
        </w:rPr>
        <w:t>Awaria kolimatora IRIS.</w:t>
      </w:r>
    </w:p>
    <w:p w14:paraId="40C05A1E" w14:textId="77777777" w:rsidR="009A0CD5" w:rsidRPr="00257390" w:rsidRDefault="009A0CD5" w:rsidP="000721E6">
      <w:pPr>
        <w:numPr>
          <w:ilvl w:val="0"/>
          <w:numId w:val="89"/>
        </w:numPr>
        <w:rPr>
          <w:rFonts w:ascii="Arial" w:hAnsi="Arial" w:cs="Arial"/>
          <w:i/>
        </w:rPr>
      </w:pPr>
      <w:r w:rsidRPr="00257390">
        <w:rPr>
          <w:rFonts w:ascii="Arial" w:hAnsi="Arial" w:cs="Arial"/>
          <w:i/>
        </w:rPr>
        <w:t>Awaria mechanizmu ramienia akceleratora</w:t>
      </w:r>
      <w:r>
        <w:rPr>
          <w:rFonts w:ascii="Arial" w:hAnsi="Arial" w:cs="Arial"/>
          <w:i/>
        </w:rPr>
        <w:t xml:space="preserve"> oraz stołu.</w:t>
      </w:r>
    </w:p>
    <w:p w14:paraId="2E4E13A8" w14:textId="77777777" w:rsidR="009A0CD5" w:rsidRPr="00257390" w:rsidRDefault="009A0CD5" w:rsidP="000721E6">
      <w:pPr>
        <w:numPr>
          <w:ilvl w:val="0"/>
          <w:numId w:val="89"/>
        </w:numPr>
        <w:rPr>
          <w:rFonts w:ascii="Arial" w:hAnsi="Arial" w:cs="Arial"/>
          <w:i/>
        </w:rPr>
      </w:pPr>
      <w:r w:rsidRPr="00257390">
        <w:rPr>
          <w:rFonts w:ascii="Arial" w:hAnsi="Arial" w:cs="Arial"/>
          <w:i/>
        </w:rPr>
        <w:t>Awaria oprzyrządowania akceleratora.</w:t>
      </w:r>
    </w:p>
    <w:p w14:paraId="0454D6F2" w14:textId="77777777" w:rsidR="009A0CD5" w:rsidRDefault="009A0CD5" w:rsidP="000721E6">
      <w:pPr>
        <w:numPr>
          <w:ilvl w:val="0"/>
          <w:numId w:val="89"/>
        </w:numPr>
        <w:rPr>
          <w:rFonts w:ascii="Arial" w:hAnsi="Arial" w:cs="Arial"/>
          <w:i/>
        </w:rPr>
      </w:pPr>
      <w:r w:rsidRPr="00257390">
        <w:rPr>
          <w:rFonts w:ascii="Arial" w:hAnsi="Arial" w:cs="Arial"/>
          <w:i/>
        </w:rPr>
        <w:t>Awaria kasety sterującej.</w:t>
      </w:r>
    </w:p>
    <w:p w14:paraId="45C6BD42" w14:textId="77777777" w:rsidR="009A0CD5" w:rsidRDefault="009A0CD5" w:rsidP="000721E6">
      <w:pPr>
        <w:numPr>
          <w:ilvl w:val="0"/>
          <w:numId w:val="89"/>
        </w:numPr>
        <w:rPr>
          <w:rFonts w:ascii="Arial" w:hAnsi="Arial" w:cs="Arial"/>
          <w:i/>
        </w:rPr>
      </w:pPr>
      <w:r>
        <w:rPr>
          <w:rFonts w:ascii="Arial" w:hAnsi="Arial" w:cs="Arial"/>
          <w:i/>
        </w:rPr>
        <w:t>Awaria systemu Synchrony.</w:t>
      </w:r>
    </w:p>
    <w:p w14:paraId="7457616B" w14:textId="77777777" w:rsidR="009A0CD5" w:rsidRDefault="009A0CD5" w:rsidP="000721E6">
      <w:pPr>
        <w:numPr>
          <w:ilvl w:val="0"/>
          <w:numId w:val="89"/>
        </w:numPr>
        <w:rPr>
          <w:rFonts w:ascii="Arial" w:hAnsi="Arial" w:cs="Arial"/>
          <w:i/>
        </w:rPr>
      </w:pPr>
      <w:r w:rsidRPr="00FE1CF6">
        <w:rPr>
          <w:rFonts w:ascii="Arial" w:hAnsi="Arial" w:cs="Arial"/>
          <w:i/>
        </w:rPr>
        <w:t>Awaria generatora RTG, lampy RTG i detekt</w:t>
      </w:r>
      <w:r>
        <w:rPr>
          <w:rFonts w:ascii="Arial" w:hAnsi="Arial" w:cs="Arial"/>
          <w:i/>
        </w:rPr>
        <w:t>orów.</w:t>
      </w:r>
    </w:p>
    <w:p w14:paraId="57413AE8" w14:textId="77777777" w:rsidR="009A0CD5" w:rsidRDefault="009A0CD5" w:rsidP="000721E6">
      <w:pPr>
        <w:numPr>
          <w:ilvl w:val="0"/>
          <w:numId w:val="89"/>
        </w:numPr>
        <w:rPr>
          <w:rFonts w:ascii="Arial" w:hAnsi="Arial" w:cs="Arial"/>
          <w:i/>
        </w:rPr>
      </w:pPr>
      <w:r>
        <w:rPr>
          <w:rFonts w:ascii="Arial" w:hAnsi="Arial" w:cs="Arial"/>
          <w:i/>
        </w:rPr>
        <w:t>Awaria serwera</w:t>
      </w:r>
    </w:p>
    <w:p w14:paraId="0107B6D4" w14:textId="77777777" w:rsidR="009A0CD5" w:rsidRPr="00257390" w:rsidRDefault="009A0CD5" w:rsidP="000721E6">
      <w:pPr>
        <w:numPr>
          <w:ilvl w:val="0"/>
          <w:numId w:val="89"/>
        </w:numPr>
        <w:rPr>
          <w:rFonts w:ascii="Arial" w:hAnsi="Arial" w:cs="Arial"/>
          <w:i/>
        </w:rPr>
      </w:pPr>
      <w:r w:rsidRPr="00257390">
        <w:rPr>
          <w:rFonts w:ascii="Arial" w:hAnsi="Arial" w:cs="Arial"/>
          <w:i/>
        </w:rPr>
        <w:t>Pojawiające się komunikaty o błędnej pracy aparatu uniemożliwiające wykorzystywanie aparatu w trybie klinicznym.</w:t>
      </w:r>
    </w:p>
    <w:p w14:paraId="1FFD97B1" w14:textId="77777777" w:rsidR="009A0CD5" w:rsidRPr="00257390" w:rsidRDefault="009A0CD5" w:rsidP="009A0CD5">
      <w:pPr>
        <w:ind w:left="792"/>
        <w:contextualSpacing/>
        <w:rPr>
          <w:rFonts w:ascii="Arial" w:hAnsi="Arial" w:cs="Arial"/>
          <w:b/>
          <w:i/>
        </w:rPr>
      </w:pPr>
    </w:p>
    <w:p w14:paraId="5EB12F60" w14:textId="77777777" w:rsidR="009A0CD5" w:rsidRPr="00257390" w:rsidRDefault="009A0CD5" w:rsidP="009A0CD5">
      <w:pPr>
        <w:ind w:left="792"/>
        <w:contextualSpacing/>
        <w:rPr>
          <w:rFonts w:ascii="Arial" w:hAnsi="Arial" w:cs="Arial"/>
          <w:b/>
          <w:i/>
        </w:rPr>
      </w:pPr>
    </w:p>
    <w:p w14:paraId="4E73658E" w14:textId="77777777" w:rsidR="009A0CD5" w:rsidRPr="00257390" w:rsidRDefault="009A0CD5" w:rsidP="000721E6">
      <w:pPr>
        <w:numPr>
          <w:ilvl w:val="1"/>
          <w:numId w:val="88"/>
        </w:numPr>
        <w:ind w:left="792" w:hanging="432"/>
        <w:contextualSpacing/>
        <w:rPr>
          <w:rFonts w:ascii="Arial" w:hAnsi="Arial" w:cs="Arial"/>
          <w:b/>
          <w:i/>
        </w:rPr>
      </w:pPr>
      <w:r w:rsidRPr="00257390">
        <w:rPr>
          <w:rFonts w:ascii="Arial" w:hAnsi="Arial" w:cs="Arial"/>
          <w:b/>
          <w:i/>
        </w:rPr>
        <w:t xml:space="preserve">System </w:t>
      </w:r>
      <w:r>
        <w:rPr>
          <w:rFonts w:ascii="Arial" w:hAnsi="Arial" w:cs="Arial"/>
          <w:b/>
          <w:i/>
        </w:rPr>
        <w:t>Tomoterapia</w:t>
      </w:r>
    </w:p>
    <w:p w14:paraId="3C0BDB7E" w14:textId="77777777" w:rsidR="009A0CD5" w:rsidRPr="00257390" w:rsidRDefault="009A0CD5" w:rsidP="009A0CD5">
      <w:pPr>
        <w:ind w:left="792"/>
        <w:contextualSpacing/>
        <w:rPr>
          <w:rFonts w:ascii="Arial" w:hAnsi="Arial" w:cs="Arial"/>
          <w:b/>
          <w:i/>
        </w:rPr>
      </w:pPr>
    </w:p>
    <w:p w14:paraId="2DF0419F" w14:textId="77777777" w:rsidR="009A0CD5" w:rsidRPr="00257390" w:rsidRDefault="009A0CD5" w:rsidP="009A0CD5">
      <w:pPr>
        <w:ind w:left="792"/>
        <w:contextualSpacing/>
        <w:rPr>
          <w:rFonts w:ascii="Arial" w:hAnsi="Arial" w:cs="Arial"/>
          <w:b/>
          <w:i/>
        </w:rPr>
      </w:pPr>
    </w:p>
    <w:p w14:paraId="75124A39" w14:textId="77777777" w:rsidR="009A0CD5" w:rsidRPr="00257390" w:rsidRDefault="009A0CD5" w:rsidP="000721E6">
      <w:pPr>
        <w:numPr>
          <w:ilvl w:val="0"/>
          <w:numId w:val="96"/>
        </w:numPr>
        <w:rPr>
          <w:rFonts w:ascii="Arial" w:hAnsi="Arial" w:cs="Arial"/>
          <w:i/>
        </w:rPr>
      </w:pPr>
      <w:r w:rsidRPr="00257390">
        <w:rPr>
          <w:rFonts w:ascii="Arial" w:hAnsi="Arial" w:cs="Arial"/>
          <w:i/>
        </w:rPr>
        <w:t>Awaria wiązki</w:t>
      </w:r>
      <w:r>
        <w:rPr>
          <w:rFonts w:ascii="Arial" w:hAnsi="Arial" w:cs="Arial"/>
          <w:i/>
        </w:rPr>
        <w:t xml:space="preserve"> fotonów</w:t>
      </w:r>
      <w:r w:rsidRPr="00257390">
        <w:rPr>
          <w:rFonts w:ascii="Arial" w:hAnsi="Arial" w:cs="Arial"/>
          <w:i/>
        </w:rPr>
        <w:t>.</w:t>
      </w:r>
    </w:p>
    <w:p w14:paraId="59B66843" w14:textId="77777777" w:rsidR="009A0CD5" w:rsidRPr="00257390" w:rsidRDefault="009A0CD5" w:rsidP="000721E6">
      <w:pPr>
        <w:numPr>
          <w:ilvl w:val="0"/>
          <w:numId w:val="96"/>
        </w:numPr>
        <w:rPr>
          <w:rFonts w:ascii="Arial" w:hAnsi="Arial" w:cs="Arial"/>
          <w:i/>
        </w:rPr>
      </w:pPr>
      <w:r w:rsidRPr="00257390">
        <w:rPr>
          <w:rFonts w:ascii="Arial" w:hAnsi="Arial" w:cs="Arial"/>
          <w:i/>
        </w:rPr>
        <w:t>Błędna symetria wiązek, zmienna moc dawki itp.</w:t>
      </w:r>
    </w:p>
    <w:p w14:paraId="45CAC069" w14:textId="77777777" w:rsidR="009A0CD5" w:rsidRPr="00257390" w:rsidRDefault="009A0CD5" w:rsidP="000721E6">
      <w:pPr>
        <w:numPr>
          <w:ilvl w:val="0"/>
          <w:numId w:val="96"/>
        </w:numPr>
        <w:rPr>
          <w:rFonts w:ascii="Arial" w:hAnsi="Arial" w:cs="Arial"/>
          <w:i/>
        </w:rPr>
      </w:pPr>
      <w:r>
        <w:rPr>
          <w:rFonts w:ascii="Arial" w:hAnsi="Arial" w:cs="Arial"/>
          <w:i/>
        </w:rPr>
        <w:t>Awaria kolimatora MLC.</w:t>
      </w:r>
    </w:p>
    <w:p w14:paraId="0E444F78" w14:textId="77777777" w:rsidR="009A0CD5" w:rsidRPr="00257390" w:rsidRDefault="009A0CD5" w:rsidP="000721E6">
      <w:pPr>
        <w:numPr>
          <w:ilvl w:val="0"/>
          <w:numId w:val="96"/>
        </w:numPr>
        <w:rPr>
          <w:rFonts w:ascii="Arial" w:hAnsi="Arial" w:cs="Arial"/>
          <w:i/>
        </w:rPr>
      </w:pPr>
      <w:r w:rsidRPr="00257390">
        <w:rPr>
          <w:rFonts w:ascii="Arial" w:hAnsi="Arial" w:cs="Arial"/>
          <w:i/>
        </w:rPr>
        <w:t>Awaria mechanizmu</w:t>
      </w:r>
      <w:r>
        <w:rPr>
          <w:rFonts w:ascii="Arial" w:hAnsi="Arial" w:cs="Arial"/>
          <w:i/>
        </w:rPr>
        <w:t xml:space="preserve"> obrotowego</w:t>
      </w:r>
      <w:r w:rsidRPr="00257390">
        <w:rPr>
          <w:rFonts w:ascii="Arial" w:hAnsi="Arial" w:cs="Arial"/>
          <w:i/>
        </w:rPr>
        <w:t xml:space="preserve"> akceleratora</w:t>
      </w:r>
      <w:r>
        <w:rPr>
          <w:rFonts w:ascii="Arial" w:hAnsi="Arial" w:cs="Arial"/>
          <w:i/>
        </w:rPr>
        <w:t xml:space="preserve"> oraz ruchów stołu.</w:t>
      </w:r>
    </w:p>
    <w:p w14:paraId="6DA96178" w14:textId="77777777" w:rsidR="009A0CD5" w:rsidRPr="00257390" w:rsidRDefault="009A0CD5" w:rsidP="000721E6">
      <w:pPr>
        <w:numPr>
          <w:ilvl w:val="0"/>
          <w:numId w:val="96"/>
        </w:numPr>
        <w:rPr>
          <w:rFonts w:ascii="Arial" w:hAnsi="Arial" w:cs="Arial"/>
          <w:i/>
        </w:rPr>
      </w:pPr>
      <w:r w:rsidRPr="00257390">
        <w:rPr>
          <w:rFonts w:ascii="Arial" w:hAnsi="Arial" w:cs="Arial"/>
          <w:i/>
        </w:rPr>
        <w:t>Awaria oprzyrządowania akceleratora.</w:t>
      </w:r>
    </w:p>
    <w:p w14:paraId="160D1F40" w14:textId="77777777" w:rsidR="009A0CD5" w:rsidRDefault="009A0CD5" w:rsidP="000721E6">
      <w:pPr>
        <w:numPr>
          <w:ilvl w:val="0"/>
          <w:numId w:val="96"/>
        </w:numPr>
        <w:rPr>
          <w:rFonts w:ascii="Arial" w:hAnsi="Arial" w:cs="Arial"/>
          <w:i/>
        </w:rPr>
      </w:pPr>
      <w:r w:rsidRPr="00257390">
        <w:rPr>
          <w:rFonts w:ascii="Arial" w:hAnsi="Arial" w:cs="Arial"/>
          <w:i/>
        </w:rPr>
        <w:t>Awaria kasety sterującej.</w:t>
      </w:r>
    </w:p>
    <w:p w14:paraId="10748809" w14:textId="77777777" w:rsidR="009A0CD5" w:rsidRDefault="009A0CD5" w:rsidP="000721E6">
      <w:pPr>
        <w:numPr>
          <w:ilvl w:val="0"/>
          <w:numId w:val="96"/>
        </w:numPr>
        <w:rPr>
          <w:rFonts w:ascii="Arial" w:hAnsi="Arial" w:cs="Arial"/>
          <w:i/>
        </w:rPr>
      </w:pPr>
      <w:r>
        <w:rPr>
          <w:rFonts w:ascii="Arial" w:hAnsi="Arial" w:cs="Arial"/>
          <w:i/>
        </w:rPr>
        <w:t>Awaria systemu obrazowania MV.</w:t>
      </w:r>
    </w:p>
    <w:p w14:paraId="61937412" w14:textId="77777777" w:rsidR="009A0CD5" w:rsidRDefault="009A0CD5" w:rsidP="000721E6">
      <w:pPr>
        <w:numPr>
          <w:ilvl w:val="0"/>
          <w:numId w:val="96"/>
        </w:numPr>
        <w:rPr>
          <w:rFonts w:ascii="Arial" w:hAnsi="Arial" w:cs="Arial"/>
          <w:i/>
        </w:rPr>
      </w:pPr>
      <w:r>
        <w:rPr>
          <w:rFonts w:ascii="Arial" w:hAnsi="Arial" w:cs="Arial"/>
          <w:i/>
        </w:rPr>
        <w:t>Awaria systemu laserów.</w:t>
      </w:r>
    </w:p>
    <w:p w14:paraId="70D8B638" w14:textId="77777777" w:rsidR="009A0CD5" w:rsidRDefault="009A0CD5" w:rsidP="000721E6">
      <w:pPr>
        <w:numPr>
          <w:ilvl w:val="0"/>
          <w:numId w:val="96"/>
        </w:numPr>
        <w:rPr>
          <w:rFonts w:ascii="Arial" w:hAnsi="Arial" w:cs="Arial"/>
          <w:i/>
        </w:rPr>
      </w:pPr>
      <w:r>
        <w:rPr>
          <w:rFonts w:ascii="Arial" w:hAnsi="Arial" w:cs="Arial"/>
          <w:i/>
        </w:rPr>
        <w:t>Awaria szczęk.</w:t>
      </w:r>
    </w:p>
    <w:p w14:paraId="44D380D3" w14:textId="77777777" w:rsidR="009A0CD5" w:rsidRDefault="009A0CD5" w:rsidP="000721E6">
      <w:pPr>
        <w:numPr>
          <w:ilvl w:val="0"/>
          <w:numId w:val="96"/>
        </w:numPr>
        <w:rPr>
          <w:rFonts w:ascii="Arial" w:hAnsi="Arial" w:cs="Arial"/>
          <w:i/>
        </w:rPr>
      </w:pPr>
      <w:r>
        <w:rPr>
          <w:rFonts w:ascii="Arial" w:hAnsi="Arial" w:cs="Arial"/>
          <w:i/>
        </w:rPr>
        <w:t>Awaria serwera</w:t>
      </w:r>
    </w:p>
    <w:p w14:paraId="4167E550" w14:textId="77777777" w:rsidR="009A0CD5" w:rsidRPr="00257390" w:rsidRDefault="009A0CD5" w:rsidP="000721E6">
      <w:pPr>
        <w:numPr>
          <w:ilvl w:val="0"/>
          <w:numId w:val="96"/>
        </w:numPr>
        <w:rPr>
          <w:rFonts w:ascii="Arial" w:hAnsi="Arial" w:cs="Arial"/>
          <w:i/>
        </w:rPr>
      </w:pPr>
      <w:r w:rsidRPr="00257390">
        <w:rPr>
          <w:rFonts w:ascii="Arial" w:hAnsi="Arial" w:cs="Arial"/>
          <w:i/>
        </w:rPr>
        <w:t>Pojawiające się komunikaty o błędnej pracy aparatu uniemożliwiające wykorzystywanie aparatu w trybie klinicznym.</w:t>
      </w:r>
    </w:p>
    <w:p w14:paraId="49D4F3AC" w14:textId="77777777" w:rsidR="009A0CD5" w:rsidRPr="00257390" w:rsidRDefault="009A0CD5" w:rsidP="009A0CD5">
      <w:pPr>
        <w:ind w:left="792"/>
        <w:contextualSpacing/>
        <w:rPr>
          <w:rFonts w:ascii="Arial" w:hAnsi="Arial" w:cs="Arial"/>
          <w:b/>
          <w:i/>
        </w:rPr>
      </w:pPr>
    </w:p>
    <w:p w14:paraId="0994E8FA" w14:textId="77777777" w:rsidR="009A0CD5" w:rsidRDefault="009A0CD5" w:rsidP="009A0CD5">
      <w:pPr>
        <w:rPr>
          <w:rFonts w:ascii="Arial" w:hAnsi="Arial" w:cs="Arial"/>
        </w:rPr>
      </w:pPr>
    </w:p>
    <w:p w14:paraId="30BA69FB" w14:textId="77777777" w:rsidR="009A0CD5" w:rsidRDefault="009A0CD5" w:rsidP="009A0CD5">
      <w:pPr>
        <w:rPr>
          <w:rFonts w:ascii="Arial" w:hAnsi="Arial" w:cs="Arial"/>
        </w:rPr>
      </w:pPr>
    </w:p>
    <w:p w14:paraId="7A808DA2" w14:textId="77777777" w:rsidR="009A0CD5" w:rsidRPr="00257390" w:rsidRDefault="009A0CD5" w:rsidP="009A0CD5">
      <w:pPr>
        <w:rPr>
          <w:rFonts w:ascii="Arial" w:hAnsi="Arial" w:cs="Arial"/>
        </w:rPr>
      </w:pPr>
    </w:p>
    <w:p w14:paraId="30C67CAF" w14:textId="77777777" w:rsidR="009A0CD5" w:rsidRPr="00257390" w:rsidRDefault="009A0CD5" w:rsidP="009A0CD5">
      <w:pPr>
        <w:rPr>
          <w:rFonts w:ascii="Arial" w:hAnsi="Arial" w:cs="Arial"/>
        </w:rPr>
      </w:pPr>
    </w:p>
    <w:tbl>
      <w:tblPr>
        <w:tblW w:w="0" w:type="auto"/>
        <w:tblLook w:val="04A0" w:firstRow="1" w:lastRow="0" w:firstColumn="1" w:lastColumn="0" w:noHBand="0" w:noVBand="1"/>
      </w:tblPr>
      <w:tblGrid>
        <w:gridCol w:w="5736"/>
        <w:gridCol w:w="242"/>
        <w:gridCol w:w="3661"/>
      </w:tblGrid>
      <w:tr w:rsidR="009A0CD5" w:rsidRPr="00257390" w14:paraId="04FB40EF" w14:textId="77777777" w:rsidTr="009A0CD5">
        <w:tc>
          <w:tcPr>
            <w:tcW w:w="4824" w:type="dxa"/>
            <w:hideMark/>
          </w:tcPr>
          <w:p w14:paraId="49AA10BA"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t>
            </w:r>
          </w:p>
        </w:tc>
        <w:tc>
          <w:tcPr>
            <w:tcW w:w="567" w:type="dxa"/>
          </w:tcPr>
          <w:p w14:paraId="1C509088" w14:textId="77777777" w:rsidR="009A0CD5" w:rsidRPr="00257390" w:rsidRDefault="009A0CD5" w:rsidP="009A0CD5">
            <w:pPr>
              <w:tabs>
                <w:tab w:val="left" w:pos="1820"/>
              </w:tabs>
              <w:autoSpaceDE w:val="0"/>
              <w:autoSpaceDN w:val="0"/>
              <w:adjustRightInd w:val="0"/>
              <w:jc w:val="center"/>
              <w:rPr>
                <w:rFonts w:ascii="Arial" w:hAnsi="Arial" w:cs="Arial"/>
              </w:rPr>
            </w:pPr>
          </w:p>
        </w:tc>
        <w:tc>
          <w:tcPr>
            <w:tcW w:w="5087" w:type="dxa"/>
            <w:hideMark/>
          </w:tcPr>
          <w:p w14:paraId="59C56687"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t>
            </w:r>
          </w:p>
        </w:tc>
      </w:tr>
      <w:tr w:rsidR="009A0CD5" w:rsidRPr="00257390" w14:paraId="1B96122D" w14:textId="77777777" w:rsidTr="009A0CD5">
        <w:trPr>
          <w:trHeight w:val="288"/>
        </w:trPr>
        <w:tc>
          <w:tcPr>
            <w:tcW w:w="4824" w:type="dxa"/>
            <w:hideMark/>
          </w:tcPr>
          <w:p w14:paraId="35F6B5EA"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WYKONAWCA</w:t>
            </w:r>
          </w:p>
        </w:tc>
        <w:tc>
          <w:tcPr>
            <w:tcW w:w="567" w:type="dxa"/>
          </w:tcPr>
          <w:p w14:paraId="54ADA879" w14:textId="77777777" w:rsidR="009A0CD5" w:rsidRPr="00257390" w:rsidRDefault="009A0CD5" w:rsidP="009A0CD5">
            <w:pPr>
              <w:tabs>
                <w:tab w:val="left" w:pos="1820"/>
              </w:tabs>
              <w:autoSpaceDE w:val="0"/>
              <w:autoSpaceDN w:val="0"/>
              <w:adjustRightInd w:val="0"/>
              <w:jc w:val="center"/>
              <w:rPr>
                <w:rFonts w:ascii="Arial" w:hAnsi="Arial" w:cs="Arial"/>
              </w:rPr>
            </w:pPr>
          </w:p>
        </w:tc>
        <w:tc>
          <w:tcPr>
            <w:tcW w:w="5087" w:type="dxa"/>
            <w:hideMark/>
          </w:tcPr>
          <w:p w14:paraId="25251B53"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ZAMAWIAJĄCY</w:t>
            </w:r>
          </w:p>
        </w:tc>
      </w:tr>
    </w:tbl>
    <w:p w14:paraId="674405B6" w14:textId="77777777" w:rsidR="009A0CD5" w:rsidRPr="00257390" w:rsidRDefault="009A0CD5" w:rsidP="009A0CD5">
      <w:pPr>
        <w:tabs>
          <w:tab w:val="left" w:pos="709"/>
        </w:tabs>
        <w:rPr>
          <w:rFonts w:ascii="Arial" w:hAnsi="Arial" w:cs="Arial"/>
        </w:rPr>
      </w:pPr>
    </w:p>
    <w:sectPr w:rsidR="009A0CD5" w:rsidRPr="00257390" w:rsidSect="00BB5387">
      <w:footerReference w:type="default" r:id="rId9"/>
      <w:footerReference w:type="first" r:id="rId10"/>
      <w:pgSz w:w="11906" w:h="16838"/>
      <w:pgMar w:top="851" w:right="1133" w:bottom="1134" w:left="1134" w:header="42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529A5" w14:textId="77777777" w:rsidR="003C6F02" w:rsidRDefault="003C6F02">
      <w:r>
        <w:separator/>
      </w:r>
    </w:p>
  </w:endnote>
  <w:endnote w:type="continuationSeparator" w:id="0">
    <w:p w14:paraId="149970DF" w14:textId="77777777" w:rsidR="003C6F02" w:rsidRDefault="003C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0094" w14:textId="77777777" w:rsidR="00EF23B5" w:rsidRDefault="00EF23B5">
    <w:pPr>
      <w:pStyle w:val="Stopka"/>
      <w:jc w:val="center"/>
    </w:pPr>
    <w:r>
      <w:fldChar w:fldCharType="begin"/>
    </w:r>
    <w:r>
      <w:instrText xml:space="preserve"> PAGE   \* MERGEFORMAT </w:instrText>
    </w:r>
    <w:r>
      <w:fldChar w:fldCharType="separate"/>
    </w:r>
    <w:r w:rsidR="004E36FD">
      <w:rPr>
        <w:noProof/>
      </w:rPr>
      <w:t>16</w:t>
    </w:r>
    <w:r>
      <w:fldChar w:fldCharType="end"/>
    </w:r>
  </w:p>
  <w:p w14:paraId="1BA4FC85" w14:textId="77777777" w:rsidR="00EF23B5" w:rsidRDefault="00EF23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4BCC1" w14:textId="77777777" w:rsidR="00EF23B5" w:rsidRDefault="00EF23B5">
    <w:pPr>
      <w:pStyle w:val="Stopka"/>
      <w:jc w:val="center"/>
    </w:pPr>
    <w:r>
      <w:fldChar w:fldCharType="begin"/>
    </w:r>
    <w:r>
      <w:instrText xml:space="preserve"> PAGE   \* MERGEFORMAT </w:instrText>
    </w:r>
    <w:r>
      <w:fldChar w:fldCharType="separate"/>
    </w:r>
    <w:r>
      <w:rPr>
        <w:noProof/>
      </w:rPr>
      <w:t>41</w:t>
    </w:r>
    <w:r>
      <w:fldChar w:fldCharType="end"/>
    </w:r>
  </w:p>
  <w:p w14:paraId="6EFA1B9E" w14:textId="77777777" w:rsidR="00EF23B5" w:rsidRDefault="00EF23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E9C21" w14:textId="77777777" w:rsidR="003C6F02" w:rsidRDefault="003C6F02">
      <w:r>
        <w:separator/>
      </w:r>
    </w:p>
  </w:footnote>
  <w:footnote w:type="continuationSeparator" w:id="0">
    <w:p w14:paraId="2467F50E" w14:textId="77777777" w:rsidR="003C6F02" w:rsidRDefault="003C6F02">
      <w:r>
        <w:continuationSeparator/>
      </w:r>
    </w:p>
  </w:footnote>
  <w:footnote w:id="1">
    <w:p w14:paraId="44A97F65" w14:textId="77777777" w:rsidR="00EF23B5" w:rsidRDefault="00EF23B5" w:rsidP="009A0CD5">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NumPar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9"/>
    <w:multiLevelType w:val="multilevel"/>
    <w:tmpl w:val="985A1BCE"/>
    <w:name w:val="WW8Num5"/>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4"/>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00000C"/>
    <w:multiLevelType w:val="multilevel"/>
    <w:tmpl w:val="BFB4F646"/>
    <w:name w:val="WW8Num15"/>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364749"/>
    <w:multiLevelType w:val="hybridMultilevel"/>
    <w:tmpl w:val="4650C2B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041738E"/>
    <w:multiLevelType w:val="hybridMultilevel"/>
    <w:tmpl w:val="B3322AC0"/>
    <w:name w:val="WW8Num1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EE1C29A6"/>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cs="Times New Roman"/>
        <w:b/>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0D4ECA5E"/>
    <w:lvl w:ilvl="0" w:tplc="1E5E61EC">
      <w:start w:val="1"/>
      <w:numFmt w:val="decimal"/>
      <w:lvlText w:val="%1)"/>
      <w:lvlJc w:val="left"/>
      <w:pPr>
        <w:ind w:left="1069" w:hanging="360"/>
      </w:pPr>
      <w:rPr>
        <w:rFonts w:ascii="Arial" w:eastAsia="Times New Roman" w:hAnsi="Arial" w:cs="Arial"/>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4277F67"/>
    <w:multiLevelType w:val="hybridMultilevel"/>
    <w:tmpl w:val="05D40E60"/>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decimal"/>
      <w:lvlText w:val="%3."/>
      <w:lvlJc w:val="left"/>
      <w:pPr>
        <w:tabs>
          <w:tab w:val="num" w:pos="2226"/>
        </w:tabs>
        <w:ind w:left="2226" w:hanging="36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decimal"/>
      <w:lvlText w:val="%5."/>
      <w:lvlJc w:val="left"/>
      <w:pPr>
        <w:tabs>
          <w:tab w:val="num" w:pos="3666"/>
        </w:tabs>
        <w:ind w:left="3666" w:hanging="360"/>
      </w:pPr>
      <w:rPr>
        <w:rFonts w:cs="Times New Roman"/>
      </w:rPr>
    </w:lvl>
    <w:lvl w:ilvl="5" w:tplc="0415001B">
      <w:start w:val="1"/>
      <w:numFmt w:val="decimal"/>
      <w:lvlText w:val="%6."/>
      <w:lvlJc w:val="left"/>
      <w:pPr>
        <w:tabs>
          <w:tab w:val="num" w:pos="4386"/>
        </w:tabs>
        <w:ind w:left="4386" w:hanging="36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decimal"/>
      <w:lvlText w:val="%8."/>
      <w:lvlJc w:val="left"/>
      <w:pPr>
        <w:tabs>
          <w:tab w:val="num" w:pos="5826"/>
        </w:tabs>
        <w:ind w:left="5826" w:hanging="360"/>
      </w:pPr>
      <w:rPr>
        <w:rFonts w:cs="Times New Roman"/>
      </w:rPr>
    </w:lvl>
    <w:lvl w:ilvl="8" w:tplc="0415001B">
      <w:start w:val="1"/>
      <w:numFmt w:val="decimal"/>
      <w:lvlText w:val="%9."/>
      <w:lvlJc w:val="left"/>
      <w:pPr>
        <w:tabs>
          <w:tab w:val="num" w:pos="6546"/>
        </w:tabs>
        <w:ind w:left="6546" w:hanging="360"/>
      </w:pPr>
      <w:rPr>
        <w:rFonts w:cs="Times New Roman"/>
      </w:rPr>
    </w:lvl>
  </w:abstractNum>
  <w:abstractNum w:abstractNumId="16" w15:restartNumberingAfterBreak="0">
    <w:nsid w:val="08572889"/>
    <w:multiLevelType w:val="hybridMultilevel"/>
    <w:tmpl w:val="9D068ECE"/>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8"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0B710D55"/>
    <w:multiLevelType w:val="hybridMultilevel"/>
    <w:tmpl w:val="4650C2B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053C9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3" w15:restartNumberingAfterBreak="0">
    <w:nsid w:val="102D4F8C"/>
    <w:multiLevelType w:val="hybridMultilevel"/>
    <w:tmpl w:val="16260474"/>
    <w:lvl w:ilvl="0" w:tplc="419ED0BE">
      <w:start w:val="1"/>
      <w:numFmt w:val="lowerLetter"/>
      <w:lvlText w:val="%1)"/>
      <w:lvlJc w:val="left"/>
      <w:pPr>
        <w:tabs>
          <w:tab w:val="num" w:pos="720"/>
        </w:tabs>
        <w:ind w:left="720" w:hanging="360"/>
      </w:pPr>
      <w:rPr>
        <w:rFonts w:cs="Times New Roman"/>
      </w:rPr>
    </w:lvl>
    <w:lvl w:ilvl="1" w:tplc="ACB07FE6">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074625A"/>
    <w:multiLevelType w:val="multilevel"/>
    <w:tmpl w:val="AB7C5B4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11161EDF"/>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36F360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5896892"/>
    <w:multiLevelType w:val="hybridMultilevel"/>
    <w:tmpl w:val="F2D6A8CA"/>
    <w:lvl w:ilvl="0" w:tplc="A07E7CD8">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70E2EE2"/>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189B2FBB"/>
    <w:multiLevelType w:val="hybridMultilevel"/>
    <w:tmpl w:val="B38470BC"/>
    <w:lvl w:ilvl="0" w:tplc="A03C901A">
      <w:start w:val="1"/>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195746DE"/>
    <w:multiLevelType w:val="hybridMultilevel"/>
    <w:tmpl w:val="4650C2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3"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A723383"/>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C593B1B"/>
    <w:multiLevelType w:val="singleLevel"/>
    <w:tmpl w:val="BD2816B8"/>
    <w:lvl w:ilvl="0">
      <w:start w:val="1"/>
      <w:numFmt w:val="lowerLetter"/>
      <w:lvlText w:val="%1."/>
      <w:lvlJc w:val="left"/>
      <w:pPr>
        <w:tabs>
          <w:tab w:val="num" w:pos="360"/>
        </w:tabs>
        <w:ind w:left="360" w:hanging="360"/>
      </w:pPr>
      <w:rPr>
        <w:rFonts w:cs="Times New Roman"/>
      </w:rPr>
    </w:lvl>
  </w:abstractNum>
  <w:abstractNum w:abstractNumId="36" w15:restartNumberingAfterBreak="0">
    <w:nsid w:val="218B088D"/>
    <w:multiLevelType w:val="hybridMultilevel"/>
    <w:tmpl w:val="B6C2BCC6"/>
    <w:lvl w:ilvl="0" w:tplc="B25C1B0A">
      <w:start w:val="11"/>
      <w:numFmt w:val="decimal"/>
      <w:lvlText w:val="%1."/>
      <w:lvlJc w:val="left"/>
      <w:pPr>
        <w:ind w:left="1068" w:hanging="360"/>
      </w:pPr>
      <w:rPr>
        <w:rFonts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2655318D"/>
    <w:multiLevelType w:val="hybridMultilevel"/>
    <w:tmpl w:val="68D06E3E"/>
    <w:lvl w:ilvl="0" w:tplc="04150019">
      <w:start w:val="1"/>
      <w:numFmt w:val="decimal"/>
      <w:lvlText w:val="%1."/>
      <w:lvlJc w:val="left"/>
      <w:pPr>
        <w:tabs>
          <w:tab w:val="num" w:pos="1163"/>
        </w:tabs>
        <w:ind w:left="1163"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7971119"/>
    <w:multiLevelType w:val="hybridMultilevel"/>
    <w:tmpl w:val="63AC20F0"/>
    <w:lvl w:ilvl="0" w:tplc="6E80C59A">
      <w:start w:val="1"/>
      <w:numFmt w:val="decimal"/>
      <w:lvlText w:val="%1."/>
      <w:lvlJc w:val="left"/>
      <w:pPr>
        <w:ind w:left="284" w:hanging="284"/>
      </w:pPr>
      <w:rPr>
        <w:rFonts w:cs="Times New Roman"/>
      </w:rPr>
    </w:lvl>
    <w:lvl w:ilvl="1" w:tplc="8E863A5C">
      <w:start w:val="1"/>
      <w:numFmt w:val="lowerLetter"/>
      <w:lvlText w:val="%2."/>
      <w:lvlJc w:val="left"/>
      <w:pPr>
        <w:ind w:left="1440" w:hanging="360"/>
      </w:pPr>
      <w:rPr>
        <w:rFonts w:cs="Times New Roman"/>
      </w:rPr>
    </w:lvl>
    <w:lvl w:ilvl="2" w:tplc="0415000F">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29C220CF"/>
    <w:multiLevelType w:val="hybridMultilevel"/>
    <w:tmpl w:val="D9260066"/>
    <w:lvl w:ilvl="0" w:tplc="A03C90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3" w15:restartNumberingAfterBreak="0">
    <w:nsid w:val="2CD526C6"/>
    <w:multiLevelType w:val="multilevel"/>
    <w:tmpl w:val="B964B918"/>
    <w:lvl w:ilvl="0">
      <w:start w:val="1"/>
      <w:numFmt w:val="decimal"/>
      <w:lvlText w:val="%1."/>
      <w:lvlJc w:val="left"/>
      <w:pPr>
        <w:tabs>
          <w:tab w:val="num" w:pos="284"/>
        </w:tabs>
        <w:ind w:left="284" w:hanging="284"/>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2CD81818"/>
    <w:multiLevelType w:val="hybridMultilevel"/>
    <w:tmpl w:val="127C7BA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2DDA4ADF"/>
    <w:multiLevelType w:val="hybridMultilevel"/>
    <w:tmpl w:val="D86649B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0B01E0C"/>
    <w:multiLevelType w:val="hybridMultilevel"/>
    <w:tmpl w:val="F60A963A"/>
    <w:lvl w:ilvl="0" w:tplc="0415000F">
      <w:start w:val="1"/>
      <w:numFmt w:val="bullet"/>
      <w:lvlText w:val=""/>
      <w:lvlJc w:val="left"/>
      <w:pPr>
        <w:ind w:left="2007"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30D520B0"/>
    <w:multiLevelType w:val="hybridMultilevel"/>
    <w:tmpl w:val="5C442070"/>
    <w:lvl w:ilvl="0" w:tplc="E6862256">
      <w:start w:val="5"/>
      <w:numFmt w:val="upperRoman"/>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9" w15:restartNumberingAfterBreak="0">
    <w:nsid w:val="320B11ED"/>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32731F9A"/>
    <w:multiLevelType w:val="hybridMultilevel"/>
    <w:tmpl w:val="36C6D092"/>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34780EB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34EE3D46"/>
    <w:multiLevelType w:val="hybridMultilevel"/>
    <w:tmpl w:val="09126824"/>
    <w:lvl w:ilvl="0" w:tplc="04150019">
      <w:start w:val="1"/>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5D27180"/>
    <w:multiLevelType w:val="multilevel"/>
    <w:tmpl w:val="5302DFE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644"/>
        </w:tabs>
        <w:ind w:left="644" w:hanging="360"/>
      </w:pPr>
      <w:rPr>
        <w:rFonts w:ascii="Arial" w:eastAsiaTheme="minorEastAsia" w:hAnsi="Arial" w:cs="Arial"/>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5" w15:restartNumberingAfterBreak="0">
    <w:nsid w:val="36B9220F"/>
    <w:multiLevelType w:val="hybridMultilevel"/>
    <w:tmpl w:val="9656F46A"/>
    <w:lvl w:ilvl="0" w:tplc="BC440DA8">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384B5351"/>
    <w:multiLevelType w:val="hybridMultilevel"/>
    <w:tmpl w:val="36C6D092"/>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3AD715E0"/>
    <w:multiLevelType w:val="hybridMultilevel"/>
    <w:tmpl w:val="0D4ECA5E"/>
    <w:lvl w:ilvl="0" w:tplc="1E5E61EC">
      <w:start w:val="1"/>
      <w:numFmt w:val="decimal"/>
      <w:lvlText w:val="%1)"/>
      <w:lvlJc w:val="left"/>
      <w:pPr>
        <w:ind w:left="1069" w:hanging="360"/>
      </w:pPr>
      <w:rPr>
        <w:rFonts w:ascii="Arial" w:eastAsia="Times New Roman" w:hAnsi="Arial" w:cs="Arial"/>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3E9401BE"/>
    <w:multiLevelType w:val="multilevel"/>
    <w:tmpl w:val="01440CD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1" w15:restartNumberingAfterBreak="0">
    <w:nsid w:val="42E87D31"/>
    <w:multiLevelType w:val="hybridMultilevel"/>
    <w:tmpl w:val="2A0A16B6"/>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3" w15:restartNumberingAfterBreak="0">
    <w:nsid w:val="468C1F58"/>
    <w:multiLevelType w:val="hybridMultilevel"/>
    <w:tmpl w:val="B4107ABA"/>
    <w:lvl w:ilvl="0" w:tplc="C5E0ACC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47F00183"/>
    <w:multiLevelType w:val="hybridMultilevel"/>
    <w:tmpl w:val="0DEA1A84"/>
    <w:lvl w:ilvl="0" w:tplc="C096D53E">
      <w:start w:val="10"/>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A557296"/>
    <w:multiLevelType w:val="multilevel"/>
    <w:tmpl w:val="747886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4B1E052B"/>
    <w:multiLevelType w:val="hybridMultilevel"/>
    <w:tmpl w:val="C5E2FFDE"/>
    <w:lvl w:ilvl="0" w:tplc="9E9E7C60">
      <w:start w:val="1"/>
      <w:numFmt w:val="decimal"/>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B610D3C"/>
    <w:multiLevelType w:val="hybridMultilevel"/>
    <w:tmpl w:val="E87432F8"/>
    <w:lvl w:ilvl="0" w:tplc="296A2A32">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8"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9" w15:restartNumberingAfterBreak="0">
    <w:nsid w:val="4D951466"/>
    <w:multiLevelType w:val="hybridMultilevel"/>
    <w:tmpl w:val="AC08475C"/>
    <w:lvl w:ilvl="0" w:tplc="FA9AA2D8">
      <w:start w:val="1"/>
      <w:numFmt w:val="decimal"/>
      <w:lvlText w:val="%1."/>
      <w:lvlJc w:val="left"/>
      <w:pPr>
        <w:ind w:left="720" w:hanging="360"/>
      </w:pPr>
      <w:rPr>
        <w:rFonts w:cs="Times New Roman" w:hint="default"/>
        <w:b/>
      </w:rPr>
    </w:lvl>
    <w:lvl w:ilvl="1" w:tplc="F082473A">
      <w:start w:val="1"/>
      <w:numFmt w:val="decimal"/>
      <w:lvlText w:val="%2."/>
      <w:lvlJc w:val="left"/>
      <w:pPr>
        <w:ind w:left="360" w:hanging="360"/>
      </w:pPr>
      <w:rPr>
        <w:rFonts w:ascii="Arial" w:eastAsiaTheme="minorEastAsia" w:hAnsi="Arial" w:cs="Arial"/>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0AF116D"/>
    <w:multiLevelType w:val="hybridMultilevel"/>
    <w:tmpl w:val="FF366FCA"/>
    <w:lvl w:ilvl="0" w:tplc="031E0E62">
      <w:start w:val="1"/>
      <w:numFmt w:val="decimal"/>
      <w:lvlText w:val="%1."/>
      <w:lvlJc w:val="left"/>
      <w:pPr>
        <w:ind w:left="709" w:hanging="360"/>
      </w:pPr>
      <w:rPr>
        <w:rFonts w:cs="Times New Roman"/>
        <w:b/>
      </w:rPr>
    </w:lvl>
    <w:lvl w:ilvl="1" w:tplc="04150019" w:tentative="1">
      <w:start w:val="1"/>
      <w:numFmt w:val="lowerLetter"/>
      <w:lvlText w:val="%2."/>
      <w:lvlJc w:val="left"/>
      <w:pPr>
        <w:ind w:left="1429" w:hanging="360"/>
      </w:pPr>
      <w:rPr>
        <w:rFonts w:cs="Times New Roman"/>
      </w:rPr>
    </w:lvl>
    <w:lvl w:ilvl="2" w:tplc="0415001B" w:tentative="1">
      <w:start w:val="1"/>
      <w:numFmt w:val="lowerRoman"/>
      <w:lvlText w:val="%3."/>
      <w:lvlJc w:val="right"/>
      <w:pPr>
        <w:ind w:left="2149" w:hanging="180"/>
      </w:pPr>
      <w:rPr>
        <w:rFonts w:cs="Times New Roman"/>
      </w:rPr>
    </w:lvl>
    <w:lvl w:ilvl="3" w:tplc="0415000F" w:tentative="1">
      <w:start w:val="1"/>
      <w:numFmt w:val="decimal"/>
      <w:lvlText w:val="%4."/>
      <w:lvlJc w:val="left"/>
      <w:pPr>
        <w:ind w:left="2869" w:hanging="360"/>
      </w:pPr>
      <w:rPr>
        <w:rFonts w:cs="Times New Roman"/>
      </w:rPr>
    </w:lvl>
    <w:lvl w:ilvl="4" w:tplc="04150019" w:tentative="1">
      <w:start w:val="1"/>
      <w:numFmt w:val="lowerLetter"/>
      <w:lvlText w:val="%5."/>
      <w:lvlJc w:val="left"/>
      <w:pPr>
        <w:ind w:left="3589" w:hanging="360"/>
      </w:pPr>
      <w:rPr>
        <w:rFonts w:cs="Times New Roman"/>
      </w:rPr>
    </w:lvl>
    <w:lvl w:ilvl="5" w:tplc="0415001B" w:tentative="1">
      <w:start w:val="1"/>
      <w:numFmt w:val="lowerRoman"/>
      <w:lvlText w:val="%6."/>
      <w:lvlJc w:val="right"/>
      <w:pPr>
        <w:ind w:left="4309" w:hanging="180"/>
      </w:pPr>
      <w:rPr>
        <w:rFonts w:cs="Times New Roman"/>
      </w:rPr>
    </w:lvl>
    <w:lvl w:ilvl="6" w:tplc="0415000F" w:tentative="1">
      <w:start w:val="1"/>
      <w:numFmt w:val="decimal"/>
      <w:lvlText w:val="%7."/>
      <w:lvlJc w:val="left"/>
      <w:pPr>
        <w:ind w:left="5029" w:hanging="360"/>
      </w:pPr>
      <w:rPr>
        <w:rFonts w:cs="Times New Roman"/>
      </w:rPr>
    </w:lvl>
    <w:lvl w:ilvl="7" w:tplc="04150019" w:tentative="1">
      <w:start w:val="1"/>
      <w:numFmt w:val="lowerLetter"/>
      <w:lvlText w:val="%8."/>
      <w:lvlJc w:val="left"/>
      <w:pPr>
        <w:ind w:left="5749" w:hanging="360"/>
      </w:pPr>
      <w:rPr>
        <w:rFonts w:cs="Times New Roman"/>
      </w:rPr>
    </w:lvl>
    <w:lvl w:ilvl="8" w:tplc="0415001B" w:tentative="1">
      <w:start w:val="1"/>
      <w:numFmt w:val="lowerRoman"/>
      <w:lvlText w:val="%9."/>
      <w:lvlJc w:val="right"/>
      <w:pPr>
        <w:ind w:left="6469" w:hanging="180"/>
      </w:pPr>
      <w:rPr>
        <w:rFonts w:cs="Times New Roman"/>
      </w:rPr>
    </w:lvl>
  </w:abstractNum>
  <w:abstractNum w:abstractNumId="71" w15:restartNumberingAfterBreak="0">
    <w:nsid w:val="52112065"/>
    <w:multiLevelType w:val="hybridMultilevel"/>
    <w:tmpl w:val="47D05BC2"/>
    <w:lvl w:ilvl="0" w:tplc="04150017">
      <w:start w:val="1"/>
      <w:numFmt w:val="lowerLetter"/>
      <w:lvlText w:val="%1)"/>
      <w:lvlJc w:val="left"/>
      <w:pPr>
        <w:tabs>
          <w:tab w:val="num" w:pos="960"/>
        </w:tabs>
        <w:ind w:left="960" w:hanging="360"/>
      </w:pPr>
      <w:rPr>
        <w:rFonts w:cs="Times New Roman"/>
      </w:rPr>
    </w:lvl>
    <w:lvl w:ilvl="1" w:tplc="04150017">
      <w:start w:val="1"/>
      <w:numFmt w:val="lowerLetter"/>
      <w:lvlText w:val="%2)"/>
      <w:lvlJc w:val="left"/>
      <w:pPr>
        <w:tabs>
          <w:tab w:val="num" w:pos="1800"/>
        </w:tabs>
        <w:ind w:left="1800" w:hanging="360"/>
      </w:pPr>
      <w:rPr>
        <w:rFonts w:cs="Times New Roman"/>
      </w:rPr>
    </w:lvl>
    <w:lvl w:ilvl="2" w:tplc="0BE22316">
      <w:numFmt w:val="bullet"/>
      <w:lvlText w:val="-"/>
      <w:lvlJc w:val="left"/>
      <w:pPr>
        <w:tabs>
          <w:tab w:val="num" w:pos="2700"/>
        </w:tabs>
        <w:ind w:left="270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56891BD2"/>
    <w:multiLevelType w:val="hybridMultilevel"/>
    <w:tmpl w:val="EF96E0C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3" w15:restartNumberingAfterBreak="0">
    <w:nsid w:val="58452AE4"/>
    <w:multiLevelType w:val="hybridMultilevel"/>
    <w:tmpl w:val="A6349DB2"/>
    <w:lvl w:ilvl="0" w:tplc="30629092">
      <w:start w:val="1"/>
      <w:numFmt w:val="decimal"/>
      <w:lvlText w:val="%1."/>
      <w:lvlJc w:val="left"/>
      <w:pPr>
        <w:ind w:left="284" w:hanging="284"/>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4" w15:restartNumberingAfterBreak="0">
    <w:nsid w:val="59EB55E4"/>
    <w:multiLevelType w:val="hybridMultilevel"/>
    <w:tmpl w:val="8BBA0058"/>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5" w15:restartNumberingAfterBreak="0">
    <w:nsid w:val="5B2023CB"/>
    <w:multiLevelType w:val="hybridMultilevel"/>
    <w:tmpl w:val="DA5EC67E"/>
    <w:lvl w:ilvl="0" w:tplc="71D22742">
      <w:start w:val="1"/>
      <w:numFmt w:val="decimal"/>
      <w:lvlText w:val="%1."/>
      <w:lvlJc w:val="left"/>
      <w:pPr>
        <w:tabs>
          <w:tab w:val="num" w:pos="1070"/>
        </w:tabs>
        <w:ind w:left="1070" w:hanging="360"/>
      </w:pPr>
      <w:rPr>
        <w:rFonts w:cs="Times New Roman"/>
        <w:b w:val="0"/>
      </w:rPr>
    </w:lvl>
    <w:lvl w:ilvl="1" w:tplc="04150017">
      <w:start w:val="1"/>
      <w:numFmt w:val="lowerLetter"/>
      <w:lvlText w:val="%2)"/>
      <w:lvlJc w:val="left"/>
      <w:pPr>
        <w:tabs>
          <w:tab w:val="num" w:pos="1800"/>
        </w:tabs>
        <w:ind w:left="1800" w:hanging="360"/>
      </w:pPr>
      <w:rPr>
        <w:rFonts w:cs="Times New Roman"/>
      </w:rPr>
    </w:lvl>
    <w:lvl w:ilvl="2" w:tplc="0BE22316">
      <w:numFmt w:val="bullet"/>
      <w:lvlText w:val="-"/>
      <w:lvlJc w:val="left"/>
      <w:pPr>
        <w:tabs>
          <w:tab w:val="num" w:pos="2700"/>
        </w:tabs>
        <w:ind w:left="270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5B5772A1"/>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B980E1F"/>
    <w:multiLevelType w:val="multilevel"/>
    <w:tmpl w:val="11F0762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15:restartNumberingAfterBreak="0">
    <w:nsid w:val="5E8E4A10"/>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0" w15:restartNumberingAfterBreak="0">
    <w:nsid w:val="618C7174"/>
    <w:multiLevelType w:val="hybridMultilevel"/>
    <w:tmpl w:val="60063DC8"/>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1" w15:restartNumberingAfterBreak="0">
    <w:nsid w:val="624F4AA5"/>
    <w:multiLevelType w:val="hybridMultilevel"/>
    <w:tmpl w:val="9094E092"/>
    <w:lvl w:ilvl="0" w:tplc="04150017">
      <w:start w:val="5"/>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62DA1469"/>
    <w:multiLevelType w:val="hybridMultilevel"/>
    <w:tmpl w:val="A11AFAB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32B46E9"/>
    <w:multiLevelType w:val="hybridMultilevel"/>
    <w:tmpl w:val="5B1497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4C770E9"/>
    <w:multiLevelType w:val="multilevel"/>
    <w:tmpl w:val="4C888A78"/>
    <w:lvl w:ilvl="0">
      <w:start w:val="1"/>
      <w:numFmt w:val="decimal"/>
      <w:lvlText w:val="%1."/>
      <w:lvlJc w:val="left"/>
      <w:pPr>
        <w:tabs>
          <w:tab w:val="num" w:pos="720"/>
        </w:tabs>
        <w:ind w:left="720" w:hanging="360"/>
      </w:pPr>
      <w:rPr>
        <w:rFonts w:cs="Times New Roman"/>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6"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7" w15:restartNumberingAfterBreak="0">
    <w:nsid w:val="6A354EE4"/>
    <w:multiLevelType w:val="hybridMultilevel"/>
    <w:tmpl w:val="00865538"/>
    <w:lvl w:ilvl="0" w:tplc="FFFFFFFF">
      <w:start w:val="1"/>
      <w:numFmt w:val="decimal"/>
      <w:lvlText w:val="%1."/>
      <w:lvlJc w:val="left"/>
      <w:pPr>
        <w:ind w:left="720" w:hanging="360"/>
      </w:pPr>
      <w:rPr>
        <w:rFonts w:cs="Times New Roman"/>
      </w:rPr>
    </w:lvl>
    <w:lvl w:ilvl="1" w:tplc="C3FC347A">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8" w15:restartNumberingAfterBreak="0">
    <w:nsid w:val="731361EE"/>
    <w:multiLevelType w:val="hybridMultilevel"/>
    <w:tmpl w:val="F418FDCA"/>
    <w:lvl w:ilvl="0" w:tplc="C66CD250">
      <w:start w:val="1"/>
      <w:numFmt w:val="decimal"/>
      <w:lvlText w:val="%1."/>
      <w:lvlJc w:val="left"/>
      <w:pPr>
        <w:ind w:left="360" w:hanging="360"/>
      </w:pPr>
      <w:rPr>
        <w:rFonts w:cs="Times New Roman"/>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15:restartNumberingAfterBreak="0">
    <w:nsid w:val="77734EA6"/>
    <w:multiLevelType w:val="multilevel"/>
    <w:tmpl w:val="3BF22FA2"/>
    <w:lvl w:ilvl="0">
      <w:start w:val="1"/>
      <w:numFmt w:val="decimal"/>
      <w:lvlText w:val="%1."/>
      <w:lvlJc w:val="left"/>
      <w:pPr>
        <w:ind w:left="284" w:hanging="267"/>
      </w:pPr>
      <w:rPr>
        <w:rFonts w:cs="Times New Roman"/>
        <w:b w:val="0"/>
      </w:rPr>
    </w:lvl>
    <w:lvl w:ilvl="1">
      <w:start w:val="1"/>
      <w:numFmt w:val="lowerLetter"/>
      <w:lvlText w:val="%2."/>
      <w:lvlJc w:val="left"/>
      <w:pPr>
        <w:tabs>
          <w:tab w:val="num" w:pos="1097"/>
        </w:tabs>
        <w:ind w:left="1097" w:hanging="360"/>
      </w:pPr>
      <w:rPr>
        <w:rFonts w:cs="Times New Roman"/>
      </w:rPr>
    </w:lvl>
    <w:lvl w:ilvl="2">
      <w:start w:val="1"/>
      <w:numFmt w:val="lowerRoman"/>
      <w:lvlText w:val="%3."/>
      <w:lvlJc w:val="right"/>
      <w:pPr>
        <w:tabs>
          <w:tab w:val="num" w:pos="1817"/>
        </w:tabs>
        <w:ind w:left="1817" w:hanging="180"/>
      </w:pPr>
      <w:rPr>
        <w:rFonts w:cs="Times New Roman"/>
      </w:rPr>
    </w:lvl>
    <w:lvl w:ilvl="3">
      <w:start w:val="1"/>
      <w:numFmt w:val="decimal"/>
      <w:lvlText w:val="%4."/>
      <w:lvlJc w:val="left"/>
      <w:pPr>
        <w:tabs>
          <w:tab w:val="num" w:pos="2537"/>
        </w:tabs>
        <w:ind w:left="2537" w:hanging="360"/>
      </w:pPr>
      <w:rPr>
        <w:rFonts w:cs="Times New Roman"/>
      </w:rPr>
    </w:lvl>
    <w:lvl w:ilvl="4">
      <w:start w:val="1"/>
      <w:numFmt w:val="lowerLetter"/>
      <w:lvlText w:val="%5."/>
      <w:lvlJc w:val="left"/>
      <w:pPr>
        <w:tabs>
          <w:tab w:val="num" w:pos="3257"/>
        </w:tabs>
        <w:ind w:left="3257" w:hanging="360"/>
      </w:pPr>
      <w:rPr>
        <w:rFonts w:cs="Times New Roman"/>
      </w:rPr>
    </w:lvl>
    <w:lvl w:ilvl="5">
      <w:start w:val="1"/>
      <w:numFmt w:val="lowerRoman"/>
      <w:lvlText w:val="%6."/>
      <w:lvlJc w:val="right"/>
      <w:pPr>
        <w:tabs>
          <w:tab w:val="num" w:pos="3977"/>
        </w:tabs>
        <w:ind w:left="3977" w:hanging="180"/>
      </w:pPr>
      <w:rPr>
        <w:rFonts w:cs="Times New Roman"/>
      </w:rPr>
    </w:lvl>
    <w:lvl w:ilvl="6">
      <w:start w:val="1"/>
      <w:numFmt w:val="decimal"/>
      <w:lvlText w:val="%7."/>
      <w:lvlJc w:val="left"/>
      <w:pPr>
        <w:tabs>
          <w:tab w:val="num" w:pos="4697"/>
        </w:tabs>
        <w:ind w:left="4697" w:hanging="360"/>
      </w:pPr>
      <w:rPr>
        <w:rFonts w:cs="Times New Roman"/>
      </w:rPr>
    </w:lvl>
    <w:lvl w:ilvl="7">
      <w:start w:val="1"/>
      <w:numFmt w:val="lowerLetter"/>
      <w:lvlText w:val="%8."/>
      <w:lvlJc w:val="left"/>
      <w:pPr>
        <w:tabs>
          <w:tab w:val="num" w:pos="5417"/>
        </w:tabs>
        <w:ind w:left="5417" w:hanging="360"/>
      </w:pPr>
      <w:rPr>
        <w:rFonts w:cs="Times New Roman"/>
      </w:rPr>
    </w:lvl>
    <w:lvl w:ilvl="8">
      <w:start w:val="1"/>
      <w:numFmt w:val="lowerRoman"/>
      <w:lvlText w:val="%9."/>
      <w:lvlJc w:val="right"/>
      <w:pPr>
        <w:tabs>
          <w:tab w:val="num" w:pos="6137"/>
        </w:tabs>
        <w:ind w:left="6137" w:hanging="180"/>
      </w:pPr>
      <w:rPr>
        <w:rFonts w:cs="Times New Roman"/>
      </w:rPr>
    </w:lvl>
  </w:abstractNum>
  <w:abstractNum w:abstractNumId="90" w15:restartNumberingAfterBreak="0">
    <w:nsid w:val="78436C1A"/>
    <w:multiLevelType w:val="hybridMultilevel"/>
    <w:tmpl w:val="B9DA8F42"/>
    <w:lvl w:ilvl="0" w:tplc="9C608654">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91" w15:restartNumberingAfterBreak="0">
    <w:nsid w:val="788D054B"/>
    <w:multiLevelType w:val="multilevel"/>
    <w:tmpl w:val="4BC06D4E"/>
    <w:lvl w:ilvl="0">
      <w:start w:val="1"/>
      <w:numFmt w:val="decimal"/>
      <w:lvlText w:val="%1."/>
      <w:lvlJc w:val="left"/>
      <w:pPr>
        <w:ind w:left="284" w:hanging="284"/>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strike w:val="0"/>
        <w:dstrike w:val="0"/>
        <w:u w:val="none"/>
        <w:effect w:val="none"/>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2" w15:restartNumberingAfterBreak="0">
    <w:nsid w:val="7A113637"/>
    <w:multiLevelType w:val="multilevel"/>
    <w:tmpl w:val="1DCEF2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1068"/>
        </w:tabs>
        <w:ind w:left="1068"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3" w15:restartNumberingAfterBreak="0">
    <w:nsid w:val="7BB930C0"/>
    <w:multiLevelType w:val="hybridMultilevel"/>
    <w:tmpl w:val="CA9ECBA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D282A62"/>
    <w:multiLevelType w:val="multilevel"/>
    <w:tmpl w:val="67BC0B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15:restartNumberingAfterBreak="0">
    <w:nsid w:val="7E99173C"/>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3"/>
  </w:num>
  <w:num w:numId="9">
    <w:abstractNumId w:val="2"/>
  </w:num>
  <w:num w:numId="10">
    <w:abstractNumId w:val="1"/>
  </w:num>
  <w:num w:numId="11">
    <w:abstractNumId w:val="0"/>
  </w:num>
  <w:num w:numId="12">
    <w:abstractNumId w:val="4"/>
  </w:num>
  <w:num w:numId="13">
    <w:abstractNumId w:val="5"/>
  </w:num>
  <w:num w:numId="14">
    <w:abstractNumId w:val="3"/>
  </w:num>
  <w:num w:numId="15">
    <w:abstractNumId w:val="2"/>
  </w:num>
  <w:num w:numId="16">
    <w:abstractNumId w:val="1"/>
  </w:num>
  <w:num w:numId="17">
    <w:abstractNumId w:val="0"/>
  </w:num>
  <w:num w:numId="18">
    <w:abstractNumId w:val="4"/>
  </w:num>
  <w:num w:numId="19">
    <w:abstractNumId w:val="5"/>
  </w:num>
  <w:num w:numId="20">
    <w:abstractNumId w:val="37"/>
  </w:num>
  <w:num w:numId="21">
    <w:abstractNumId w:val="47"/>
  </w:num>
  <w:num w:numId="22">
    <w:abstractNumId w:val="66"/>
  </w:num>
  <w:num w:numId="23">
    <w:abstractNumId w:val="27"/>
  </w:num>
  <w:num w:numId="24">
    <w:abstractNumId w:val="39"/>
  </w:num>
  <w:num w:numId="25">
    <w:abstractNumId w:val="87"/>
  </w:num>
  <w:num w:numId="26">
    <w:abstractNumId w:val="84"/>
  </w:num>
  <w:num w:numId="27">
    <w:abstractNumId w:val="77"/>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28">
    <w:abstractNumId w:val="68"/>
  </w:num>
  <w:num w:numId="29">
    <w:abstractNumId w:val="33"/>
  </w:num>
  <w:num w:numId="30">
    <w:abstractNumId w:val="42"/>
  </w:num>
  <w:num w:numId="31">
    <w:abstractNumId w:val="13"/>
  </w:num>
  <w:num w:numId="32">
    <w:abstractNumId w:val="53"/>
  </w:num>
  <w:num w:numId="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4"/>
  </w:num>
  <w:num w:numId="44">
    <w:abstractNumId w:val="80"/>
  </w:num>
  <w:num w:numId="45">
    <w:abstractNumId w:val="55"/>
  </w:num>
  <w:num w:numId="46">
    <w:abstractNumId w:val="67"/>
  </w:num>
  <w:num w:numId="47">
    <w:abstractNumId w:val="93"/>
  </w:num>
  <w:num w:numId="48">
    <w:abstractNumId w:val="11"/>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54"/>
  </w:num>
  <w:num w:numId="52">
    <w:abstractNumId w:val="45"/>
  </w:num>
  <w:num w:numId="53">
    <w:abstractNumId w:val="18"/>
  </w:num>
  <w:num w:numId="54">
    <w:abstractNumId w:val="29"/>
  </w:num>
  <w:num w:numId="55">
    <w:abstractNumId w:val="57"/>
  </w:num>
  <w:num w:numId="56">
    <w:abstractNumId w:val="49"/>
  </w:num>
  <w:num w:numId="57">
    <w:abstractNumId w:val="95"/>
  </w:num>
  <w:num w:numId="58">
    <w:abstractNumId w:val="78"/>
  </w:num>
  <w:num w:numId="59">
    <w:abstractNumId w:val="34"/>
  </w:num>
  <w:num w:numId="60">
    <w:abstractNumId w:val="31"/>
  </w:num>
  <w:num w:numId="61">
    <w:abstractNumId w:val="88"/>
  </w:num>
  <w:num w:numId="62">
    <w:abstractNumId w:val="92"/>
  </w:num>
  <w:num w:numId="63">
    <w:abstractNumId w:val="60"/>
  </w:num>
  <w:num w:numId="64">
    <w:abstractNumId w:val="82"/>
  </w:num>
  <w:num w:numId="65">
    <w:abstractNumId w:val="24"/>
  </w:num>
  <w:num w:numId="66">
    <w:abstractNumId w:val="76"/>
  </w:num>
  <w:num w:numId="67">
    <w:abstractNumId w:val="25"/>
  </w:num>
  <w:num w:numId="68">
    <w:abstractNumId w:val="9"/>
  </w:num>
  <w:num w:numId="69">
    <w:abstractNumId w:val="19"/>
  </w:num>
  <w:num w:numId="70">
    <w:abstractNumId w:val="83"/>
  </w:num>
  <w:num w:numId="71">
    <w:abstractNumId w:val="26"/>
    <w:lvlOverride w:ilvl="0">
      <w:startOverride w:val="1"/>
    </w:lvlOverride>
  </w:num>
  <w:num w:numId="72">
    <w:abstractNumId w:val="35"/>
    <w:lvlOverride w:ilvl="0">
      <w:startOverride w:val="1"/>
    </w:lvlOverride>
  </w:num>
  <w:num w:numId="7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num>
  <w:num w:numId="75">
    <w:abstractNumId w:val="85"/>
  </w:num>
  <w:num w:numId="76">
    <w:abstractNumId w:val="48"/>
  </w:num>
  <w:num w:numId="77">
    <w:abstractNumId w:val="17"/>
  </w:num>
  <w:num w:numId="78">
    <w:abstractNumId w:val="58"/>
  </w:num>
  <w:num w:numId="79">
    <w:abstractNumId w:val="94"/>
  </w:num>
  <w:num w:numId="80">
    <w:abstractNumId w:val="94"/>
  </w:num>
  <w:num w:numId="81">
    <w:abstractNumId w:val="65"/>
  </w:num>
  <w:num w:numId="82">
    <w:abstractNumId w:val="36"/>
  </w:num>
  <w:num w:numId="83">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num>
  <w:num w:numId="85">
    <w:abstractNumId w:val="56"/>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1"/>
  </w:num>
  <w:num w:numId="91">
    <w:abstractNumId w:val="50"/>
  </w:num>
  <w:num w:numId="92">
    <w:abstractNumId w:val="72"/>
  </w:num>
  <w:num w:numId="93">
    <w:abstractNumId w:val="90"/>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num>
  <w:num w:numId="97">
    <w:abstractNumId w:val="12"/>
  </w:num>
  <w:num w:numId="98">
    <w:abstractNumId w:val="69"/>
  </w:num>
  <w:num w:numId="99">
    <w:abstractNumId w:val="70"/>
  </w:num>
  <w:num w:numId="100">
    <w:abstractNumId w:val="64"/>
  </w:num>
  <w:num w:numId="101">
    <w:abstractNumId w:val="20"/>
  </w:num>
  <w:num w:numId="102">
    <w:abstractNumId w:val="5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MjA0NTS3MDY1NDBX0lEKTi0uzszPAykwrAUA0cDXjCwAAAA="/>
  </w:docVars>
  <w:rsids>
    <w:rsidRoot w:val="00E37F70"/>
    <w:rsid w:val="000000B1"/>
    <w:rsid w:val="00000792"/>
    <w:rsid w:val="00000804"/>
    <w:rsid w:val="00001CCB"/>
    <w:rsid w:val="00002502"/>
    <w:rsid w:val="000026A8"/>
    <w:rsid w:val="00002FA6"/>
    <w:rsid w:val="00004185"/>
    <w:rsid w:val="00004402"/>
    <w:rsid w:val="00004B26"/>
    <w:rsid w:val="00005B66"/>
    <w:rsid w:val="000061DF"/>
    <w:rsid w:val="000068F2"/>
    <w:rsid w:val="00006F1D"/>
    <w:rsid w:val="000072F9"/>
    <w:rsid w:val="00007D6D"/>
    <w:rsid w:val="0001031A"/>
    <w:rsid w:val="000103AD"/>
    <w:rsid w:val="0001160C"/>
    <w:rsid w:val="00011A52"/>
    <w:rsid w:val="0001220F"/>
    <w:rsid w:val="0001322B"/>
    <w:rsid w:val="00014473"/>
    <w:rsid w:val="000152B1"/>
    <w:rsid w:val="00015BEA"/>
    <w:rsid w:val="00015DBC"/>
    <w:rsid w:val="0001779B"/>
    <w:rsid w:val="0002051E"/>
    <w:rsid w:val="00021355"/>
    <w:rsid w:val="00021853"/>
    <w:rsid w:val="00022B9E"/>
    <w:rsid w:val="00022E8D"/>
    <w:rsid w:val="00022FC7"/>
    <w:rsid w:val="00024287"/>
    <w:rsid w:val="00024C82"/>
    <w:rsid w:val="00027DDB"/>
    <w:rsid w:val="000301DF"/>
    <w:rsid w:val="00031A67"/>
    <w:rsid w:val="00031B1A"/>
    <w:rsid w:val="00032FCA"/>
    <w:rsid w:val="00033A87"/>
    <w:rsid w:val="00035151"/>
    <w:rsid w:val="000351BA"/>
    <w:rsid w:val="000352EE"/>
    <w:rsid w:val="00035ABE"/>
    <w:rsid w:val="000364B3"/>
    <w:rsid w:val="0003711D"/>
    <w:rsid w:val="000379D6"/>
    <w:rsid w:val="00037A32"/>
    <w:rsid w:val="00037BD2"/>
    <w:rsid w:val="0004004F"/>
    <w:rsid w:val="00040703"/>
    <w:rsid w:val="000409A3"/>
    <w:rsid w:val="00040AB2"/>
    <w:rsid w:val="00040F4D"/>
    <w:rsid w:val="00041364"/>
    <w:rsid w:val="00041891"/>
    <w:rsid w:val="0004225C"/>
    <w:rsid w:val="00042982"/>
    <w:rsid w:val="00042E59"/>
    <w:rsid w:val="0004303A"/>
    <w:rsid w:val="000439BF"/>
    <w:rsid w:val="00044768"/>
    <w:rsid w:val="000457C9"/>
    <w:rsid w:val="00045981"/>
    <w:rsid w:val="0004679D"/>
    <w:rsid w:val="00047BA2"/>
    <w:rsid w:val="00047F7B"/>
    <w:rsid w:val="00047FCF"/>
    <w:rsid w:val="00050751"/>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1FA8"/>
    <w:rsid w:val="000721E6"/>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4DE"/>
    <w:rsid w:val="00090A4C"/>
    <w:rsid w:val="00091027"/>
    <w:rsid w:val="00091B6E"/>
    <w:rsid w:val="000937E3"/>
    <w:rsid w:val="00096111"/>
    <w:rsid w:val="00096149"/>
    <w:rsid w:val="00096D66"/>
    <w:rsid w:val="000971D8"/>
    <w:rsid w:val="000A033E"/>
    <w:rsid w:val="000A0846"/>
    <w:rsid w:val="000A0B21"/>
    <w:rsid w:val="000A0DED"/>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9EC"/>
    <w:rsid w:val="000B3BB8"/>
    <w:rsid w:val="000B4879"/>
    <w:rsid w:val="000B4CB5"/>
    <w:rsid w:val="000B54D6"/>
    <w:rsid w:val="000B5B53"/>
    <w:rsid w:val="000B6509"/>
    <w:rsid w:val="000B6D9E"/>
    <w:rsid w:val="000B735C"/>
    <w:rsid w:val="000B7F89"/>
    <w:rsid w:val="000C01DF"/>
    <w:rsid w:val="000C057B"/>
    <w:rsid w:val="000C0592"/>
    <w:rsid w:val="000C09A6"/>
    <w:rsid w:val="000C12FE"/>
    <w:rsid w:val="000C16C8"/>
    <w:rsid w:val="000C2284"/>
    <w:rsid w:val="000C2618"/>
    <w:rsid w:val="000C2AC4"/>
    <w:rsid w:val="000C2B5F"/>
    <w:rsid w:val="000C2BB1"/>
    <w:rsid w:val="000C2D1D"/>
    <w:rsid w:val="000C33AD"/>
    <w:rsid w:val="000C3410"/>
    <w:rsid w:val="000C393D"/>
    <w:rsid w:val="000C4491"/>
    <w:rsid w:val="000C4541"/>
    <w:rsid w:val="000C6116"/>
    <w:rsid w:val="000C68CE"/>
    <w:rsid w:val="000C6C43"/>
    <w:rsid w:val="000C7661"/>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0829"/>
    <w:rsid w:val="001112AA"/>
    <w:rsid w:val="001127D3"/>
    <w:rsid w:val="00112C41"/>
    <w:rsid w:val="00112D60"/>
    <w:rsid w:val="00113492"/>
    <w:rsid w:val="00114F6B"/>
    <w:rsid w:val="00115246"/>
    <w:rsid w:val="00115334"/>
    <w:rsid w:val="00115DD4"/>
    <w:rsid w:val="00116360"/>
    <w:rsid w:val="0011660B"/>
    <w:rsid w:val="00116811"/>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BB3"/>
    <w:rsid w:val="00131087"/>
    <w:rsid w:val="001321DA"/>
    <w:rsid w:val="00133494"/>
    <w:rsid w:val="00135810"/>
    <w:rsid w:val="001361BF"/>
    <w:rsid w:val="00136BBB"/>
    <w:rsid w:val="00137624"/>
    <w:rsid w:val="00137C01"/>
    <w:rsid w:val="00137EBF"/>
    <w:rsid w:val="00137FE0"/>
    <w:rsid w:val="00140039"/>
    <w:rsid w:val="001406BE"/>
    <w:rsid w:val="00140BD5"/>
    <w:rsid w:val="00140DB0"/>
    <w:rsid w:val="00141CF4"/>
    <w:rsid w:val="00141D3A"/>
    <w:rsid w:val="00141FCB"/>
    <w:rsid w:val="001423CE"/>
    <w:rsid w:val="00142A5F"/>
    <w:rsid w:val="00142D70"/>
    <w:rsid w:val="00143217"/>
    <w:rsid w:val="00143232"/>
    <w:rsid w:val="0014339F"/>
    <w:rsid w:val="001444FF"/>
    <w:rsid w:val="00144D62"/>
    <w:rsid w:val="00145A35"/>
    <w:rsid w:val="00145CF6"/>
    <w:rsid w:val="0014655E"/>
    <w:rsid w:val="00146B9B"/>
    <w:rsid w:val="00146CFB"/>
    <w:rsid w:val="0014758A"/>
    <w:rsid w:val="0015002F"/>
    <w:rsid w:val="001501B9"/>
    <w:rsid w:val="001502BC"/>
    <w:rsid w:val="00151A06"/>
    <w:rsid w:val="00152B93"/>
    <w:rsid w:val="00153C49"/>
    <w:rsid w:val="00153F05"/>
    <w:rsid w:val="00154112"/>
    <w:rsid w:val="001555D4"/>
    <w:rsid w:val="00155960"/>
    <w:rsid w:val="00155F72"/>
    <w:rsid w:val="001565F0"/>
    <w:rsid w:val="00156910"/>
    <w:rsid w:val="00156DB0"/>
    <w:rsid w:val="00160720"/>
    <w:rsid w:val="001608F8"/>
    <w:rsid w:val="00160E4E"/>
    <w:rsid w:val="001625C0"/>
    <w:rsid w:val="00164E83"/>
    <w:rsid w:val="00165460"/>
    <w:rsid w:val="001654E9"/>
    <w:rsid w:val="00165888"/>
    <w:rsid w:val="00165EAB"/>
    <w:rsid w:val="001667A2"/>
    <w:rsid w:val="00167270"/>
    <w:rsid w:val="00167461"/>
    <w:rsid w:val="001675C1"/>
    <w:rsid w:val="00167C9F"/>
    <w:rsid w:val="00167D35"/>
    <w:rsid w:val="00170812"/>
    <w:rsid w:val="001708DF"/>
    <w:rsid w:val="00171FAF"/>
    <w:rsid w:val="001721D4"/>
    <w:rsid w:val="00172C8A"/>
    <w:rsid w:val="001735B5"/>
    <w:rsid w:val="00173B13"/>
    <w:rsid w:val="00174DEE"/>
    <w:rsid w:val="001752C8"/>
    <w:rsid w:val="00176662"/>
    <w:rsid w:val="00176CFD"/>
    <w:rsid w:val="00176FC0"/>
    <w:rsid w:val="0017734E"/>
    <w:rsid w:val="001804B4"/>
    <w:rsid w:val="00180781"/>
    <w:rsid w:val="00180A7F"/>
    <w:rsid w:val="00181C14"/>
    <w:rsid w:val="00183706"/>
    <w:rsid w:val="00183B7A"/>
    <w:rsid w:val="00184B83"/>
    <w:rsid w:val="001850E0"/>
    <w:rsid w:val="0019122F"/>
    <w:rsid w:val="00191F77"/>
    <w:rsid w:val="00192479"/>
    <w:rsid w:val="0019365A"/>
    <w:rsid w:val="001942DD"/>
    <w:rsid w:val="001955C4"/>
    <w:rsid w:val="0019560D"/>
    <w:rsid w:val="00195F0F"/>
    <w:rsid w:val="0019601A"/>
    <w:rsid w:val="001970C0"/>
    <w:rsid w:val="00197618"/>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008D"/>
    <w:rsid w:val="001C1213"/>
    <w:rsid w:val="001C127E"/>
    <w:rsid w:val="001C17FA"/>
    <w:rsid w:val="001C374E"/>
    <w:rsid w:val="001C455C"/>
    <w:rsid w:val="001C53D1"/>
    <w:rsid w:val="001C561C"/>
    <w:rsid w:val="001C692A"/>
    <w:rsid w:val="001C6BEA"/>
    <w:rsid w:val="001D1042"/>
    <w:rsid w:val="001D1107"/>
    <w:rsid w:val="001D117F"/>
    <w:rsid w:val="001D1310"/>
    <w:rsid w:val="001D151A"/>
    <w:rsid w:val="001D1713"/>
    <w:rsid w:val="001D28CC"/>
    <w:rsid w:val="001D28F0"/>
    <w:rsid w:val="001D2B2E"/>
    <w:rsid w:val="001D2B44"/>
    <w:rsid w:val="001D3275"/>
    <w:rsid w:val="001D35E5"/>
    <w:rsid w:val="001D3C19"/>
    <w:rsid w:val="001D4C47"/>
    <w:rsid w:val="001D60B7"/>
    <w:rsid w:val="001D6AF8"/>
    <w:rsid w:val="001E0685"/>
    <w:rsid w:val="001E396A"/>
    <w:rsid w:val="001E398B"/>
    <w:rsid w:val="001E3C0C"/>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B37"/>
    <w:rsid w:val="001F5CC1"/>
    <w:rsid w:val="001F610F"/>
    <w:rsid w:val="001F7505"/>
    <w:rsid w:val="001F7EC4"/>
    <w:rsid w:val="002005B9"/>
    <w:rsid w:val="00203472"/>
    <w:rsid w:val="00203A53"/>
    <w:rsid w:val="00203E25"/>
    <w:rsid w:val="0020416A"/>
    <w:rsid w:val="00204EAF"/>
    <w:rsid w:val="002054F7"/>
    <w:rsid w:val="00205AF9"/>
    <w:rsid w:val="00205F69"/>
    <w:rsid w:val="00206CF9"/>
    <w:rsid w:val="00207138"/>
    <w:rsid w:val="0020757B"/>
    <w:rsid w:val="002076D2"/>
    <w:rsid w:val="002076E5"/>
    <w:rsid w:val="00210393"/>
    <w:rsid w:val="00211CCA"/>
    <w:rsid w:val="00211E08"/>
    <w:rsid w:val="0021497D"/>
    <w:rsid w:val="00214C2C"/>
    <w:rsid w:val="00215D36"/>
    <w:rsid w:val="00217753"/>
    <w:rsid w:val="00217DE2"/>
    <w:rsid w:val="00222306"/>
    <w:rsid w:val="00224AB9"/>
    <w:rsid w:val="002254CA"/>
    <w:rsid w:val="00225A33"/>
    <w:rsid w:val="00226C84"/>
    <w:rsid w:val="002307A6"/>
    <w:rsid w:val="00230A81"/>
    <w:rsid w:val="00230B53"/>
    <w:rsid w:val="00230D02"/>
    <w:rsid w:val="002316CF"/>
    <w:rsid w:val="00232A15"/>
    <w:rsid w:val="00233E27"/>
    <w:rsid w:val="00233E57"/>
    <w:rsid w:val="0023445E"/>
    <w:rsid w:val="0023448E"/>
    <w:rsid w:val="00234DFB"/>
    <w:rsid w:val="00235F23"/>
    <w:rsid w:val="00237427"/>
    <w:rsid w:val="00237907"/>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868"/>
    <w:rsid w:val="00253D96"/>
    <w:rsid w:val="00254042"/>
    <w:rsid w:val="00255489"/>
    <w:rsid w:val="00255CB2"/>
    <w:rsid w:val="002564C7"/>
    <w:rsid w:val="00257390"/>
    <w:rsid w:val="0025764F"/>
    <w:rsid w:val="00257A74"/>
    <w:rsid w:val="0026057C"/>
    <w:rsid w:val="00260A34"/>
    <w:rsid w:val="002610EC"/>
    <w:rsid w:val="002615D5"/>
    <w:rsid w:val="002625C8"/>
    <w:rsid w:val="00262674"/>
    <w:rsid w:val="002630DF"/>
    <w:rsid w:val="00263519"/>
    <w:rsid w:val="002636C4"/>
    <w:rsid w:val="00263C63"/>
    <w:rsid w:val="002644F3"/>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38C"/>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8B0"/>
    <w:rsid w:val="002A1B02"/>
    <w:rsid w:val="002A1E5C"/>
    <w:rsid w:val="002A2284"/>
    <w:rsid w:val="002A24D4"/>
    <w:rsid w:val="002A290D"/>
    <w:rsid w:val="002A354C"/>
    <w:rsid w:val="002A3CAE"/>
    <w:rsid w:val="002A4AFA"/>
    <w:rsid w:val="002A4E9C"/>
    <w:rsid w:val="002A68B5"/>
    <w:rsid w:val="002A6BD8"/>
    <w:rsid w:val="002A77C1"/>
    <w:rsid w:val="002B003C"/>
    <w:rsid w:val="002B155B"/>
    <w:rsid w:val="002B17F3"/>
    <w:rsid w:val="002B20D2"/>
    <w:rsid w:val="002B340A"/>
    <w:rsid w:val="002B36D6"/>
    <w:rsid w:val="002B4685"/>
    <w:rsid w:val="002B591B"/>
    <w:rsid w:val="002B5DD6"/>
    <w:rsid w:val="002B70F5"/>
    <w:rsid w:val="002B74F7"/>
    <w:rsid w:val="002B7E34"/>
    <w:rsid w:val="002C188E"/>
    <w:rsid w:val="002C1913"/>
    <w:rsid w:val="002C1A14"/>
    <w:rsid w:val="002C1EB4"/>
    <w:rsid w:val="002C2D7E"/>
    <w:rsid w:val="002C335B"/>
    <w:rsid w:val="002C4E74"/>
    <w:rsid w:val="002C665E"/>
    <w:rsid w:val="002C6A92"/>
    <w:rsid w:val="002C6B9B"/>
    <w:rsid w:val="002C6F05"/>
    <w:rsid w:val="002C70D9"/>
    <w:rsid w:val="002C789D"/>
    <w:rsid w:val="002D106D"/>
    <w:rsid w:val="002D115B"/>
    <w:rsid w:val="002D145B"/>
    <w:rsid w:val="002D3200"/>
    <w:rsid w:val="002D34DA"/>
    <w:rsid w:val="002D375D"/>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4AD"/>
    <w:rsid w:val="002E4D59"/>
    <w:rsid w:val="002E5214"/>
    <w:rsid w:val="002E52D9"/>
    <w:rsid w:val="002E5C14"/>
    <w:rsid w:val="002E6F91"/>
    <w:rsid w:val="002E70CB"/>
    <w:rsid w:val="002E7885"/>
    <w:rsid w:val="002F0441"/>
    <w:rsid w:val="002F04A5"/>
    <w:rsid w:val="002F0514"/>
    <w:rsid w:val="002F1D28"/>
    <w:rsid w:val="002F275E"/>
    <w:rsid w:val="002F2FAF"/>
    <w:rsid w:val="002F3C08"/>
    <w:rsid w:val="002F53C3"/>
    <w:rsid w:val="002F58D9"/>
    <w:rsid w:val="002F5A0B"/>
    <w:rsid w:val="002F671D"/>
    <w:rsid w:val="002F7395"/>
    <w:rsid w:val="002F7588"/>
    <w:rsid w:val="002F7818"/>
    <w:rsid w:val="0030054D"/>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17EF1"/>
    <w:rsid w:val="00322343"/>
    <w:rsid w:val="00323666"/>
    <w:rsid w:val="00324D06"/>
    <w:rsid w:val="00326E0A"/>
    <w:rsid w:val="00327889"/>
    <w:rsid w:val="00327BCC"/>
    <w:rsid w:val="0033003F"/>
    <w:rsid w:val="00330513"/>
    <w:rsid w:val="00331776"/>
    <w:rsid w:val="003330F6"/>
    <w:rsid w:val="00333585"/>
    <w:rsid w:val="00333F73"/>
    <w:rsid w:val="003345EC"/>
    <w:rsid w:val="00334C10"/>
    <w:rsid w:val="00334EF2"/>
    <w:rsid w:val="00334FF0"/>
    <w:rsid w:val="00335A10"/>
    <w:rsid w:val="003360A6"/>
    <w:rsid w:val="00336DDA"/>
    <w:rsid w:val="0033714A"/>
    <w:rsid w:val="0033786C"/>
    <w:rsid w:val="00337E4B"/>
    <w:rsid w:val="00340166"/>
    <w:rsid w:val="0034024B"/>
    <w:rsid w:val="00340C79"/>
    <w:rsid w:val="00340E10"/>
    <w:rsid w:val="00341B4E"/>
    <w:rsid w:val="003422AE"/>
    <w:rsid w:val="00342F0C"/>
    <w:rsid w:val="00345629"/>
    <w:rsid w:val="0034731A"/>
    <w:rsid w:val="0034764B"/>
    <w:rsid w:val="00347977"/>
    <w:rsid w:val="003511DB"/>
    <w:rsid w:val="00351283"/>
    <w:rsid w:val="003516A7"/>
    <w:rsid w:val="003544E7"/>
    <w:rsid w:val="00354A0D"/>
    <w:rsid w:val="00355EDE"/>
    <w:rsid w:val="00356CFB"/>
    <w:rsid w:val="003570A4"/>
    <w:rsid w:val="00360BD8"/>
    <w:rsid w:val="00361AEE"/>
    <w:rsid w:val="003625F8"/>
    <w:rsid w:val="003632B4"/>
    <w:rsid w:val="0036478B"/>
    <w:rsid w:val="00364E3F"/>
    <w:rsid w:val="00365785"/>
    <w:rsid w:val="003657BF"/>
    <w:rsid w:val="0036580F"/>
    <w:rsid w:val="00365896"/>
    <w:rsid w:val="00366504"/>
    <w:rsid w:val="003665E4"/>
    <w:rsid w:val="00370A3F"/>
    <w:rsid w:val="00370FCF"/>
    <w:rsid w:val="003716A7"/>
    <w:rsid w:val="003718DC"/>
    <w:rsid w:val="00372498"/>
    <w:rsid w:val="00374AEE"/>
    <w:rsid w:val="00374B1F"/>
    <w:rsid w:val="00376E75"/>
    <w:rsid w:val="00377101"/>
    <w:rsid w:val="00380F9D"/>
    <w:rsid w:val="00381265"/>
    <w:rsid w:val="00381B0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96992"/>
    <w:rsid w:val="003A14B8"/>
    <w:rsid w:val="003A164C"/>
    <w:rsid w:val="003A279E"/>
    <w:rsid w:val="003A2B58"/>
    <w:rsid w:val="003A4917"/>
    <w:rsid w:val="003A50AA"/>
    <w:rsid w:val="003A577E"/>
    <w:rsid w:val="003A5AE5"/>
    <w:rsid w:val="003A6962"/>
    <w:rsid w:val="003B0439"/>
    <w:rsid w:val="003B07CA"/>
    <w:rsid w:val="003B09E5"/>
    <w:rsid w:val="003B14C0"/>
    <w:rsid w:val="003B19AB"/>
    <w:rsid w:val="003B1AE1"/>
    <w:rsid w:val="003B23A3"/>
    <w:rsid w:val="003B24DF"/>
    <w:rsid w:val="003B28BD"/>
    <w:rsid w:val="003B2A6E"/>
    <w:rsid w:val="003B2F45"/>
    <w:rsid w:val="003B3DD8"/>
    <w:rsid w:val="003B50F7"/>
    <w:rsid w:val="003B691F"/>
    <w:rsid w:val="003B6C3E"/>
    <w:rsid w:val="003B6C52"/>
    <w:rsid w:val="003B741E"/>
    <w:rsid w:val="003B7668"/>
    <w:rsid w:val="003B7B9E"/>
    <w:rsid w:val="003B7FC2"/>
    <w:rsid w:val="003C1E6B"/>
    <w:rsid w:val="003C23A8"/>
    <w:rsid w:val="003C25DC"/>
    <w:rsid w:val="003C2AA8"/>
    <w:rsid w:val="003C2AC3"/>
    <w:rsid w:val="003C3071"/>
    <w:rsid w:val="003C380C"/>
    <w:rsid w:val="003C4BD5"/>
    <w:rsid w:val="003C542C"/>
    <w:rsid w:val="003C5AB3"/>
    <w:rsid w:val="003C5BC7"/>
    <w:rsid w:val="003C5E6A"/>
    <w:rsid w:val="003C6992"/>
    <w:rsid w:val="003C6F02"/>
    <w:rsid w:val="003C6F1B"/>
    <w:rsid w:val="003C734B"/>
    <w:rsid w:val="003C7684"/>
    <w:rsid w:val="003D115C"/>
    <w:rsid w:val="003D21F3"/>
    <w:rsid w:val="003D23BF"/>
    <w:rsid w:val="003D2BD2"/>
    <w:rsid w:val="003D2DA0"/>
    <w:rsid w:val="003D35CE"/>
    <w:rsid w:val="003D368F"/>
    <w:rsid w:val="003D3984"/>
    <w:rsid w:val="003D434C"/>
    <w:rsid w:val="003D583E"/>
    <w:rsid w:val="003D69B7"/>
    <w:rsid w:val="003D6AA5"/>
    <w:rsid w:val="003D6C26"/>
    <w:rsid w:val="003D6DFA"/>
    <w:rsid w:val="003D7582"/>
    <w:rsid w:val="003D7C63"/>
    <w:rsid w:val="003E0659"/>
    <w:rsid w:val="003E0FE8"/>
    <w:rsid w:val="003E1554"/>
    <w:rsid w:val="003E1A8B"/>
    <w:rsid w:val="003E214A"/>
    <w:rsid w:val="003E21D6"/>
    <w:rsid w:val="003E279C"/>
    <w:rsid w:val="003E2EC5"/>
    <w:rsid w:val="003E372C"/>
    <w:rsid w:val="003E42FE"/>
    <w:rsid w:val="003E4436"/>
    <w:rsid w:val="003E4997"/>
    <w:rsid w:val="003E511A"/>
    <w:rsid w:val="003E61DA"/>
    <w:rsid w:val="003E7015"/>
    <w:rsid w:val="003E724F"/>
    <w:rsid w:val="003E767C"/>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AFD"/>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6E7B"/>
    <w:rsid w:val="004076AD"/>
    <w:rsid w:val="0040790B"/>
    <w:rsid w:val="00407969"/>
    <w:rsid w:val="00407B31"/>
    <w:rsid w:val="00410153"/>
    <w:rsid w:val="00411E07"/>
    <w:rsid w:val="004124A0"/>
    <w:rsid w:val="00413CA0"/>
    <w:rsid w:val="00413CE4"/>
    <w:rsid w:val="004143DF"/>
    <w:rsid w:val="004148F6"/>
    <w:rsid w:val="00415C1F"/>
    <w:rsid w:val="00415F17"/>
    <w:rsid w:val="0041655E"/>
    <w:rsid w:val="00417739"/>
    <w:rsid w:val="004201D5"/>
    <w:rsid w:val="00420EC4"/>
    <w:rsid w:val="00423692"/>
    <w:rsid w:val="00423D42"/>
    <w:rsid w:val="00425098"/>
    <w:rsid w:val="0042511C"/>
    <w:rsid w:val="00425589"/>
    <w:rsid w:val="0042582D"/>
    <w:rsid w:val="0042601D"/>
    <w:rsid w:val="00426187"/>
    <w:rsid w:val="00427453"/>
    <w:rsid w:val="00427BD4"/>
    <w:rsid w:val="00430844"/>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4A9"/>
    <w:rsid w:val="0045085B"/>
    <w:rsid w:val="0045213A"/>
    <w:rsid w:val="00453496"/>
    <w:rsid w:val="00453CBF"/>
    <w:rsid w:val="00453FD1"/>
    <w:rsid w:val="00454106"/>
    <w:rsid w:val="00454709"/>
    <w:rsid w:val="0045589E"/>
    <w:rsid w:val="00455E64"/>
    <w:rsid w:val="004603EB"/>
    <w:rsid w:val="00460A0B"/>
    <w:rsid w:val="00462AD6"/>
    <w:rsid w:val="00463099"/>
    <w:rsid w:val="00463E2C"/>
    <w:rsid w:val="004642E1"/>
    <w:rsid w:val="00464F9F"/>
    <w:rsid w:val="0046522B"/>
    <w:rsid w:val="004659A9"/>
    <w:rsid w:val="00465C8C"/>
    <w:rsid w:val="004671FF"/>
    <w:rsid w:val="0047043B"/>
    <w:rsid w:val="00471526"/>
    <w:rsid w:val="00471BEE"/>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55DC"/>
    <w:rsid w:val="00485788"/>
    <w:rsid w:val="00486025"/>
    <w:rsid w:val="00486942"/>
    <w:rsid w:val="00486AEA"/>
    <w:rsid w:val="004873F2"/>
    <w:rsid w:val="00490E59"/>
    <w:rsid w:val="004916F3"/>
    <w:rsid w:val="00491F35"/>
    <w:rsid w:val="00492FED"/>
    <w:rsid w:val="0049323C"/>
    <w:rsid w:val="00495911"/>
    <w:rsid w:val="0049769F"/>
    <w:rsid w:val="00497766"/>
    <w:rsid w:val="00497A91"/>
    <w:rsid w:val="004A058A"/>
    <w:rsid w:val="004A0FFA"/>
    <w:rsid w:val="004A13AB"/>
    <w:rsid w:val="004A1910"/>
    <w:rsid w:val="004A278F"/>
    <w:rsid w:val="004A28BA"/>
    <w:rsid w:val="004A28EE"/>
    <w:rsid w:val="004A296C"/>
    <w:rsid w:val="004A3981"/>
    <w:rsid w:val="004A3CD8"/>
    <w:rsid w:val="004A4535"/>
    <w:rsid w:val="004A454D"/>
    <w:rsid w:val="004A49BA"/>
    <w:rsid w:val="004A4E0C"/>
    <w:rsid w:val="004A5498"/>
    <w:rsid w:val="004A54BB"/>
    <w:rsid w:val="004A5D2E"/>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1C60"/>
    <w:rsid w:val="004D42B2"/>
    <w:rsid w:val="004D55CC"/>
    <w:rsid w:val="004D5DF2"/>
    <w:rsid w:val="004D5E82"/>
    <w:rsid w:val="004D6053"/>
    <w:rsid w:val="004D6190"/>
    <w:rsid w:val="004D61ED"/>
    <w:rsid w:val="004D7201"/>
    <w:rsid w:val="004D7C08"/>
    <w:rsid w:val="004D7C42"/>
    <w:rsid w:val="004E07F7"/>
    <w:rsid w:val="004E1305"/>
    <w:rsid w:val="004E1546"/>
    <w:rsid w:val="004E251E"/>
    <w:rsid w:val="004E2667"/>
    <w:rsid w:val="004E2961"/>
    <w:rsid w:val="004E2BC3"/>
    <w:rsid w:val="004E2FF8"/>
    <w:rsid w:val="004E36FD"/>
    <w:rsid w:val="004E499A"/>
    <w:rsid w:val="004E4E6A"/>
    <w:rsid w:val="004E52B3"/>
    <w:rsid w:val="004E6008"/>
    <w:rsid w:val="004E6183"/>
    <w:rsid w:val="004E7A9E"/>
    <w:rsid w:val="004F01AC"/>
    <w:rsid w:val="004F02D1"/>
    <w:rsid w:val="004F0D42"/>
    <w:rsid w:val="004F0F89"/>
    <w:rsid w:val="004F14E5"/>
    <w:rsid w:val="004F21F7"/>
    <w:rsid w:val="004F2986"/>
    <w:rsid w:val="004F3631"/>
    <w:rsid w:val="004F3F23"/>
    <w:rsid w:val="004F4F21"/>
    <w:rsid w:val="004F5DA3"/>
    <w:rsid w:val="004F74E8"/>
    <w:rsid w:val="004F7A24"/>
    <w:rsid w:val="004F7CEE"/>
    <w:rsid w:val="005004E4"/>
    <w:rsid w:val="0050090F"/>
    <w:rsid w:val="00502730"/>
    <w:rsid w:val="00503B89"/>
    <w:rsid w:val="00503CCA"/>
    <w:rsid w:val="00507370"/>
    <w:rsid w:val="00507371"/>
    <w:rsid w:val="00507771"/>
    <w:rsid w:val="00511A09"/>
    <w:rsid w:val="00511C8C"/>
    <w:rsid w:val="0051288E"/>
    <w:rsid w:val="00512AA4"/>
    <w:rsid w:val="00513297"/>
    <w:rsid w:val="00513753"/>
    <w:rsid w:val="0051548E"/>
    <w:rsid w:val="00515948"/>
    <w:rsid w:val="005178DE"/>
    <w:rsid w:val="00517EF1"/>
    <w:rsid w:val="00520B3F"/>
    <w:rsid w:val="005218B7"/>
    <w:rsid w:val="005224C5"/>
    <w:rsid w:val="00523540"/>
    <w:rsid w:val="00523A86"/>
    <w:rsid w:val="00524163"/>
    <w:rsid w:val="00524C82"/>
    <w:rsid w:val="00525EA2"/>
    <w:rsid w:val="0052674E"/>
    <w:rsid w:val="00526F27"/>
    <w:rsid w:val="00527521"/>
    <w:rsid w:val="00527C53"/>
    <w:rsid w:val="0053064C"/>
    <w:rsid w:val="00530903"/>
    <w:rsid w:val="00532687"/>
    <w:rsid w:val="005328EC"/>
    <w:rsid w:val="00532CB5"/>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58D"/>
    <w:rsid w:val="00557D58"/>
    <w:rsid w:val="005607A5"/>
    <w:rsid w:val="0056083A"/>
    <w:rsid w:val="00560FF4"/>
    <w:rsid w:val="0056168F"/>
    <w:rsid w:val="00562186"/>
    <w:rsid w:val="005624ED"/>
    <w:rsid w:val="00562913"/>
    <w:rsid w:val="00563FAA"/>
    <w:rsid w:val="005648FA"/>
    <w:rsid w:val="0056533C"/>
    <w:rsid w:val="005654B0"/>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059"/>
    <w:rsid w:val="00583292"/>
    <w:rsid w:val="00583703"/>
    <w:rsid w:val="00584415"/>
    <w:rsid w:val="00584D8B"/>
    <w:rsid w:val="00584F41"/>
    <w:rsid w:val="005851F8"/>
    <w:rsid w:val="00586F80"/>
    <w:rsid w:val="00587E0A"/>
    <w:rsid w:val="005900AC"/>
    <w:rsid w:val="005906DF"/>
    <w:rsid w:val="00590AC7"/>
    <w:rsid w:val="00591884"/>
    <w:rsid w:val="00591927"/>
    <w:rsid w:val="005919F8"/>
    <w:rsid w:val="005921F1"/>
    <w:rsid w:val="00592248"/>
    <w:rsid w:val="00593B40"/>
    <w:rsid w:val="00594099"/>
    <w:rsid w:val="0059568E"/>
    <w:rsid w:val="00595CC2"/>
    <w:rsid w:val="00595F0A"/>
    <w:rsid w:val="00596718"/>
    <w:rsid w:val="00596908"/>
    <w:rsid w:val="00596EBC"/>
    <w:rsid w:val="00597264"/>
    <w:rsid w:val="00597448"/>
    <w:rsid w:val="005977BD"/>
    <w:rsid w:val="005A0754"/>
    <w:rsid w:val="005A0904"/>
    <w:rsid w:val="005A0EFD"/>
    <w:rsid w:val="005A17D7"/>
    <w:rsid w:val="005A26AE"/>
    <w:rsid w:val="005A3582"/>
    <w:rsid w:val="005A4F14"/>
    <w:rsid w:val="005A5E1C"/>
    <w:rsid w:val="005A6235"/>
    <w:rsid w:val="005A6646"/>
    <w:rsid w:val="005A6C37"/>
    <w:rsid w:val="005A6F3E"/>
    <w:rsid w:val="005A756A"/>
    <w:rsid w:val="005A7D38"/>
    <w:rsid w:val="005B006F"/>
    <w:rsid w:val="005B0339"/>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B41"/>
    <w:rsid w:val="005B6E01"/>
    <w:rsid w:val="005B6F8B"/>
    <w:rsid w:val="005B759D"/>
    <w:rsid w:val="005B7AD0"/>
    <w:rsid w:val="005C0A0E"/>
    <w:rsid w:val="005C1D34"/>
    <w:rsid w:val="005C2587"/>
    <w:rsid w:val="005C26C4"/>
    <w:rsid w:val="005C26DA"/>
    <w:rsid w:val="005C47F2"/>
    <w:rsid w:val="005C4F4D"/>
    <w:rsid w:val="005C5ED8"/>
    <w:rsid w:val="005C6758"/>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146"/>
    <w:rsid w:val="005E330C"/>
    <w:rsid w:val="005E3742"/>
    <w:rsid w:val="005E5E47"/>
    <w:rsid w:val="005E5FE3"/>
    <w:rsid w:val="005E6DF3"/>
    <w:rsid w:val="005E78C1"/>
    <w:rsid w:val="005E7D43"/>
    <w:rsid w:val="005E7E59"/>
    <w:rsid w:val="005F08A7"/>
    <w:rsid w:val="005F0E98"/>
    <w:rsid w:val="005F15CD"/>
    <w:rsid w:val="005F2AF5"/>
    <w:rsid w:val="005F2B37"/>
    <w:rsid w:val="005F331F"/>
    <w:rsid w:val="005F3E84"/>
    <w:rsid w:val="005F44C8"/>
    <w:rsid w:val="005F6BC2"/>
    <w:rsid w:val="005F734B"/>
    <w:rsid w:val="005F757E"/>
    <w:rsid w:val="005F758C"/>
    <w:rsid w:val="005F75FC"/>
    <w:rsid w:val="005F791A"/>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5D1"/>
    <w:rsid w:val="006178C6"/>
    <w:rsid w:val="00617A8E"/>
    <w:rsid w:val="00617C65"/>
    <w:rsid w:val="00620482"/>
    <w:rsid w:val="00622CA6"/>
    <w:rsid w:val="00622E57"/>
    <w:rsid w:val="00622E5D"/>
    <w:rsid w:val="00624B8D"/>
    <w:rsid w:val="00625245"/>
    <w:rsid w:val="006255F0"/>
    <w:rsid w:val="00627537"/>
    <w:rsid w:val="00627975"/>
    <w:rsid w:val="00627978"/>
    <w:rsid w:val="00627E90"/>
    <w:rsid w:val="006328FE"/>
    <w:rsid w:val="00633F84"/>
    <w:rsid w:val="00634222"/>
    <w:rsid w:val="00634AF6"/>
    <w:rsid w:val="006354CB"/>
    <w:rsid w:val="00635C40"/>
    <w:rsid w:val="00635CCE"/>
    <w:rsid w:val="00636912"/>
    <w:rsid w:val="00637ECD"/>
    <w:rsid w:val="00641149"/>
    <w:rsid w:val="00641EA2"/>
    <w:rsid w:val="00643E6E"/>
    <w:rsid w:val="006447B2"/>
    <w:rsid w:val="00644944"/>
    <w:rsid w:val="0064705E"/>
    <w:rsid w:val="00647146"/>
    <w:rsid w:val="0064790D"/>
    <w:rsid w:val="006479CD"/>
    <w:rsid w:val="00647C5B"/>
    <w:rsid w:val="00647C9A"/>
    <w:rsid w:val="00650EFD"/>
    <w:rsid w:val="0065114C"/>
    <w:rsid w:val="00651A9A"/>
    <w:rsid w:val="00653F8C"/>
    <w:rsid w:val="0065499B"/>
    <w:rsid w:val="006551D0"/>
    <w:rsid w:val="00656673"/>
    <w:rsid w:val="006569BF"/>
    <w:rsid w:val="00657005"/>
    <w:rsid w:val="00657F2B"/>
    <w:rsid w:val="00657F39"/>
    <w:rsid w:val="006611FC"/>
    <w:rsid w:val="00661FAC"/>
    <w:rsid w:val="00661FC3"/>
    <w:rsid w:val="00663818"/>
    <w:rsid w:val="00663B20"/>
    <w:rsid w:val="00664705"/>
    <w:rsid w:val="00664A1F"/>
    <w:rsid w:val="00665BFD"/>
    <w:rsid w:val="0066621A"/>
    <w:rsid w:val="006663D5"/>
    <w:rsid w:val="006666AF"/>
    <w:rsid w:val="00666EF9"/>
    <w:rsid w:val="0066798B"/>
    <w:rsid w:val="006701AE"/>
    <w:rsid w:val="0067037F"/>
    <w:rsid w:val="00670917"/>
    <w:rsid w:val="00670996"/>
    <w:rsid w:val="00670B57"/>
    <w:rsid w:val="0067193A"/>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3FBF"/>
    <w:rsid w:val="00694D31"/>
    <w:rsid w:val="00696C55"/>
    <w:rsid w:val="00696D20"/>
    <w:rsid w:val="00697690"/>
    <w:rsid w:val="00697FC6"/>
    <w:rsid w:val="006A087C"/>
    <w:rsid w:val="006A0ACF"/>
    <w:rsid w:val="006A11F3"/>
    <w:rsid w:val="006A1B55"/>
    <w:rsid w:val="006A200C"/>
    <w:rsid w:val="006A2231"/>
    <w:rsid w:val="006A24C5"/>
    <w:rsid w:val="006A3CB5"/>
    <w:rsid w:val="006A3FAF"/>
    <w:rsid w:val="006A435B"/>
    <w:rsid w:val="006A46B6"/>
    <w:rsid w:val="006A62A0"/>
    <w:rsid w:val="006A6F1C"/>
    <w:rsid w:val="006A717B"/>
    <w:rsid w:val="006B086F"/>
    <w:rsid w:val="006B20F3"/>
    <w:rsid w:val="006B4834"/>
    <w:rsid w:val="006B55F7"/>
    <w:rsid w:val="006B56CC"/>
    <w:rsid w:val="006B6F2A"/>
    <w:rsid w:val="006B73E0"/>
    <w:rsid w:val="006B7857"/>
    <w:rsid w:val="006B7FD5"/>
    <w:rsid w:val="006C0507"/>
    <w:rsid w:val="006C1030"/>
    <w:rsid w:val="006C137B"/>
    <w:rsid w:val="006C1AA3"/>
    <w:rsid w:val="006C2470"/>
    <w:rsid w:val="006C54C5"/>
    <w:rsid w:val="006C553E"/>
    <w:rsid w:val="006C56B9"/>
    <w:rsid w:val="006C56BD"/>
    <w:rsid w:val="006C6648"/>
    <w:rsid w:val="006C67C3"/>
    <w:rsid w:val="006C7C9F"/>
    <w:rsid w:val="006D054B"/>
    <w:rsid w:val="006D07D9"/>
    <w:rsid w:val="006D109F"/>
    <w:rsid w:val="006D2C3E"/>
    <w:rsid w:val="006D30D8"/>
    <w:rsid w:val="006D5177"/>
    <w:rsid w:val="006D54DE"/>
    <w:rsid w:val="006D56F6"/>
    <w:rsid w:val="006D57BA"/>
    <w:rsid w:val="006D5CD9"/>
    <w:rsid w:val="006D60E6"/>
    <w:rsid w:val="006D692C"/>
    <w:rsid w:val="006D6B9B"/>
    <w:rsid w:val="006D6FB6"/>
    <w:rsid w:val="006E093E"/>
    <w:rsid w:val="006E0E39"/>
    <w:rsid w:val="006E1DBE"/>
    <w:rsid w:val="006E321A"/>
    <w:rsid w:val="006E6423"/>
    <w:rsid w:val="006E6745"/>
    <w:rsid w:val="006E7CC7"/>
    <w:rsid w:val="006E7DCD"/>
    <w:rsid w:val="006F1582"/>
    <w:rsid w:val="006F20B7"/>
    <w:rsid w:val="006F28D6"/>
    <w:rsid w:val="006F346A"/>
    <w:rsid w:val="006F41B1"/>
    <w:rsid w:val="006F4C4C"/>
    <w:rsid w:val="006F5247"/>
    <w:rsid w:val="006F62DF"/>
    <w:rsid w:val="006F6862"/>
    <w:rsid w:val="006F7ABC"/>
    <w:rsid w:val="006F7B18"/>
    <w:rsid w:val="00700987"/>
    <w:rsid w:val="00700A2E"/>
    <w:rsid w:val="00701C68"/>
    <w:rsid w:val="0070345D"/>
    <w:rsid w:val="00703C84"/>
    <w:rsid w:val="00704134"/>
    <w:rsid w:val="00704176"/>
    <w:rsid w:val="00704871"/>
    <w:rsid w:val="0070502E"/>
    <w:rsid w:val="00705C6B"/>
    <w:rsid w:val="00707239"/>
    <w:rsid w:val="00711310"/>
    <w:rsid w:val="00712287"/>
    <w:rsid w:val="00712773"/>
    <w:rsid w:val="0071514C"/>
    <w:rsid w:val="007159BF"/>
    <w:rsid w:val="00715ADF"/>
    <w:rsid w:val="007163F2"/>
    <w:rsid w:val="00716A40"/>
    <w:rsid w:val="00716CE6"/>
    <w:rsid w:val="00717649"/>
    <w:rsid w:val="00717985"/>
    <w:rsid w:val="0072113D"/>
    <w:rsid w:val="00721889"/>
    <w:rsid w:val="007225D0"/>
    <w:rsid w:val="00723EFA"/>
    <w:rsid w:val="00724FED"/>
    <w:rsid w:val="007259C0"/>
    <w:rsid w:val="00726AA2"/>
    <w:rsid w:val="00726D8B"/>
    <w:rsid w:val="007272ED"/>
    <w:rsid w:val="00727CD5"/>
    <w:rsid w:val="00727F01"/>
    <w:rsid w:val="0073043F"/>
    <w:rsid w:val="00731167"/>
    <w:rsid w:val="0073176C"/>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3660"/>
    <w:rsid w:val="007451D0"/>
    <w:rsid w:val="00746CA7"/>
    <w:rsid w:val="00747BE6"/>
    <w:rsid w:val="00750AE6"/>
    <w:rsid w:val="00751370"/>
    <w:rsid w:val="00751997"/>
    <w:rsid w:val="007529BB"/>
    <w:rsid w:val="007529D2"/>
    <w:rsid w:val="00752D48"/>
    <w:rsid w:val="0075337D"/>
    <w:rsid w:val="007539A3"/>
    <w:rsid w:val="0075468A"/>
    <w:rsid w:val="007546A4"/>
    <w:rsid w:val="00754ACB"/>
    <w:rsid w:val="00755680"/>
    <w:rsid w:val="00755FAD"/>
    <w:rsid w:val="007560D8"/>
    <w:rsid w:val="007568AF"/>
    <w:rsid w:val="00756FA7"/>
    <w:rsid w:val="0075733C"/>
    <w:rsid w:val="00760BF5"/>
    <w:rsid w:val="00761760"/>
    <w:rsid w:val="00761E3D"/>
    <w:rsid w:val="00763255"/>
    <w:rsid w:val="007645FF"/>
    <w:rsid w:val="00764A50"/>
    <w:rsid w:val="00764A68"/>
    <w:rsid w:val="00764BDF"/>
    <w:rsid w:val="00764C86"/>
    <w:rsid w:val="00764D94"/>
    <w:rsid w:val="00766986"/>
    <w:rsid w:val="00767D88"/>
    <w:rsid w:val="007706B1"/>
    <w:rsid w:val="00770AE1"/>
    <w:rsid w:val="00770B87"/>
    <w:rsid w:val="00770C6C"/>
    <w:rsid w:val="0077102A"/>
    <w:rsid w:val="00772112"/>
    <w:rsid w:val="0077256E"/>
    <w:rsid w:val="00772851"/>
    <w:rsid w:val="00772FDD"/>
    <w:rsid w:val="007736C5"/>
    <w:rsid w:val="007743C9"/>
    <w:rsid w:val="00774AD2"/>
    <w:rsid w:val="00775CB4"/>
    <w:rsid w:val="00776947"/>
    <w:rsid w:val="00780221"/>
    <w:rsid w:val="00780B28"/>
    <w:rsid w:val="00781B75"/>
    <w:rsid w:val="007829D3"/>
    <w:rsid w:val="007839F3"/>
    <w:rsid w:val="00783B72"/>
    <w:rsid w:val="00784437"/>
    <w:rsid w:val="00784B8A"/>
    <w:rsid w:val="00785044"/>
    <w:rsid w:val="007857EE"/>
    <w:rsid w:val="00785DF4"/>
    <w:rsid w:val="007863D3"/>
    <w:rsid w:val="00786A21"/>
    <w:rsid w:val="00787BF2"/>
    <w:rsid w:val="0079011A"/>
    <w:rsid w:val="00790653"/>
    <w:rsid w:val="007916D6"/>
    <w:rsid w:val="00791918"/>
    <w:rsid w:val="00792B04"/>
    <w:rsid w:val="00792C26"/>
    <w:rsid w:val="007955F8"/>
    <w:rsid w:val="007965BE"/>
    <w:rsid w:val="007975FF"/>
    <w:rsid w:val="00797722"/>
    <w:rsid w:val="007A1456"/>
    <w:rsid w:val="007A17A1"/>
    <w:rsid w:val="007A1C2A"/>
    <w:rsid w:val="007A35AE"/>
    <w:rsid w:val="007A3EC3"/>
    <w:rsid w:val="007A4362"/>
    <w:rsid w:val="007A4E10"/>
    <w:rsid w:val="007A4EA1"/>
    <w:rsid w:val="007A5AC8"/>
    <w:rsid w:val="007A65B5"/>
    <w:rsid w:val="007A7F20"/>
    <w:rsid w:val="007A7F77"/>
    <w:rsid w:val="007A7FFA"/>
    <w:rsid w:val="007B091C"/>
    <w:rsid w:val="007B1AAA"/>
    <w:rsid w:val="007B208E"/>
    <w:rsid w:val="007B2BB1"/>
    <w:rsid w:val="007B37A5"/>
    <w:rsid w:val="007B3E3F"/>
    <w:rsid w:val="007B4E8E"/>
    <w:rsid w:val="007B5078"/>
    <w:rsid w:val="007B5418"/>
    <w:rsid w:val="007B5EA8"/>
    <w:rsid w:val="007B6080"/>
    <w:rsid w:val="007B6766"/>
    <w:rsid w:val="007B7462"/>
    <w:rsid w:val="007B7530"/>
    <w:rsid w:val="007B7670"/>
    <w:rsid w:val="007B7E41"/>
    <w:rsid w:val="007C0957"/>
    <w:rsid w:val="007C25F5"/>
    <w:rsid w:val="007C272C"/>
    <w:rsid w:val="007C27CC"/>
    <w:rsid w:val="007C4B68"/>
    <w:rsid w:val="007C4E2A"/>
    <w:rsid w:val="007C5235"/>
    <w:rsid w:val="007C671D"/>
    <w:rsid w:val="007C6C35"/>
    <w:rsid w:val="007C705F"/>
    <w:rsid w:val="007C7451"/>
    <w:rsid w:val="007C7A5A"/>
    <w:rsid w:val="007D0523"/>
    <w:rsid w:val="007D17A1"/>
    <w:rsid w:val="007D19CE"/>
    <w:rsid w:val="007D285C"/>
    <w:rsid w:val="007D2DF9"/>
    <w:rsid w:val="007D2F46"/>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5DC4"/>
    <w:rsid w:val="007E69B3"/>
    <w:rsid w:val="007F01AD"/>
    <w:rsid w:val="007F11E8"/>
    <w:rsid w:val="007F1B0A"/>
    <w:rsid w:val="007F258F"/>
    <w:rsid w:val="007F399F"/>
    <w:rsid w:val="007F4CAA"/>
    <w:rsid w:val="007F5741"/>
    <w:rsid w:val="007F63FC"/>
    <w:rsid w:val="007F6808"/>
    <w:rsid w:val="007F6FE9"/>
    <w:rsid w:val="007F706B"/>
    <w:rsid w:val="007F7713"/>
    <w:rsid w:val="007F7B6E"/>
    <w:rsid w:val="00800ED4"/>
    <w:rsid w:val="00800EFF"/>
    <w:rsid w:val="00801FBF"/>
    <w:rsid w:val="00802B6B"/>
    <w:rsid w:val="008036AA"/>
    <w:rsid w:val="00804A12"/>
    <w:rsid w:val="00806509"/>
    <w:rsid w:val="008108AF"/>
    <w:rsid w:val="00812443"/>
    <w:rsid w:val="00813368"/>
    <w:rsid w:val="00814CAC"/>
    <w:rsid w:val="00815485"/>
    <w:rsid w:val="00816212"/>
    <w:rsid w:val="00816960"/>
    <w:rsid w:val="008215C0"/>
    <w:rsid w:val="00822799"/>
    <w:rsid w:val="0082319B"/>
    <w:rsid w:val="008239BD"/>
    <w:rsid w:val="00823F52"/>
    <w:rsid w:val="008243EF"/>
    <w:rsid w:val="008252B2"/>
    <w:rsid w:val="00825AB2"/>
    <w:rsid w:val="00825AB4"/>
    <w:rsid w:val="008263F3"/>
    <w:rsid w:val="00827905"/>
    <w:rsid w:val="00827E86"/>
    <w:rsid w:val="00830386"/>
    <w:rsid w:val="00831776"/>
    <w:rsid w:val="00833F1C"/>
    <w:rsid w:val="00834706"/>
    <w:rsid w:val="00834D6A"/>
    <w:rsid w:val="00835260"/>
    <w:rsid w:val="00836A47"/>
    <w:rsid w:val="008376F5"/>
    <w:rsid w:val="008408DB"/>
    <w:rsid w:val="00840A36"/>
    <w:rsid w:val="0084108B"/>
    <w:rsid w:val="00841485"/>
    <w:rsid w:val="0084185E"/>
    <w:rsid w:val="00842E5F"/>
    <w:rsid w:val="00843161"/>
    <w:rsid w:val="008435DF"/>
    <w:rsid w:val="008439F2"/>
    <w:rsid w:val="00844CFF"/>
    <w:rsid w:val="00847898"/>
    <w:rsid w:val="00850236"/>
    <w:rsid w:val="00850BB8"/>
    <w:rsid w:val="00850D4F"/>
    <w:rsid w:val="0085217E"/>
    <w:rsid w:val="00852722"/>
    <w:rsid w:val="00853DF0"/>
    <w:rsid w:val="00854083"/>
    <w:rsid w:val="008557CA"/>
    <w:rsid w:val="008561CD"/>
    <w:rsid w:val="0085772A"/>
    <w:rsid w:val="008578BE"/>
    <w:rsid w:val="00857BD5"/>
    <w:rsid w:val="00857E11"/>
    <w:rsid w:val="00860281"/>
    <w:rsid w:val="00860BB5"/>
    <w:rsid w:val="008616A7"/>
    <w:rsid w:val="00862428"/>
    <w:rsid w:val="0086286D"/>
    <w:rsid w:val="0086368B"/>
    <w:rsid w:val="00864A1D"/>
    <w:rsid w:val="00864B41"/>
    <w:rsid w:val="00865500"/>
    <w:rsid w:val="008664C1"/>
    <w:rsid w:val="00866950"/>
    <w:rsid w:val="00866DF4"/>
    <w:rsid w:val="00866E72"/>
    <w:rsid w:val="008671A7"/>
    <w:rsid w:val="0086765C"/>
    <w:rsid w:val="00872AB5"/>
    <w:rsid w:val="00873559"/>
    <w:rsid w:val="00873636"/>
    <w:rsid w:val="00873937"/>
    <w:rsid w:val="00873F9A"/>
    <w:rsid w:val="00874033"/>
    <w:rsid w:val="008746A6"/>
    <w:rsid w:val="00874F9C"/>
    <w:rsid w:val="00875114"/>
    <w:rsid w:val="00875519"/>
    <w:rsid w:val="008756CA"/>
    <w:rsid w:val="00876BEA"/>
    <w:rsid w:val="0087701F"/>
    <w:rsid w:val="00877C35"/>
    <w:rsid w:val="008804AF"/>
    <w:rsid w:val="00880847"/>
    <w:rsid w:val="00881085"/>
    <w:rsid w:val="00881CE8"/>
    <w:rsid w:val="00883AC4"/>
    <w:rsid w:val="008846A9"/>
    <w:rsid w:val="00885170"/>
    <w:rsid w:val="008854A7"/>
    <w:rsid w:val="008861E2"/>
    <w:rsid w:val="008864CF"/>
    <w:rsid w:val="00886E1B"/>
    <w:rsid w:val="00887200"/>
    <w:rsid w:val="00887E66"/>
    <w:rsid w:val="00890390"/>
    <w:rsid w:val="00890570"/>
    <w:rsid w:val="00890891"/>
    <w:rsid w:val="00890D78"/>
    <w:rsid w:val="00890D89"/>
    <w:rsid w:val="0089318F"/>
    <w:rsid w:val="00893273"/>
    <w:rsid w:val="0089511D"/>
    <w:rsid w:val="00896F45"/>
    <w:rsid w:val="008975A8"/>
    <w:rsid w:val="00897A0C"/>
    <w:rsid w:val="008A110E"/>
    <w:rsid w:val="008A1362"/>
    <w:rsid w:val="008A1E3B"/>
    <w:rsid w:val="008A2215"/>
    <w:rsid w:val="008A28E3"/>
    <w:rsid w:val="008A5DB7"/>
    <w:rsid w:val="008A6007"/>
    <w:rsid w:val="008A62E2"/>
    <w:rsid w:val="008A68B2"/>
    <w:rsid w:val="008A6BA0"/>
    <w:rsid w:val="008A72AF"/>
    <w:rsid w:val="008A755B"/>
    <w:rsid w:val="008A7C94"/>
    <w:rsid w:val="008B1259"/>
    <w:rsid w:val="008B1B61"/>
    <w:rsid w:val="008B2178"/>
    <w:rsid w:val="008B2DB6"/>
    <w:rsid w:val="008B374B"/>
    <w:rsid w:val="008B4044"/>
    <w:rsid w:val="008B4B16"/>
    <w:rsid w:val="008B4EE3"/>
    <w:rsid w:val="008B6BE2"/>
    <w:rsid w:val="008B72E1"/>
    <w:rsid w:val="008B7527"/>
    <w:rsid w:val="008B77CE"/>
    <w:rsid w:val="008C0E13"/>
    <w:rsid w:val="008C2087"/>
    <w:rsid w:val="008C2B4A"/>
    <w:rsid w:val="008C2D41"/>
    <w:rsid w:val="008C3081"/>
    <w:rsid w:val="008C374C"/>
    <w:rsid w:val="008C3BCF"/>
    <w:rsid w:val="008C4E3B"/>
    <w:rsid w:val="008C4E97"/>
    <w:rsid w:val="008C53B7"/>
    <w:rsid w:val="008C6082"/>
    <w:rsid w:val="008C6377"/>
    <w:rsid w:val="008C7024"/>
    <w:rsid w:val="008C7636"/>
    <w:rsid w:val="008C7798"/>
    <w:rsid w:val="008C7CD0"/>
    <w:rsid w:val="008D0593"/>
    <w:rsid w:val="008D08B3"/>
    <w:rsid w:val="008D1187"/>
    <w:rsid w:val="008D12B1"/>
    <w:rsid w:val="008D196C"/>
    <w:rsid w:val="008D295C"/>
    <w:rsid w:val="008D2C2B"/>
    <w:rsid w:val="008D2FE9"/>
    <w:rsid w:val="008D3065"/>
    <w:rsid w:val="008D36F1"/>
    <w:rsid w:val="008D38B1"/>
    <w:rsid w:val="008D4BFA"/>
    <w:rsid w:val="008D7E6D"/>
    <w:rsid w:val="008E06F5"/>
    <w:rsid w:val="008E19F4"/>
    <w:rsid w:val="008E1A17"/>
    <w:rsid w:val="008E21D6"/>
    <w:rsid w:val="008E2331"/>
    <w:rsid w:val="008E393C"/>
    <w:rsid w:val="008E4575"/>
    <w:rsid w:val="008E4714"/>
    <w:rsid w:val="008E49DF"/>
    <w:rsid w:val="008E59D7"/>
    <w:rsid w:val="008E5C70"/>
    <w:rsid w:val="008E62CE"/>
    <w:rsid w:val="008E6EBB"/>
    <w:rsid w:val="008E7A7E"/>
    <w:rsid w:val="008F1120"/>
    <w:rsid w:val="008F1CB8"/>
    <w:rsid w:val="008F1DF2"/>
    <w:rsid w:val="008F2D18"/>
    <w:rsid w:val="008F3E4D"/>
    <w:rsid w:val="008F50F6"/>
    <w:rsid w:val="008F67D6"/>
    <w:rsid w:val="008F73D4"/>
    <w:rsid w:val="0090062B"/>
    <w:rsid w:val="009008F0"/>
    <w:rsid w:val="0090208B"/>
    <w:rsid w:val="00902641"/>
    <w:rsid w:val="00902C51"/>
    <w:rsid w:val="00902FF5"/>
    <w:rsid w:val="009030A7"/>
    <w:rsid w:val="00904A26"/>
    <w:rsid w:val="009051BF"/>
    <w:rsid w:val="009051D6"/>
    <w:rsid w:val="009053DC"/>
    <w:rsid w:val="0090565C"/>
    <w:rsid w:val="009059EA"/>
    <w:rsid w:val="00906024"/>
    <w:rsid w:val="0090609F"/>
    <w:rsid w:val="0090770C"/>
    <w:rsid w:val="00907881"/>
    <w:rsid w:val="009106F1"/>
    <w:rsid w:val="00910A99"/>
    <w:rsid w:val="00911614"/>
    <w:rsid w:val="00911A02"/>
    <w:rsid w:val="0091307E"/>
    <w:rsid w:val="00913AF1"/>
    <w:rsid w:val="00916171"/>
    <w:rsid w:val="00916AFF"/>
    <w:rsid w:val="00916B47"/>
    <w:rsid w:val="00917917"/>
    <w:rsid w:val="0091793C"/>
    <w:rsid w:val="00917B72"/>
    <w:rsid w:val="00917F83"/>
    <w:rsid w:val="00920F67"/>
    <w:rsid w:val="0092123E"/>
    <w:rsid w:val="009216F9"/>
    <w:rsid w:val="00921BFA"/>
    <w:rsid w:val="00922211"/>
    <w:rsid w:val="00922802"/>
    <w:rsid w:val="00922A66"/>
    <w:rsid w:val="009230CB"/>
    <w:rsid w:val="00924C10"/>
    <w:rsid w:val="00924F4B"/>
    <w:rsid w:val="009260C5"/>
    <w:rsid w:val="00927CA7"/>
    <w:rsid w:val="00927D07"/>
    <w:rsid w:val="00927FE7"/>
    <w:rsid w:val="00930750"/>
    <w:rsid w:val="00930E24"/>
    <w:rsid w:val="00931E87"/>
    <w:rsid w:val="0093216B"/>
    <w:rsid w:val="0093312C"/>
    <w:rsid w:val="00933504"/>
    <w:rsid w:val="009343D9"/>
    <w:rsid w:val="00934587"/>
    <w:rsid w:val="00935357"/>
    <w:rsid w:val="00935A01"/>
    <w:rsid w:val="00936E08"/>
    <w:rsid w:val="00937D8B"/>
    <w:rsid w:val="00942520"/>
    <w:rsid w:val="00943368"/>
    <w:rsid w:val="009433B6"/>
    <w:rsid w:val="00943F1B"/>
    <w:rsid w:val="00944163"/>
    <w:rsid w:val="00944BBE"/>
    <w:rsid w:val="00944DE1"/>
    <w:rsid w:val="0094541E"/>
    <w:rsid w:val="00945F41"/>
    <w:rsid w:val="00946A3B"/>
    <w:rsid w:val="009472C5"/>
    <w:rsid w:val="00950048"/>
    <w:rsid w:val="00950A03"/>
    <w:rsid w:val="00950F43"/>
    <w:rsid w:val="00951550"/>
    <w:rsid w:val="009538F6"/>
    <w:rsid w:val="0095475C"/>
    <w:rsid w:val="0095495B"/>
    <w:rsid w:val="00954B28"/>
    <w:rsid w:val="00955685"/>
    <w:rsid w:val="009564CA"/>
    <w:rsid w:val="00956A8A"/>
    <w:rsid w:val="00956E2E"/>
    <w:rsid w:val="00960651"/>
    <w:rsid w:val="00960828"/>
    <w:rsid w:val="00961E1D"/>
    <w:rsid w:val="00963AD7"/>
    <w:rsid w:val="00964519"/>
    <w:rsid w:val="00964A09"/>
    <w:rsid w:val="00966323"/>
    <w:rsid w:val="0096760C"/>
    <w:rsid w:val="0097047C"/>
    <w:rsid w:val="00971561"/>
    <w:rsid w:val="00971820"/>
    <w:rsid w:val="00971E75"/>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601"/>
    <w:rsid w:val="00983932"/>
    <w:rsid w:val="00984506"/>
    <w:rsid w:val="009852EB"/>
    <w:rsid w:val="0098572F"/>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D5"/>
    <w:rsid w:val="009A0C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498F"/>
    <w:rsid w:val="009B5DCB"/>
    <w:rsid w:val="009B6F33"/>
    <w:rsid w:val="009B6FBE"/>
    <w:rsid w:val="009B762F"/>
    <w:rsid w:val="009B7B93"/>
    <w:rsid w:val="009C0E0C"/>
    <w:rsid w:val="009C10A1"/>
    <w:rsid w:val="009C163D"/>
    <w:rsid w:val="009C1F72"/>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68"/>
    <w:rsid w:val="009D27C3"/>
    <w:rsid w:val="009D2A25"/>
    <w:rsid w:val="009D4399"/>
    <w:rsid w:val="009D43FA"/>
    <w:rsid w:val="009D4887"/>
    <w:rsid w:val="009D5879"/>
    <w:rsid w:val="009D5949"/>
    <w:rsid w:val="009D6272"/>
    <w:rsid w:val="009D6BF1"/>
    <w:rsid w:val="009D7B65"/>
    <w:rsid w:val="009E01B7"/>
    <w:rsid w:val="009E0278"/>
    <w:rsid w:val="009E10EA"/>
    <w:rsid w:val="009E1F85"/>
    <w:rsid w:val="009E2282"/>
    <w:rsid w:val="009E277D"/>
    <w:rsid w:val="009E34EA"/>
    <w:rsid w:val="009E3E0E"/>
    <w:rsid w:val="009E4D2F"/>
    <w:rsid w:val="009E4E59"/>
    <w:rsid w:val="009E5405"/>
    <w:rsid w:val="009E645A"/>
    <w:rsid w:val="009E6748"/>
    <w:rsid w:val="009E6DDA"/>
    <w:rsid w:val="009F0139"/>
    <w:rsid w:val="009F140A"/>
    <w:rsid w:val="009F1678"/>
    <w:rsid w:val="009F1BB1"/>
    <w:rsid w:val="009F1F1A"/>
    <w:rsid w:val="009F21FD"/>
    <w:rsid w:val="009F22D2"/>
    <w:rsid w:val="009F246C"/>
    <w:rsid w:val="009F284C"/>
    <w:rsid w:val="009F2CE0"/>
    <w:rsid w:val="009F39EC"/>
    <w:rsid w:val="009F62C6"/>
    <w:rsid w:val="009F62F3"/>
    <w:rsid w:val="009F6D9F"/>
    <w:rsid w:val="009F7711"/>
    <w:rsid w:val="009F7914"/>
    <w:rsid w:val="00A00EA5"/>
    <w:rsid w:val="00A017A3"/>
    <w:rsid w:val="00A026C6"/>
    <w:rsid w:val="00A02FA0"/>
    <w:rsid w:val="00A0335F"/>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A47"/>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78F"/>
    <w:rsid w:val="00A25B32"/>
    <w:rsid w:val="00A26E50"/>
    <w:rsid w:val="00A26E87"/>
    <w:rsid w:val="00A2756E"/>
    <w:rsid w:val="00A3063C"/>
    <w:rsid w:val="00A31C74"/>
    <w:rsid w:val="00A322A9"/>
    <w:rsid w:val="00A3248A"/>
    <w:rsid w:val="00A33028"/>
    <w:rsid w:val="00A33769"/>
    <w:rsid w:val="00A34889"/>
    <w:rsid w:val="00A357DE"/>
    <w:rsid w:val="00A35DC3"/>
    <w:rsid w:val="00A36AEF"/>
    <w:rsid w:val="00A36C95"/>
    <w:rsid w:val="00A403FC"/>
    <w:rsid w:val="00A405DE"/>
    <w:rsid w:val="00A41301"/>
    <w:rsid w:val="00A4268A"/>
    <w:rsid w:val="00A42924"/>
    <w:rsid w:val="00A42B79"/>
    <w:rsid w:val="00A43818"/>
    <w:rsid w:val="00A43A7C"/>
    <w:rsid w:val="00A43FF9"/>
    <w:rsid w:val="00A4401B"/>
    <w:rsid w:val="00A441B3"/>
    <w:rsid w:val="00A44417"/>
    <w:rsid w:val="00A451E5"/>
    <w:rsid w:val="00A461DF"/>
    <w:rsid w:val="00A46A80"/>
    <w:rsid w:val="00A471D3"/>
    <w:rsid w:val="00A47B6A"/>
    <w:rsid w:val="00A47DFF"/>
    <w:rsid w:val="00A501DF"/>
    <w:rsid w:val="00A50979"/>
    <w:rsid w:val="00A510AC"/>
    <w:rsid w:val="00A5125B"/>
    <w:rsid w:val="00A51CBA"/>
    <w:rsid w:val="00A52104"/>
    <w:rsid w:val="00A524F7"/>
    <w:rsid w:val="00A52ED6"/>
    <w:rsid w:val="00A53631"/>
    <w:rsid w:val="00A53FE5"/>
    <w:rsid w:val="00A544B5"/>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66EA8"/>
    <w:rsid w:val="00A7021C"/>
    <w:rsid w:val="00A70294"/>
    <w:rsid w:val="00A70612"/>
    <w:rsid w:val="00A709ED"/>
    <w:rsid w:val="00A70B15"/>
    <w:rsid w:val="00A70D7C"/>
    <w:rsid w:val="00A7134B"/>
    <w:rsid w:val="00A73229"/>
    <w:rsid w:val="00A74747"/>
    <w:rsid w:val="00A74800"/>
    <w:rsid w:val="00A74B0C"/>
    <w:rsid w:val="00A758B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5718"/>
    <w:rsid w:val="00A9710A"/>
    <w:rsid w:val="00AA0705"/>
    <w:rsid w:val="00AA1630"/>
    <w:rsid w:val="00AA1B5C"/>
    <w:rsid w:val="00AA273F"/>
    <w:rsid w:val="00AA2C42"/>
    <w:rsid w:val="00AA3440"/>
    <w:rsid w:val="00AA357A"/>
    <w:rsid w:val="00AA3820"/>
    <w:rsid w:val="00AA40E2"/>
    <w:rsid w:val="00AA4B19"/>
    <w:rsid w:val="00AA55F3"/>
    <w:rsid w:val="00AA680A"/>
    <w:rsid w:val="00AA6CDC"/>
    <w:rsid w:val="00AA7239"/>
    <w:rsid w:val="00AA7709"/>
    <w:rsid w:val="00AA7AA1"/>
    <w:rsid w:val="00AB0003"/>
    <w:rsid w:val="00AB0065"/>
    <w:rsid w:val="00AB13E5"/>
    <w:rsid w:val="00AB146A"/>
    <w:rsid w:val="00AB1B95"/>
    <w:rsid w:val="00AB2950"/>
    <w:rsid w:val="00AB3708"/>
    <w:rsid w:val="00AB3FEA"/>
    <w:rsid w:val="00AB4142"/>
    <w:rsid w:val="00AB50DE"/>
    <w:rsid w:val="00AB5431"/>
    <w:rsid w:val="00AB5743"/>
    <w:rsid w:val="00AB5CD2"/>
    <w:rsid w:val="00AB5F49"/>
    <w:rsid w:val="00AB622F"/>
    <w:rsid w:val="00AB6B64"/>
    <w:rsid w:val="00AB6C09"/>
    <w:rsid w:val="00AB7B2C"/>
    <w:rsid w:val="00AB7E23"/>
    <w:rsid w:val="00AC0092"/>
    <w:rsid w:val="00AC077F"/>
    <w:rsid w:val="00AC0891"/>
    <w:rsid w:val="00AC0892"/>
    <w:rsid w:val="00AC0DEA"/>
    <w:rsid w:val="00AC203A"/>
    <w:rsid w:val="00AC2394"/>
    <w:rsid w:val="00AC2C87"/>
    <w:rsid w:val="00AC3AC5"/>
    <w:rsid w:val="00AC41C7"/>
    <w:rsid w:val="00AC4957"/>
    <w:rsid w:val="00AC4EF0"/>
    <w:rsid w:val="00AC6518"/>
    <w:rsid w:val="00AC6A88"/>
    <w:rsid w:val="00AC7B56"/>
    <w:rsid w:val="00AC7C28"/>
    <w:rsid w:val="00AC7F7F"/>
    <w:rsid w:val="00AD1651"/>
    <w:rsid w:val="00AD1B23"/>
    <w:rsid w:val="00AD1C6E"/>
    <w:rsid w:val="00AD1DFC"/>
    <w:rsid w:val="00AD2E0C"/>
    <w:rsid w:val="00AD3254"/>
    <w:rsid w:val="00AD3F26"/>
    <w:rsid w:val="00AD3FE2"/>
    <w:rsid w:val="00AD45C2"/>
    <w:rsid w:val="00AD4F6C"/>
    <w:rsid w:val="00AD6041"/>
    <w:rsid w:val="00AD6E06"/>
    <w:rsid w:val="00AD7C7B"/>
    <w:rsid w:val="00AE085D"/>
    <w:rsid w:val="00AE0ACF"/>
    <w:rsid w:val="00AE1765"/>
    <w:rsid w:val="00AE18E4"/>
    <w:rsid w:val="00AE297D"/>
    <w:rsid w:val="00AE2F6A"/>
    <w:rsid w:val="00AE304A"/>
    <w:rsid w:val="00AE31F0"/>
    <w:rsid w:val="00AE32A0"/>
    <w:rsid w:val="00AE39B0"/>
    <w:rsid w:val="00AE3A66"/>
    <w:rsid w:val="00AE3C1E"/>
    <w:rsid w:val="00AE3E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145"/>
    <w:rsid w:val="00AF38A9"/>
    <w:rsid w:val="00AF51A7"/>
    <w:rsid w:val="00AF5511"/>
    <w:rsid w:val="00AF5A4F"/>
    <w:rsid w:val="00AF69A7"/>
    <w:rsid w:val="00AF6D48"/>
    <w:rsid w:val="00AF7093"/>
    <w:rsid w:val="00AF7788"/>
    <w:rsid w:val="00B00068"/>
    <w:rsid w:val="00B00127"/>
    <w:rsid w:val="00B00AA5"/>
    <w:rsid w:val="00B010B2"/>
    <w:rsid w:val="00B011C3"/>
    <w:rsid w:val="00B0229A"/>
    <w:rsid w:val="00B04572"/>
    <w:rsid w:val="00B05287"/>
    <w:rsid w:val="00B057B8"/>
    <w:rsid w:val="00B0688F"/>
    <w:rsid w:val="00B07E27"/>
    <w:rsid w:val="00B07FC3"/>
    <w:rsid w:val="00B10046"/>
    <w:rsid w:val="00B10EA6"/>
    <w:rsid w:val="00B10F04"/>
    <w:rsid w:val="00B115AC"/>
    <w:rsid w:val="00B11876"/>
    <w:rsid w:val="00B13216"/>
    <w:rsid w:val="00B15A35"/>
    <w:rsid w:val="00B15E26"/>
    <w:rsid w:val="00B1605F"/>
    <w:rsid w:val="00B1692D"/>
    <w:rsid w:val="00B16B58"/>
    <w:rsid w:val="00B16E0B"/>
    <w:rsid w:val="00B16E74"/>
    <w:rsid w:val="00B16E94"/>
    <w:rsid w:val="00B17940"/>
    <w:rsid w:val="00B17B2F"/>
    <w:rsid w:val="00B17B4B"/>
    <w:rsid w:val="00B2041D"/>
    <w:rsid w:val="00B20A2B"/>
    <w:rsid w:val="00B20F74"/>
    <w:rsid w:val="00B21D9F"/>
    <w:rsid w:val="00B2217B"/>
    <w:rsid w:val="00B232CD"/>
    <w:rsid w:val="00B2384F"/>
    <w:rsid w:val="00B23EF1"/>
    <w:rsid w:val="00B245BC"/>
    <w:rsid w:val="00B24A42"/>
    <w:rsid w:val="00B24EBF"/>
    <w:rsid w:val="00B24FA3"/>
    <w:rsid w:val="00B25D6D"/>
    <w:rsid w:val="00B26AD6"/>
    <w:rsid w:val="00B3101C"/>
    <w:rsid w:val="00B32133"/>
    <w:rsid w:val="00B32B49"/>
    <w:rsid w:val="00B334D5"/>
    <w:rsid w:val="00B33986"/>
    <w:rsid w:val="00B33A52"/>
    <w:rsid w:val="00B341B9"/>
    <w:rsid w:val="00B3448F"/>
    <w:rsid w:val="00B34F80"/>
    <w:rsid w:val="00B35856"/>
    <w:rsid w:val="00B3666E"/>
    <w:rsid w:val="00B36DED"/>
    <w:rsid w:val="00B37217"/>
    <w:rsid w:val="00B40619"/>
    <w:rsid w:val="00B40656"/>
    <w:rsid w:val="00B4072F"/>
    <w:rsid w:val="00B40CE5"/>
    <w:rsid w:val="00B423C1"/>
    <w:rsid w:val="00B4245F"/>
    <w:rsid w:val="00B4308A"/>
    <w:rsid w:val="00B43A31"/>
    <w:rsid w:val="00B4401F"/>
    <w:rsid w:val="00B44E07"/>
    <w:rsid w:val="00B45ADD"/>
    <w:rsid w:val="00B45C08"/>
    <w:rsid w:val="00B47753"/>
    <w:rsid w:val="00B47BFB"/>
    <w:rsid w:val="00B50364"/>
    <w:rsid w:val="00B508A7"/>
    <w:rsid w:val="00B50EAE"/>
    <w:rsid w:val="00B51D52"/>
    <w:rsid w:val="00B52542"/>
    <w:rsid w:val="00B52CEA"/>
    <w:rsid w:val="00B52DEB"/>
    <w:rsid w:val="00B52FFA"/>
    <w:rsid w:val="00B5310B"/>
    <w:rsid w:val="00B53A9F"/>
    <w:rsid w:val="00B54294"/>
    <w:rsid w:val="00B547DB"/>
    <w:rsid w:val="00B54FDD"/>
    <w:rsid w:val="00B55467"/>
    <w:rsid w:val="00B578A2"/>
    <w:rsid w:val="00B60409"/>
    <w:rsid w:val="00B60894"/>
    <w:rsid w:val="00B60958"/>
    <w:rsid w:val="00B61089"/>
    <w:rsid w:val="00B61551"/>
    <w:rsid w:val="00B625DB"/>
    <w:rsid w:val="00B62DDD"/>
    <w:rsid w:val="00B65361"/>
    <w:rsid w:val="00B65AA7"/>
    <w:rsid w:val="00B66193"/>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1E50"/>
    <w:rsid w:val="00B824EE"/>
    <w:rsid w:val="00B83403"/>
    <w:rsid w:val="00B83804"/>
    <w:rsid w:val="00B843B3"/>
    <w:rsid w:val="00B85CBD"/>
    <w:rsid w:val="00B868D3"/>
    <w:rsid w:val="00B877DB"/>
    <w:rsid w:val="00B902E4"/>
    <w:rsid w:val="00B91EC0"/>
    <w:rsid w:val="00B91EE0"/>
    <w:rsid w:val="00B94A05"/>
    <w:rsid w:val="00B9659D"/>
    <w:rsid w:val="00B96F0B"/>
    <w:rsid w:val="00B97E4A"/>
    <w:rsid w:val="00BA0598"/>
    <w:rsid w:val="00BA0713"/>
    <w:rsid w:val="00BA2078"/>
    <w:rsid w:val="00BA27ED"/>
    <w:rsid w:val="00BA2D95"/>
    <w:rsid w:val="00BA2DE7"/>
    <w:rsid w:val="00BA34E8"/>
    <w:rsid w:val="00BA3569"/>
    <w:rsid w:val="00BA44DB"/>
    <w:rsid w:val="00BA459F"/>
    <w:rsid w:val="00BA4689"/>
    <w:rsid w:val="00BA49D9"/>
    <w:rsid w:val="00BA522D"/>
    <w:rsid w:val="00BA5409"/>
    <w:rsid w:val="00BA67ED"/>
    <w:rsid w:val="00BA7D03"/>
    <w:rsid w:val="00BB0249"/>
    <w:rsid w:val="00BB09A7"/>
    <w:rsid w:val="00BB0A87"/>
    <w:rsid w:val="00BB0B2A"/>
    <w:rsid w:val="00BB0D99"/>
    <w:rsid w:val="00BB0E4F"/>
    <w:rsid w:val="00BB143D"/>
    <w:rsid w:val="00BB1F5D"/>
    <w:rsid w:val="00BB22C0"/>
    <w:rsid w:val="00BB2FB4"/>
    <w:rsid w:val="00BB3030"/>
    <w:rsid w:val="00BB39B6"/>
    <w:rsid w:val="00BB4F56"/>
    <w:rsid w:val="00BB4FAA"/>
    <w:rsid w:val="00BB5273"/>
    <w:rsid w:val="00BB5387"/>
    <w:rsid w:val="00BB59F9"/>
    <w:rsid w:val="00BB699B"/>
    <w:rsid w:val="00BB6AF7"/>
    <w:rsid w:val="00BC083B"/>
    <w:rsid w:val="00BC1739"/>
    <w:rsid w:val="00BC22D4"/>
    <w:rsid w:val="00BC245F"/>
    <w:rsid w:val="00BC2F67"/>
    <w:rsid w:val="00BC4332"/>
    <w:rsid w:val="00BC47F3"/>
    <w:rsid w:val="00BC48E4"/>
    <w:rsid w:val="00BC5749"/>
    <w:rsid w:val="00BC5D61"/>
    <w:rsid w:val="00BC6C03"/>
    <w:rsid w:val="00BC70F7"/>
    <w:rsid w:val="00BD029B"/>
    <w:rsid w:val="00BD0775"/>
    <w:rsid w:val="00BD0F54"/>
    <w:rsid w:val="00BD11A4"/>
    <w:rsid w:val="00BD23E4"/>
    <w:rsid w:val="00BD2CF1"/>
    <w:rsid w:val="00BD2D6D"/>
    <w:rsid w:val="00BD36A3"/>
    <w:rsid w:val="00BD382A"/>
    <w:rsid w:val="00BD394E"/>
    <w:rsid w:val="00BD41C9"/>
    <w:rsid w:val="00BD4EC4"/>
    <w:rsid w:val="00BD4F6D"/>
    <w:rsid w:val="00BD5B75"/>
    <w:rsid w:val="00BD5D76"/>
    <w:rsid w:val="00BD6ECA"/>
    <w:rsid w:val="00BD7C8A"/>
    <w:rsid w:val="00BD7E28"/>
    <w:rsid w:val="00BE011C"/>
    <w:rsid w:val="00BE0CBA"/>
    <w:rsid w:val="00BE0D56"/>
    <w:rsid w:val="00BE1AD4"/>
    <w:rsid w:val="00BE1D44"/>
    <w:rsid w:val="00BE1DA5"/>
    <w:rsid w:val="00BE271F"/>
    <w:rsid w:val="00BE31CC"/>
    <w:rsid w:val="00BE33D1"/>
    <w:rsid w:val="00BE386C"/>
    <w:rsid w:val="00BE3EF2"/>
    <w:rsid w:val="00BE553A"/>
    <w:rsid w:val="00BE75CB"/>
    <w:rsid w:val="00BE7FBE"/>
    <w:rsid w:val="00BF0883"/>
    <w:rsid w:val="00BF14F1"/>
    <w:rsid w:val="00BF20BB"/>
    <w:rsid w:val="00BF21BC"/>
    <w:rsid w:val="00BF31EA"/>
    <w:rsid w:val="00BF3E7E"/>
    <w:rsid w:val="00BF3FF2"/>
    <w:rsid w:val="00BF4C72"/>
    <w:rsid w:val="00BF57AF"/>
    <w:rsid w:val="00BF5B75"/>
    <w:rsid w:val="00BF6933"/>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4AE8"/>
    <w:rsid w:val="00C054E5"/>
    <w:rsid w:val="00C05790"/>
    <w:rsid w:val="00C05FF1"/>
    <w:rsid w:val="00C07569"/>
    <w:rsid w:val="00C07A5E"/>
    <w:rsid w:val="00C07F3C"/>
    <w:rsid w:val="00C108C9"/>
    <w:rsid w:val="00C11134"/>
    <w:rsid w:val="00C12410"/>
    <w:rsid w:val="00C135CB"/>
    <w:rsid w:val="00C138F1"/>
    <w:rsid w:val="00C14757"/>
    <w:rsid w:val="00C14EB9"/>
    <w:rsid w:val="00C15290"/>
    <w:rsid w:val="00C156DA"/>
    <w:rsid w:val="00C15C17"/>
    <w:rsid w:val="00C15F45"/>
    <w:rsid w:val="00C160BE"/>
    <w:rsid w:val="00C20AFE"/>
    <w:rsid w:val="00C21AC3"/>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6002"/>
    <w:rsid w:val="00C37088"/>
    <w:rsid w:val="00C41670"/>
    <w:rsid w:val="00C4206A"/>
    <w:rsid w:val="00C43716"/>
    <w:rsid w:val="00C43B58"/>
    <w:rsid w:val="00C452D7"/>
    <w:rsid w:val="00C45316"/>
    <w:rsid w:val="00C45481"/>
    <w:rsid w:val="00C45A1C"/>
    <w:rsid w:val="00C46764"/>
    <w:rsid w:val="00C46873"/>
    <w:rsid w:val="00C47934"/>
    <w:rsid w:val="00C50702"/>
    <w:rsid w:val="00C50737"/>
    <w:rsid w:val="00C50D5B"/>
    <w:rsid w:val="00C51DB0"/>
    <w:rsid w:val="00C546AB"/>
    <w:rsid w:val="00C54F09"/>
    <w:rsid w:val="00C54FCF"/>
    <w:rsid w:val="00C55B91"/>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161"/>
    <w:rsid w:val="00C67884"/>
    <w:rsid w:val="00C678E7"/>
    <w:rsid w:val="00C70090"/>
    <w:rsid w:val="00C70720"/>
    <w:rsid w:val="00C7083B"/>
    <w:rsid w:val="00C71DA8"/>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36A3"/>
    <w:rsid w:val="00C9419D"/>
    <w:rsid w:val="00C952AB"/>
    <w:rsid w:val="00C972B6"/>
    <w:rsid w:val="00C979A2"/>
    <w:rsid w:val="00C97B43"/>
    <w:rsid w:val="00C97DDA"/>
    <w:rsid w:val="00C97EA9"/>
    <w:rsid w:val="00CA01CE"/>
    <w:rsid w:val="00CA06FA"/>
    <w:rsid w:val="00CA2795"/>
    <w:rsid w:val="00CA30AD"/>
    <w:rsid w:val="00CA4289"/>
    <w:rsid w:val="00CA5044"/>
    <w:rsid w:val="00CA77FD"/>
    <w:rsid w:val="00CA7B83"/>
    <w:rsid w:val="00CA7E8E"/>
    <w:rsid w:val="00CB06F2"/>
    <w:rsid w:val="00CB0755"/>
    <w:rsid w:val="00CB0C47"/>
    <w:rsid w:val="00CB134A"/>
    <w:rsid w:val="00CB1AE4"/>
    <w:rsid w:val="00CB21A7"/>
    <w:rsid w:val="00CB2405"/>
    <w:rsid w:val="00CB250E"/>
    <w:rsid w:val="00CB2676"/>
    <w:rsid w:val="00CB278F"/>
    <w:rsid w:val="00CB2A26"/>
    <w:rsid w:val="00CB2C57"/>
    <w:rsid w:val="00CB2E49"/>
    <w:rsid w:val="00CB31C7"/>
    <w:rsid w:val="00CB4679"/>
    <w:rsid w:val="00CB46A5"/>
    <w:rsid w:val="00CB4A37"/>
    <w:rsid w:val="00CB7F3D"/>
    <w:rsid w:val="00CC031E"/>
    <w:rsid w:val="00CC047F"/>
    <w:rsid w:val="00CC05D4"/>
    <w:rsid w:val="00CC174F"/>
    <w:rsid w:val="00CC1C2E"/>
    <w:rsid w:val="00CC29DA"/>
    <w:rsid w:val="00CC2F17"/>
    <w:rsid w:val="00CC3070"/>
    <w:rsid w:val="00CC32B4"/>
    <w:rsid w:val="00CC38C5"/>
    <w:rsid w:val="00CC47B1"/>
    <w:rsid w:val="00CC6256"/>
    <w:rsid w:val="00CC68A7"/>
    <w:rsid w:val="00CD0BD8"/>
    <w:rsid w:val="00CD121C"/>
    <w:rsid w:val="00CD150D"/>
    <w:rsid w:val="00CD320A"/>
    <w:rsid w:val="00CD4678"/>
    <w:rsid w:val="00CD4F8E"/>
    <w:rsid w:val="00CD6DA7"/>
    <w:rsid w:val="00CE0C57"/>
    <w:rsid w:val="00CE1871"/>
    <w:rsid w:val="00CE20F5"/>
    <w:rsid w:val="00CE2443"/>
    <w:rsid w:val="00CE245E"/>
    <w:rsid w:val="00CE247F"/>
    <w:rsid w:val="00CE2825"/>
    <w:rsid w:val="00CE31C9"/>
    <w:rsid w:val="00CE3B11"/>
    <w:rsid w:val="00CE44C8"/>
    <w:rsid w:val="00CE457F"/>
    <w:rsid w:val="00CE544A"/>
    <w:rsid w:val="00CE6E6A"/>
    <w:rsid w:val="00CE75A8"/>
    <w:rsid w:val="00CF00AC"/>
    <w:rsid w:val="00CF13B1"/>
    <w:rsid w:val="00CF19E6"/>
    <w:rsid w:val="00CF2700"/>
    <w:rsid w:val="00CF2E43"/>
    <w:rsid w:val="00CF3309"/>
    <w:rsid w:val="00CF4EE8"/>
    <w:rsid w:val="00CF51DA"/>
    <w:rsid w:val="00CF62C4"/>
    <w:rsid w:val="00CF6340"/>
    <w:rsid w:val="00CF68A3"/>
    <w:rsid w:val="00CF6AE5"/>
    <w:rsid w:val="00D002B3"/>
    <w:rsid w:val="00D00692"/>
    <w:rsid w:val="00D0092F"/>
    <w:rsid w:val="00D00E08"/>
    <w:rsid w:val="00D016A2"/>
    <w:rsid w:val="00D02543"/>
    <w:rsid w:val="00D028AC"/>
    <w:rsid w:val="00D0393F"/>
    <w:rsid w:val="00D04B24"/>
    <w:rsid w:val="00D0522A"/>
    <w:rsid w:val="00D05A83"/>
    <w:rsid w:val="00D05F80"/>
    <w:rsid w:val="00D06D31"/>
    <w:rsid w:val="00D07392"/>
    <w:rsid w:val="00D07418"/>
    <w:rsid w:val="00D07B8B"/>
    <w:rsid w:val="00D07BF3"/>
    <w:rsid w:val="00D07D57"/>
    <w:rsid w:val="00D07E77"/>
    <w:rsid w:val="00D107C5"/>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A57"/>
    <w:rsid w:val="00D33C9D"/>
    <w:rsid w:val="00D33F56"/>
    <w:rsid w:val="00D34072"/>
    <w:rsid w:val="00D34612"/>
    <w:rsid w:val="00D35510"/>
    <w:rsid w:val="00D35BB2"/>
    <w:rsid w:val="00D36AE2"/>
    <w:rsid w:val="00D36B01"/>
    <w:rsid w:val="00D3796B"/>
    <w:rsid w:val="00D37E05"/>
    <w:rsid w:val="00D417C0"/>
    <w:rsid w:val="00D4224A"/>
    <w:rsid w:val="00D424B3"/>
    <w:rsid w:val="00D428C2"/>
    <w:rsid w:val="00D42EF0"/>
    <w:rsid w:val="00D43356"/>
    <w:rsid w:val="00D4496E"/>
    <w:rsid w:val="00D45C04"/>
    <w:rsid w:val="00D463BB"/>
    <w:rsid w:val="00D46648"/>
    <w:rsid w:val="00D51013"/>
    <w:rsid w:val="00D51A42"/>
    <w:rsid w:val="00D5372E"/>
    <w:rsid w:val="00D545D8"/>
    <w:rsid w:val="00D54CB9"/>
    <w:rsid w:val="00D55467"/>
    <w:rsid w:val="00D554F8"/>
    <w:rsid w:val="00D5563B"/>
    <w:rsid w:val="00D55929"/>
    <w:rsid w:val="00D56F32"/>
    <w:rsid w:val="00D57952"/>
    <w:rsid w:val="00D57F01"/>
    <w:rsid w:val="00D60108"/>
    <w:rsid w:val="00D6014F"/>
    <w:rsid w:val="00D61FE3"/>
    <w:rsid w:val="00D638EC"/>
    <w:rsid w:val="00D6418D"/>
    <w:rsid w:val="00D643B4"/>
    <w:rsid w:val="00D6458B"/>
    <w:rsid w:val="00D651FF"/>
    <w:rsid w:val="00D66007"/>
    <w:rsid w:val="00D66141"/>
    <w:rsid w:val="00D66C61"/>
    <w:rsid w:val="00D677C6"/>
    <w:rsid w:val="00D71128"/>
    <w:rsid w:val="00D71BB9"/>
    <w:rsid w:val="00D73270"/>
    <w:rsid w:val="00D74A7A"/>
    <w:rsid w:val="00D7525B"/>
    <w:rsid w:val="00D7581D"/>
    <w:rsid w:val="00D75C30"/>
    <w:rsid w:val="00D7675A"/>
    <w:rsid w:val="00D76E00"/>
    <w:rsid w:val="00D77203"/>
    <w:rsid w:val="00D77331"/>
    <w:rsid w:val="00D77BE4"/>
    <w:rsid w:val="00D80B13"/>
    <w:rsid w:val="00D80BF9"/>
    <w:rsid w:val="00D8122E"/>
    <w:rsid w:val="00D8176F"/>
    <w:rsid w:val="00D81BFF"/>
    <w:rsid w:val="00D81D5E"/>
    <w:rsid w:val="00D8232D"/>
    <w:rsid w:val="00D82CF0"/>
    <w:rsid w:val="00D82F96"/>
    <w:rsid w:val="00D83B74"/>
    <w:rsid w:val="00D8401E"/>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F9E"/>
    <w:rsid w:val="00D96619"/>
    <w:rsid w:val="00D96695"/>
    <w:rsid w:val="00D966C1"/>
    <w:rsid w:val="00D96A58"/>
    <w:rsid w:val="00DA0C44"/>
    <w:rsid w:val="00DA1905"/>
    <w:rsid w:val="00DA22E2"/>
    <w:rsid w:val="00DA3001"/>
    <w:rsid w:val="00DA4139"/>
    <w:rsid w:val="00DA43DB"/>
    <w:rsid w:val="00DA4C57"/>
    <w:rsid w:val="00DA5787"/>
    <w:rsid w:val="00DA5D4D"/>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3C6"/>
    <w:rsid w:val="00DB77E8"/>
    <w:rsid w:val="00DB7FB0"/>
    <w:rsid w:val="00DC0262"/>
    <w:rsid w:val="00DC047F"/>
    <w:rsid w:val="00DC1D86"/>
    <w:rsid w:val="00DC2761"/>
    <w:rsid w:val="00DC2A48"/>
    <w:rsid w:val="00DC35B8"/>
    <w:rsid w:val="00DC3E23"/>
    <w:rsid w:val="00DC3EC6"/>
    <w:rsid w:val="00DC41EC"/>
    <w:rsid w:val="00DC5415"/>
    <w:rsid w:val="00DC6F74"/>
    <w:rsid w:val="00DC707E"/>
    <w:rsid w:val="00DC73AA"/>
    <w:rsid w:val="00DC760A"/>
    <w:rsid w:val="00DC767E"/>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528D"/>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A66"/>
    <w:rsid w:val="00DF5E23"/>
    <w:rsid w:val="00DF681F"/>
    <w:rsid w:val="00DF7BB6"/>
    <w:rsid w:val="00E00D2D"/>
    <w:rsid w:val="00E010FD"/>
    <w:rsid w:val="00E01670"/>
    <w:rsid w:val="00E027D6"/>
    <w:rsid w:val="00E032DF"/>
    <w:rsid w:val="00E037E9"/>
    <w:rsid w:val="00E04335"/>
    <w:rsid w:val="00E043AF"/>
    <w:rsid w:val="00E04768"/>
    <w:rsid w:val="00E04A54"/>
    <w:rsid w:val="00E04FEB"/>
    <w:rsid w:val="00E055AC"/>
    <w:rsid w:val="00E070A9"/>
    <w:rsid w:val="00E11A44"/>
    <w:rsid w:val="00E12F44"/>
    <w:rsid w:val="00E1347A"/>
    <w:rsid w:val="00E1416E"/>
    <w:rsid w:val="00E14A75"/>
    <w:rsid w:val="00E14C83"/>
    <w:rsid w:val="00E1607E"/>
    <w:rsid w:val="00E16728"/>
    <w:rsid w:val="00E16E2D"/>
    <w:rsid w:val="00E17E3C"/>
    <w:rsid w:val="00E202BE"/>
    <w:rsid w:val="00E20CF8"/>
    <w:rsid w:val="00E226F1"/>
    <w:rsid w:val="00E22D67"/>
    <w:rsid w:val="00E23D63"/>
    <w:rsid w:val="00E242B6"/>
    <w:rsid w:val="00E2480E"/>
    <w:rsid w:val="00E248BB"/>
    <w:rsid w:val="00E24FC7"/>
    <w:rsid w:val="00E25836"/>
    <w:rsid w:val="00E26E65"/>
    <w:rsid w:val="00E3032A"/>
    <w:rsid w:val="00E30FC2"/>
    <w:rsid w:val="00E3118E"/>
    <w:rsid w:val="00E3247E"/>
    <w:rsid w:val="00E332AE"/>
    <w:rsid w:val="00E33ADC"/>
    <w:rsid w:val="00E33B10"/>
    <w:rsid w:val="00E34385"/>
    <w:rsid w:val="00E34412"/>
    <w:rsid w:val="00E353C4"/>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140C"/>
    <w:rsid w:val="00E5214C"/>
    <w:rsid w:val="00E525DC"/>
    <w:rsid w:val="00E528B9"/>
    <w:rsid w:val="00E52C3B"/>
    <w:rsid w:val="00E5369E"/>
    <w:rsid w:val="00E5371C"/>
    <w:rsid w:val="00E53A7B"/>
    <w:rsid w:val="00E53E74"/>
    <w:rsid w:val="00E55114"/>
    <w:rsid w:val="00E55153"/>
    <w:rsid w:val="00E563D7"/>
    <w:rsid w:val="00E57359"/>
    <w:rsid w:val="00E57FC4"/>
    <w:rsid w:val="00E60549"/>
    <w:rsid w:val="00E61008"/>
    <w:rsid w:val="00E615E1"/>
    <w:rsid w:val="00E623B2"/>
    <w:rsid w:val="00E62721"/>
    <w:rsid w:val="00E62CBB"/>
    <w:rsid w:val="00E62E5C"/>
    <w:rsid w:val="00E638CD"/>
    <w:rsid w:val="00E63A79"/>
    <w:rsid w:val="00E643F1"/>
    <w:rsid w:val="00E64677"/>
    <w:rsid w:val="00E64C76"/>
    <w:rsid w:val="00E65827"/>
    <w:rsid w:val="00E66350"/>
    <w:rsid w:val="00E67279"/>
    <w:rsid w:val="00E67C67"/>
    <w:rsid w:val="00E67D27"/>
    <w:rsid w:val="00E70FF8"/>
    <w:rsid w:val="00E714C4"/>
    <w:rsid w:val="00E71E5B"/>
    <w:rsid w:val="00E7256F"/>
    <w:rsid w:val="00E73710"/>
    <w:rsid w:val="00E7495C"/>
    <w:rsid w:val="00E74BD1"/>
    <w:rsid w:val="00E76F42"/>
    <w:rsid w:val="00E77959"/>
    <w:rsid w:val="00E8086A"/>
    <w:rsid w:val="00E8109D"/>
    <w:rsid w:val="00E81F7B"/>
    <w:rsid w:val="00E81FD4"/>
    <w:rsid w:val="00E82BE2"/>
    <w:rsid w:val="00E836EA"/>
    <w:rsid w:val="00E83DB7"/>
    <w:rsid w:val="00E84835"/>
    <w:rsid w:val="00E84975"/>
    <w:rsid w:val="00E8543F"/>
    <w:rsid w:val="00E859D0"/>
    <w:rsid w:val="00E86C18"/>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B60"/>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533A"/>
    <w:rsid w:val="00EB58D6"/>
    <w:rsid w:val="00EB62D8"/>
    <w:rsid w:val="00EB79E8"/>
    <w:rsid w:val="00EB7CFA"/>
    <w:rsid w:val="00EB7FEB"/>
    <w:rsid w:val="00EC012B"/>
    <w:rsid w:val="00EC0195"/>
    <w:rsid w:val="00EC0285"/>
    <w:rsid w:val="00EC36BB"/>
    <w:rsid w:val="00EC36F8"/>
    <w:rsid w:val="00EC5250"/>
    <w:rsid w:val="00EC52EC"/>
    <w:rsid w:val="00EC6200"/>
    <w:rsid w:val="00EC736A"/>
    <w:rsid w:val="00ED038F"/>
    <w:rsid w:val="00ED0A47"/>
    <w:rsid w:val="00ED1AE0"/>
    <w:rsid w:val="00ED2195"/>
    <w:rsid w:val="00ED2317"/>
    <w:rsid w:val="00ED2CBF"/>
    <w:rsid w:val="00ED30DD"/>
    <w:rsid w:val="00ED367C"/>
    <w:rsid w:val="00ED4DE5"/>
    <w:rsid w:val="00ED577E"/>
    <w:rsid w:val="00ED5C22"/>
    <w:rsid w:val="00ED6369"/>
    <w:rsid w:val="00ED73AB"/>
    <w:rsid w:val="00ED7F4F"/>
    <w:rsid w:val="00EE03C4"/>
    <w:rsid w:val="00EE0A98"/>
    <w:rsid w:val="00EE0C2B"/>
    <w:rsid w:val="00EE0F6D"/>
    <w:rsid w:val="00EE1155"/>
    <w:rsid w:val="00EE2352"/>
    <w:rsid w:val="00EE2793"/>
    <w:rsid w:val="00EE2E93"/>
    <w:rsid w:val="00EE300B"/>
    <w:rsid w:val="00EE32A2"/>
    <w:rsid w:val="00EE4BD8"/>
    <w:rsid w:val="00EE5025"/>
    <w:rsid w:val="00EE5F31"/>
    <w:rsid w:val="00EE6E09"/>
    <w:rsid w:val="00EE72F4"/>
    <w:rsid w:val="00EF0518"/>
    <w:rsid w:val="00EF051A"/>
    <w:rsid w:val="00EF0C76"/>
    <w:rsid w:val="00EF23B5"/>
    <w:rsid w:val="00EF2D24"/>
    <w:rsid w:val="00EF332F"/>
    <w:rsid w:val="00EF3736"/>
    <w:rsid w:val="00EF38FE"/>
    <w:rsid w:val="00EF3A85"/>
    <w:rsid w:val="00EF47B2"/>
    <w:rsid w:val="00EF5725"/>
    <w:rsid w:val="00F009D2"/>
    <w:rsid w:val="00F00C08"/>
    <w:rsid w:val="00F01A82"/>
    <w:rsid w:val="00F01DCB"/>
    <w:rsid w:val="00F023C6"/>
    <w:rsid w:val="00F0263D"/>
    <w:rsid w:val="00F027A4"/>
    <w:rsid w:val="00F02DB9"/>
    <w:rsid w:val="00F03455"/>
    <w:rsid w:val="00F0432C"/>
    <w:rsid w:val="00F04A67"/>
    <w:rsid w:val="00F04DDA"/>
    <w:rsid w:val="00F04FDD"/>
    <w:rsid w:val="00F056EC"/>
    <w:rsid w:val="00F06C8B"/>
    <w:rsid w:val="00F07EF5"/>
    <w:rsid w:val="00F10054"/>
    <w:rsid w:val="00F10421"/>
    <w:rsid w:val="00F108A8"/>
    <w:rsid w:val="00F11D8A"/>
    <w:rsid w:val="00F13C54"/>
    <w:rsid w:val="00F14B8E"/>
    <w:rsid w:val="00F14D99"/>
    <w:rsid w:val="00F14E99"/>
    <w:rsid w:val="00F14ECE"/>
    <w:rsid w:val="00F171C1"/>
    <w:rsid w:val="00F21617"/>
    <w:rsid w:val="00F21745"/>
    <w:rsid w:val="00F21D3C"/>
    <w:rsid w:val="00F22EF6"/>
    <w:rsid w:val="00F23C68"/>
    <w:rsid w:val="00F24736"/>
    <w:rsid w:val="00F24914"/>
    <w:rsid w:val="00F26BCF"/>
    <w:rsid w:val="00F270AC"/>
    <w:rsid w:val="00F30409"/>
    <w:rsid w:val="00F306D2"/>
    <w:rsid w:val="00F315B5"/>
    <w:rsid w:val="00F3179E"/>
    <w:rsid w:val="00F3221A"/>
    <w:rsid w:val="00F331C2"/>
    <w:rsid w:val="00F33BD9"/>
    <w:rsid w:val="00F33CF9"/>
    <w:rsid w:val="00F358FA"/>
    <w:rsid w:val="00F359B7"/>
    <w:rsid w:val="00F3647A"/>
    <w:rsid w:val="00F364E9"/>
    <w:rsid w:val="00F37234"/>
    <w:rsid w:val="00F40C61"/>
    <w:rsid w:val="00F41C97"/>
    <w:rsid w:val="00F41E1C"/>
    <w:rsid w:val="00F431B9"/>
    <w:rsid w:val="00F433EB"/>
    <w:rsid w:val="00F4348D"/>
    <w:rsid w:val="00F447C0"/>
    <w:rsid w:val="00F44E8E"/>
    <w:rsid w:val="00F456FA"/>
    <w:rsid w:val="00F45751"/>
    <w:rsid w:val="00F46608"/>
    <w:rsid w:val="00F46741"/>
    <w:rsid w:val="00F5314F"/>
    <w:rsid w:val="00F54044"/>
    <w:rsid w:val="00F555BB"/>
    <w:rsid w:val="00F56513"/>
    <w:rsid w:val="00F57389"/>
    <w:rsid w:val="00F60AEA"/>
    <w:rsid w:val="00F62566"/>
    <w:rsid w:val="00F639A0"/>
    <w:rsid w:val="00F639B0"/>
    <w:rsid w:val="00F63B5D"/>
    <w:rsid w:val="00F64684"/>
    <w:rsid w:val="00F64E52"/>
    <w:rsid w:val="00F65ACD"/>
    <w:rsid w:val="00F65CE5"/>
    <w:rsid w:val="00F66143"/>
    <w:rsid w:val="00F66D00"/>
    <w:rsid w:val="00F67504"/>
    <w:rsid w:val="00F67B64"/>
    <w:rsid w:val="00F67E1B"/>
    <w:rsid w:val="00F73933"/>
    <w:rsid w:val="00F74745"/>
    <w:rsid w:val="00F74E6F"/>
    <w:rsid w:val="00F7689B"/>
    <w:rsid w:val="00F76D09"/>
    <w:rsid w:val="00F80496"/>
    <w:rsid w:val="00F808D1"/>
    <w:rsid w:val="00F81D1A"/>
    <w:rsid w:val="00F82D60"/>
    <w:rsid w:val="00F83268"/>
    <w:rsid w:val="00F83806"/>
    <w:rsid w:val="00F83E84"/>
    <w:rsid w:val="00F8459B"/>
    <w:rsid w:val="00F85A16"/>
    <w:rsid w:val="00F85B0B"/>
    <w:rsid w:val="00F85C6F"/>
    <w:rsid w:val="00F86D37"/>
    <w:rsid w:val="00F87228"/>
    <w:rsid w:val="00F87263"/>
    <w:rsid w:val="00F87442"/>
    <w:rsid w:val="00F8760B"/>
    <w:rsid w:val="00F9069A"/>
    <w:rsid w:val="00F90BE8"/>
    <w:rsid w:val="00F9121B"/>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47FD"/>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2C"/>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5B62"/>
    <w:rsid w:val="00FD60A6"/>
    <w:rsid w:val="00FD68DE"/>
    <w:rsid w:val="00FD6C49"/>
    <w:rsid w:val="00FD7069"/>
    <w:rsid w:val="00FD7182"/>
    <w:rsid w:val="00FD781A"/>
    <w:rsid w:val="00FE00B3"/>
    <w:rsid w:val="00FE07D2"/>
    <w:rsid w:val="00FE0DEF"/>
    <w:rsid w:val="00FE1402"/>
    <w:rsid w:val="00FE1CF6"/>
    <w:rsid w:val="00FE2147"/>
    <w:rsid w:val="00FE25E3"/>
    <w:rsid w:val="00FE3553"/>
    <w:rsid w:val="00FE4554"/>
    <w:rsid w:val="00FE4653"/>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CCC86"/>
  <w14:defaultImageDpi w14:val="0"/>
  <w15:docId w15:val="{33943A00-C8F5-4625-B74D-8187689F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header" w:semiHidden="1" w:uiPriority="0" w:unhideWhenUsed="1"/>
    <w:lsdException w:name="caption" w:semiHidden="1" w:uiPriority="0" w:unhideWhenUsed="1" w:qFormat="1"/>
    <w:lsdException w:name="footnote reference" w:semiHidden="1" w:uiPriority="0" w:unhideWhenUsed="1"/>
    <w:lsdException w:name="annotation reference"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macro"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iPriority="0" w:unhideWhenUsed="1"/>
    <w:lsdException w:name="Body Text First Indent 2"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Strong" w:uiPriority="0" w:qFormat="1"/>
    <w:lsdException w:name="Emphasis" w:uiPriority="20" w:qFormat="1"/>
    <w:lsdException w:name="Document Map" w:semiHidden="1" w:uiPriority="0" w:unhideWhenUsed="1"/>
    <w:lsdException w:name="HTML Preformatted" w:semiHidden="1" w:uiPriority="0" w:unhideWhenUsed="1"/>
    <w:lsdException w:name="HTML Variable" w:semiHidden="1" w:unhideWhenUsed="1"/>
    <w:lsdException w:name="Normal Table" w:semiHidden="1" w:unhideWhenUsed="1"/>
    <w:lsdException w:name="annotation subject"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qFormat/>
    <w:rsid w:val="00DC767E"/>
    <w:pPr>
      <w:keepNext/>
      <w:jc w:val="center"/>
      <w:outlineLvl w:val="5"/>
    </w:pPr>
    <w:rPr>
      <w:b/>
      <w:sz w:val="28"/>
      <w:szCs w:val="20"/>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paragraph" w:styleId="Nagwek9">
    <w:name w:val="heading 9"/>
    <w:basedOn w:val="Normalny"/>
    <w:next w:val="Normalny"/>
    <w:link w:val="Nagwek9Znak"/>
    <w:uiPriority w:val="9"/>
    <w:qFormat/>
    <w:rsid w:val="00DC767E"/>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6Znak">
    <w:name w:val="Nagłówek 6 Znak"/>
    <w:basedOn w:val="Domylnaczcionkaakapitu"/>
    <w:link w:val="Nagwek6"/>
    <w:uiPriority w:val="9"/>
    <w:locked/>
    <w:rsid w:val="00DC767E"/>
    <w:rPr>
      <w:rFonts w:ascii="Times New Roman" w:hAnsi="Times New Roman" w:cs="Times New Roman"/>
      <w:b/>
      <w:sz w:val="20"/>
      <w:szCs w:val="20"/>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Nagwek9Znak">
    <w:name w:val="Nagłówek 9 Znak"/>
    <w:basedOn w:val="Domylnaczcionkaakapitu"/>
    <w:link w:val="Nagwek9"/>
    <w:uiPriority w:val="9"/>
    <w:locked/>
    <w:rsid w:val="00DC767E"/>
    <w:rPr>
      <w:rFonts w:ascii="Arial" w:hAnsi="Arial" w:cs="Times New Roman"/>
      <w:b/>
      <w:sz w:val="20"/>
      <w:szCs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aliases w:val="Title Char"/>
    <w:basedOn w:val="Normalny"/>
    <w:link w:val="TytuZnak"/>
    <w:uiPriority w:val="10"/>
    <w:qFormat/>
    <w:rsid w:val="00E37F70"/>
    <w:pPr>
      <w:jc w:val="center"/>
    </w:pPr>
    <w:rPr>
      <w:rFonts w:ascii="Arial" w:hAnsi="Arial"/>
      <w:b/>
      <w:sz w:val="22"/>
      <w:szCs w:val="20"/>
    </w:rPr>
  </w:style>
  <w:style w:type="character" w:customStyle="1" w:styleId="TytuZnak">
    <w:name w:val="Tytuł Znak"/>
    <w:aliases w:val="Title Char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Fußnote,Footnote,Podrozdzia3"/>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tabs>
        <w:tab w:val="left" w:pos="0"/>
        <w:tab w:val="num" w:pos="2340"/>
      </w:tabs>
      <w:spacing w:line="360" w:lineRule="auto"/>
      <w:ind w:left="2340" w:hanging="360"/>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rsid w:val="00E37F70"/>
    <w:rPr>
      <w:rFonts w:ascii="Times New Roman" w:hAnsi="Times New Roman"/>
      <w:b/>
      <w:bCs/>
    </w:rPr>
  </w:style>
  <w:style w:type="character" w:customStyle="1" w:styleId="TematkomentarzaZnak">
    <w:name w:val="Temat komentarza Znak"/>
    <w:basedOn w:val="TekstkomentarzaZnak"/>
    <w:link w:val="Tematkomentarza"/>
    <w:uiPriority w:val="99"/>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sw tekst,Adresat stanowisko,Akapit z listą BS"/>
    <w:basedOn w:val="Normalny"/>
    <w:link w:val="AkapitzlistZnak"/>
    <w:uiPriority w:val="34"/>
    <w:qFormat/>
    <w:rsid w:val="00E37F70"/>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
    <w:link w:val="Akapitzlist"/>
    <w:uiPriority w:val="34"/>
    <w:qFormat/>
    <w:locked/>
    <w:rsid w:val="00FD3E07"/>
    <w:rPr>
      <w:rFonts w:ascii="Times New Roman" w:hAnsi="Times New Roman"/>
      <w:lang w:val="pl-PL" w:eastAsia="x-none"/>
    </w:r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locked/>
    <w:rsid w:val="00E37F70"/>
    <w:rPr>
      <w:rFonts w:ascii="Times New Roman" w:hAnsi="Times New Roman" w:cs="Times New Roman"/>
      <w:sz w:val="20"/>
      <w:szCs w:val="20"/>
      <w:lang w:val="pl-PL" w:eastAsia="x-none"/>
    </w:rPr>
  </w:style>
  <w:style w:type="paragraph" w:customStyle="1" w:styleId="paragraf">
    <w:name w:val="paragraf"/>
    <w:basedOn w:val="Normalny"/>
    <w:rsid w:val="00E37F70"/>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xl53">
    <w:name w:val="xl53"/>
    <w:basedOn w:val="Normalny"/>
    <w:rsid w:val="00E37F70"/>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tabs>
        <w:tab w:val="num" w:pos="644"/>
      </w:tabs>
      <w:spacing w:before="120" w:after="120"/>
      <w:ind w:left="644" w:hanging="36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tabs>
        <w:tab w:val="num" w:pos="643"/>
        <w:tab w:val="num" w:pos="850"/>
      </w:tabs>
      <w:spacing w:before="120" w:after="120"/>
      <w:ind w:left="850" w:hanging="850"/>
      <w:jc w:val="both"/>
    </w:pPr>
    <w:rPr>
      <w:szCs w:val="22"/>
      <w:lang w:eastAsia="en-GB"/>
    </w:rPr>
  </w:style>
  <w:style w:type="paragraph" w:customStyle="1" w:styleId="Tiret1">
    <w:name w:val="Tiret 1"/>
    <w:basedOn w:val="Normalny"/>
    <w:rsid w:val="00D05F80"/>
    <w:pPr>
      <w:tabs>
        <w:tab w:val="num" w:pos="926"/>
        <w:tab w:val="num" w:pos="1417"/>
      </w:tabs>
      <w:spacing w:before="120" w:after="120"/>
      <w:ind w:left="1417" w:hanging="567"/>
      <w:jc w:val="both"/>
    </w:pPr>
    <w:rPr>
      <w:szCs w:val="22"/>
      <w:lang w:eastAsia="en-GB"/>
    </w:rPr>
  </w:style>
  <w:style w:type="paragraph" w:customStyle="1" w:styleId="NumPar1">
    <w:name w:val="NumPar 1"/>
    <w:basedOn w:val="Normalny"/>
    <w:next w:val="Text1"/>
    <w:rsid w:val="00D05F80"/>
    <w:pPr>
      <w:numPr>
        <w:numId w:val="2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D05F80"/>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D05F80"/>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styleId="Odwoanieprzypisukocowego">
    <w:name w:val="endnote reference"/>
    <w:basedOn w:val="Domylnaczcionkaakapitu"/>
    <w:uiPriority w:val="99"/>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UnresolvedMention">
    <w:name w:val="Unresolved Mention"/>
    <w:basedOn w:val="Domylnaczcionkaakapitu"/>
    <w:uiPriority w:val="99"/>
    <w:semiHidden/>
    <w:unhideWhenUsed/>
    <w:rsid w:val="00A917D7"/>
    <w:rPr>
      <w:rFonts w:cs="Times New Roman"/>
      <w:color w:val="605E5C"/>
      <w:shd w:val="clear" w:color="auto" w:fill="E1DFDD"/>
    </w:rPr>
  </w:style>
  <w:style w:type="character" w:customStyle="1" w:styleId="TytuZnak1">
    <w:name w:val="Tytuł Znak1"/>
    <w:basedOn w:val="Domylnaczcionkaakapitu"/>
    <w:uiPriority w:val="10"/>
    <w:rsid w:val="00DC767E"/>
    <w:rPr>
      <w:rFonts w:asciiTheme="majorHAnsi" w:eastAsiaTheme="majorEastAsia" w:hAnsiTheme="majorHAnsi" w:cs="Times New Roman"/>
      <w:spacing w:val="-10"/>
      <w:kern w:val="28"/>
      <w:sz w:val="56"/>
      <w:szCs w:val="56"/>
      <w:lang w:val="x-none" w:eastAsia="pl-PL"/>
    </w:rPr>
  </w:style>
  <w:style w:type="paragraph" w:customStyle="1" w:styleId="Style2">
    <w:name w:val="Style2"/>
    <w:basedOn w:val="Normalny"/>
    <w:uiPriority w:val="99"/>
    <w:rsid w:val="00DC767E"/>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DC767E"/>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DC767E"/>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DC767E"/>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DC767E"/>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DC767E"/>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DC767E"/>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DC767E"/>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DC767E"/>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DC767E"/>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DC767E"/>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DC767E"/>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DC767E"/>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DC767E"/>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DC767E"/>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DC767E"/>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DC767E"/>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DC767E"/>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DC767E"/>
    <w:pPr>
      <w:widowControl w:val="0"/>
      <w:autoSpaceDE w:val="0"/>
      <w:autoSpaceDN w:val="0"/>
      <w:adjustRightInd w:val="0"/>
    </w:pPr>
    <w:rPr>
      <w:rFonts w:ascii="Bookman Old Style" w:hAnsi="Bookman Old Style"/>
    </w:rPr>
  </w:style>
  <w:style w:type="paragraph" w:customStyle="1" w:styleId="Style25">
    <w:name w:val="Style25"/>
    <w:basedOn w:val="Normalny"/>
    <w:rsid w:val="00DC767E"/>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DC767E"/>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DC767E"/>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DC767E"/>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DC767E"/>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DC767E"/>
    <w:pPr>
      <w:widowControl w:val="0"/>
      <w:autoSpaceDE w:val="0"/>
      <w:autoSpaceDN w:val="0"/>
      <w:adjustRightInd w:val="0"/>
    </w:pPr>
    <w:rPr>
      <w:rFonts w:ascii="Bookman Old Style" w:hAnsi="Bookman Old Style"/>
    </w:rPr>
  </w:style>
  <w:style w:type="character" w:customStyle="1" w:styleId="FontStyle32">
    <w:name w:val="Font Style32"/>
    <w:rsid w:val="00DC767E"/>
    <w:rPr>
      <w:rFonts w:ascii="Bookman Old Style" w:hAnsi="Bookman Old Style"/>
      <w:b/>
      <w:sz w:val="18"/>
    </w:rPr>
  </w:style>
  <w:style w:type="character" w:customStyle="1" w:styleId="FontStyle33">
    <w:name w:val="Font Style33"/>
    <w:rsid w:val="00DC767E"/>
    <w:rPr>
      <w:rFonts w:ascii="Bookman Old Style" w:hAnsi="Bookman Old Style"/>
      <w:sz w:val="18"/>
    </w:rPr>
  </w:style>
  <w:style w:type="character" w:customStyle="1" w:styleId="FontStyle39">
    <w:name w:val="Font Style39"/>
    <w:rsid w:val="00DC767E"/>
    <w:rPr>
      <w:rFonts w:ascii="Franklin Gothic Heavy" w:hAnsi="Franklin Gothic Heavy"/>
      <w:sz w:val="18"/>
    </w:rPr>
  </w:style>
  <w:style w:type="character" w:customStyle="1" w:styleId="FontStyle29">
    <w:name w:val="Font Style29"/>
    <w:rsid w:val="00DC767E"/>
    <w:rPr>
      <w:rFonts w:ascii="Tahoma" w:hAnsi="Tahoma"/>
      <w:b/>
      <w:sz w:val="16"/>
    </w:rPr>
  </w:style>
  <w:style w:type="paragraph" w:customStyle="1" w:styleId="Adres">
    <w:name w:val="Adres"/>
    <w:basedOn w:val="Tekstpodstawowy"/>
    <w:rsid w:val="00DC767E"/>
    <w:pPr>
      <w:keepLines/>
      <w:suppressAutoHyphens/>
      <w:jc w:val="left"/>
    </w:pPr>
    <w:rPr>
      <w:b w:val="0"/>
      <w:sz w:val="20"/>
      <w:lang w:eastAsia="ar-SA"/>
    </w:rPr>
  </w:style>
  <w:style w:type="character" w:styleId="Pogrubienie">
    <w:name w:val="Strong"/>
    <w:basedOn w:val="Domylnaczcionkaakapitu"/>
    <w:uiPriority w:val="22"/>
    <w:qFormat/>
    <w:rsid w:val="00DC767E"/>
    <w:rPr>
      <w:rFonts w:cs="Times New Roman"/>
      <w:b/>
    </w:rPr>
  </w:style>
  <w:style w:type="character" w:customStyle="1" w:styleId="dane1">
    <w:name w:val="dane1"/>
    <w:rsid w:val="00DC767E"/>
    <w:rPr>
      <w:color w:val="0000CD"/>
    </w:rPr>
  </w:style>
  <w:style w:type="character" w:customStyle="1" w:styleId="tw4winTerm">
    <w:name w:val="tw4winTerm"/>
    <w:rsid w:val="00DC767E"/>
    <w:rPr>
      <w:color w:val="0000FF"/>
    </w:rPr>
  </w:style>
  <w:style w:type="character" w:customStyle="1" w:styleId="FontStyle13">
    <w:name w:val="Font Style13"/>
    <w:rsid w:val="00DC767E"/>
    <w:rPr>
      <w:rFonts w:ascii="Times New Roman" w:hAnsi="Times New Roman"/>
      <w:sz w:val="22"/>
    </w:rPr>
  </w:style>
  <w:style w:type="paragraph" w:styleId="HTML-wstpniesformatowany">
    <w:name w:val="HTML Preformatted"/>
    <w:basedOn w:val="Normalny"/>
    <w:link w:val="HTML-wstpniesformatowanyZnak"/>
    <w:uiPriority w:val="99"/>
    <w:rsid w:val="00DC7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DC767E"/>
    <w:rPr>
      <w:rFonts w:ascii="Courier New" w:hAnsi="Courier New" w:cs="Times New Roman"/>
      <w:sz w:val="20"/>
      <w:szCs w:val="20"/>
      <w:lang w:val="pl-PL" w:eastAsia="x-none"/>
    </w:rPr>
  </w:style>
  <w:style w:type="paragraph" w:customStyle="1" w:styleId="p1">
    <w:name w:val="p1"/>
    <w:basedOn w:val="Normalny"/>
    <w:rsid w:val="00DC767E"/>
    <w:pPr>
      <w:spacing w:before="100" w:beforeAutospacing="1" w:after="100" w:afterAutospacing="1"/>
    </w:pPr>
  </w:style>
  <w:style w:type="paragraph" w:customStyle="1" w:styleId="NormalnyWeb8">
    <w:name w:val="Normalny (Web)8"/>
    <w:basedOn w:val="Normalny"/>
    <w:rsid w:val="00DC767E"/>
    <w:pPr>
      <w:spacing w:line="270" w:lineRule="atLeast"/>
    </w:pPr>
    <w:rPr>
      <w:sz w:val="17"/>
      <w:szCs w:val="17"/>
    </w:rPr>
  </w:style>
  <w:style w:type="paragraph" w:styleId="Legenda">
    <w:name w:val="caption"/>
    <w:basedOn w:val="Normalny"/>
    <w:next w:val="Normalny"/>
    <w:uiPriority w:val="35"/>
    <w:unhideWhenUsed/>
    <w:qFormat/>
    <w:rsid w:val="00DC767E"/>
    <w:rPr>
      <w:b/>
      <w:szCs w:val="20"/>
    </w:rPr>
  </w:style>
  <w:style w:type="paragraph" w:customStyle="1" w:styleId="description">
    <w:name w:val="description"/>
    <w:basedOn w:val="Normalny"/>
    <w:rsid w:val="00DC767E"/>
    <w:pPr>
      <w:spacing w:before="100" w:beforeAutospacing="1" w:after="120"/>
    </w:pPr>
  </w:style>
  <w:style w:type="paragraph" w:customStyle="1" w:styleId="Podstawowy2">
    <w:name w:val="Podstawowy2"/>
    <w:basedOn w:val="Normalny"/>
    <w:next w:val="Normalny"/>
    <w:rsid w:val="00DC767E"/>
    <w:pPr>
      <w:widowControl w:val="0"/>
      <w:suppressAutoHyphens/>
      <w:spacing w:line="360" w:lineRule="auto"/>
      <w:jc w:val="both"/>
    </w:pPr>
    <w:rPr>
      <w:szCs w:val="20"/>
    </w:rPr>
  </w:style>
  <w:style w:type="character" w:customStyle="1" w:styleId="highlight">
    <w:name w:val="highlight"/>
    <w:basedOn w:val="Domylnaczcionkaakapitu"/>
    <w:rsid w:val="00DC767E"/>
    <w:rPr>
      <w:rFonts w:cs="Times New Roman"/>
    </w:rPr>
  </w:style>
  <w:style w:type="paragraph" w:customStyle="1" w:styleId="ZnakZnakZnakZnak">
    <w:name w:val="Znak Znak Znak Znak"/>
    <w:basedOn w:val="Normalny"/>
    <w:rsid w:val="00DC767E"/>
    <w:rPr>
      <w:sz w:val="20"/>
      <w:szCs w:val="20"/>
    </w:rPr>
  </w:style>
  <w:style w:type="paragraph" w:customStyle="1" w:styleId="font5">
    <w:name w:val="font5"/>
    <w:basedOn w:val="Normalny"/>
    <w:rsid w:val="00DC767E"/>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DC767E"/>
    <w:pPr>
      <w:spacing w:before="100" w:beforeAutospacing="1" w:after="100" w:afterAutospacing="1"/>
    </w:pPr>
    <w:rPr>
      <w:rFonts w:ascii="Arial" w:hAnsi="Arial" w:cs="Arial"/>
      <w:color w:val="000000"/>
      <w:sz w:val="20"/>
      <w:szCs w:val="20"/>
    </w:rPr>
  </w:style>
  <w:style w:type="paragraph" w:customStyle="1" w:styleId="xl65">
    <w:name w:val="xl65"/>
    <w:basedOn w:val="Normalny"/>
    <w:rsid w:val="00DC767E"/>
    <w:pPr>
      <w:spacing w:before="100" w:beforeAutospacing="1" w:after="100" w:afterAutospacing="1"/>
      <w:jc w:val="center"/>
    </w:pPr>
    <w:rPr>
      <w:sz w:val="16"/>
      <w:szCs w:val="16"/>
    </w:rPr>
  </w:style>
  <w:style w:type="paragraph" w:customStyle="1" w:styleId="xl66">
    <w:name w:val="xl66"/>
    <w:basedOn w:val="Normalny"/>
    <w:rsid w:val="00DC767E"/>
    <w:pPr>
      <w:spacing w:before="100" w:beforeAutospacing="1" w:after="100" w:afterAutospacing="1"/>
    </w:pPr>
    <w:rPr>
      <w:sz w:val="16"/>
      <w:szCs w:val="16"/>
    </w:rPr>
  </w:style>
  <w:style w:type="paragraph" w:customStyle="1" w:styleId="xl67">
    <w:name w:val="xl67"/>
    <w:basedOn w:val="Normalny"/>
    <w:rsid w:val="00DC767E"/>
    <w:pPr>
      <w:spacing w:before="100" w:beforeAutospacing="1" w:after="100" w:afterAutospacing="1"/>
    </w:pPr>
    <w:rPr>
      <w:sz w:val="16"/>
      <w:szCs w:val="16"/>
    </w:rPr>
  </w:style>
  <w:style w:type="paragraph" w:customStyle="1" w:styleId="xl68">
    <w:name w:val="xl6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DC767E"/>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DC767E"/>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DC767E"/>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DC767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DC767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DC767E"/>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DC767E"/>
    <w:rPr>
      <w:rFonts w:ascii="Arial" w:hAnsi="Arial"/>
      <w:sz w:val="20"/>
      <w:lang w:val="pl-PL" w:eastAsia="x-none"/>
    </w:rPr>
  </w:style>
  <w:style w:type="paragraph" w:customStyle="1" w:styleId="title2">
    <w:name w:val="title2"/>
    <w:basedOn w:val="Normalny"/>
    <w:uiPriority w:val="99"/>
    <w:rsid w:val="00DC767E"/>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DC767E"/>
    <w:rPr>
      <w:rFonts w:ascii="Calibri" w:hAnsi="Calibri"/>
      <w:sz w:val="22"/>
      <w:szCs w:val="22"/>
      <w:lang w:val="pl-PL" w:eastAsia="en-US"/>
    </w:rPr>
  </w:style>
  <w:style w:type="paragraph" w:customStyle="1" w:styleId="ZnakZnak1Znak">
    <w:name w:val="Znak Znak1 Znak"/>
    <w:basedOn w:val="Normalny"/>
    <w:rsid w:val="00DC767E"/>
    <w:rPr>
      <w:rFonts w:ascii="Arial" w:hAnsi="Arial" w:cs="Arial"/>
    </w:rPr>
  </w:style>
  <w:style w:type="paragraph" w:customStyle="1" w:styleId="ZnakZnakZnakZnakZnakZnakZnakZnak">
    <w:name w:val="Znak Znak Znak Znak Znak Znak Znak Znak"/>
    <w:basedOn w:val="Normalny"/>
    <w:rsid w:val="00DC767E"/>
    <w:rPr>
      <w:rFonts w:ascii="Arial" w:hAnsi="Arial" w:cs="Arial"/>
    </w:rPr>
  </w:style>
  <w:style w:type="paragraph" w:customStyle="1" w:styleId="xl93">
    <w:name w:val="xl93"/>
    <w:basedOn w:val="Normalny"/>
    <w:rsid w:val="00DC767E"/>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DC767E"/>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DC767E"/>
    <w:pPr>
      <w:spacing w:before="100" w:beforeAutospacing="1" w:after="100" w:afterAutospacing="1"/>
      <w:jc w:val="center"/>
    </w:pPr>
    <w:rPr>
      <w:color w:val="000000"/>
    </w:rPr>
  </w:style>
  <w:style w:type="paragraph" w:customStyle="1" w:styleId="xl96">
    <w:name w:val="xl96"/>
    <w:basedOn w:val="Normalny"/>
    <w:rsid w:val="00DC767E"/>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DC767E"/>
  </w:style>
  <w:style w:type="paragraph" w:styleId="Lista3">
    <w:name w:val="List 3"/>
    <w:basedOn w:val="Normalny"/>
    <w:uiPriority w:val="99"/>
    <w:rsid w:val="00DC767E"/>
    <w:pPr>
      <w:ind w:left="849" w:hanging="283"/>
      <w:contextualSpacing/>
    </w:pPr>
    <w:rPr>
      <w:sz w:val="20"/>
      <w:szCs w:val="20"/>
    </w:rPr>
  </w:style>
  <w:style w:type="paragraph" w:styleId="Lista4">
    <w:name w:val="List 4"/>
    <w:basedOn w:val="Normalny"/>
    <w:uiPriority w:val="99"/>
    <w:rsid w:val="00DC767E"/>
    <w:pPr>
      <w:ind w:left="1132" w:hanging="283"/>
      <w:contextualSpacing/>
    </w:pPr>
    <w:rPr>
      <w:sz w:val="20"/>
      <w:szCs w:val="20"/>
    </w:rPr>
  </w:style>
  <w:style w:type="paragraph" w:styleId="Zwrotpoegnalny">
    <w:name w:val="Closing"/>
    <w:basedOn w:val="Normalny"/>
    <w:link w:val="ZwrotpoegnalnyZnak"/>
    <w:uiPriority w:val="99"/>
    <w:rsid w:val="00DC767E"/>
    <w:pPr>
      <w:ind w:left="4252"/>
    </w:pPr>
    <w:rPr>
      <w:sz w:val="20"/>
      <w:szCs w:val="20"/>
    </w:rPr>
  </w:style>
  <w:style w:type="character" w:customStyle="1" w:styleId="ZwrotpoegnalnyZnak">
    <w:name w:val="Zwrot pożegnalny Znak"/>
    <w:basedOn w:val="Domylnaczcionkaakapitu"/>
    <w:link w:val="Zwrotpoegnalny"/>
    <w:uiPriority w:val="99"/>
    <w:locked/>
    <w:rsid w:val="00DC767E"/>
    <w:rPr>
      <w:rFonts w:ascii="Times New Roman" w:hAnsi="Times New Roman" w:cs="Times New Roman"/>
      <w:sz w:val="20"/>
      <w:szCs w:val="20"/>
      <w:lang w:val="pl-PL" w:eastAsia="x-none"/>
    </w:rPr>
  </w:style>
  <w:style w:type="paragraph" w:styleId="Listapunktowana4">
    <w:name w:val="List Bullet 4"/>
    <w:basedOn w:val="Normalny"/>
    <w:uiPriority w:val="99"/>
    <w:rsid w:val="00DC767E"/>
    <w:pPr>
      <w:tabs>
        <w:tab w:val="num" w:pos="720"/>
        <w:tab w:val="num" w:pos="1209"/>
        <w:tab w:val="num" w:pos="1492"/>
      </w:tabs>
      <w:ind w:left="1209" w:hanging="360"/>
      <w:contextualSpacing/>
    </w:pPr>
    <w:rPr>
      <w:sz w:val="20"/>
      <w:szCs w:val="20"/>
    </w:rPr>
  </w:style>
  <w:style w:type="paragraph" w:styleId="Listapunktowana5">
    <w:name w:val="List Bullet 5"/>
    <w:basedOn w:val="Normalny"/>
    <w:uiPriority w:val="99"/>
    <w:rsid w:val="00DC767E"/>
    <w:pPr>
      <w:tabs>
        <w:tab w:val="num" w:pos="1009"/>
        <w:tab w:val="num" w:pos="1492"/>
        <w:tab w:val="num" w:pos="1800"/>
      </w:tabs>
      <w:ind w:left="1492" w:hanging="360"/>
      <w:contextualSpacing/>
    </w:pPr>
    <w:rPr>
      <w:sz w:val="20"/>
      <w:szCs w:val="20"/>
    </w:rPr>
  </w:style>
  <w:style w:type="paragraph" w:styleId="Tekstpodstawowyzwciciem">
    <w:name w:val="Body Text First Indent"/>
    <w:basedOn w:val="Tekstpodstawowy"/>
    <w:link w:val="TekstpodstawowyzwciciemZnak"/>
    <w:uiPriority w:val="99"/>
    <w:rsid w:val="00DC767E"/>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locked/>
    <w:rsid w:val="00DC767E"/>
    <w:rPr>
      <w:rFonts w:ascii="Times New Roman" w:hAnsi="Times New Roman" w:cs="Times New Roman"/>
      <w:b/>
      <w:sz w:val="20"/>
      <w:szCs w:val="20"/>
      <w:lang w:val="pl-PL" w:eastAsia="x-none"/>
    </w:rPr>
  </w:style>
  <w:style w:type="paragraph" w:styleId="Tekstpodstawowyzwciciem2">
    <w:name w:val="Body Text First Indent 2"/>
    <w:basedOn w:val="Tekstpodstawowywcity"/>
    <w:link w:val="Tekstpodstawowyzwciciem2Znak"/>
    <w:uiPriority w:val="99"/>
    <w:rsid w:val="00DC767E"/>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locked/>
    <w:rsid w:val="00DC767E"/>
    <w:rPr>
      <w:rFonts w:ascii="Times New Roman" w:hAnsi="Times New Roman" w:cs="Times New Roman"/>
      <w:sz w:val="20"/>
      <w:szCs w:val="20"/>
      <w:lang w:val="pl-PL" w:eastAsia="x-none"/>
    </w:rPr>
  </w:style>
  <w:style w:type="paragraph" w:customStyle="1" w:styleId="TableContents">
    <w:name w:val="Table Contents"/>
    <w:basedOn w:val="Normalny"/>
    <w:rsid w:val="00DC767E"/>
    <w:pPr>
      <w:widowControl w:val="0"/>
      <w:suppressLineNumbers/>
      <w:suppressAutoHyphens/>
    </w:pPr>
    <w:rPr>
      <w:szCs w:val="20"/>
    </w:rPr>
  </w:style>
  <w:style w:type="paragraph" w:customStyle="1" w:styleId="TableHeading">
    <w:name w:val="Table Heading"/>
    <w:basedOn w:val="TableContents"/>
    <w:rsid w:val="00DC767E"/>
    <w:pPr>
      <w:jc w:val="center"/>
    </w:pPr>
    <w:rPr>
      <w:b/>
      <w:bCs/>
      <w:i/>
      <w:iCs/>
    </w:rPr>
  </w:style>
  <w:style w:type="paragraph" w:styleId="Listanumerowana">
    <w:name w:val="List Number"/>
    <w:basedOn w:val="Normalny"/>
    <w:uiPriority w:val="99"/>
    <w:rsid w:val="00DC767E"/>
    <w:pPr>
      <w:spacing w:after="60"/>
      <w:ind w:left="2121" w:hanging="1413"/>
    </w:pPr>
    <w:rPr>
      <w:rFonts w:ascii="Arial" w:hAnsi="Arial"/>
      <w:szCs w:val="20"/>
    </w:rPr>
  </w:style>
  <w:style w:type="paragraph" w:customStyle="1" w:styleId="NA">
    <w:name w:val="N/A"/>
    <w:basedOn w:val="Normalny"/>
    <w:rsid w:val="00DC767E"/>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DC767E"/>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DC767E"/>
    <w:pPr>
      <w:widowControl w:val="0"/>
      <w:autoSpaceDE w:val="0"/>
      <w:autoSpaceDN w:val="0"/>
      <w:adjustRightInd w:val="0"/>
    </w:pPr>
    <w:rPr>
      <w:rFonts w:ascii="Bookman Old Style" w:hAnsi="Bookman Old Style"/>
    </w:rPr>
  </w:style>
  <w:style w:type="paragraph" w:customStyle="1" w:styleId="Style6">
    <w:name w:val="Style6"/>
    <w:basedOn w:val="Normalny"/>
    <w:rsid w:val="00DC767E"/>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DC767E"/>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DC767E"/>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DC767E"/>
    <w:rPr>
      <w:rFonts w:ascii="Arial" w:hAnsi="Arial"/>
      <w:sz w:val="22"/>
    </w:rPr>
  </w:style>
  <w:style w:type="character" w:customStyle="1" w:styleId="FontStyle128">
    <w:name w:val="Font Style128"/>
    <w:rsid w:val="00DC767E"/>
    <w:rPr>
      <w:rFonts w:ascii="Arial" w:hAnsi="Arial"/>
      <w:b/>
      <w:sz w:val="22"/>
    </w:rPr>
  </w:style>
  <w:style w:type="paragraph" w:customStyle="1" w:styleId="Style48">
    <w:name w:val="Style48"/>
    <w:basedOn w:val="Normalny"/>
    <w:rsid w:val="00DC767E"/>
    <w:pPr>
      <w:widowControl w:val="0"/>
      <w:autoSpaceDE w:val="0"/>
      <w:autoSpaceDN w:val="0"/>
      <w:adjustRightInd w:val="0"/>
    </w:pPr>
    <w:rPr>
      <w:rFonts w:ascii="Bookman Old Style" w:hAnsi="Bookman Old Style"/>
    </w:rPr>
  </w:style>
  <w:style w:type="paragraph" w:customStyle="1" w:styleId="Style32">
    <w:name w:val="Style32"/>
    <w:basedOn w:val="Normalny"/>
    <w:rsid w:val="00DC767E"/>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DC767E"/>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DC767E"/>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DC767E"/>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DC767E"/>
    <w:pPr>
      <w:widowControl w:val="0"/>
      <w:autoSpaceDE w:val="0"/>
      <w:autoSpaceDN w:val="0"/>
      <w:adjustRightInd w:val="0"/>
    </w:pPr>
    <w:rPr>
      <w:rFonts w:ascii="Bookman Old Style" w:hAnsi="Bookman Old Style"/>
    </w:rPr>
  </w:style>
  <w:style w:type="paragraph" w:customStyle="1" w:styleId="Style55">
    <w:name w:val="Style55"/>
    <w:basedOn w:val="Normalny"/>
    <w:rsid w:val="00DC767E"/>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DC767E"/>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DC767E"/>
    <w:rPr>
      <w:rFonts w:ascii="Times New Roman" w:hAnsi="Times New Roman"/>
      <w:b/>
      <w:sz w:val="20"/>
    </w:rPr>
  </w:style>
  <w:style w:type="character" w:customStyle="1" w:styleId="FontStyle37">
    <w:name w:val="Font Style37"/>
    <w:rsid w:val="00DC767E"/>
    <w:rPr>
      <w:rFonts w:ascii="Times New Roman" w:hAnsi="Times New Roman"/>
      <w:sz w:val="20"/>
    </w:rPr>
  </w:style>
  <w:style w:type="paragraph" w:customStyle="1" w:styleId="msonormal0">
    <w:name w:val="msonormal"/>
    <w:basedOn w:val="Normalny"/>
    <w:rsid w:val="00DC767E"/>
    <w:pPr>
      <w:spacing w:before="100" w:beforeAutospacing="1" w:after="100" w:afterAutospacing="1"/>
    </w:pPr>
  </w:style>
  <w:style w:type="paragraph" w:customStyle="1" w:styleId="xl98">
    <w:name w:val="xl98"/>
    <w:basedOn w:val="Normalny"/>
    <w:rsid w:val="00DC767E"/>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DC767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DC767E"/>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DC767E"/>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DC767E"/>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DC767E"/>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DC767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DC767E"/>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DC76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DC76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DC767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DC767E"/>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DC76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DC76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DC767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DC767E"/>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DC767E"/>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DC767E"/>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DC767E"/>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DC767E"/>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DC767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DC76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DC76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DC76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DC767E"/>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DC767E"/>
    <w:pPr>
      <w:spacing w:before="100" w:beforeAutospacing="1" w:after="100" w:afterAutospacing="1"/>
    </w:pPr>
    <w:rPr>
      <w:rFonts w:ascii="Arial Narrow" w:hAnsi="Arial Narrow"/>
      <w:sz w:val="16"/>
      <w:szCs w:val="16"/>
    </w:rPr>
  </w:style>
  <w:style w:type="paragraph" w:customStyle="1" w:styleId="xl136">
    <w:name w:val="xl136"/>
    <w:basedOn w:val="Normalny"/>
    <w:rsid w:val="00DC767E"/>
    <w:pPr>
      <w:spacing w:before="100" w:beforeAutospacing="1" w:after="100" w:afterAutospacing="1"/>
    </w:pPr>
    <w:rPr>
      <w:rFonts w:ascii="Arial Narrow" w:hAnsi="Arial Narrow"/>
      <w:b/>
      <w:bCs/>
      <w:sz w:val="16"/>
      <w:szCs w:val="16"/>
    </w:rPr>
  </w:style>
  <w:style w:type="paragraph" w:customStyle="1" w:styleId="xl137">
    <w:name w:val="xl137"/>
    <w:basedOn w:val="Normalny"/>
    <w:rsid w:val="00DC76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DC767E"/>
    <w:pPr>
      <w:spacing w:before="100" w:beforeAutospacing="1" w:after="100" w:afterAutospacing="1"/>
    </w:pPr>
    <w:rPr>
      <w:rFonts w:ascii="Arial Narrow" w:hAnsi="Arial Narrow"/>
      <w:sz w:val="16"/>
      <w:szCs w:val="16"/>
    </w:rPr>
  </w:style>
  <w:style w:type="paragraph" w:customStyle="1" w:styleId="xl139">
    <w:name w:val="xl139"/>
    <w:basedOn w:val="Normalny"/>
    <w:rsid w:val="00DC767E"/>
    <w:pPr>
      <w:spacing w:before="100" w:beforeAutospacing="1" w:after="100" w:afterAutospacing="1"/>
    </w:pPr>
    <w:rPr>
      <w:rFonts w:ascii="Arial Narrow" w:hAnsi="Arial Narrow"/>
      <w:sz w:val="16"/>
      <w:szCs w:val="16"/>
    </w:rPr>
  </w:style>
  <w:style w:type="paragraph" w:customStyle="1" w:styleId="xl140">
    <w:name w:val="xl140"/>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DC767E"/>
    <w:pPr>
      <w:spacing w:before="100" w:beforeAutospacing="1" w:after="100" w:afterAutospacing="1"/>
    </w:pPr>
    <w:rPr>
      <w:rFonts w:ascii="Arial Narrow" w:hAnsi="Arial Narrow"/>
      <w:b/>
      <w:bCs/>
      <w:sz w:val="16"/>
      <w:szCs w:val="16"/>
    </w:rPr>
  </w:style>
  <w:style w:type="paragraph" w:customStyle="1" w:styleId="xl144">
    <w:name w:val="xl144"/>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E615E1"/>
    <w:pPr>
      <w:suppressAutoHyphens/>
      <w:ind w:left="720"/>
      <w:contextualSpacing/>
    </w:pPr>
    <w:rPr>
      <w:sz w:val="20"/>
      <w:szCs w:val="20"/>
      <w:lang w:eastAsia="ar-SA"/>
    </w:rPr>
  </w:style>
  <w:style w:type="paragraph" w:customStyle="1" w:styleId="tekstwstpny">
    <w:name w:val="tekst wstępny"/>
    <w:basedOn w:val="Normalny"/>
    <w:rsid w:val="008F2D18"/>
    <w:pPr>
      <w:autoSpaceDE w:val="0"/>
      <w:autoSpaceDN w:val="0"/>
      <w:spacing w:before="60" w:after="60"/>
    </w:pPr>
    <w:rPr>
      <w:rFonts w:ascii="Arial" w:hAnsi="Arial" w:cs="Arial"/>
      <w:sz w:val="22"/>
      <w:szCs w:val="22"/>
    </w:rPr>
  </w:style>
  <w:style w:type="paragraph" w:customStyle="1" w:styleId="western">
    <w:name w:val="western"/>
    <w:basedOn w:val="Normalny"/>
    <w:rsid w:val="008154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2139">
      <w:marLeft w:val="0"/>
      <w:marRight w:val="0"/>
      <w:marTop w:val="0"/>
      <w:marBottom w:val="0"/>
      <w:divBdr>
        <w:top w:val="none" w:sz="0" w:space="0" w:color="auto"/>
        <w:left w:val="none" w:sz="0" w:space="0" w:color="auto"/>
        <w:bottom w:val="none" w:sz="0" w:space="0" w:color="auto"/>
        <w:right w:val="none" w:sz="0" w:space="0" w:color="auto"/>
      </w:divBdr>
    </w:div>
    <w:div w:id="69232140">
      <w:marLeft w:val="0"/>
      <w:marRight w:val="0"/>
      <w:marTop w:val="0"/>
      <w:marBottom w:val="0"/>
      <w:divBdr>
        <w:top w:val="none" w:sz="0" w:space="0" w:color="auto"/>
        <w:left w:val="none" w:sz="0" w:space="0" w:color="auto"/>
        <w:bottom w:val="none" w:sz="0" w:space="0" w:color="auto"/>
        <w:right w:val="none" w:sz="0" w:space="0" w:color="auto"/>
      </w:divBdr>
    </w:div>
    <w:div w:id="69232143">
      <w:marLeft w:val="0"/>
      <w:marRight w:val="0"/>
      <w:marTop w:val="0"/>
      <w:marBottom w:val="0"/>
      <w:divBdr>
        <w:top w:val="none" w:sz="0" w:space="0" w:color="auto"/>
        <w:left w:val="none" w:sz="0" w:space="0" w:color="auto"/>
        <w:bottom w:val="none" w:sz="0" w:space="0" w:color="auto"/>
        <w:right w:val="none" w:sz="0" w:space="0" w:color="auto"/>
      </w:divBdr>
    </w:div>
    <w:div w:id="69232144">
      <w:marLeft w:val="0"/>
      <w:marRight w:val="0"/>
      <w:marTop w:val="0"/>
      <w:marBottom w:val="0"/>
      <w:divBdr>
        <w:top w:val="none" w:sz="0" w:space="0" w:color="auto"/>
        <w:left w:val="none" w:sz="0" w:space="0" w:color="auto"/>
        <w:bottom w:val="none" w:sz="0" w:space="0" w:color="auto"/>
        <w:right w:val="none" w:sz="0" w:space="0" w:color="auto"/>
      </w:divBdr>
      <w:divsChild>
        <w:div w:id="69232147">
          <w:marLeft w:val="821"/>
          <w:marRight w:val="0"/>
          <w:marTop w:val="0"/>
          <w:marBottom w:val="0"/>
          <w:divBdr>
            <w:top w:val="none" w:sz="0" w:space="0" w:color="auto"/>
            <w:left w:val="none" w:sz="0" w:space="0" w:color="auto"/>
            <w:bottom w:val="none" w:sz="0" w:space="0" w:color="auto"/>
            <w:right w:val="none" w:sz="0" w:space="0" w:color="auto"/>
          </w:divBdr>
        </w:div>
        <w:div w:id="69232198">
          <w:marLeft w:val="821"/>
          <w:marRight w:val="0"/>
          <w:marTop w:val="0"/>
          <w:marBottom w:val="0"/>
          <w:divBdr>
            <w:top w:val="none" w:sz="0" w:space="0" w:color="auto"/>
            <w:left w:val="none" w:sz="0" w:space="0" w:color="auto"/>
            <w:bottom w:val="none" w:sz="0" w:space="0" w:color="auto"/>
            <w:right w:val="none" w:sz="0" w:space="0" w:color="auto"/>
          </w:divBdr>
        </w:div>
      </w:divsChild>
    </w:div>
    <w:div w:id="69232149">
      <w:marLeft w:val="0"/>
      <w:marRight w:val="0"/>
      <w:marTop w:val="0"/>
      <w:marBottom w:val="0"/>
      <w:divBdr>
        <w:top w:val="none" w:sz="0" w:space="0" w:color="auto"/>
        <w:left w:val="none" w:sz="0" w:space="0" w:color="auto"/>
        <w:bottom w:val="none" w:sz="0" w:space="0" w:color="auto"/>
        <w:right w:val="none" w:sz="0" w:space="0" w:color="auto"/>
      </w:divBdr>
    </w:div>
    <w:div w:id="69232151">
      <w:marLeft w:val="0"/>
      <w:marRight w:val="0"/>
      <w:marTop w:val="0"/>
      <w:marBottom w:val="0"/>
      <w:divBdr>
        <w:top w:val="none" w:sz="0" w:space="0" w:color="auto"/>
        <w:left w:val="none" w:sz="0" w:space="0" w:color="auto"/>
        <w:bottom w:val="none" w:sz="0" w:space="0" w:color="auto"/>
        <w:right w:val="none" w:sz="0" w:space="0" w:color="auto"/>
      </w:divBdr>
      <w:divsChild>
        <w:div w:id="69232145">
          <w:marLeft w:val="547"/>
          <w:marRight w:val="0"/>
          <w:marTop w:val="0"/>
          <w:marBottom w:val="0"/>
          <w:divBdr>
            <w:top w:val="none" w:sz="0" w:space="0" w:color="auto"/>
            <w:left w:val="none" w:sz="0" w:space="0" w:color="auto"/>
            <w:bottom w:val="none" w:sz="0" w:space="0" w:color="auto"/>
            <w:right w:val="none" w:sz="0" w:space="0" w:color="auto"/>
          </w:divBdr>
        </w:div>
      </w:divsChild>
    </w:div>
    <w:div w:id="69232152">
      <w:marLeft w:val="0"/>
      <w:marRight w:val="0"/>
      <w:marTop w:val="0"/>
      <w:marBottom w:val="0"/>
      <w:divBdr>
        <w:top w:val="none" w:sz="0" w:space="0" w:color="auto"/>
        <w:left w:val="none" w:sz="0" w:space="0" w:color="auto"/>
        <w:bottom w:val="none" w:sz="0" w:space="0" w:color="auto"/>
        <w:right w:val="none" w:sz="0" w:space="0" w:color="auto"/>
      </w:divBdr>
    </w:div>
    <w:div w:id="69232153">
      <w:marLeft w:val="0"/>
      <w:marRight w:val="0"/>
      <w:marTop w:val="0"/>
      <w:marBottom w:val="0"/>
      <w:divBdr>
        <w:top w:val="none" w:sz="0" w:space="0" w:color="auto"/>
        <w:left w:val="none" w:sz="0" w:space="0" w:color="auto"/>
        <w:bottom w:val="none" w:sz="0" w:space="0" w:color="auto"/>
        <w:right w:val="none" w:sz="0" w:space="0" w:color="auto"/>
      </w:divBdr>
    </w:div>
    <w:div w:id="69232154">
      <w:marLeft w:val="0"/>
      <w:marRight w:val="0"/>
      <w:marTop w:val="0"/>
      <w:marBottom w:val="0"/>
      <w:divBdr>
        <w:top w:val="none" w:sz="0" w:space="0" w:color="auto"/>
        <w:left w:val="none" w:sz="0" w:space="0" w:color="auto"/>
        <w:bottom w:val="none" w:sz="0" w:space="0" w:color="auto"/>
        <w:right w:val="none" w:sz="0" w:space="0" w:color="auto"/>
      </w:divBdr>
    </w:div>
    <w:div w:id="69232156">
      <w:marLeft w:val="0"/>
      <w:marRight w:val="0"/>
      <w:marTop w:val="0"/>
      <w:marBottom w:val="0"/>
      <w:divBdr>
        <w:top w:val="none" w:sz="0" w:space="0" w:color="auto"/>
        <w:left w:val="none" w:sz="0" w:space="0" w:color="auto"/>
        <w:bottom w:val="none" w:sz="0" w:space="0" w:color="auto"/>
        <w:right w:val="none" w:sz="0" w:space="0" w:color="auto"/>
      </w:divBdr>
    </w:div>
    <w:div w:id="69232157">
      <w:marLeft w:val="0"/>
      <w:marRight w:val="0"/>
      <w:marTop w:val="0"/>
      <w:marBottom w:val="0"/>
      <w:divBdr>
        <w:top w:val="none" w:sz="0" w:space="0" w:color="auto"/>
        <w:left w:val="none" w:sz="0" w:space="0" w:color="auto"/>
        <w:bottom w:val="none" w:sz="0" w:space="0" w:color="auto"/>
        <w:right w:val="none" w:sz="0" w:space="0" w:color="auto"/>
      </w:divBdr>
    </w:div>
    <w:div w:id="69232158">
      <w:marLeft w:val="0"/>
      <w:marRight w:val="0"/>
      <w:marTop w:val="0"/>
      <w:marBottom w:val="0"/>
      <w:divBdr>
        <w:top w:val="none" w:sz="0" w:space="0" w:color="auto"/>
        <w:left w:val="none" w:sz="0" w:space="0" w:color="auto"/>
        <w:bottom w:val="none" w:sz="0" w:space="0" w:color="auto"/>
        <w:right w:val="none" w:sz="0" w:space="0" w:color="auto"/>
      </w:divBdr>
    </w:div>
    <w:div w:id="69232159">
      <w:marLeft w:val="0"/>
      <w:marRight w:val="0"/>
      <w:marTop w:val="0"/>
      <w:marBottom w:val="0"/>
      <w:divBdr>
        <w:top w:val="none" w:sz="0" w:space="0" w:color="auto"/>
        <w:left w:val="none" w:sz="0" w:space="0" w:color="auto"/>
        <w:bottom w:val="none" w:sz="0" w:space="0" w:color="auto"/>
        <w:right w:val="none" w:sz="0" w:space="0" w:color="auto"/>
      </w:divBdr>
    </w:div>
    <w:div w:id="69232160">
      <w:marLeft w:val="0"/>
      <w:marRight w:val="0"/>
      <w:marTop w:val="0"/>
      <w:marBottom w:val="0"/>
      <w:divBdr>
        <w:top w:val="none" w:sz="0" w:space="0" w:color="auto"/>
        <w:left w:val="none" w:sz="0" w:space="0" w:color="auto"/>
        <w:bottom w:val="none" w:sz="0" w:space="0" w:color="auto"/>
        <w:right w:val="none" w:sz="0" w:space="0" w:color="auto"/>
      </w:divBdr>
    </w:div>
    <w:div w:id="69232161">
      <w:marLeft w:val="0"/>
      <w:marRight w:val="0"/>
      <w:marTop w:val="0"/>
      <w:marBottom w:val="0"/>
      <w:divBdr>
        <w:top w:val="none" w:sz="0" w:space="0" w:color="auto"/>
        <w:left w:val="none" w:sz="0" w:space="0" w:color="auto"/>
        <w:bottom w:val="none" w:sz="0" w:space="0" w:color="auto"/>
        <w:right w:val="none" w:sz="0" w:space="0" w:color="auto"/>
      </w:divBdr>
      <w:divsChild>
        <w:div w:id="69232146">
          <w:marLeft w:val="0"/>
          <w:marRight w:val="0"/>
          <w:marTop w:val="0"/>
          <w:marBottom w:val="0"/>
          <w:divBdr>
            <w:top w:val="none" w:sz="0" w:space="0" w:color="auto"/>
            <w:left w:val="none" w:sz="0" w:space="0" w:color="auto"/>
            <w:bottom w:val="none" w:sz="0" w:space="0" w:color="auto"/>
            <w:right w:val="none" w:sz="0" w:space="0" w:color="auto"/>
          </w:divBdr>
        </w:div>
        <w:div w:id="69232178">
          <w:marLeft w:val="0"/>
          <w:marRight w:val="0"/>
          <w:marTop w:val="0"/>
          <w:marBottom w:val="0"/>
          <w:divBdr>
            <w:top w:val="none" w:sz="0" w:space="0" w:color="auto"/>
            <w:left w:val="none" w:sz="0" w:space="0" w:color="auto"/>
            <w:bottom w:val="none" w:sz="0" w:space="0" w:color="auto"/>
            <w:right w:val="none" w:sz="0" w:space="0" w:color="auto"/>
          </w:divBdr>
        </w:div>
        <w:div w:id="69232200">
          <w:marLeft w:val="0"/>
          <w:marRight w:val="0"/>
          <w:marTop w:val="0"/>
          <w:marBottom w:val="0"/>
          <w:divBdr>
            <w:top w:val="none" w:sz="0" w:space="0" w:color="auto"/>
            <w:left w:val="none" w:sz="0" w:space="0" w:color="auto"/>
            <w:bottom w:val="none" w:sz="0" w:space="0" w:color="auto"/>
            <w:right w:val="none" w:sz="0" w:space="0" w:color="auto"/>
          </w:divBdr>
        </w:div>
      </w:divsChild>
    </w:div>
    <w:div w:id="69232162">
      <w:marLeft w:val="0"/>
      <w:marRight w:val="0"/>
      <w:marTop w:val="0"/>
      <w:marBottom w:val="0"/>
      <w:divBdr>
        <w:top w:val="none" w:sz="0" w:space="0" w:color="auto"/>
        <w:left w:val="none" w:sz="0" w:space="0" w:color="auto"/>
        <w:bottom w:val="none" w:sz="0" w:space="0" w:color="auto"/>
        <w:right w:val="none" w:sz="0" w:space="0" w:color="auto"/>
      </w:divBdr>
      <w:divsChild>
        <w:div w:id="69232190">
          <w:marLeft w:val="0"/>
          <w:marRight w:val="0"/>
          <w:marTop w:val="72"/>
          <w:marBottom w:val="0"/>
          <w:divBdr>
            <w:top w:val="none" w:sz="0" w:space="0" w:color="auto"/>
            <w:left w:val="none" w:sz="0" w:space="0" w:color="auto"/>
            <w:bottom w:val="none" w:sz="0" w:space="0" w:color="auto"/>
            <w:right w:val="none" w:sz="0" w:space="0" w:color="auto"/>
          </w:divBdr>
        </w:div>
        <w:div w:id="69232197">
          <w:marLeft w:val="0"/>
          <w:marRight w:val="0"/>
          <w:marTop w:val="72"/>
          <w:marBottom w:val="0"/>
          <w:divBdr>
            <w:top w:val="none" w:sz="0" w:space="0" w:color="auto"/>
            <w:left w:val="none" w:sz="0" w:space="0" w:color="auto"/>
            <w:bottom w:val="none" w:sz="0" w:space="0" w:color="auto"/>
            <w:right w:val="none" w:sz="0" w:space="0" w:color="auto"/>
          </w:divBdr>
        </w:div>
        <w:div w:id="69232199">
          <w:marLeft w:val="0"/>
          <w:marRight w:val="0"/>
          <w:marTop w:val="72"/>
          <w:marBottom w:val="0"/>
          <w:divBdr>
            <w:top w:val="none" w:sz="0" w:space="0" w:color="auto"/>
            <w:left w:val="none" w:sz="0" w:space="0" w:color="auto"/>
            <w:bottom w:val="none" w:sz="0" w:space="0" w:color="auto"/>
            <w:right w:val="none" w:sz="0" w:space="0" w:color="auto"/>
          </w:divBdr>
        </w:div>
        <w:div w:id="69232207">
          <w:marLeft w:val="0"/>
          <w:marRight w:val="0"/>
          <w:marTop w:val="72"/>
          <w:marBottom w:val="0"/>
          <w:divBdr>
            <w:top w:val="none" w:sz="0" w:space="0" w:color="auto"/>
            <w:left w:val="none" w:sz="0" w:space="0" w:color="auto"/>
            <w:bottom w:val="none" w:sz="0" w:space="0" w:color="auto"/>
            <w:right w:val="none" w:sz="0" w:space="0" w:color="auto"/>
          </w:divBdr>
        </w:div>
      </w:divsChild>
    </w:div>
    <w:div w:id="69232163">
      <w:marLeft w:val="0"/>
      <w:marRight w:val="0"/>
      <w:marTop w:val="0"/>
      <w:marBottom w:val="0"/>
      <w:divBdr>
        <w:top w:val="none" w:sz="0" w:space="0" w:color="auto"/>
        <w:left w:val="none" w:sz="0" w:space="0" w:color="auto"/>
        <w:bottom w:val="none" w:sz="0" w:space="0" w:color="auto"/>
        <w:right w:val="none" w:sz="0" w:space="0" w:color="auto"/>
      </w:divBdr>
    </w:div>
    <w:div w:id="69232165">
      <w:marLeft w:val="0"/>
      <w:marRight w:val="0"/>
      <w:marTop w:val="0"/>
      <w:marBottom w:val="0"/>
      <w:divBdr>
        <w:top w:val="none" w:sz="0" w:space="0" w:color="auto"/>
        <w:left w:val="none" w:sz="0" w:space="0" w:color="auto"/>
        <w:bottom w:val="none" w:sz="0" w:space="0" w:color="auto"/>
        <w:right w:val="none" w:sz="0" w:space="0" w:color="auto"/>
      </w:divBdr>
    </w:div>
    <w:div w:id="69232166">
      <w:marLeft w:val="0"/>
      <w:marRight w:val="0"/>
      <w:marTop w:val="0"/>
      <w:marBottom w:val="0"/>
      <w:divBdr>
        <w:top w:val="none" w:sz="0" w:space="0" w:color="auto"/>
        <w:left w:val="none" w:sz="0" w:space="0" w:color="auto"/>
        <w:bottom w:val="none" w:sz="0" w:space="0" w:color="auto"/>
        <w:right w:val="none" w:sz="0" w:space="0" w:color="auto"/>
      </w:divBdr>
    </w:div>
    <w:div w:id="69232167">
      <w:marLeft w:val="0"/>
      <w:marRight w:val="0"/>
      <w:marTop w:val="0"/>
      <w:marBottom w:val="0"/>
      <w:divBdr>
        <w:top w:val="none" w:sz="0" w:space="0" w:color="auto"/>
        <w:left w:val="none" w:sz="0" w:space="0" w:color="auto"/>
        <w:bottom w:val="none" w:sz="0" w:space="0" w:color="auto"/>
        <w:right w:val="none" w:sz="0" w:space="0" w:color="auto"/>
      </w:divBdr>
    </w:div>
    <w:div w:id="69232168">
      <w:marLeft w:val="0"/>
      <w:marRight w:val="0"/>
      <w:marTop w:val="0"/>
      <w:marBottom w:val="0"/>
      <w:divBdr>
        <w:top w:val="none" w:sz="0" w:space="0" w:color="auto"/>
        <w:left w:val="none" w:sz="0" w:space="0" w:color="auto"/>
        <w:bottom w:val="none" w:sz="0" w:space="0" w:color="auto"/>
        <w:right w:val="none" w:sz="0" w:space="0" w:color="auto"/>
      </w:divBdr>
      <w:divsChild>
        <w:div w:id="69232141">
          <w:marLeft w:val="0"/>
          <w:marRight w:val="0"/>
          <w:marTop w:val="0"/>
          <w:marBottom w:val="0"/>
          <w:divBdr>
            <w:top w:val="none" w:sz="0" w:space="0" w:color="auto"/>
            <w:left w:val="none" w:sz="0" w:space="0" w:color="auto"/>
            <w:bottom w:val="none" w:sz="0" w:space="0" w:color="auto"/>
            <w:right w:val="none" w:sz="0" w:space="0" w:color="auto"/>
          </w:divBdr>
        </w:div>
        <w:div w:id="69232164">
          <w:marLeft w:val="0"/>
          <w:marRight w:val="0"/>
          <w:marTop w:val="0"/>
          <w:marBottom w:val="0"/>
          <w:divBdr>
            <w:top w:val="none" w:sz="0" w:space="0" w:color="auto"/>
            <w:left w:val="none" w:sz="0" w:space="0" w:color="auto"/>
            <w:bottom w:val="none" w:sz="0" w:space="0" w:color="auto"/>
            <w:right w:val="none" w:sz="0" w:space="0" w:color="auto"/>
          </w:divBdr>
        </w:div>
        <w:div w:id="69232172">
          <w:marLeft w:val="0"/>
          <w:marRight w:val="0"/>
          <w:marTop w:val="0"/>
          <w:marBottom w:val="0"/>
          <w:divBdr>
            <w:top w:val="none" w:sz="0" w:space="0" w:color="auto"/>
            <w:left w:val="none" w:sz="0" w:space="0" w:color="auto"/>
            <w:bottom w:val="none" w:sz="0" w:space="0" w:color="auto"/>
            <w:right w:val="none" w:sz="0" w:space="0" w:color="auto"/>
          </w:divBdr>
        </w:div>
      </w:divsChild>
    </w:div>
    <w:div w:id="69232169">
      <w:marLeft w:val="0"/>
      <w:marRight w:val="0"/>
      <w:marTop w:val="0"/>
      <w:marBottom w:val="0"/>
      <w:divBdr>
        <w:top w:val="none" w:sz="0" w:space="0" w:color="auto"/>
        <w:left w:val="none" w:sz="0" w:space="0" w:color="auto"/>
        <w:bottom w:val="none" w:sz="0" w:space="0" w:color="auto"/>
        <w:right w:val="none" w:sz="0" w:space="0" w:color="auto"/>
      </w:divBdr>
    </w:div>
    <w:div w:id="69232170">
      <w:marLeft w:val="0"/>
      <w:marRight w:val="0"/>
      <w:marTop w:val="0"/>
      <w:marBottom w:val="0"/>
      <w:divBdr>
        <w:top w:val="none" w:sz="0" w:space="0" w:color="auto"/>
        <w:left w:val="none" w:sz="0" w:space="0" w:color="auto"/>
        <w:bottom w:val="none" w:sz="0" w:space="0" w:color="auto"/>
        <w:right w:val="none" w:sz="0" w:space="0" w:color="auto"/>
      </w:divBdr>
    </w:div>
    <w:div w:id="69232171">
      <w:marLeft w:val="0"/>
      <w:marRight w:val="0"/>
      <w:marTop w:val="0"/>
      <w:marBottom w:val="0"/>
      <w:divBdr>
        <w:top w:val="none" w:sz="0" w:space="0" w:color="auto"/>
        <w:left w:val="none" w:sz="0" w:space="0" w:color="auto"/>
        <w:bottom w:val="none" w:sz="0" w:space="0" w:color="auto"/>
        <w:right w:val="none" w:sz="0" w:space="0" w:color="auto"/>
      </w:divBdr>
      <w:divsChild>
        <w:div w:id="69232148">
          <w:marLeft w:val="749"/>
          <w:marRight w:val="0"/>
          <w:marTop w:val="0"/>
          <w:marBottom w:val="0"/>
          <w:divBdr>
            <w:top w:val="none" w:sz="0" w:space="0" w:color="auto"/>
            <w:left w:val="none" w:sz="0" w:space="0" w:color="auto"/>
            <w:bottom w:val="none" w:sz="0" w:space="0" w:color="auto"/>
            <w:right w:val="none" w:sz="0" w:space="0" w:color="auto"/>
          </w:divBdr>
        </w:div>
        <w:div w:id="69232150">
          <w:marLeft w:val="749"/>
          <w:marRight w:val="0"/>
          <w:marTop w:val="0"/>
          <w:marBottom w:val="0"/>
          <w:divBdr>
            <w:top w:val="none" w:sz="0" w:space="0" w:color="auto"/>
            <w:left w:val="none" w:sz="0" w:space="0" w:color="auto"/>
            <w:bottom w:val="none" w:sz="0" w:space="0" w:color="auto"/>
            <w:right w:val="none" w:sz="0" w:space="0" w:color="auto"/>
          </w:divBdr>
        </w:div>
        <w:div w:id="69232188">
          <w:marLeft w:val="749"/>
          <w:marRight w:val="0"/>
          <w:marTop w:val="0"/>
          <w:marBottom w:val="0"/>
          <w:divBdr>
            <w:top w:val="none" w:sz="0" w:space="0" w:color="auto"/>
            <w:left w:val="none" w:sz="0" w:space="0" w:color="auto"/>
            <w:bottom w:val="none" w:sz="0" w:space="0" w:color="auto"/>
            <w:right w:val="none" w:sz="0" w:space="0" w:color="auto"/>
          </w:divBdr>
        </w:div>
      </w:divsChild>
    </w:div>
    <w:div w:id="69232173">
      <w:marLeft w:val="0"/>
      <w:marRight w:val="0"/>
      <w:marTop w:val="0"/>
      <w:marBottom w:val="0"/>
      <w:divBdr>
        <w:top w:val="none" w:sz="0" w:space="0" w:color="auto"/>
        <w:left w:val="none" w:sz="0" w:space="0" w:color="auto"/>
        <w:bottom w:val="none" w:sz="0" w:space="0" w:color="auto"/>
        <w:right w:val="none" w:sz="0" w:space="0" w:color="auto"/>
      </w:divBdr>
    </w:div>
    <w:div w:id="69232174">
      <w:marLeft w:val="0"/>
      <w:marRight w:val="0"/>
      <w:marTop w:val="0"/>
      <w:marBottom w:val="0"/>
      <w:divBdr>
        <w:top w:val="none" w:sz="0" w:space="0" w:color="auto"/>
        <w:left w:val="none" w:sz="0" w:space="0" w:color="auto"/>
        <w:bottom w:val="none" w:sz="0" w:space="0" w:color="auto"/>
        <w:right w:val="none" w:sz="0" w:space="0" w:color="auto"/>
      </w:divBdr>
    </w:div>
    <w:div w:id="69232175">
      <w:marLeft w:val="0"/>
      <w:marRight w:val="0"/>
      <w:marTop w:val="0"/>
      <w:marBottom w:val="0"/>
      <w:divBdr>
        <w:top w:val="none" w:sz="0" w:space="0" w:color="auto"/>
        <w:left w:val="none" w:sz="0" w:space="0" w:color="auto"/>
        <w:bottom w:val="none" w:sz="0" w:space="0" w:color="auto"/>
        <w:right w:val="none" w:sz="0" w:space="0" w:color="auto"/>
      </w:divBdr>
    </w:div>
    <w:div w:id="69232176">
      <w:marLeft w:val="0"/>
      <w:marRight w:val="0"/>
      <w:marTop w:val="0"/>
      <w:marBottom w:val="0"/>
      <w:divBdr>
        <w:top w:val="none" w:sz="0" w:space="0" w:color="auto"/>
        <w:left w:val="none" w:sz="0" w:space="0" w:color="auto"/>
        <w:bottom w:val="none" w:sz="0" w:space="0" w:color="auto"/>
        <w:right w:val="none" w:sz="0" w:space="0" w:color="auto"/>
      </w:divBdr>
    </w:div>
    <w:div w:id="69232177">
      <w:marLeft w:val="0"/>
      <w:marRight w:val="0"/>
      <w:marTop w:val="0"/>
      <w:marBottom w:val="0"/>
      <w:divBdr>
        <w:top w:val="none" w:sz="0" w:space="0" w:color="auto"/>
        <w:left w:val="none" w:sz="0" w:space="0" w:color="auto"/>
        <w:bottom w:val="none" w:sz="0" w:space="0" w:color="auto"/>
        <w:right w:val="none" w:sz="0" w:space="0" w:color="auto"/>
      </w:divBdr>
    </w:div>
    <w:div w:id="69232179">
      <w:marLeft w:val="0"/>
      <w:marRight w:val="0"/>
      <w:marTop w:val="0"/>
      <w:marBottom w:val="0"/>
      <w:divBdr>
        <w:top w:val="none" w:sz="0" w:space="0" w:color="auto"/>
        <w:left w:val="none" w:sz="0" w:space="0" w:color="auto"/>
        <w:bottom w:val="none" w:sz="0" w:space="0" w:color="auto"/>
        <w:right w:val="none" w:sz="0" w:space="0" w:color="auto"/>
      </w:divBdr>
    </w:div>
    <w:div w:id="69232180">
      <w:marLeft w:val="0"/>
      <w:marRight w:val="0"/>
      <w:marTop w:val="0"/>
      <w:marBottom w:val="0"/>
      <w:divBdr>
        <w:top w:val="none" w:sz="0" w:space="0" w:color="auto"/>
        <w:left w:val="none" w:sz="0" w:space="0" w:color="auto"/>
        <w:bottom w:val="none" w:sz="0" w:space="0" w:color="auto"/>
        <w:right w:val="none" w:sz="0" w:space="0" w:color="auto"/>
      </w:divBdr>
    </w:div>
    <w:div w:id="69232181">
      <w:marLeft w:val="0"/>
      <w:marRight w:val="0"/>
      <w:marTop w:val="0"/>
      <w:marBottom w:val="0"/>
      <w:divBdr>
        <w:top w:val="none" w:sz="0" w:space="0" w:color="auto"/>
        <w:left w:val="none" w:sz="0" w:space="0" w:color="auto"/>
        <w:bottom w:val="none" w:sz="0" w:space="0" w:color="auto"/>
        <w:right w:val="none" w:sz="0" w:space="0" w:color="auto"/>
      </w:divBdr>
    </w:div>
    <w:div w:id="69232182">
      <w:marLeft w:val="0"/>
      <w:marRight w:val="0"/>
      <w:marTop w:val="0"/>
      <w:marBottom w:val="0"/>
      <w:divBdr>
        <w:top w:val="none" w:sz="0" w:space="0" w:color="auto"/>
        <w:left w:val="none" w:sz="0" w:space="0" w:color="auto"/>
        <w:bottom w:val="none" w:sz="0" w:space="0" w:color="auto"/>
        <w:right w:val="none" w:sz="0" w:space="0" w:color="auto"/>
      </w:divBdr>
    </w:div>
    <w:div w:id="69232183">
      <w:marLeft w:val="0"/>
      <w:marRight w:val="0"/>
      <w:marTop w:val="0"/>
      <w:marBottom w:val="0"/>
      <w:divBdr>
        <w:top w:val="none" w:sz="0" w:space="0" w:color="auto"/>
        <w:left w:val="none" w:sz="0" w:space="0" w:color="auto"/>
        <w:bottom w:val="none" w:sz="0" w:space="0" w:color="auto"/>
        <w:right w:val="none" w:sz="0" w:space="0" w:color="auto"/>
      </w:divBdr>
    </w:div>
    <w:div w:id="69232184">
      <w:marLeft w:val="0"/>
      <w:marRight w:val="0"/>
      <w:marTop w:val="0"/>
      <w:marBottom w:val="0"/>
      <w:divBdr>
        <w:top w:val="none" w:sz="0" w:space="0" w:color="auto"/>
        <w:left w:val="none" w:sz="0" w:space="0" w:color="auto"/>
        <w:bottom w:val="none" w:sz="0" w:space="0" w:color="auto"/>
        <w:right w:val="none" w:sz="0" w:space="0" w:color="auto"/>
      </w:divBdr>
    </w:div>
    <w:div w:id="69232185">
      <w:marLeft w:val="0"/>
      <w:marRight w:val="0"/>
      <w:marTop w:val="0"/>
      <w:marBottom w:val="0"/>
      <w:divBdr>
        <w:top w:val="none" w:sz="0" w:space="0" w:color="auto"/>
        <w:left w:val="none" w:sz="0" w:space="0" w:color="auto"/>
        <w:bottom w:val="none" w:sz="0" w:space="0" w:color="auto"/>
        <w:right w:val="none" w:sz="0" w:space="0" w:color="auto"/>
      </w:divBdr>
    </w:div>
    <w:div w:id="69232186">
      <w:marLeft w:val="0"/>
      <w:marRight w:val="0"/>
      <w:marTop w:val="0"/>
      <w:marBottom w:val="0"/>
      <w:divBdr>
        <w:top w:val="none" w:sz="0" w:space="0" w:color="auto"/>
        <w:left w:val="none" w:sz="0" w:space="0" w:color="auto"/>
        <w:bottom w:val="none" w:sz="0" w:space="0" w:color="auto"/>
        <w:right w:val="none" w:sz="0" w:space="0" w:color="auto"/>
      </w:divBdr>
    </w:div>
    <w:div w:id="69232187">
      <w:marLeft w:val="0"/>
      <w:marRight w:val="0"/>
      <w:marTop w:val="0"/>
      <w:marBottom w:val="0"/>
      <w:divBdr>
        <w:top w:val="none" w:sz="0" w:space="0" w:color="auto"/>
        <w:left w:val="none" w:sz="0" w:space="0" w:color="auto"/>
        <w:bottom w:val="none" w:sz="0" w:space="0" w:color="auto"/>
        <w:right w:val="none" w:sz="0" w:space="0" w:color="auto"/>
      </w:divBdr>
    </w:div>
    <w:div w:id="69232189">
      <w:marLeft w:val="0"/>
      <w:marRight w:val="0"/>
      <w:marTop w:val="0"/>
      <w:marBottom w:val="0"/>
      <w:divBdr>
        <w:top w:val="none" w:sz="0" w:space="0" w:color="auto"/>
        <w:left w:val="none" w:sz="0" w:space="0" w:color="auto"/>
        <w:bottom w:val="none" w:sz="0" w:space="0" w:color="auto"/>
        <w:right w:val="none" w:sz="0" w:space="0" w:color="auto"/>
      </w:divBdr>
    </w:div>
    <w:div w:id="69232192">
      <w:marLeft w:val="0"/>
      <w:marRight w:val="0"/>
      <w:marTop w:val="0"/>
      <w:marBottom w:val="0"/>
      <w:divBdr>
        <w:top w:val="none" w:sz="0" w:space="0" w:color="auto"/>
        <w:left w:val="none" w:sz="0" w:space="0" w:color="auto"/>
        <w:bottom w:val="none" w:sz="0" w:space="0" w:color="auto"/>
        <w:right w:val="none" w:sz="0" w:space="0" w:color="auto"/>
      </w:divBdr>
    </w:div>
    <w:div w:id="69232193">
      <w:marLeft w:val="0"/>
      <w:marRight w:val="0"/>
      <w:marTop w:val="0"/>
      <w:marBottom w:val="0"/>
      <w:divBdr>
        <w:top w:val="none" w:sz="0" w:space="0" w:color="auto"/>
        <w:left w:val="none" w:sz="0" w:space="0" w:color="auto"/>
        <w:bottom w:val="none" w:sz="0" w:space="0" w:color="auto"/>
        <w:right w:val="none" w:sz="0" w:space="0" w:color="auto"/>
      </w:divBdr>
    </w:div>
    <w:div w:id="69232194">
      <w:marLeft w:val="0"/>
      <w:marRight w:val="0"/>
      <w:marTop w:val="0"/>
      <w:marBottom w:val="0"/>
      <w:divBdr>
        <w:top w:val="none" w:sz="0" w:space="0" w:color="auto"/>
        <w:left w:val="none" w:sz="0" w:space="0" w:color="auto"/>
        <w:bottom w:val="none" w:sz="0" w:space="0" w:color="auto"/>
        <w:right w:val="none" w:sz="0" w:space="0" w:color="auto"/>
      </w:divBdr>
    </w:div>
    <w:div w:id="69232195">
      <w:marLeft w:val="0"/>
      <w:marRight w:val="0"/>
      <w:marTop w:val="0"/>
      <w:marBottom w:val="0"/>
      <w:divBdr>
        <w:top w:val="none" w:sz="0" w:space="0" w:color="auto"/>
        <w:left w:val="none" w:sz="0" w:space="0" w:color="auto"/>
        <w:bottom w:val="none" w:sz="0" w:space="0" w:color="auto"/>
        <w:right w:val="none" w:sz="0" w:space="0" w:color="auto"/>
      </w:divBdr>
    </w:div>
    <w:div w:id="69232196">
      <w:marLeft w:val="0"/>
      <w:marRight w:val="0"/>
      <w:marTop w:val="0"/>
      <w:marBottom w:val="0"/>
      <w:divBdr>
        <w:top w:val="none" w:sz="0" w:space="0" w:color="auto"/>
        <w:left w:val="none" w:sz="0" w:space="0" w:color="auto"/>
        <w:bottom w:val="none" w:sz="0" w:space="0" w:color="auto"/>
        <w:right w:val="none" w:sz="0" w:space="0" w:color="auto"/>
      </w:divBdr>
    </w:div>
    <w:div w:id="69232201">
      <w:marLeft w:val="0"/>
      <w:marRight w:val="0"/>
      <w:marTop w:val="0"/>
      <w:marBottom w:val="0"/>
      <w:divBdr>
        <w:top w:val="none" w:sz="0" w:space="0" w:color="auto"/>
        <w:left w:val="none" w:sz="0" w:space="0" w:color="auto"/>
        <w:bottom w:val="none" w:sz="0" w:space="0" w:color="auto"/>
        <w:right w:val="none" w:sz="0" w:space="0" w:color="auto"/>
      </w:divBdr>
    </w:div>
    <w:div w:id="69232202">
      <w:marLeft w:val="0"/>
      <w:marRight w:val="0"/>
      <w:marTop w:val="0"/>
      <w:marBottom w:val="0"/>
      <w:divBdr>
        <w:top w:val="none" w:sz="0" w:space="0" w:color="auto"/>
        <w:left w:val="none" w:sz="0" w:space="0" w:color="auto"/>
        <w:bottom w:val="none" w:sz="0" w:space="0" w:color="auto"/>
        <w:right w:val="none" w:sz="0" w:space="0" w:color="auto"/>
      </w:divBdr>
    </w:div>
    <w:div w:id="69232203">
      <w:marLeft w:val="0"/>
      <w:marRight w:val="0"/>
      <w:marTop w:val="0"/>
      <w:marBottom w:val="0"/>
      <w:divBdr>
        <w:top w:val="none" w:sz="0" w:space="0" w:color="auto"/>
        <w:left w:val="none" w:sz="0" w:space="0" w:color="auto"/>
        <w:bottom w:val="none" w:sz="0" w:space="0" w:color="auto"/>
        <w:right w:val="none" w:sz="0" w:space="0" w:color="auto"/>
      </w:divBdr>
    </w:div>
    <w:div w:id="69232204">
      <w:marLeft w:val="0"/>
      <w:marRight w:val="0"/>
      <w:marTop w:val="0"/>
      <w:marBottom w:val="0"/>
      <w:divBdr>
        <w:top w:val="none" w:sz="0" w:space="0" w:color="auto"/>
        <w:left w:val="none" w:sz="0" w:space="0" w:color="auto"/>
        <w:bottom w:val="none" w:sz="0" w:space="0" w:color="auto"/>
        <w:right w:val="none" w:sz="0" w:space="0" w:color="auto"/>
      </w:divBdr>
    </w:div>
    <w:div w:id="69232205">
      <w:marLeft w:val="0"/>
      <w:marRight w:val="0"/>
      <w:marTop w:val="0"/>
      <w:marBottom w:val="0"/>
      <w:divBdr>
        <w:top w:val="none" w:sz="0" w:space="0" w:color="auto"/>
        <w:left w:val="none" w:sz="0" w:space="0" w:color="auto"/>
        <w:bottom w:val="none" w:sz="0" w:space="0" w:color="auto"/>
        <w:right w:val="none" w:sz="0" w:space="0" w:color="auto"/>
      </w:divBdr>
    </w:div>
    <w:div w:id="69232206">
      <w:marLeft w:val="0"/>
      <w:marRight w:val="0"/>
      <w:marTop w:val="0"/>
      <w:marBottom w:val="0"/>
      <w:divBdr>
        <w:top w:val="none" w:sz="0" w:space="0" w:color="auto"/>
        <w:left w:val="none" w:sz="0" w:space="0" w:color="auto"/>
        <w:bottom w:val="none" w:sz="0" w:space="0" w:color="auto"/>
        <w:right w:val="none" w:sz="0" w:space="0" w:color="auto"/>
      </w:divBdr>
      <w:divsChild>
        <w:div w:id="69232142">
          <w:marLeft w:val="360"/>
          <w:marRight w:val="0"/>
          <w:marTop w:val="0"/>
          <w:marBottom w:val="72"/>
          <w:divBdr>
            <w:top w:val="none" w:sz="0" w:space="0" w:color="auto"/>
            <w:left w:val="none" w:sz="0" w:space="0" w:color="auto"/>
            <w:bottom w:val="none" w:sz="0" w:space="0" w:color="auto"/>
            <w:right w:val="none" w:sz="0" w:space="0" w:color="auto"/>
          </w:divBdr>
        </w:div>
        <w:div w:id="69232155">
          <w:marLeft w:val="360"/>
          <w:marRight w:val="0"/>
          <w:marTop w:val="0"/>
          <w:marBottom w:val="72"/>
          <w:divBdr>
            <w:top w:val="none" w:sz="0" w:space="0" w:color="auto"/>
            <w:left w:val="none" w:sz="0" w:space="0" w:color="auto"/>
            <w:bottom w:val="none" w:sz="0" w:space="0" w:color="auto"/>
            <w:right w:val="none" w:sz="0" w:space="0" w:color="auto"/>
          </w:divBdr>
        </w:div>
        <w:div w:id="69232191">
          <w:marLeft w:val="360"/>
          <w:marRight w:val="0"/>
          <w:marTop w:val="72"/>
          <w:marBottom w:val="72"/>
          <w:divBdr>
            <w:top w:val="none" w:sz="0" w:space="0" w:color="auto"/>
            <w:left w:val="none" w:sz="0" w:space="0" w:color="auto"/>
            <w:bottom w:val="none" w:sz="0" w:space="0" w:color="auto"/>
            <w:right w:val="none" w:sz="0" w:space="0" w:color="auto"/>
          </w:divBdr>
        </w:div>
      </w:divsChild>
    </w:div>
    <w:div w:id="69232208">
      <w:marLeft w:val="0"/>
      <w:marRight w:val="0"/>
      <w:marTop w:val="0"/>
      <w:marBottom w:val="0"/>
      <w:divBdr>
        <w:top w:val="none" w:sz="0" w:space="0" w:color="auto"/>
        <w:left w:val="none" w:sz="0" w:space="0" w:color="auto"/>
        <w:bottom w:val="none" w:sz="0" w:space="0" w:color="auto"/>
        <w:right w:val="none" w:sz="0" w:space="0" w:color="auto"/>
      </w:divBdr>
    </w:div>
    <w:div w:id="8452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sz.pawalowski@wc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7A9F-AEC9-427B-956A-97DDAC0A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4677</Words>
  <Characters>31185</Characters>
  <Application>Microsoft Office Word</Application>
  <DocSecurity>4</DocSecurity>
  <Lines>259</Lines>
  <Paragraphs>71</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WCO</Company>
  <LinksUpToDate>false</LinksUpToDate>
  <CharactersWithSpaces>35791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
  <cp:lastModifiedBy>krzywiak.s</cp:lastModifiedBy>
  <cp:revision>2</cp:revision>
  <cp:lastPrinted>2021-08-03T06:40:00Z</cp:lastPrinted>
  <dcterms:created xsi:type="dcterms:W3CDTF">2021-09-01T05:49:00Z</dcterms:created>
  <dcterms:modified xsi:type="dcterms:W3CDTF">2021-09-01T05:49:00Z</dcterms:modified>
</cp:coreProperties>
</file>