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76" w:rsidRPr="008755C5" w:rsidRDefault="00F74955" w:rsidP="00F06376">
      <w:pPr>
        <w:pStyle w:val="Zwykytekst"/>
        <w:spacing w:line="360" w:lineRule="auto"/>
        <w:ind w:left="6480"/>
        <w:jc w:val="both"/>
        <w:rPr>
          <w:rFonts w:ascii="Arial" w:hAnsi="Arial" w:cs="Arial"/>
          <w:b/>
        </w:rPr>
      </w:pPr>
      <w:r>
        <w:rPr>
          <w:rFonts w:ascii="Arial" w:hAnsi="Arial" w:cs="Arial"/>
          <w:b/>
        </w:rPr>
        <w:t xml:space="preserve">          </w:t>
      </w:r>
      <w:r w:rsidR="00F06376" w:rsidRPr="008755C5">
        <w:rPr>
          <w:rFonts w:ascii="Arial" w:hAnsi="Arial" w:cs="Arial"/>
          <w:b/>
        </w:rPr>
        <w:t xml:space="preserve">Załącznik nr </w:t>
      </w:r>
      <w:r w:rsidR="002139E0">
        <w:rPr>
          <w:rFonts w:ascii="Arial" w:hAnsi="Arial" w:cs="Arial"/>
          <w:b/>
        </w:rPr>
        <w:t>5</w:t>
      </w:r>
      <w:r>
        <w:rPr>
          <w:rFonts w:ascii="Arial" w:hAnsi="Arial" w:cs="Arial"/>
          <w:b/>
        </w:rPr>
        <w:t xml:space="preserve"> do SWZ</w:t>
      </w:r>
    </w:p>
    <w:p w:rsidR="00F06376" w:rsidRDefault="00F06376" w:rsidP="00F06376">
      <w:pPr>
        <w:pStyle w:val="rozdzia"/>
        <w:rPr>
          <w:sz w:val="20"/>
          <w:szCs w:val="20"/>
        </w:rPr>
      </w:pPr>
      <w:r w:rsidRPr="008755C5">
        <w:rPr>
          <w:sz w:val="20"/>
          <w:szCs w:val="20"/>
        </w:rPr>
        <w:t>WZÓR UMOWY</w:t>
      </w:r>
    </w:p>
    <w:p w:rsidR="00F06376" w:rsidRPr="00296C77" w:rsidRDefault="00F06376" w:rsidP="00F06376">
      <w:pPr>
        <w:ind w:left="284" w:hanging="284"/>
        <w:jc w:val="center"/>
        <w:rPr>
          <w:rFonts w:ascii="Arial" w:hAnsi="Arial" w:cs="Arial"/>
          <w:b/>
          <w:sz w:val="20"/>
          <w:szCs w:val="20"/>
          <w:u w:val="single"/>
          <w:lang w:val="pl-PL"/>
        </w:rPr>
      </w:pPr>
      <w:r w:rsidRPr="00296C77">
        <w:rPr>
          <w:rFonts w:ascii="Arial" w:hAnsi="Arial" w:cs="Arial"/>
          <w:b/>
          <w:sz w:val="20"/>
          <w:szCs w:val="20"/>
          <w:u w:val="single"/>
          <w:lang w:val="pl-PL"/>
        </w:rPr>
        <w:t>na dostawę ciekłego tlenu medycznego wraz z dzierżawą zbiornika</w:t>
      </w:r>
    </w:p>
    <w:p w:rsidR="00F06376" w:rsidRPr="008755C5" w:rsidRDefault="00F06376" w:rsidP="00F06376">
      <w:pPr>
        <w:pStyle w:val="rozdzia"/>
        <w:rPr>
          <w:sz w:val="20"/>
          <w:szCs w:val="20"/>
        </w:rPr>
      </w:pPr>
    </w:p>
    <w:p w:rsidR="00393B9E" w:rsidRPr="00393B9E" w:rsidRDefault="00393B9E" w:rsidP="00F06376">
      <w:pPr>
        <w:rPr>
          <w:rFonts w:ascii="Arial" w:hAnsi="Arial" w:cs="Arial"/>
          <w:sz w:val="20"/>
          <w:szCs w:val="20"/>
          <w:lang w:val="pl-PL"/>
        </w:rPr>
      </w:pPr>
      <w:r w:rsidRPr="00393B9E">
        <w:rPr>
          <w:rFonts w:ascii="Arial" w:hAnsi="Arial" w:cs="Arial"/>
          <w:sz w:val="20"/>
          <w:szCs w:val="20"/>
        </w:rPr>
        <w:t xml:space="preserve">Umowa jest wynikiem zamówienia publicznego nr </w:t>
      </w:r>
      <w:r w:rsidRPr="00393B9E">
        <w:rPr>
          <w:rFonts w:ascii="Arial" w:hAnsi="Arial" w:cs="Arial"/>
          <w:b/>
          <w:sz w:val="20"/>
          <w:szCs w:val="20"/>
        </w:rPr>
        <w:t xml:space="preserve">PCZ/II-ZP/08/2023 </w:t>
      </w:r>
      <w:r w:rsidRPr="00393B9E">
        <w:rPr>
          <w:rFonts w:ascii="Arial" w:hAnsi="Arial" w:cs="Arial"/>
          <w:sz w:val="20"/>
          <w:szCs w:val="20"/>
        </w:rPr>
        <w:t>prowadzonego w trybie podstawowym zawarta w dniu……… .2023r. pomiędzy</w:t>
      </w:r>
    </w:p>
    <w:p w:rsidR="00393B9E" w:rsidRPr="00393B9E" w:rsidRDefault="00393B9E" w:rsidP="00F06376">
      <w:pPr>
        <w:rPr>
          <w:rFonts w:ascii="Arial" w:hAnsi="Arial" w:cs="Arial"/>
          <w:sz w:val="20"/>
          <w:szCs w:val="20"/>
          <w:lang w:val="pl-PL"/>
        </w:rPr>
      </w:pPr>
    </w:p>
    <w:p w:rsidR="00393B9E" w:rsidRPr="00393B9E" w:rsidRDefault="00393B9E" w:rsidP="00393B9E">
      <w:pPr>
        <w:spacing w:line="100" w:lineRule="atLeast"/>
        <w:jc w:val="both"/>
        <w:rPr>
          <w:rFonts w:ascii="Arial" w:eastAsiaTheme="minorHAnsi" w:hAnsi="Arial" w:cs="Arial"/>
          <w:b/>
          <w:bCs/>
          <w:sz w:val="20"/>
          <w:szCs w:val="22"/>
          <w:lang w:val="pl-PL"/>
        </w:rPr>
      </w:pPr>
      <w:r w:rsidRPr="00393B9E">
        <w:rPr>
          <w:rFonts w:ascii="Arial" w:eastAsiaTheme="minorHAnsi" w:hAnsi="Arial" w:cs="Arial"/>
          <w:b/>
          <w:bCs/>
          <w:sz w:val="20"/>
          <w:szCs w:val="22"/>
          <w:lang w:val="pl-PL"/>
        </w:rPr>
        <w:t xml:space="preserve">Pałuckim Centrum Zdrowia Sp. z o. o. </w:t>
      </w:r>
    </w:p>
    <w:p w:rsidR="00393B9E" w:rsidRPr="00393B9E" w:rsidRDefault="00393B9E" w:rsidP="00393B9E">
      <w:pPr>
        <w:spacing w:line="276" w:lineRule="auto"/>
        <w:jc w:val="both"/>
        <w:rPr>
          <w:rFonts w:ascii="Arial" w:eastAsiaTheme="minorHAnsi" w:hAnsi="Arial" w:cs="Arial"/>
          <w:b/>
          <w:bCs/>
          <w:sz w:val="20"/>
          <w:szCs w:val="22"/>
          <w:lang w:val="pl-PL"/>
        </w:rPr>
      </w:pPr>
      <w:r w:rsidRPr="00393B9E">
        <w:rPr>
          <w:rFonts w:ascii="Arial" w:eastAsiaTheme="minorHAnsi" w:hAnsi="Arial" w:cs="Arial"/>
          <w:b/>
          <w:bCs/>
          <w:sz w:val="20"/>
          <w:szCs w:val="22"/>
          <w:lang w:val="pl-PL"/>
        </w:rPr>
        <w:t>88-400 Żnin, ul. Szpitalna 30</w:t>
      </w:r>
    </w:p>
    <w:p w:rsidR="00393B9E" w:rsidRPr="00393B9E" w:rsidRDefault="00393B9E" w:rsidP="00393B9E">
      <w:pPr>
        <w:suppressAutoHyphens/>
        <w:jc w:val="both"/>
        <w:rPr>
          <w:rFonts w:ascii="Arial" w:hAnsi="Arial" w:cs="Arial"/>
          <w:kern w:val="1"/>
          <w:sz w:val="20"/>
          <w:szCs w:val="20"/>
          <w:lang w:val="pl-PL" w:eastAsia="ar-SA"/>
        </w:rPr>
      </w:pPr>
      <w:r w:rsidRPr="00393B9E">
        <w:rPr>
          <w:rFonts w:ascii="Arial" w:hAnsi="Arial" w:cs="Arial"/>
          <w:kern w:val="1"/>
          <w:sz w:val="20"/>
          <w:szCs w:val="20"/>
          <w:lang w:val="pl-PL" w:eastAsia="ar-SA"/>
        </w:rPr>
        <w:t xml:space="preserve">zarejestrowaną w Sądzie Rejonowym w Bydgoszczy, XIII Wydziale Gospodarczym Krajowego Rejestru Sądowego pod numerem KRS 0000220135,Kapitał Spółki: zakładowy 4.745.000,00 zł, wpłacony: 3.705.000,00 zł, </w:t>
      </w:r>
      <w:r w:rsidRPr="00393B9E">
        <w:rPr>
          <w:rFonts w:ascii="Arial" w:hAnsi="Arial" w:cs="Arial"/>
          <w:color w:val="000000"/>
          <w:kern w:val="1"/>
          <w:sz w:val="20"/>
          <w:szCs w:val="20"/>
          <w:lang w:val="pl-PL" w:eastAsia="ar-SA"/>
        </w:rPr>
        <w:t xml:space="preserve">NIP: 562-16-88-969, Regon: 093213309, </w:t>
      </w:r>
      <w:r w:rsidRPr="00393B9E">
        <w:rPr>
          <w:rFonts w:ascii="Arial" w:eastAsia="Arial Narrow" w:hAnsi="Arial" w:cs="Arial"/>
          <w:kern w:val="1"/>
          <w:sz w:val="20"/>
          <w:szCs w:val="20"/>
          <w:lang w:val="pl-PL" w:eastAsia="ar-SA"/>
        </w:rPr>
        <w:t>BDO 000059768</w:t>
      </w:r>
    </w:p>
    <w:p w:rsidR="00393B9E" w:rsidRPr="00393B9E" w:rsidRDefault="00393B9E" w:rsidP="00393B9E">
      <w:pPr>
        <w:suppressAutoHyphens/>
        <w:rPr>
          <w:rFonts w:ascii="Arial" w:hAnsi="Arial" w:cs="Arial"/>
          <w:kern w:val="1"/>
          <w:sz w:val="20"/>
          <w:szCs w:val="20"/>
          <w:lang w:val="pl-PL" w:eastAsia="ar-SA"/>
        </w:rPr>
      </w:pPr>
      <w:r w:rsidRPr="00393B9E">
        <w:rPr>
          <w:rFonts w:ascii="Arial" w:hAnsi="Arial" w:cs="Arial"/>
          <w:kern w:val="1"/>
          <w:sz w:val="20"/>
          <w:szCs w:val="20"/>
          <w:lang w:val="pl-PL" w:eastAsia="ar-SA"/>
        </w:rPr>
        <w:t>reprezentowana przez:</w:t>
      </w:r>
    </w:p>
    <w:p w:rsidR="00393B9E" w:rsidRPr="00393B9E" w:rsidRDefault="00393B9E" w:rsidP="00393B9E">
      <w:pPr>
        <w:suppressAutoHyphens/>
        <w:rPr>
          <w:rFonts w:ascii="Arial" w:hAnsi="Arial" w:cs="Arial"/>
          <w:b/>
          <w:kern w:val="1"/>
          <w:sz w:val="20"/>
          <w:szCs w:val="20"/>
          <w:lang w:val="pl-PL" w:eastAsia="ar-SA"/>
        </w:rPr>
      </w:pPr>
      <w:r w:rsidRPr="00393B9E">
        <w:rPr>
          <w:rFonts w:ascii="Arial" w:hAnsi="Arial" w:cs="Arial"/>
          <w:b/>
          <w:kern w:val="1"/>
          <w:sz w:val="20"/>
          <w:szCs w:val="20"/>
          <w:lang w:val="pl-PL" w:eastAsia="ar-SA"/>
        </w:rPr>
        <w:t>Marka Gotowała - Prezesa Zarządu</w:t>
      </w:r>
    </w:p>
    <w:p w:rsidR="00393B9E" w:rsidRPr="00393B9E" w:rsidRDefault="00393B9E" w:rsidP="00393B9E">
      <w:pPr>
        <w:spacing w:line="276" w:lineRule="auto"/>
        <w:jc w:val="both"/>
        <w:rPr>
          <w:rFonts w:ascii="Arial" w:eastAsiaTheme="minorHAnsi" w:hAnsi="Arial" w:cs="Arial"/>
          <w:sz w:val="20"/>
          <w:szCs w:val="20"/>
          <w:lang w:val="pl-PL"/>
        </w:rPr>
      </w:pPr>
      <w:r w:rsidRPr="00393B9E">
        <w:rPr>
          <w:rFonts w:ascii="Arial" w:eastAsiaTheme="minorHAnsi" w:hAnsi="Arial" w:cs="Arial"/>
          <w:sz w:val="20"/>
          <w:szCs w:val="20"/>
          <w:lang w:val="pl-PL"/>
        </w:rPr>
        <w:t>zwanym w dalszej części umowy Zamawiającym</w:t>
      </w:r>
    </w:p>
    <w:p w:rsidR="00393B9E" w:rsidRPr="00393B9E" w:rsidRDefault="00393B9E" w:rsidP="00393B9E">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a</w:t>
      </w:r>
    </w:p>
    <w:p w:rsidR="00393B9E" w:rsidRPr="00393B9E" w:rsidRDefault="00393B9E" w:rsidP="00393B9E">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w:t>
      </w:r>
    </w:p>
    <w:p w:rsidR="00393B9E" w:rsidRPr="00393B9E" w:rsidRDefault="00393B9E" w:rsidP="00393B9E">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w:t>
      </w:r>
    </w:p>
    <w:p w:rsidR="00393B9E" w:rsidRPr="00393B9E" w:rsidRDefault="00393B9E" w:rsidP="00393B9E">
      <w:pPr>
        <w:spacing w:line="480" w:lineRule="auto"/>
        <w:rPr>
          <w:rFonts w:ascii="Arial" w:eastAsiaTheme="minorHAnsi" w:hAnsi="Arial" w:cs="Arial"/>
          <w:sz w:val="20"/>
          <w:szCs w:val="20"/>
          <w:lang w:val="pl-PL"/>
        </w:rPr>
      </w:pPr>
      <w:r w:rsidRPr="00393B9E">
        <w:rPr>
          <w:rFonts w:ascii="Arial" w:eastAsiaTheme="minorHAnsi" w:hAnsi="Arial" w:cs="Arial"/>
          <w:sz w:val="20"/>
          <w:szCs w:val="20"/>
          <w:lang w:val="pl-PL"/>
        </w:rPr>
        <w:t>reprezentowanym przez:</w:t>
      </w:r>
    </w:p>
    <w:p w:rsidR="00393B9E" w:rsidRPr="00393B9E" w:rsidRDefault="00393B9E" w:rsidP="00393B9E">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1.  .................................................................................</w:t>
      </w:r>
    </w:p>
    <w:p w:rsidR="00393B9E" w:rsidRPr="00393B9E" w:rsidRDefault="00393B9E" w:rsidP="00393B9E">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2.  .................................................................................</w:t>
      </w:r>
    </w:p>
    <w:p w:rsidR="00393B9E" w:rsidRPr="00393B9E" w:rsidRDefault="00393B9E" w:rsidP="00393B9E">
      <w:pPr>
        <w:spacing w:line="276" w:lineRule="auto"/>
        <w:jc w:val="both"/>
        <w:rPr>
          <w:rFonts w:ascii="Arial" w:eastAsiaTheme="minorHAnsi" w:hAnsi="Arial" w:cs="Arial"/>
          <w:sz w:val="20"/>
          <w:szCs w:val="20"/>
          <w:lang w:val="pl-PL"/>
        </w:rPr>
      </w:pPr>
      <w:r w:rsidRPr="00393B9E">
        <w:rPr>
          <w:rFonts w:ascii="Arial" w:eastAsiaTheme="minorHAnsi" w:hAnsi="Arial" w:cs="Arial"/>
          <w:sz w:val="20"/>
          <w:szCs w:val="20"/>
          <w:lang w:val="pl-PL"/>
        </w:rPr>
        <w:t>zwanym w dalszej części umowy Wykonawcą</w:t>
      </w:r>
    </w:p>
    <w:p w:rsidR="00F06376" w:rsidRPr="008755C5" w:rsidRDefault="00F06376" w:rsidP="00393B9E">
      <w:pPr>
        <w:rPr>
          <w:rFonts w:ascii="Arial" w:hAnsi="Arial" w:cs="Arial"/>
          <w:sz w:val="20"/>
          <w:szCs w:val="20"/>
          <w:lang w:val="pl-PL"/>
        </w:rPr>
      </w:pPr>
    </w:p>
    <w:p w:rsidR="00393B9E" w:rsidRDefault="00393B9E" w:rsidP="00393B9E">
      <w:pPr>
        <w:jc w:val="center"/>
        <w:rPr>
          <w:rFonts w:ascii="Arial" w:hAnsi="Arial" w:cs="Arial"/>
          <w:b/>
          <w:sz w:val="20"/>
          <w:szCs w:val="20"/>
        </w:rPr>
      </w:pPr>
    </w:p>
    <w:p w:rsidR="00393B9E" w:rsidRDefault="00393B9E" w:rsidP="00393B9E">
      <w:pPr>
        <w:jc w:val="center"/>
        <w:rPr>
          <w:rFonts w:ascii="Arial" w:hAnsi="Arial" w:cs="Arial"/>
          <w:b/>
          <w:sz w:val="20"/>
          <w:szCs w:val="20"/>
        </w:rPr>
      </w:pPr>
    </w:p>
    <w:p w:rsidR="00F06376" w:rsidRPr="008755C5" w:rsidRDefault="00F06376" w:rsidP="00393B9E">
      <w:pPr>
        <w:jc w:val="center"/>
        <w:rPr>
          <w:rFonts w:ascii="Arial" w:hAnsi="Arial" w:cs="Arial"/>
          <w:b/>
          <w:sz w:val="20"/>
          <w:szCs w:val="20"/>
        </w:rPr>
      </w:pPr>
      <w:r w:rsidRPr="008755C5">
        <w:rPr>
          <w:rFonts w:ascii="Arial" w:hAnsi="Arial" w:cs="Arial"/>
          <w:b/>
          <w:sz w:val="20"/>
          <w:szCs w:val="20"/>
        </w:rPr>
        <w:t>§ 1</w:t>
      </w:r>
    </w:p>
    <w:p w:rsidR="00F06376" w:rsidRPr="008755C5" w:rsidRDefault="00F06376" w:rsidP="00393B9E">
      <w:pPr>
        <w:pStyle w:val="Akapitzlist"/>
        <w:numPr>
          <w:ilvl w:val="0"/>
          <w:numId w:val="16"/>
        </w:numPr>
        <w:ind w:left="284" w:hanging="284"/>
        <w:rPr>
          <w:rFonts w:ascii="Arial" w:hAnsi="Arial" w:cs="Arial"/>
          <w:b/>
          <w:sz w:val="20"/>
          <w:szCs w:val="20"/>
        </w:rPr>
      </w:pPr>
      <w:r w:rsidRPr="008755C5">
        <w:rPr>
          <w:rFonts w:ascii="Arial" w:hAnsi="Arial" w:cs="Arial"/>
          <w:sz w:val="20"/>
          <w:szCs w:val="20"/>
          <w:lang w:val="pl-PL"/>
        </w:rPr>
        <w:t>Przedmiotem niniejszej umowy jest:</w:t>
      </w:r>
    </w:p>
    <w:p w:rsidR="00F06376" w:rsidRPr="008755C5" w:rsidRDefault="00F06376" w:rsidP="00393B9E">
      <w:pPr>
        <w:ind w:left="284" w:hanging="284"/>
        <w:jc w:val="center"/>
        <w:rPr>
          <w:rFonts w:ascii="Arial" w:hAnsi="Arial" w:cs="Arial"/>
          <w:b/>
          <w:sz w:val="20"/>
          <w:szCs w:val="20"/>
          <w:lang w:val="pl-PL"/>
        </w:rPr>
      </w:pPr>
      <w:r w:rsidRPr="008755C5">
        <w:rPr>
          <w:rFonts w:ascii="Arial" w:hAnsi="Arial" w:cs="Arial"/>
          <w:b/>
          <w:sz w:val="20"/>
          <w:szCs w:val="20"/>
          <w:lang w:val="pl-PL"/>
        </w:rPr>
        <w:t>Dostawa ciekłego tlenu medyc</w:t>
      </w:r>
      <w:r w:rsidR="00393B9E">
        <w:rPr>
          <w:rFonts w:ascii="Arial" w:hAnsi="Arial" w:cs="Arial"/>
          <w:b/>
          <w:sz w:val="20"/>
          <w:szCs w:val="20"/>
          <w:lang w:val="pl-PL"/>
        </w:rPr>
        <w:t>znego wraz z dzierżawą zbiorników</w:t>
      </w:r>
    </w:p>
    <w:p w:rsidR="00F06376" w:rsidRPr="008755C5" w:rsidRDefault="00F06376" w:rsidP="00F06376">
      <w:pPr>
        <w:ind w:left="284"/>
        <w:jc w:val="both"/>
        <w:rPr>
          <w:rFonts w:ascii="Arial" w:hAnsi="Arial" w:cs="Arial"/>
          <w:sz w:val="20"/>
          <w:szCs w:val="20"/>
          <w:lang w:val="pl-PL"/>
        </w:rPr>
      </w:pPr>
      <w:r w:rsidRPr="008755C5">
        <w:rPr>
          <w:rFonts w:ascii="Arial" w:hAnsi="Arial" w:cs="Arial"/>
          <w:sz w:val="20"/>
          <w:szCs w:val="20"/>
          <w:lang w:val="pl-PL"/>
        </w:rPr>
        <w:t xml:space="preserve">w ilości i cenie podanych w </w:t>
      </w:r>
      <w:r w:rsidRPr="008755C5">
        <w:rPr>
          <w:rFonts w:ascii="Arial" w:hAnsi="Arial" w:cs="Arial"/>
          <w:i/>
          <w:sz w:val="20"/>
          <w:szCs w:val="20"/>
          <w:lang w:val="pl-PL"/>
        </w:rPr>
        <w:t>Formularzu asortymentowo-cenowym</w:t>
      </w:r>
      <w:r w:rsidRPr="008755C5">
        <w:rPr>
          <w:rFonts w:ascii="Arial" w:hAnsi="Arial" w:cs="Arial"/>
          <w:sz w:val="20"/>
          <w:szCs w:val="20"/>
          <w:lang w:val="pl-PL"/>
        </w:rPr>
        <w:t xml:space="preserve"> oferty Wykonawcy, stanowiącym Załącznik Nr 1 do niniejszej umowy.</w:t>
      </w:r>
    </w:p>
    <w:p w:rsidR="00F06376" w:rsidRPr="006C3825" w:rsidRDefault="00F06376" w:rsidP="00F06376">
      <w:pPr>
        <w:numPr>
          <w:ilvl w:val="0"/>
          <w:numId w:val="17"/>
        </w:numPr>
        <w:ind w:left="284" w:hanging="284"/>
        <w:jc w:val="both"/>
        <w:rPr>
          <w:rFonts w:ascii="Arial" w:hAnsi="Arial" w:cs="Arial"/>
          <w:sz w:val="20"/>
          <w:szCs w:val="20"/>
          <w:lang w:val="pl-PL"/>
        </w:rPr>
      </w:pPr>
      <w:r w:rsidRPr="008755C5">
        <w:rPr>
          <w:rFonts w:ascii="Arial" w:hAnsi="Arial" w:cs="Arial"/>
          <w:sz w:val="20"/>
          <w:szCs w:val="20"/>
          <w:lang w:val="pl-PL"/>
        </w:rPr>
        <w:t xml:space="preserve">Wykonawca zobowiązuje się do bieżącego, stałego zaopatrywania Zamawiającego w ciekły tlen </w:t>
      </w:r>
      <w:r w:rsidRPr="006C3825">
        <w:rPr>
          <w:rFonts w:ascii="Arial" w:hAnsi="Arial" w:cs="Arial"/>
          <w:sz w:val="20"/>
          <w:szCs w:val="20"/>
          <w:lang w:val="pl-PL"/>
        </w:rPr>
        <w:t>medyczny do zbiornik</w:t>
      </w:r>
      <w:r w:rsidR="002432AD">
        <w:rPr>
          <w:rFonts w:ascii="Arial" w:hAnsi="Arial" w:cs="Arial"/>
          <w:sz w:val="20"/>
          <w:szCs w:val="20"/>
          <w:lang w:val="pl-PL"/>
        </w:rPr>
        <w:t>ów</w:t>
      </w:r>
      <w:r w:rsidRPr="006C3825">
        <w:rPr>
          <w:rFonts w:ascii="Arial" w:hAnsi="Arial" w:cs="Arial"/>
          <w:sz w:val="20"/>
          <w:szCs w:val="20"/>
          <w:lang w:val="pl-PL"/>
        </w:rPr>
        <w:t xml:space="preserve">, zgodnie z </w:t>
      </w:r>
      <w:r w:rsidRPr="006C3825">
        <w:rPr>
          <w:rFonts w:ascii="Arial" w:hAnsi="Arial" w:cs="Arial"/>
          <w:i/>
          <w:sz w:val="20"/>
          <w:szCs w:val="20"/>
          <w:lang w:val="pl-PL"/>
        </w:rPr>
        <w:t>Opisem przedmiotu zamówienia</w:t>
      </w:r>
      <w:r w:rsidRPr="006C3825">
        <w:rPr>
          <w:rFonts w:ascii="Arial" w:hAnsi="Arial" w:cs="Arial"/>
          <w:sz w:val="20"/>
          <w:szCs w:val="20"/>
          <w:lang w:val="pl-PL"/>
        </w:rPr>
        <w:t xml:space="preserve"> - Załącznik nr </w:t>
      </w:r>
      <w:r w:rsidR="00D02DA3">
        <w:rPr>
          <w:rFonts w:ascii="Arial" w:hAnsi="Arial" w:cs="Arial"/>
          <w:sz w:val="20"/>
          <w:szCs w:val="20"/>
          <w:lang w:val="pl-PL"/>
        </w:rPr>
        <w:t>1</w:t>
      </w:r>
      <w:r w:rsidRPr="006C3825">
        <w:rPr>
          <w:rFonts w:ascii="Arial" w:hAnsi="Arial" w:cs="Arial"/>
          <w:sz w:val="20"/>
          <w:szCs w:val="20"/>
          <w:lang w:val="pl-PL"/>
        </w:rPr>
        <w:t xml:space="preserve"> do niniejszej umowy.</w:t>
      </w:r>
    </w:p>
    <w:p w:rsidR="00F06376" w:rsidRPr="006C3825" w:rsidRDefault="00F06376" w:rsidP="00F06376">
      <w:pPr>
        <w:numPr>
          <w:ilvl w:val="0"/>
          <w:numId w:val="17"/>
        </w:numPr>
        <w:overflowPunct w:val="0"/>
        <w:autoSpaceDE w:val="0"/>
        <w:autoSpaceDN w:val="0"/>
        <w:adjustRightInd w:val="0"/>
        <w:ind w:left="284" w:hanging="284"/>
        <w:jc w:val="both"/>
        <w:textAlignment w:val="baseline"/>
        <w:rPr>
          <w:rFonts w:ascii="Arial" w:hAnsi="Arial" w:cs="Arial"/>
          <w:sz w:val="20"/>
          <w:szCs w:val="20"/>
          <w:lang w:val="pl-PL"/>
        </w:rPr>
      </w:pPr>
      <w:r w:rsidRPr="006C3825">
        <w:rPr>
          <w:rFonts w:ascii="Arial" w:hAnsi="Arial" w:cs="Arial"/>
          <w:sz w:val="20"/>
          <w:szCs w:val="20"/>
          <w:lang w:val="pl-PL"/>
        </w:rPr>
        <w:t>Ciekły tlen medyczny dost</w:t>
      </w:r>
      <w:r w:rsidR="00D837D2">
        <w:rPr>
          <w:rFonts w:ascii="Arial" w:hAnsi="Arial" w:cs="Arial"/>
          <w:sz w:val="20"/>
          <w:szCs w:val="20"/>
          <w:lang w:val="pl-PL"/>
        </w:rPr>
        <w:t>arczany jest wprost do zbiorników</w:t>
      </w:r>
      <w:r w:rsidRPr="006C3825">
        <w:rPr>
          <w:rFonts w:ascii="Arial" w:hAnsi="Arial" w:cs="Arial"/>
          <w:sz w:val="20"/>
          <w:szCs w:val="20"/>
          <w:lang w:val="pl-PL"/>
        </w:rPr>
        <w:t xml:space="preserve"> ciekłego tlenu, o którym mowa w §</w:t>
      </w:r>
      <w:r w:rsidR="00C451F2" w:rsidRPr="006C3825">
        <w:rPr>
          <w:rFonts w:ascii="Arial" w:hAnsi="Arial" w:cs="Arial"/>
          <w:sz w:val="20"/>
          <w:szCs w:val="20"/>
          <w:lang w:val="pl-PL"/>
        </w:rPr>
        <w:t xml:space="preserve"> </w:t>
      </w:r>
      <w:r w:rsidRPr="006C3825">
        <w:rPr>
          <w:rFonts w:ascii="Arial" w:hAnsi="Arial" w:cs="Arial"/>
          <w:sz w:val="20"/>
          <w:szCs w:val="20"/>
          <w:lang w:val="pl-PL"/>
        </w:rPr>
        <w:t xml:space="preserve">2 </w:t>
      </w:r>
      <w:r w:rsidRPr="006C3825">
        <w:rPr>
          <w:rFonts w:ascii="Arial" w:hAnsi="Arial" w:cs="Arial"/>
          <w:sz w:val="20"/>
          <w:szCs w:val="20"/>
          <w:lang w:val="pl-PL"/>
        </w:rPr>
        <w:br/>
      </w:r>
      <w:r w:rsidR="00BE3E00" w:rsidRPr="006C3825">
        <w:rPr>
          <w:rFonts w:ascii="Arial" w:hAnsi="Arial" w:cs="Arial"/>
          <w:sz w:val="20"/>
          <w:szCs w:val="20"/>
          <w:lang w:val="pl-PL"/>
        </w:rPr>
        <w:t>na podstawie bieżącego</w:t>
      </w:r>
      <w:r w:rsidR="00C451F2" w:rsidRPr="006C3825">
        <w:rPr>
          <w:rFonts w:ascii="Arial" w:hAnsi="Arial" w:cs="Arial"/>
          <w:sz w:val="20"/>
          <w:szCs w:val="20"/>
          <w:lang w:val="pl-PL"/>
        </w:rPr>
        <w:t xml:space="preserve"> </w:t>
      </w:r>
      <w:r w:rsidR="00BE3E00" w:rsidRPr="006C3825">
        <w:rPr>
          <w:rFonts w:ascii="Arial" w:hAnsi="Arial" w:cs="Arial"/>
          <w:sz w:val="20"/>
          <w:szCs w:val="20"/>
          <w:lang w:val="pl-PL"/>
        </w:rPr>
        <w:t xml:space="preserve">zużycia i wskazań poziomu w </w:t>
      </w:r>
      <w:r w:rsidR="00C451F2" w:rsidRPr="006C3825">
        <w:rPr>
          <w:rFonts w:ascii="Arial" w:hAnsi="Arial" w:cs="Arial"/>
          <w:sz w:val="20"/>
          <w:szCs w:val="20"/>
          <w:lang w:val="pl-PL"/>
        </w:rPr>
        <w:t>systemie telemetrycznym</w:t>
      </w:r>
      <w:r w:rsidRPr="006C3825">
        <w:rPr>
          <w:rFonts w:ascii="Arial" w:hAnsi="Arial" w:cs="Arial"/>
          <w:sz w:val="20"/>
          <w:szCs w:val="20"/>
          <w:lang w:val="pl-PL"/>
        </w:rPr>
        <w:t>. Złożenie zamówienia oznacza kon</w:t>
      </w:r>
      <w:r w:rsidR="00C451F2" w:rsidRPr="006C3825">
        <w:rPr>
          <w:rFonts w:ascii="Arial" w:hAnsi="Arial" w:cs="Arial"/>
          <w:sz w:val="20"/>
          <w:szCs w:val="20"/>
          <w:lang w:val="pl-PL"/>
        </w:rPr>
        <w:t>ieczność napełnienia zbiornik</w:t>
      </w:r>
      <w:r w:rsidR="00D837D2">
        <w:rPr>
          <w:rFonts w:ascii="Arial" w:hAnsi="Arial" w:cs="Arial"/>
          <w:sz w:val="20"/>
          <w:szCs w:val="20"/>
          <w:lang w:val="pl-PL"/>
        </w:rPr>
        <w:t>ów</w:t>
      </w:r>
      <w:r w:rsidR="00C451F2" w:rsidRPr="006C3825">
        <w:rPr>
          <w:rFonts w:ascii="Arial" w:hAnsi="Arial" w:cs="Arial"/>
          <w:sz w:val="20"/>
          <w:szCs w:val="20"/>
          <w:lang w:val="pl-PL"/>
        </w:rPr>
        <w:t xml:space="preserve"> i przekazania Zamawiającemu </w:t>
      </w:r>
      <w:r w:rsidR="006C3825" w:rsidRPr="006C3825">
        <w:rPr>
          <w:rFonts w:ascii="Arial" w:hAnsi="Arial" w:cs="Arial"/>
          <w:sz w:val="20"/>
          <w:szCs w:val="20"/>
          <w:lang w:val="pl-PL"/>
        </w:rPr>
        <w:t xml:space="preserve">do potwierdzenia </w:t>
      </w:r>
      <w:r w:rsidR="00C451F2" w:rsidRPr="006C3825">
        <w:rPr>
          <w:rFonts w:ascii="Arial" w:hAnsi="Arial" w:cs="Arial"/>
          <w:sz w:val="20"/>
          <w:szCs w:val="20"/>
          <w:lang w:val="pl-PL"/>
        </w:rPr>
        <w:t>dokumentów dostawy.</w:t>
      </w:r>
    </w:p>
    <w:p w:rsidR="00F06376" w:rsidRPr="008755C5" w:rsidRDefault="00F06376" w:rsidP="00F06376">
      <w:pPr>
        <w:numPr>
          <w:ilvl w:val="0"/>
          <w:numId w:val="17"/>
        </w:numPr>
        <w:overflowPunct w:val="0"/>
        <w:autoSpaceDE w:val="0"/>
        <w:autoSpaceDN w:val="0"/>
        <w:adjustRightInd w:val="0"/>
        <w:ind w:left="284" w:hanging="284"/>
        <w:jc w:val="both"/>
        <w:textAlignment w:val="baseline"/>
        <w:rPr>
          <w:rFonts w:ascii="Arial" w:hAnsi="Arial" w:cs="Arial"/>
          <w:sz w:val="20"/>
          <w:szCs w:val="20"/>
          <w:lang w:val="pl-PL"/>
        </w:rPr>
      </w:pPr>
      <w:r w:rsidRPr="006C3825">
        <w:rPr>
          <w:rFonts w:ascii="Arial" w:hAnsi="Arial" w:cs="Arial"/>
          <w:sz w:val="20"/>
          <w:szCs w:val="20"/>
          <w:lang w:val="pl-PL"/>
        </w:rPr>
        <w:t>Dostawa będzie</w:t>
      </w:r>
      <w:r w:rsidRPr="008755C5">
        <w:rPr>
          <w:rFonts w:ascii="Arial" w:hAnsi="Arial" w:cs="Arial"/>
          <w:sz w:val="20"/>
          <w:szCs w:val="20"/>
          <w:lang w:val="pl-PL"/>
        </w:rPr>
        <w:t xml:space="preserve"> się odbywać transportem Wykonawcy, na jego ryzyko i koszt.</w:t>
      </w:r>
    </w:p>
    <w:p w:rsidR="00F06376" w:rsidRPr="008755C5" w:rsidRDefault="00F06376" w:rsidP="00F06376">
      <w:pPr>
        <w:numPr>
          <w:ilvl w:val="0"/>
          <w:numId w:val="17"/>
        </w:numPr>
        <w:tabs>
          <w:tab w:val="left" w:pos="284"/>
        </w:tabs>
        <w:overflowPunct w:val="0"/>
        <w:autoSpaceDE w:val="0"/>
        <w:autoSpaceDN w:val="0"/>
        <w:adjustRightInd w:val="0"/>
        <w:ind w:left="284" w:hanging="284"/>
        <w:jc w:val="both"/>
        <w:textAlignment w:val="baseline"/>
        <w:rPr>
          <w:rFonts w:ascii="Arial" w:hAnsi="Arial" w:cs="Arial"/>
          <w:sz w:val="20"/>
          <w:szCs w:val="20"/>
          <w:lang w:val="pl-PL"/>
        </w:rPr>
      </w:pPr>
      <w:r w:rsidRPr="008755C5">
        <w:rPr>
          <w:rFonts w:ascii="Arial" w:hAnsi="Arial" w:cs="Arial"/>
          <w:sz w:val="20"/>
          <w:szCs w:val="20"/>
          <w:lang w:val="pl-PL"/>
        </w:rPr>
        <w:t xml:space="preserve">Wykonawca zobowiązuje się do dotrzymania jakości dostarczanych gazów oraz dołączenia do każdej dostawy wyników badań czystości gazu - świadectwo kontroli jakości. </w:t>
      </w:r>
    </w:p>
    <w:p w:rsidR="00F06376" w:rsidRPr="008755C5" w:rsidRDefault="00F06376" w:rsidP="00F06376">
      <w:pPr>
        <w:overflowPunct w:val="0"/>
        <w:autoSpaceDE w:val="0"/>
        <w:autoSpaceDN w:val="0"/>
        <w:adjustRightInd w:val="0"/>
        <w:jc w:val="both"/>
        <w:textAlignment w:val="baseline"/>
        <w:rPr>
          <w:rFonts w:ascii="Arial" w:hAnsi="Arial" w:cs="Arial"/>
          <w:sz w:val="20"/>
          <w:szCs w:val="20"/>
          <w:lang w:val="pl-PL"/>
        </w:rPr>
      </w:pPr>
    </w:p>
    <w:p w:rsidR="00F06376" w:rsidRPr="008755C5" w:rsidRDefault="00F06376" w:rsidP="00F06376">
      <w:pPr>
        <w:jc w:val="center"/>
        <w:rPr>
          <w:rFonts w:ascii="Arial" w:hAnsi="Arial" w:cs="Arial"/>
          <w:b/>
          <w:sz w:val="20"/>
          <w:szCs w:val="20"/>
          <w:lang w:val="pl-PL"/>
        </w:rPr>
      </w:pPr>
      <w:r w:rsidRPr="008755C5">
        <w:rPr>
          <w:rFonts w:ascii="Arial" w:hAnsi="Arial" w:cs="Arial"/>
          <w:b/>
          <w:sz w:val="20"/>
          <w:szCs w:val="20"/>
        </w:rPr>
        <w:t>§ 2</w:t>
      </w:r>
    </w:p>
    <w:p w:rsidR="00F06376" w:rsidRPr="008755C5" w:rsidRDefault="00F06376" w:rsidP="00F06376">
      <w:pPr>
        <w:numPr>
          <w:ilvl w:val="0"/>
          <w:numId w:val="9"/>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 xml:space="preserve">Wykonawca zobowiązuje się do dostarczenia do siedziby </w:t>
      </w:r>
      <w:r w:rsidRPr="00454583">
        <w:rPr>
          <w:rFonts w:ascii="Arial" w:hAnsi="Arial" w:cs="Arial"/>
          <w:sz w:val="20"/>
          <w:szCs w:val="20"/>
          <w:lang w:val="pl-PL"/>
        </w:rPr>
        <w:t>Zamawiającego zbiornik</w:t>
      </w:r>
      <w:r w:rsidR="006C3825" w:rsidRPr="00454583">
        <w:rPr>
          <w:rFonts w:ascii="Arial" w:hAnsi="Arial" w:cs="Arial"/>
          <w:sz w:val="20"/>
          <w:szCs w:val="20"/>
          <w:lang w:val="pl-PL"/>
        </w:rPr>
        <w:t>ów</w:t>
      </w:r>
      <w:r w:rsidRPr="008755C5">
        <w:rPr>
          <w:rFonts w:ascii="Arial" w:hAnsi="Arial" w:cs="Arial"/>
          <w:sz w:val="20"/>
          <w:szCs w:val="20"/>
          <w:lang w:val="pl-PL"/>
        </w:rPr>
        <w:t xml:space="preserve"> na ciekły tlen medyczny, mogąc</w:t>
      </w:r>
      <w:r w:rsidR="00454583">
        <w:rPr>
          <w:rFonts w:ascii="Arial" w:hAnsi="Arial" w:cs="Arial"/>
          <w:sz w:val="20"/>
          <w:szCs w:val="20"/>
          <w:lang w:val="pl-PL"/>
        </w:rPr>
        <w:t>ych</w:t>
      </w:r>
      <w:r w:rsidRPr="008755C5">
        <w:rPr>
          <w:rFonts w:ascii="Arial" w:hAnsi="Arial" w:cs="Arial"/>
          <w:sz w:val="20"/>
          <w:szCs w:val="20"/>
          <w:lang w:val="pl-PL"/>
        </w:rPr>
        <w:t xml:space="preserve"> pomieścić </w:t>
      </w:r>
      <w:r w:rsidR="00454583">
        <w:rPr>
          <w:rFonts w:ascii="Arial" w:hAnsi="Arial" w:cs="Arial"/>
          <w:sz w:val="20"/>
          <w:szCs w:val="20"/>
          <w:lang w:val="pl-PL"/>
        </w:rPr>
        <w:t xml:space="preserve">łącznie </w:t>
      </w:r>
      <w:r w:rsidRPr="008755C5">
        <w:rPr>
          <w:rFonts w:ascii="Arial" w:hAnsi="Arial" w:cs="Arial"/>
          <w:sz w:val="20"/>
          <w:szCs w:val="20"/>
          <w:lang w:val="pl-PL"/>
        </w:rPr>
        <w:t xml:space="preserve">ok. </w:t>
      </w:r>
      <w:r w:rsidR="00454583">
        <w:rPr>
          <w:rFonts w:ascii="Arial" w:hAnsi="Arial" w:cs="Arial"/>
          <w:sz w:val="20"/>
          <w:szCs w:val="20"/>
          <w:lang w:val="pl-PL"/>
        </w:rPr>
        <w:t>6000 kg</w:t>
      </w:r>
      <w:r w:rsidRPr="008755C5">
        <w:rPr>
          <w:rFonts w:ascii="Arial" w:hAnsi="Arial" w:cs="Arial"/>
          <w:sz w:val="20"/>
          <w:szCs w:val="20"/>
          <w:lang w:val="pl-PL"/>
        </w:rPr>
        <w:t xml:space="preserve"> ciekłego t</w:t>
      </w:r>
      <w:r w:rsidR="00454583">
        <w:rPr>
          <w:rFonts w:ascii="Arial" w:hAnsi="Arial" w:cs="Arial"/>
          <w:sz w:val="20"/>
          <w:szCs w:val="20"/>
          <w:lang w:val="pl-PL"/>
        </w:rPr>
        <w:t>lenu medycznego wraz z parownicami oraz reduktorami</w:t>
      </w:r>
      <w:r w:rsidRPr="008755C5">
        <w:rPr>
          <w:rFonts w:ascii="Arial" w:hAnsi="Arial" w:cs="Arial"/>
          <w:sz w:val="20"/>
          <w:szCs w:val="20"/>
          <w:lang w:val="pl-PL"/>
        </w:rPr>
        <w:t xml:space="preserve"> ciśnienia. </w:t>
      </w:r>
    </w:p>
    <w:p w:rsidR="00F06376" w:rsidRPr="008755C5" w:rsidRDefault="00F06376" w:rsidP="00F06376">
      <w:pPr>
        <w:numPr>
          <w:ilvl w:val="0"/>
          <w:numId w:val="9"/>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 xml:space="preserve">Czas niezbędny do montażu instalacji, o której mowa w ust. 1, jego podłączenia do istniejącej instalacji zasilającej urządzenia Zamawiającego oraz jej odbiór przez UDT winien być uzgodniony z Kierownikiem Działu Techniczno-Gospodarczego – </w:t>
      </w:r>
      <w:r w:rsidR="00393B9E">
        <w:rPr>
          <w:rFonts w:ascii="Arial" w:hAnsi="Arial" w:cs="Arial"/>
          <w:b/>
          <w:i/>
          <w:sz w:val="20"/>
          <w:szCs w:val="20"/>
          <w:lang w:val="pl-PL"/>
        </w:rPr>
        <w:t>Krzysztof Mazur</w:t>
      </w:r>
      <w:r w:rsidRPr="008755C5">
        <w:rPr>
          <w:rFonts w:ascii="Arial" w:hAnsi="Arial" w:cs="Arial"/>
          <w:sz w:val="20"/>
          <w:szCs w:val="20"/>
          <w:lang w:val="pl-PL"/>
        </w:rPr>
        <w:t xml:space="preserve"> </w:t>
      </w:r>
      <w:r>
        <w:rPr>
          <w:rFonts w:ascii="Arial" w:hAnsi="Arial" w:cs="Arial"/>
          <w:sz w:val="20"/>
          <w:szCs w:val="20"/>
          <w:lang w:val="pl-PL"/>
        </w:rPr>
        <w:t>(</w:t>
      </w:r>
      <w:r w:rsidRPr="008755C5">
        <w:rPr>
          <w:rFonts w:ascii="Arial" w:hAnsi="Arial" w:cs="Arial"/>
          <w:sz w:val="20"/>
          <w:szCs w:val="20"/>
          <w:lang w:val="pl-PL"/>
        </w:rPr>
        <w:t xml:space="preserve">Tel.: </w:t>
      </w:r>
      <w:r w:rsidR="00393B9E" w:rsidRPr="00647B7A">
        <w:rPr>
          <w:rFonts w:ascii="Arial" w:hAnsi="Arial" w:cs="Arial"/>
          <w:sz w:val="20"/>
          <w:u w:val="single"/>
        </w:rPr>
        <w:t>602</w:t>
      </w:r>
      <w:r w:rsidR="00393B9E" w:rsidRPr="00ED00D8">
        <w:rPr>
          <w:rFonts w:ascii="Arial" w:hAnsi="Arial" w:cs="Arial"/>
          <w:sz w:val="20"/>
          <w:u w:val="single"/>
        </w:rPr>
        <w:t xml:space="preserve"> 525</w:t>
      </w:r>
      <w:r w:rsidR="00393B9E">
        <w:rPr>
          <w:rFonts w:ascii="Arial" w:hAnsi="Arial" w:cs="Arial"/>
          <w:sz w:val="20"/>
          <w:u w:val="single"/>
        </w:rPr>
        <w:t> </w:t>
      </w:r>
      <w:r w:rsidR="00393B9E" w:rsidRPr="00ED00D8">
        <w:rPr>
          <w:rFonts w:ascii="Arial" w:hAnsi="Arial" w:cs="Arial"/>
          <w:sz w:val="20"/>
          <w:u w:val="single"/>
        </w:rPr>
        <w:t>479</w:t>
      </w:r>
      <w:r>
        <w:rPr>
          <w:rFonts w:ascii="Arial" w:hAnsi="Arial" w:cs="Arial"/>
          <w:sz w:val="20"/>
          <w:szCs w:val="20"/>
          <w:lang w:val="pl-PL"/>
        </w:rPr>
        <w:t xml:space="preserve">) </w:t>
      </w:r>
      <w:r w:rsidRPr="008755C5">
        <w:rPr>
          <w:rFonts w:ascii="Arial" w:hAnsi="Arial" w:cs="Arial"/>
          <w:bCs/>
          <w:sz w:val="20"/>
          <w:szCs w:val="20"/>
          <w:lang w:val="pl-PL"/>
        </w:rPr>
        <w:t>i nie powinien być dłuższy</w:t>
      </w:r>
      <w:r w:rsidRPr="008755C5">
        <w:rPr>
          <w:rFonts w:ascii="Arial" w:hAnsi="Arial" w:cs="Arial"/>
          <w:sz w:val="20"/>
          <w:szCs w:val="20"/>
          <w:lang w:val="pl-PL"/>
        </w:rPr>
        <w:t xml:space="preserve"> niż </w:t>
      </w:r>
      <w:r w:rsidRPr="008755C5">
        <w:rPr>
          <w:rFonts w:ascii="Arial" w:hAnsi="Arial" w:cs="Arial"/>
          <w:b/>
          <w:sz w:val="20"/>
          <w:szCs w:val="20"/>
          <w:lang w:val="pl-PL"/>
        </w:rPr>
        <w:t>72 godziny.</w:t>
      </w:r>
      <w:r w:rsidRPr="008755C5">
        <w:rPr>
          <w:rFonts w:ascii="Arial" w:hAnsi="Arial" w:cs="Arial"/>
          <w:sz w:val="20"/>
          <w:szCs w:val="20"/>
          <w:lang w:val="pl-PL"/>
        </w:rPr>
        <w:t xml:space="preserve"> W czasie zamontowania instalacji, Wykonawca zobowiązany jest utrzymać stałą dostawę tlenu medycznego do instalacji.</w:t>
      </w:r>
    </w:p>
    <w:p w:rsidR="00F06376" w:rsidRPr="003F5932" w:rsidRDefault="00F06376" w:rsidP="00F06376">
      <w:pPr>
        <w:numPr>
          <w:ilvl w:val="0"/>
          <w:numId w:val="9"/>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Wykonawca zobowiązany jest w trakcie realizacji umowy utrzymywać zbiornik</w:t>
      </w:r>
      <w:r w:rsidR="00393B9E">
        <w:rPr>
          <w:rFonts w:ascii="Arial" w:hAnsi="Arial" w:cs="Arial"/>
          <w:sz w:val="20"/>
          <w:szCs w:val="20"/>
          <w:lang w:val="pl-PL"/>
        </w:rPr>
        <w:t>i</w:t>
      </w:r>
      <w:r w:rsidRPr="008755C5">
        <w:rPr>
          <w:rFonts w:ascii="Arial" w:hAnsi="Arial" w:cs="Arial"/>
          <w:sz w:val="20"/>
          <w:szCs w:val="20"/>
          <w:lang w:val="pl-PL"/>
        </w:rPr>
        <w:t xml:space="preserve">, o którym mowa w ust. 1 </w:t>
      </w:r>
      <w:r>
        <w:rPr>
          <w:rFonts w:ascii="Arial" w:hAnsi="Arial" w:cs="Arial"/>
          <w:sz w:val="20"/>
          <w:szCs w:val="20"/>
          <w:lang w:val="pl-PL"/>
        </w:rPr>
        <w:br/>
      </w:r>
      <w:r w:rsidRPr="008755C5">
        <w:rPr>
          <w:rFonts w:ascii="Arial" w:hAnsi="Arial" w:cs="Arial"/>
          <w:sz w:val="20"/>
          <w:szCs w:val="20"/>
          <w:lang w:val="pl-PL"/>
        </w:rPr>
        <w:t>w należytym stanie technicznym i wizualnym. Wykonawca winien, po uzgodnieniu terminu</w:t>
      </w:r>
      <w:r>
        <w:rPr>
          <w:rFonts w:ascii="Arial" w:hAnsi="Arial" w:cs="Arial"/>
          <w:sz w:val="20"/>
          <w:szCs w:val="20"/>
          <w:lang w:val="pl-PL"/>
        </w:rPr>
        <w:t xml:space="preserve"> </w:t>
      </w:r>
      <w:r w:rsidRPr="008755C5">
        <w:rPr>
          <w:rFonts w:ascii="Arial" w:hAnsi="Arial" w:cs="Arial"/>
          <w:sz w:val="20"/>
          <w:szCs w:val="20"/>
          <w:lang w:val="pl-PL"/>
        </w:rPr>
        <w:t xml:space="preserve">z Zamawiającym </w:t>
      </w:r>
      <w:r w:rsidR="006C3825">
        <w:rPr>
          <w:rFonts w:ascii="Arial" w:hAnsi="Arial" w:cs="Arial"/>
          <w:sz w:val="20"/>
          <w:szCs w:val="20"/>
          <w:lang w:val="pl-PL"/>
        </w:rPr>
        <w:t>dokonywać oczyszczenia zbiorników</w:t>
      </w:r>
      <w:r w:rsidR="00FE64C1">
        <w:rPr>
          <w:rFonts w:ascii="Arial" w:hAnsi="Arial" w:cs="Arial"/>
          <w:sz w:val="20"/>
          <w:szCs w:val="20"/>
          <w:lang w:val="pl-PL"/>
        </w:rPr>
        <w:t xml:space="preserve">, </w:t>
      </w:r>
      <w:r w:rsidRPr="003F5932">
        <w:rPr>
          <w:rFonts w:ascii="Arial" w:hAnsi="Arial" w:cs="Arial"/>
          <w:sz w:val="20"/>
          <w:szCs w:val="20"/>
          <w:lang w:val="pl-PL"/>
        </w:rPr>
        <w:t xml:space="preserve">przynajmniej 1 raz w </w:t>
      </w:r>
      <w:r w:rsidR="003F5932" w:rsidRPr="003F5932">
        <w:rPr>
          <w:rFonts w:ascii="Arial" w:hAnsi="Arial" w:cs="Arial"/>
          <w:sz w:val="20"/>
          <w:szCs w:val="20"/>
          <w:lang w:val="pl-PL"/>
        </w:rPr>
        <w:t>okresie trwania umowy.</w:t>
      </w:r>
    </w:p>
    <w:p w:rsidR="00F06376" w:rsidRPr="008755C5" w:rsidRDefault="00F06376" w:rsidP="00F06376">
      <w:pPr>
        <w:numPr>
          <w:ilvl w:val="0"/>
          <w:numId w:val="9"/>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W przypadku zakończenia umowy, gdy Zamawiający w odrębnym postępowaniu udzieli zamówienia na do</w:t>
      </w:r>
      <w:r w:rsidR="00D16B21">
        <w:rPr>
          <w:rFonts w:ascii="Arial" w:hAnsi="Arial" w:cs="Arial"/>
          <w:sz w:val="20"/>
          <w:szCs w:val="20"/>
          <w:lang w:val="pl-PL"/>
        </w:rPr>
        <w:t>stawę tlenu ciekłego w zbiornikach</w:t>
      </w:r>
      <w:r w:rsidRPr="008755C5">
        <w:rPr>
          <w:rFonts w:ascii="Arial" w:hAnsi="Arial" w:cs="Arial"/>
          <w:sz w:val="20"/>
          <w:szCs w:val="20"/>
          <w:lang w:val="pl-PL"/>
        </w:rPr>
        <w:t xml:space="preserve"> innemu podmiotowi, Wykonawca zobowiązany jest do zdemontowania i odbioru całej instalacji w terminie </w:t>
      </w:r>
      <w:r w:rsidRPr="008755C5">
        <w:rPr>
          <w:rFonts w:ascii="Arial" w:hAnsi="Arial" w:cs="Arial"/>
          <w:b/>
          <w:sz w:val="20"/>
          <w:szCs w:val="20"/>
          <w:lang w:val="pl-PL"/>
        </w:rPr>
        <w:t>7 dni</w:t>
      </w:r>
      <w:r w:rsidRPr="008755C5">
        <w:rPr>
          <w:rFonts w:ascii="Arial" w:hAnsi="Arial" w:cs="Arial"/>
          <w:sz w:val="20"/>
          <w:szCs w:val="20"/>
          <w:lang w:val="pl-PL"/>
        </w:rPr>
        <w:t xml:space="preserve"> od momentu uzyskania informacji </w:t>
      </w:r>
      <w:r>
        <w:rPr>
          <w:rFonts w:ascii="Arial" w:hAnsi="Arial" w:cs="Arial"/>
          <w:sz w:val="20"/>
          <w:szCs w:val="20"/>
          <w:lang w:val="pl-PL"/>
        </w:rPr>
        <w:br/>
      </w:r>
      <w:r w:rsidRPr="008755C5">
        <w:rPr>
          <w:rFonts w:ascii="Arial" w:hAnsi="Arial" w:cs="Arial"/>
          <w:sz w:val="20"/>
          <w:szCs w:val="20"/>
          <w:lang w:val="pl-PL"/>
        </w:rPr>
        <w:t>o konieczności demontażu od Zamawiającego</w:t>
      </w:r>
      <w:r w:rsidRPr="008246CF">
        <w:rPr>
          <w:rFonts w:ascii="Arial" w:hAnsi="Arial" w:cs="Arial"/>
          <w:sz w:val="20"/>
          <w:szCs w:val="20"/>
          <w:lang w:val="pl-PL"/>
        </w:rPr>
        <w:t>, z zastrzeżeniem ust. 6.</w:t>
      </w:r>
    </w:p>
    <w:p w:rsidR="00F06376" w:rsidRPr="008755C5" w:rsidRDefault="00F06376" w:rsidP="00F06376">
      <w:pPr>
        <w:numPr>
          <w:ilvl w:val="0"/>
          <w:numId w:val="9"/>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lastRenderedPageBreak/>
        <w:t>W przypadku zakończenia umowy, gdy Wykonawca nie zdemontuje instalacji w terminie, o którym mowa w ust. 4, demontażu instalacji dokona Zamawiający na koszt i ryzyko Wykonawcy. Odbiór instalacji przez Wykonawcę uzależniony będzie od zwrotu kosztów demontażu poniesionych przez Zamawiającego, udokumentowanych odpowiednimi rachunkami.</w:t>
      </w:r>
    </w:p>
    <w:p w:rsidR="00F06376" w:rsidRPr="008755C5" w:rsidRDefault="00F06376" w:rsidP="00F06376">
      <w:pPr>
        <w:numPr>
          <w:ilvl w:val="0"/>
          <w:numId w:val="9"/>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Nieodebrana instalacja pozostanie na terenie Zamawiającego do dnia jej odbioru przez Wykonawcę. Zamawiający nie ponosi żadnej odpowiedzialności za pozostawioną na jego terenie zdemontowaną instalację.</w:t>
      </w:r>
    </w:p>
    <w:p w:rsidR="00F06376" w:rsidRPr="00955A15" w:rsidRDefault="00F06376" w:rsidP="00F06376">
      <w:pPr>
        <w:pStyle w:val="Akapitzlist"/>
        <w:numPr>
          <w:ilvl w:val="0"/>
          <w:numId w:val="11"/>
        </w:numPr>
        <w:overflowPunct w:val="0"/>
        <w:autoSpaceDE w:val="0"/>
        <w:autoSpaceDN w:val="0"/>
        <w:adjustRightInd w:val="0"/>
        <w:jc w:val="both"/>
        <w:textAlignment w:val="baseline"/>
        <w:rPr>
          <w:rFonts w:ascii="Arial" w:hAnsi="Arial" w:cs="Arial"/>
          <w:sz w:val="20"/>
          <w:szCs w:val="20"/>
          <w:lang w:val="pl-PL"/>
        </w:rPr>
      </w:pPr>
      <w:r w:rsidRPr="00955A15">
        <w:rPr>
          <w:rFonts w:ascii="Arial" w:hAnsi="Arial" w:cs="Arial"/>
          <w:sz w:val="20"/>
          <w:szCs w:val="20"/>
          <w:lang w:val="pl-PL"/>
        </w:rPr>
        <w:t>W przypadku zakończenia umowy, gdy Zamawiający w odrębnym zamówieniu, udzieli zamówienia            na do</w:t>
      </w:r>
      <w:r w:rsidR="00D11A3D">
        <w:rPr>
          <w:rFonts w:ascii="Arial" w:hAnsi="Arial" w:cs="Arial"/>
          <w:sz w:val="20"/>
          <w:szCs w:val="20"/>
          <w:lang w:val="pl-PL"/>
        </w:rPr>
        <w:t>stawę tlenu ciekłego w zbiornikach</w:t>
      </w:r>
      <w:r w:rsidRPr="00955A15">
        <w:rPr>
          <w:rFonts w:ascii="Arial" w:hAnsi="Arial" w:cs="Arial"/>
          <w:sz w:val="20"/>
          <w:szCs w:val="20"/>
          <w:lang w:val="pl-PL"/>
        </w:rPr>
        <w:t xml:space="preserve"> na kolejny okres czasu Wykonawcy obecnie realizującemu umowę, Wykonawca pozostawia instalację dla potrzeb realizacji nowej umowy.</w:t>
      </w:r>
    </w:p>
    <w:p w:rsidR="00F06376" w:rsidRPr="008755C5" w:rsidRDefault="00F06376" w:rsidP="00F06376">
      <w:pPr>
        <w:numPr>
          <w:ilvl w:val="0"/>
          <w:numId w:val="11"/>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Wszelkie koszty związane z instalacją, o której mowa w ust. 1 i 2 zostały uwzględnione w</w:t>
      </w:r>
      <w:r w:rsidR="00393B9E">
        <w:rPr>
          <w:rFonts w:ascii="Arial" w:hAnsi="Arial" w:cs="Arial"/>
          <w:sz w:val="20"/>
          <w:szCs w:val="20"/>
          <w:lang w:val="pl-PL"/>
        </w:rPr>
        <w:t xml:space="preserve"> ofercie Wykonawcy, tj. Formularzu asortymentowo-cenowy – stanowiący Załącznik nr 1 do umowy.</w:t>
      </w:r>
    </w:p>
    <w:p w:rsidR="00F06376" w:rsidRPr="008755C5" w:rsidRDefault="00F06376" w:rsidP="00F06376">
      <w:pPr>
        <w:rPr>
          <w:rFonts w:ascii="Arial" w:hAnsi="Arial" w:cs="Arial"/>
          <w:b/>
          <w:sz w:val="20"/>
          <w:szCs w:val="20"/>
          <w:lang w:val="pl-PL"/>
        </w:rPr>
      </w:pPr>
    </w:p>
    <w:p w:rsidR="00F06376" w:rsidRPr="008755C5" w:rsidRDefault="00F06376" w:rsidP="00F06376">
      <w:pPr>
        <w:jc w:val="center"/>
        <w:rPr>
          <w:rFonts w:ascii="Arial" w:hAnsi="Arial" w:cs="Arial"/>
          <w:b/>
          <w:sz w:val="20"/>
          <w:szCs w:val="20"/>
        </w:rPr>
      </w:pPr>
      <w:r w:rsidRPr="008755C5">
        <w:rPr>
          <w:rFonts w:ascii="Arial" w:hAnsi="Arial" w:cs="Arial"/>
          <w:b/>
          <w:sz w:val="20"/>
          <w:szCs w:val="20"/>
        </w:rPr>
        <w:t>§ 3</w:t>
      </w:r>
    </w:p>
    <w:p w:rsidR="00F06376" w:rsidRPr="008755C5" w:rsidRDefault="00F06376" w:rsidP="00F06376">
      <w:pPr>
        <w:numPr>
          <w:ilvl w:val="0"/>
          <w:numId w:val="1"/>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W przypadku dostarczenia t</w:t>
      </w:r>
      <w:r w:rsidR="000009F9">
        <w:rPr>
          <w:rFonts w:ascii="Arial" w:hAnsi="Arial" w:cs="Arial"/>
          <w:sz w:val="20"/>
          <w:szCs w:val="20"/>
          <w:lang w:val="pl-PL"/>
        </w:rPr>
        <w:t>owaru nie spełniającego warunki</w:t>
      </w:r>
      <w:r w:rsidRPr="008755C5">
        <w:rPr>
          <w:rFonts w:ascii="Arial" w:hAnsi="Arial" w:cs="Arial"/>
          <w:sz w:val="20"/>
          <w:szCs w:val="20"/>
          <w:lang w:val="pl-PL"/>
        </w:rPr>
        <w:t xml:space="preserve"> zamówienia</w:t>
      </w:r>
      <w:r w:rsidR="000009F9">
        <w:rPr>
          <w:rFonts w:ascii="Arial" w:hAnsi="Arial" w:cs="Arial"/>
          <w:sz w:val="20"/>
          <w:szCs w:val="20"/>
          <w:lang w:val="pl-PL"/>
        </w:rPr>
        <w:t>,</w:t>
      </w:r>
      <w:r w:rsidRPr="008755C5">
        <w:rPr>
          <w:rFonts w:ascii="Arial" w:hAnsi="Arial" w:cs="Arial"/>
          <w:sz w:val="20"/>
          <w:szCs w:val="20"/>
          <w:lang w:val="pl-PL"/>
        </w:rPr>
        <w:t xml:space="preserve"> Zamawiający zastrzega sobie prawo ż</w:t>
      </w:r>
      <w:r w:rsidR="000009F9">
        <w:rPr>
          <w:rFonts w:ascii="Arial" w:hAnsi="Arial" w:cs="Arial"/>
          <w:sz w:val="20"/>
          <w:szCs w:val="20"/>
          <w:lang w:val="pl-PL"/>
        </w:rPr>
        <w:t>ądania wymiany wadliwego towaru na koszt Wykonawcy.</w:t>
      </w:r>
    </w:p>
    <w:p w:rsidR="00F06376" w:rsidRPr="008755C5" w:rsidRDefault="00F06376" w:rsidP="00F06376">
      <w:pPr>
        <w:numPr>
          <w:ilvl w:val="0"/>
          <w:numId w:val="1"/>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 xml:space="preserve">Wszelkie reklamacje Wykonawca zobowiązany jest załatwić w ciągu </w:t>
      </w:r>
      <w:r w:rsidRPr="008755C5">
        <w:rPr>
          <w:rFonts w:ascii="Arial" w:hAnsi="Arial" w:cs="Arial"/>
          <w:b/>
          <w:sz w:val="20"/>
          <w:szCs w:val="20"/>
          <w:lang w:val="pl-PL"/>
        </w:rPr>
        <w:t>3 dni</w:t>
      </w:r>
      <w:r w:rsidRPr="008755C5">
        <w:rPr>
          <w:rFonts w:ascii="Arial" w:hAnsi="Arial" w:cs="Arial"/>
          <w:sz w:val="20"/>
          <w:szCs w:val="20"/>
          <w:lang w:val="pl-PL"/>
        </w:rPr>
        <w:t xml:space="preserve"> </w:t>
      </w:r>
      <w:r w:rsidRPr="008755C5">
        <w:rPr>
          <w:rFonts w:ascii="Arial" w:hAnsi="Arial" w:cs="Arial"/>
          <w:b/>
          <w:sz w:val="20"/>
          <w:szCs w:val="20"/>
          <w:lang w:val="pl-PL"/>
        </w:rPr>
        <w:t>roboczych,</w:t>
      </w:r>
      <w:r w:rsidRPr="008755C5">
        <w:rPr>
          <w:rFonts w:ascii="Arial" w:hAnsi="Arial" w:cs="Arial"/>
          <w:sz w:val="20"/>
          <w:szCs w:val="20"/>
          <w:lang w:val="pl-PL"/>
        </w:rPr>
        <w:t xml:space="preserve"> a po bezskutecznym upływie tego terminu reklamacja uważana będzie za uznaną w całości zgodnie </w:t>
      </w:r>
      <w:r>
        <w:rPr>
          <w:rFonts w:ascii="Arial" w:hAnsi="Arial" w:cs="Arial"/>
          <w:sz w:val="20"/>
          <w:szCs w:val="20"/>
          <w:lang w:val="pl-PL"/>
        </w:rPr>
        <w:br/>
      </w:r>
      <w:r w:rsidRPr="008755C5">
        <w:rPr>
          <w:rFonts w:ascii="Arial" w:hAnsi="Arial" w:cs="Arial"/>
          <w:sz w:val="20"/>
          <w:szCs w:val="20"/>
          <w:lang w:val="pl-PL"/>
        </w:rPr>
        <w:t>z żądaniem Zamawiającego.</w:t>
      </w:r>
    </w:p>
    <w:p w:rsidR="00F06376" w:rsidRPr="008755C5" w:rsidRDefault="00F06376" w:rsidP="00F06376">
      <w:pPr>
        <w:jc w:val="center"/>
        <w:rPr>
          <w:rFonts w:ascii="Arial" w:hAnsi="Arial" w:cs="Arial"/>
          <w:b/>
          <w:sz w:val="20"/>
          <w:szCs w:val="20"/>
          <w:lang w:val="pl-PL"/>
        </w:rPr>
      </w:pPr>
      <w:r w:rsidRPr="008755C5">
        <w:rPr>
          <w:rFonts w:ascii="Arial" w:hAnsi="Arial" w:cs="Arial"/>
          <w:b/>
          <w:sz w:val="20"/>
          <w:szCs w:val="20"/>
        </w:rPr>
        <w:sym w:font="Times New Roman" w:char="00A7"/>
      </w:r>
      <w:r w:rsidRPr="008755C5">
        <w:rPr>
          <w:rFonts w:ascii="Arial" w:hAnsi="Arial" w:cs="Arial"/>
          <w:b/>
          <w:sz w:val="20"/>
          <w:szCs w:val="20"/>
          <w:lang w:val="pl-PL"/>
        </w:rPr>
        <w:t xml:space="preserve"> 4</w:t>
      </w:r>
    </w:p>
    <w:p w:rsidR="00393B9E" w:rsidRPr="00393B9E" w:rsidRDefault="00393B9E" w:rsidP="00393B9E">
      <w:pPr>
        <w:numPr>
          <w:ilvl w:val="0"/>
          <w:numId w:val="19"/>
        </w:numPr>
        <w:suppressAutoHyphens/>
        <w:overflowPunct w:val="0"/>
        <w:autoSpaceDE w:val="0"/>
        <w:autoSpaceDN w:val="0"/>
        <w:adjustRightInd w:val="0"/>
        <w:ind w:left="284" w:hanging="284"/>
        <w:contextualSpacing/>
        <w:jc w:val="both"/>
        <w:textAlignment w:val="baseline"/>
        <w:rPr>
          <w:rFonts w:ascii="Arial" w:eastAsiaTheme="minorHAnsi" w:hAnsi="Arial" w:cs="Arial"/>
          <w:sz w:val="20"/>
          <w:szCs w:val="22"/>
          <w:lang w:val="pl-PL"/>
        </w:rPr>
      </w:pPr>
      <w:r w:rsidRPr="00393B9E">
        <w:rPr>
          <w:rFonts w:ascii="Arial" w:eastAsiaTheme="minorHAnsi" w:hAnsi="Arial" w:cs="Arial"/>
          <w:sz w:val="20"/>
          <w:szCs w:val="22"/>
          <w:lang w:val="pl-PL"/>
        </w:rPr>
        <w:t xml:space="preserve">Termin realizacji umowy: sukcesywnie przez okres </w:t>
      </w:r>
      <w:r w:rsidRPr="00393B9E">
        <w:rPr>
          <w:rFonts w:ascii="Arial" w:eastAsiaTheme="minorHAnsi" w:hAnsi="Arial" w:cs="Arial"/>
          <w:b/>
          <w:sz w:val="20"/>
          <w:szCs w:val="22"/>
          <w:lang w:val="pl-PL"/>
        </w:rPr>
        <w:t>12 miesięcy od daty zawarcia umowy</w:t>
      </w:r>
      <w:r w:rsidRPr="00393B9E">
        <w:rPr>
          <w:rFonts w:ascii="Arial" w:eastAsiaTheme="minorHAnsi" w:hAnsi="Arial" w:cs="Arial"/>
          <w:sz w:val="20"/>
          <w:szCs w:val="22"/>
          <w:lang w:val="pl-PL"/>
        </w:rPr>
        <w:t xml:space="preserve"> albo do wyczerpania kwoty umownej, w zależności od tego, co nastąpi wcześniej</w:t>
      </w:r>
      <w:r w:rsidRPr="00393B9E">
        <w:rPr>
          <w:rFonts w:ascii="Arial" w:eastAsiaTheme="minorHAnsi" w:hAnsi="Arial" w:cs="Arial"/>
          <w:b/>
          <w:sz w:val="20"/>
          <w:szCs w:val="22"/>
          <w:lang w:val="pl-PL"/>
        </w:rPr>
        <w:t>.</w:t>
      </w:r>
      <w:r w:rsidRPr="00393B9E">
        <w:rPr>
          <w:rFonts w:ascii="Arial" w:eastAsiaTheme="minorHAnsi" w:hAnsi="Arial" w:cs="Arial"/>
          <w:b/>
          <w:sz w:val="20"/>
          <w:szCs w:val="22"/>
          <w:u w:val="single"/>
          <w:lang w:val="pl-PL"/>
        </w:rPr>
        <w:t xml:space="preserve"> </w:t>
      </w:r>
    </w:p>
    <w:p w:rsidR="00393B9E" w:rsidRPr="00393B9E" w:rsidRDefault="00393B9E" w:rsidP="00393B9E">
      <w:pPr>
        <w:numPr>
          <w:ilvl w:val="0"/>
          <w:numId w:val="19"/>
        </w:numPr>
        <w:suppressAutoHyphens/>
        <w:overflowPunct w:val="0"/>
        <w:autoSpaceDE w:val="0"/>
        <w:autoSpaceDN w:val="0"/>
        <w:adjustRightInd w:val="0"/>
        <w:ind w:left="284" w:hanging="284"/>
        <w:contextualSpacing/>
        <w:jc w:val="both"/>
        <w:textAlignment w:val="baseline"/>
        <w:rPr>
          <w:rFonts w:ascii="Arial" w:eastAsiaTheme="minorHAnsi" w:hAnsi="Arial" w:cs="Arial"/>
          <w:sz w:val="20"/>
          <w:szCs w:val="22"/>
          <w:lang w:val="pl-PL"/>
        </w:rPr>
      </w:pPr>
      <w:r w:rsidRPr="00393B9E">
        <w:rPr>
          <w:rFonts w:ascii="Arial" w:eastAsiaTheme="minorHAnsi" w:hAnsi="Arial" w:cs="Arial"/>
          <w:sz w:val="20"/>
          <w:szCs w:val="22"/>
          <w:lang w:val="pl-PL"/>
        </w:rPr>
        <w:t xml:space="preserve">W przypadku wyczerpania wartości umowy przed dniem ……….….. umowa wygasa z dniem wyczerpania wartości umowy. </w:t>
      </w:r>
    </w:p>
    <w:p w:rsidR="00393B9E" w:rsidRPr="00393B9E" w:rsidRDefault="00393B9E" w:rsidP="00393B9E">
      <w:pPr>
        <w:numPr>
          <w:ilvl w:val="0"/>
          <w:numId w:val="19"/>
        </w:numPr>
        <w:suppressAutoHyphens/>
        <w:overflowPunct w:val="0"/>
        <w:autoSpaceDE w:val="0"/>
        <w:autoSpaceDN w:val="0"/>
        <w:adjustRightInd w:val="0"/>
        <w:ind w:left="284" w:hanging="284"/>
        <w:contextualSpacing/>
        <w:jc w:val="both"/>
        <w:textAlignment w:val="baseline"/>
        <w:rPr>
          <w:rFonts w:ascii="Arial" w:eastAsiaTheme="minorHAnsi" w:hAnsi="Arial" w:cs="Arial"/>
          <w:sz w:val="20"/>
          <w:szCs w:val="22"/>
          <w:lang w:val="pl-PL"/>
        </w:rPr>
      </w:pPr>
      <w:r w:rsidRPr="00393B9E">
        <w:rPr>
          <w:rFonts w:ascii="Arial" w:eastAsiaTheme="minorHAnsi" w:hAnsi="Arial" w:cs="Arial"/>
          <w:sz w:val="20"/>
          <w:szCs w:val="22"/>
          <w:lang w:val="pl-PL"/>
        </w:rPr>
        <w:t xml:space="preserve">W sytuacji niewykorzystania wartości umowy do dnia ……..…….. Zamawiający dopuszcza możliwość przedłużania okresu obowiązywania umowy z zastosowaniem cen określonych </w:t>
      </w:r>
      <w:r w:rsidRPr="00393B9E">
        <w:rPr>
          <w:rFonts w:ascii="Arial" w:eastAsiaTheme="minorHAnsi" w:hAnsi="Arial" w:cs="Arial"/>
          <w:sz w:val="20"/>
          <w:szCs w:val="22"/>
          <w:lang w:val="pl-PL"/>
        </w:rPr>
        <w:br/>
        <w:t>w umowie, do momentu wyczerpania wartości umowy, z zachowaniem formy pisemnej w formie aneksu.</w:t>
      </w:r>
    </w:p>
    <w:p w:rsidR="00393B9E" w:rsidRPr="00393B9E" w:rsidRDefault="00393B9E" w:rsidP="00393B9E">
      <w:pPr>
        <w:numPr>
          <w:ilvl w:val="0"/>
          <w:numId w:val="19"/>
        </w:numPr>
        <w:overflowPunct w:val="0"/>
        <w:autoSpaceDE w:val="0"/>
        <w:autoSpaceDN w:val="0"/>
        <w:adjustRightInd w:val="0"/>
        <w:ind w:left="284" w:hanging="284"/>
        <w:contextualSpacing/>
        <w:jc w:val="both"/>
        <w:textAlignment w:val="baseline"/>
        <w:rPr>
          <w:rFonts w:ascii="Arial" w:eastAsiaTheme="minorHAnsi" w:hAnsi="Arial" w:cs="Arial"/>
          <w:color w:val="000000"/>
          <w:sz w:val="20"/>
          <w:szCs w:val="20"/>
          <w:lang w:val="pl-PL"/>
        </w:rPr>
      </w:pPr>
      <w:r w:rsidRPr="00393B9E">
        <w:rPr>
          <w:rFonts w:ascii="Arial" w:eastAsia="Calibri" w:hAnsi="Arial" w:cs="Arial"/>
          <w:sz w:val="20"/>
          <w:szCs w:val="22"/>
          <w:lang w:val="pl-PL"/>
        </w:rPr>
        <w:t xml:space="preserve">W razie wystąpienia istotnej zmiany okoliczności powodującej, że wykonanie umowy nie leży </w:t>
      </w:r>
      <w:r w:rsidRPr="00393B9E">
        <w:rPr>
          <w:rFonts w:ascii="Arial" w:eastAsia="Calibri" w:hAnsi="Arial" w:cs="Arial"/>
          <w:sz w:val="20"/>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w:t>
      </w:r>
      <w:r w:rsidRPr="00393B9E">
        <w:rPr>
          <w:rFonts w:ascii="Arial" w:eastAsia="Calibri" w:hAnsi="Arial" w:cs="Arial"/>
          <w:sz w:val="20"/>
          <w:szCs w:val="20"/>
          <w:lang w:val="pl-PL"/>
        </w:rPr>
        <w:t xml:space="preserve">powzięcia wiadomości o powyższych okolicznościach. </w:t>
      </w:r>
    </w:p>
    <w:p w:rsidR="00393B9E" w:rsidRPr="00393B9E" w:rsidRDefault="00393B9E" w:rsidP="00393B9E">
      <w:pPr>
        <w:numPr>
          <w:ilvl w:val="0"/>
          <w:numId w:val="19"/>
        </w:numPr>
        <w:overflowPunct w:val="0"/>
        <w:autoSpaceDE w:val="0"/>
        <w:autoSpaceDN w:val="0"/>
        <w:adjustRightInd w:val="0"/>
        <w:ind w:left="284" w:hanging="284"/>
        <w:contextualSpacing/>
        <w:jc w:val="both"/>
        <w:textAlignment w:val="baseline"/>
        <w:rPr>
          <w:rFonts w:ascii="Arial" w:eastAsiaTheme="minorHAnsi" w:hAnsi="Arial" w:cs="Arial"/>
          <w:color w:val="000000"/>
          <w:sz w:val="20"/>
          <w:szCs w:val="20"/>
          <w:lang w:val="pl-PL"/>
        </w:rPr>
      </w:pPr>
      <w:r w:rsidRPr="00393B9E">
        <w:rPr>
          <w:rFonts w:ascii="Arial" w:eastAsiaTheme="minorHAnsi" w:hAnsi="Arial" w:cs="Arial"/>
          <w:sz w:val="20"/>
          <w:szCs w:val="20"/>
          <w:lang w:val="pl-PL"/>
        </w:rPr>
        <w:t xml:space="preserve">Zamawiający uprawniony jest do wypowiedzenia umowy ze skutkiem natychmiastowym </w:t>
      </w:r>
      <w:r w:rsidRPr="00393B9E">
        <w:rPr>
          <w:rFonts w:ascii="Arial" w:eastAsiaTheme="minorHAnsi" w:hAnsi="Arial" w:cs="Arial"/>
          <w:sz w:val="20"/>
          <w:szCs w:val="20"/>
          <w:lang w:val="pl-PL"/>
        </w:rPr>
        <w:br/>
        <w:t>w przypadku niewykonywania lub nienależytego wykonywania umowy przez Wykonawcę, pod warunkiem bezskuteczności wezwania do zaniechania naruszeń i usunięcia skutków naruszeń.</w:t>
      </w:r>
    </w:p>
    <w:p w:rsidR="00393B9E" w:rsidRPr="00393B9E" w:rsidRDefault="00393B9E" w:rsidP="00393B9E">
      <w:pPr>
        <w:numPr>
          <w:ilvl w:val="0"/>
          <w:numId w:val="19"/>
        </w:numPr>
        <w:overflowPunct w:val="0"/>
        <w:autoSpaceDE w:val="0"/>
        <w:autoSpaceDN w:val="0"/>
        <w:adjustRightInd w:val="0"/>
        <w:ind w:left="284" w:hanging="284"/>
        <w:contextualSpacing/>
        <w:jc w:val="both"/>
        <w:textAlignment w:val="baseline"/>
        <w:rPr>
          <w:rFonts w:ascii="Arial" w:eastAsiaTheme="minorHAnsi" w:hAnsi="Arial" w:cs="Arial"/>
          <w:color w:val="000000"/>
          <w:sz w:val="20"/>
          <w:szCs w:val="20"/>
          <w:lang w:val="pl-PL"/>
        </w:rPr>
      </w:pPr>
      <w:r w:rsidRPr="00393B9E">
        <w:rPr>
          <w:rFonts w:ascii="Arial" w:eastAsia="Calibri" w:hAnsi="Arial" w:cs="Arial"/>
          <w:sz w:val="20"/>
          <w:szCs w:val="20"/>
          <w:lang w:val="pl-PL"/>
        </w:rPr>
        <w:t xml:space="preserve">W przypadkach wcześniejszego rozwiązania umowy Wykonawca może żądać wyłącznie wynagrodzenia należnego z tytułu wykonania części umowy. </w:t>
      </w:r>
    </w:p>
    <w:p w:rsidR="00393B9E" w:rsidRPr="00393B9E" w:rsidRDefault="00393B9E" w:rsidP="00393B9E">
      <w:pPr>
        <w:numPr>
          <w:ilvl w:val="0"/>
          <w:numId w:val="19"/>
        </w:numPr>
        <w:overflowPunct w:val="0"/>
        <w:autoSpaceDE w:val="0"/>
        <w:autoSpaceDN w:val="0"/>
        <w:adjustRightInd w:val="0"/>
        <w:ind w:left="284" w:hanging="284"/>
        <w:contextualSpacing/>
        <w:jc w:val="both"/>
        <w:textAlignment w:val="baseline"/>
        <w:rPr>
          <w:rFonts w:ascii="Arial" w:eastAsiaTheme="minorHAnsi" w:hAnsi="Arial" w:cs="Arial"/>
          <w:color w:val="000000"/>
          <w:sz w:val="20"/>
          <w:szCs w:val="20"/>
          <w:lang w:val="pl-PL"/>
        </w:rPr>
      </w:pPr>
      <w:r w:rsidRPr="00393B9E">
        <w:rPr>
          <w:rFonts w:ascii="Arial" w:eastAsia="Calibri" w:hAnsi="Arial" w:cs="Arial"/>
          <w:sz w:val="20"/>
          <w:szCs w:val="20"/>
          <w:lang w:val="pl-PL"/>
        </w:rPr>
        <w:t>Rozwiązanie umowy może nastąpić tylko w formie pisemnej pod rygorem nieważności.</w:t>
      </w:r>
    </w:p>
    <w:p w:rsidR="00F06376" w:rsidRPr="008755C5" w:rsidRDefault="00F06376" w:rsidP="00F06376">
      <w:pPr>
        <w:rPr>
          <w:rFonts w:ascii="Arial" w:hAnsi="Arial" w:cs="Arial"/>
          <w:b/>
          <w:sz w:val="20"/>
          <w:szCs w:val="20"/>
          <w:lang w:val="pl-PL"/>
        </w:rPr>
      </w:pPr>
    </w:p>
    <w:p w:rsidR="00F06376" w:rsidRPr="008755C5" w:rsidRDefault="00F06376" w:rsidP="00F06376">
      <w:pPr>
        <w:jc w:val="center"/>
        <w:rPr>
          <w:rFonts w:ascii="Arial" w:hAnsi="Arial" w:cs="Arial"/>
          <w:b/>
          <w:sz w:val="20"/>
          <w:szCs w:val="20"/>
          <w:lang w:val="pl-PL"/>
        </w:rPr>
      </w:pPr>
      <w:r w:rsidRPr="008755C5">
        <w:rPr>
          <w:rFonts w:ascii="Arial" w:hAnsi="Arial" w:cs="Arial"/>
          <w:b/>
          <w:sz w:val="20"/>
          <w:szCs w:val="20"/>
          <w:lang w:val="pl-PL"/>
        </w:rPr>
        <w:t>§ 5</w:t>
      </w:r>
    </w:p>
    <w:p w:rsidR="00F06376" w:rsidRPr="008755C5" w:rsidRDefault="00F06376" w:rsidP="00F06376">
      <w:pPr>
        <w:pStyle w:val="Domylnie"/>
        <w:numPr>
          <w:ilvl w:val="0"/>
          <w:numId w:val="2"/>
        </w:numPr>
        <w:suppressAutoHyphens w:val="0"/>
        <w:jc w:val="both"/>
        <w:rPr>
          <w:rFonts w:ascii="Arial" w:hAnsi="Arial" w:cs="Arial"/>
          <w:sz w:val="20"/>
          <w:szCs w:val="20"/>
        </w:rPr>
      </w:pPr>
      <w:r w:rsidRPr="008755C5">
        <w:rPr>
          <w:rFonts w:ascii="Arial" w:hAnsi="Arial" w:cs="Arial"/>
          <w:sz w:val="20"/>
          <w:szCs w:val="20"/>
        </w:rPr>
        <w:t>Zamawiający zastrzega, że ilości asortymentu wymienione w Załączniku nr 1 do niniejszej umowy, mogą ulec zmianie w zależności od potrzeb Zamawiającego i ilości pacjentów, jednak zmniejszenie zamawianych ilości nie przekroczy 20% wartości umowy brutto. Wykonawcy nie przysługują roszczenia z tytułu zamówienia mniejszej ilości asortymentu niż określona w Załączniku nr 1 do niniejszej umowy.</w:t>
      </w:r>
    </w:p>
    <w:p w:rsidR="00F06376" w:rsidRPr="008755C5" w:rsidRDefault="00F06376" w:rsidP="00F06376">
      <w:pPr>
        <w:numPr>
          <w:ilvl w:val="0"/>
          <w:numId w:val="2"/>
        </w:numPr>
        <w:overflowPunct w:val="0"/>
        <w:autoSpaceDE w:val="0"/>
        <w:autoSpaceDN w:val="0"/>
        <w:adjustRightInd w:val="0"/>
        <w:ind w:right="50"/>
        <w:jc w:val="both"/>
        <w:textAlignment w:val="baseline"/>
        <w:rPr>
          <w:rFonts w:ascii="Arial" w:hAnsi="Arial" w:cs="Arial"/>
          <w:sz w:val="20"/>
          <w:szCs w:val="20"/>
          <w:lang w:val="pl-PL"/>
        </w:rPr>
      </w:pPr>
      <w:r w:rsidRPr="008755C5">
        <w:rPr>
          <w:rFonts w:ascii="Arial" w:hAnsi="Arial" w:cs="Arial"/>
          <w:sz w:val="20"/>
          <w:szCs w:val="20"/>
          <w:lang w:val="pl-PL"/>
        </w:rPr>
        <w:t>Strony uzgadniają, że rozliczenie za dostarczony przedmiot umowy odbywać się będzie fakturami częściowymi, z których każda płatna będzie po zrealizowaniu przez Wykonawcę odpowiedniej części zamówienia i jej odbioru przez  Zamawiającego.</w:t>
      </w:r>
    </w:p>
    <w:p w:rsidR="00F06376" w:rsidRPr="008755C5" w:rsidRDefault="00F06376" w:rsidP="00F06376">
      <w:pPr>
        <w:numPr>
          <w:ilvl w:val="0"/>
          <w:numId w:val="2"/>
        </w:numPr>
        <w:overflowPunct w:val="0"/>
        <w:autoSpaceDE w:val="0"/>
        <w:autoSpaceDN w:val="0"/>
        <w:adjustRightInd w:val="0"/>
        <w:ind w:right="50"/>
        <w:jc w:val="both"/>
        <w:textAlignment w:val="baseline"/>
        <w:rPr>
          <w:rFonts w:ascii="Arial" w:hAnsi="Arial" w:cs="Arial"/>
          <w:sz w:val="20"/>
          <w:szCs w:val="20"/>
          <w:lang w:val="pl-PL"/>
        </w:rPr>
      </w:pPr>
      <w:r w:rsidRPr="008755C5">
        <w:rPr>
          <w:rFonts w:ascii="Arial" w:hAnsi="Arial" w:cs="Arial"/>
          <w:sz w:val="20"/>
          <w:szCs w:val="20"/>
          <w:lang w:val="pl-PL"/>
        </w:rPr>
        <w:t xml:space="preserve">Strony przyjmują, że dostawa odbywać się będzie po cenach jednostkowych wyszczególnionych </w:t>
      </w:r>
      <w:r>
        <w:rPr>
          <w:rFonts w:ascii="Arial" w:hAnsi="Arial" w:cs="Arial"/>
          <w:sz w:val="20"/>
          <w:szCs w:val="20"/>
          <w:lang w:val="pl-PL"/>
        </w:rPr>
        <w:br/>
      </w:r>
      <w:r w:rsidRPr="008755C5">
        <w:rPr>
          <w:rFonts w:ascii="Arial" w:hAnsi="Arial" w:cs="Arial"/>
          <w:sz w:val="20"/>
          <w:szCs w:val="20"/>
          <w:lang w:val="pl-PL"/>
        </w:rPr>
        <w:t>w Załączniku nr 1 do niniejszej umowy.</w:t>
      </w:r>
    </w:p>
    <w:p w:rsidR="00F06376" w:rsidRPr="008755C5" w:rsidRDefault="00F06376" w:rsidP="00F06376">
      <w:pPr>
        <w:pStyle w:val="Domylnie"/>
        <w:numPr>
          <w:ilvl w:val="0"/>
          <w:numId w:val="2"/>
        </w:numPr>
        <w:tabs>
          <w:tab w:val="left" w:pos="1068"/>
          <w:tab w:val="left" w:pos="1428"/>
          <w:tab w:val="left" w:pos="1788"/>
          <w:tab w:val="left" w:pos="2148"/>
          <w:tab w:val="left" w:pos="2508"/>
          <w:tab w:val="left" w:pos="2868"/>
          <w:tab w:val="left" w:pos="3228"/>
          <w:tab w:val="left" w:pos="3588"/>
          <w:tab w:val="left" w:pos="3948"/>
          <w:tab w:val="left" w:pos="4308"/>
          <w:tab w:val="left" w:pos="4668"/>
          <w:tab w:val="left" w:pos="5028"/>
          <w:tab w:val="left" w:pos="5388"/>
          <w:tab w:val="left" w:pos="5748"/>
          <w:tab w:val="left" w:pos="6108"/>
          <w:tab w:val="left" w:pos="6468"/>
          <w:tab w:val="left" w:pos="6480"/>
        </w:tabs>
        <w:suppressAutoHyphens w:val="0"/>
        <w:jc w:val="both"/>
        <w:rPr>
          <w:rFonts w:ascii="Arial" w:hAnsi="Arial" w:cs="Arial"/>
          <w:sz w:val="20"/>
          <w:szCs w:val="20"/>
        </w:rPr>
      </w:pPr>
      <w:r w:rsidRPr="008755C5">
        <w:rPr>
          <w:rFonts w:ascii="Arial" w:hAnsi="Arial" w:cs="Arial"/>
          <w:sz w:val="20"/>
          <w:szCs w:val="20"/>
        </w:rPr>
        <w:t>Wykonawca gwarantuje niezmienność podanych w ofercie cen przez okres tr</w:t>
      </w:r>
      <w:r>
        <w:rPr>
          <w:rFonts w:ascii="Arial" w:hAnsi="Arial" w:cs="Arial"/>
          <w:sz w:val="20"/>
          <w:szCs w:val="20"/>
        </w:rPr>
        <w:t xml:space="preserve">wania umowy, </w:t>
      </w:r>
      <w:r w:rsidR="00393B9E">
        <w:rPr>
          <w:rFonts w:ascii="Arial" w:hAnsi="Arial" w:cs="Arial"/>
          <w:sz w:val="20"/>
          <w:szCs w:val="20"/>
        </w:rPr>
        <w:br/>
        <w:t xml:space="preserve">tj. 12 miesięcy od dnia zawarcia </w:t>
      </w:r>
      <w:r w:rsidR="00393B9E" w:rsidRPr="00300F0A">
        <w:rPr>
          <w:rFonts w:ascii="Arial" w:hAnsi="Arial" w:cs="Arial"/>
          <w:color w:val="auto"/>
          <w:sz w:val="20"/>
          <w:szCs w:val="20"/>
        </w:rPr>
        <w:t>umowy.</w:t>
      </w:r>
      <w:r w:rsidRPr="00300F0A">
        <w:rPr>
          <w:rFonts w:ascii="Arial" w:hAnsi="Arial" w:cs="Arial"/>
          <w:color w:val="auto"/>
          <w:sz w:val="20"/>
          <w:szCs w:val="20"/>
        </w:rPr>
        <w:t xml:space="preserve"> Wyjątek stanowią zapisy </w:t>
      </w:r>
      <w:r w:rsidR="00F74955" w:rsidRPr="00300F0A">
        <w:rPr>
          <w:rFonts w:ascii="Arial" w:hAnsi="Arial" w:cs="Arial"/>
          <w:color w:val="auto"/>
          <w:sz w:val="20"/>
          <w:szCs w:val="20"/>
        </w:rPr>
        <w:t>§ 1</w:t>
      </w:r>
      <w:r w:rsidR="00D768D6" w:rsidRPr="00300F0A">
        <w:rPr>
          <w:rFonts w:ascii="Arial" w:hAnsi="Arial" w:cs="Arial"/>
          <w:color w:val="auto"/>
          <w:sz w:val="20"/>
          <w:szCs w:val="20"/>
        </w:rPr>
        <w:t>1</w:t>
      </w:r>
      <w:r w:rsidR="00F74955" w:rsidRPr="00300F0A">
        <w:rPr>
          <w:rFonts w:ascii="Arial" w:hAnsi="Arial" w:cs="Arial"/>
          <w:color w:val="auto"/>
          <w:sz w:val="20"/>
          <w:szCs w:val="20"/>
        </w:rPr>
        <w:t xml:space="preserve"> </w:t>
      </w:r>
      <w:r w:rsidRPr="00300F0A">
        <w:rPr>
          <w:rFonts w:ascii="Arial" w:hAnsi="Arial" w:cs="Arial"/>
          <w:color w:val="auto"/>
          <w:sz w:val="20"/>
          <w:szCs w:val="20"/>
        </w:rPr>
        <w:t>niniejszej umowy.</w:t>
      </w:r>
    </w:p>
    <w:p w:rsidR="00F06376" w:rsidRPr="008755C5" w:rsidRDefault="00F06376" w:rsidP="00F06376">
      <w:pPr>
        <w:numPr>
          <w:ilvl w:val="0"/>
          <w:numId w:val="2"/>
        </w:numPr>
        <w:overflowPunct w:val="0"/>
        <w:autoSpaceDE w:val="0"/>
        <w:autoSpaceDN w:val="0"/>
        <w:adjustRightInd w:val="0"/>
        <w:ind w:right="50"/>
        <w:jc w:val="both"/>
        <w:textAlignment w:val="baseline"/>
        <w:rPr>
          <w:rFonts w:ascii="Arial" w:hAnsi="Arial" w:cs="Arial"/>
          <w:sz w:val="20"/>
          <w:szCs w:val="20"/>
          <w:lang w:val="pl-PL"/>
        </w:rPr>
      </w:pPr>
      <w:r w:rsidRPr="008755C5">
        <w:rPr>
          <w:rFonts w:ascii="Arial" w:hAnsi="Arial" w:cs="Arial"/>
          <w:sz w:val="20"/>
          <w:szCs w:val="20"/>
          <w:lang w:val="pl-PL"/>
        </w:rPr>
        <w:t>Zapłata dotyczyć będzie faktycznie dostarczonej ilości tlenu medycznego.</w:t>
      </w:r>
    </w:p>
    <w:p w:rsidR="00F06376" w:rsidRPr="008755C5" w:rsidRDefault="00F06376" w:rsidP="00F06376">
      <w:pPr>
        <w:numPr>
          <w:ilvl w:val="0"/>
          <w:numId w:val="2"/>
        </w:numPr>
        <w:overflowPunct w:val="0"/>
        <w:autoSpaceDE w:val="0"/>
        <w:autoSpaceDN w:val="0"/>
        <w:adjustRightInd w:val="0"/>
        <w:ind w:right="-142"/>
        <w:jc w:val="both"/>
        <w:textAlignment w:val="baseline"/>
        <w:rPr>
          <w:rFonts w:ascii="Arial" w:hAnsi="Arial" w:cs="Arial"/>
          <w:sz w:val="20"/>
          <w:szCs w:val="20"/>
          <w:lang w:val="pl-PL"/>
        </w:rPr>
      </w:pPr>
      <w:r w:rsidRPr="008755C5">
        <w:rPr>
          <w:rFonts w:ascii="Arial" w:hAnsi="Arial" w:cs="Arial"/>
          <w:sz w:val="20"/>
          <w:szCs w:val="20"/>
          <w:lang w:val="pl-PL"/>
        </w:rPr>
        <w:t>Wykonawca zobowiązany jest do wskazania na fakturze każdorazowo numeru umowy realizowanej dostawy.</w:t>
      </w:r>
    </w:p>
    <w:p w:rsidR="00F06376" w:rsidRPr="006505DE" w:rsidRDefault="00F06376" w:rsidP="00F06376">
      <w:pPr>
        <w:numPr>
          <w:ilvl w:val="0"/>
          <w:numId w:val="2"/>
        </w:numPr>
        <w:overflowPunct w:val="0"/>
        <w:autoSpaceDE w:val="0"/>
        <w:autoSpaceDN w:val="0"/>
        <w:adjustRightInd w:val="0"/>
        <w:ind w:right="-142"/>
        <w:jc w:val="both"/>
        <w:textAlignment w:val="baseline"/>
        <w:rPr>
          <w:rFonts w:ascii="Arial" w:hAnsi="Arial" w:cs="Arial"/>
          <w:sz w:val="20"/>
          <w:szCs w:val="20"/>
          <w:lang w:val="pl-PL"/>
        </w:rPr>
      </w:pPr>
      <w:r w:rsidRPr="006505DE">
        <w:rPr>
          <w:rFonts w:ascii="Arial" w:hAnsi="Arial" w:cs="Arial"/>
          <w:sz w:val="20"/>
          <w:szCs w:val="20"/>
          <w:lang w:val="pl-PL"/>
        </w:rPr>
        <w:t xml:space="preserve">Zamawiający zobowiązuje się do regulowania należności nie później niż w ciągu </w:t>
      </w:r>
      <w:r w:rsidR="00393B9E" w:rsidRPr="006505DE">
        <w:rPr>
          <w:rFonts w:ascii="Arial" w:hAnsi="Arial" w:cs="Arial"/>
          <w:b/>
          <w:sz w:val="20"/>
          <w:szCs w:val="20"/>
          <w:lang w:val="pl-PL"/>
        </w:rPr>
        <w:t>6</w:t>
      </w:r>
      <w:r w:rsidRPr="006505DE">
        <w:rPr>
          <w:rFonts w:ascii="Arial" w:hAnsi="Arial" w:cs="Arial"/>
          <w:b/>
          <w:sz w:val="20"/>
          <w:szCs w:val="20"/>
          <w:lang w:val="pl-PL"/>
        </w:rPr>
        <w:t>0 dni</w:t>
      </w:r>
      <w:r w:rsidRPr="006505DE">
        <w:rPr>
          <w:rFonts w:ascii="Arial" w:hAnsi="Arial" w:cs="Arial"/>
          <w:sz w:val="20"/>
          <w:szCs w:val="20"/>
          <w:lang w:val="pl-PL"/>
        </w:rPr>
        <w:t xml:space="preserve"> </w:t>
      </w:r>
      <w:r w:rsidR="006505DE" w:rsidRPr="006505DE">
        <w:rPr>
          <w:rFonts w:ascii="Arial" w:hAnsi="Arial" w:cs="Arial"/>
          <w:sz w:val="20"/>
          <w:szCs w:val="20"/>
          <w:lang w:val="pl-PL"/>
        </w:rPr>
        <w:t>od daty otrzymania przez Zamawiającego prawidłowo wystawionej faktury,</w:t>
      </w:r>
      <w:r w:rsidRPr="006505DE">
        <w:rPr>
          <w:rFonts w:ascii="Arial" w:hAnsi="Arial" w:cs="Arial"/>
          <w:sz w:val="20"/>
          <w:szCs w:val="20"/>
          <w:lang w:val="pl-PL"/>
        </w:rPr>
        <w:t xml:space="preserve"> przelewem na rachunek bankowy Wykonawcy. Za dzień zapłaty uznaje się datę obciążenia rachunku Zamawiającego.</w:t>
      </w:r>
    </w:p>
    <w:p w:rsidR="00F06376" w:rsidRDefault="00F06376" w:rsidP="00F06376">
      <w:pPr>
        <w:numPr>
          <w:ilvl w:val="0"/>
          <w:numId w:val="2"/>
        </w:numPr>
        <w:overflowPunct w:val="0"/>
        <w:autoSpaceDE w:val="0"/>
        <w:autoSpaceDN w:val="0"/>
        <w:adjustRightInd w:val="0"/>
        <w:jc w:val="both"/>
        <w:textAlignment w:val="baseline"/>
        <w:rPr>
          <w:rFonts w:ascii="Arial" w:hAnsi="Arial" w:cs="Arial"/>
          <w:sz w:val="20"/>
          <w:szCs w:val="20"/>
          <w:lang w:val="pl-PL"/>
        </w:rPr>
      </w:pPr>
      <w:r w:rsidRPr="008755C5">
        <w:rPr>
          <w:rFonts w:ascii="Arial" w:hAnsi="Arial" w:cs="Arial"/>
          <w:sz w:val="20"/>
          <w:szCs w:val="20"/>
          <w:lang w:val="pl-PL"/>
        </w:rPr>
        <w:t xml:space="preserve">W razie opóźnienia terminu zapłaty określonego w </w:t>
      </w:r>
      <w:r w:rsidRPr="008755C5">
        <w:rPr>
          <w:rFonts w:ascii="Arial" w:hAnsi="Arial" w:cs="Arial"/>
          <w:sz w:val="20"/>
          <w:szCs w:val="20"/>
        </w:rPr>
        <w:sym w:font="Arial" w:char="00A7"/>
      </w:r>
      <w:r w:rsidRPr="008755C5">
        <w:rPr>
          <w:rFonts w:ascii="Arial" w:hAnsi="Arial" w:cs="Arial"/>
          <w:sz w:val="20"/>
          <w:szCs w:val="20"/>
          <w:lang w:val="pl-PL"/>
        </w:rPr>
        <w:t xml:space="preserve"> 5 ust. 7, Zamawiający zapłaci Wykonawcy kary umowne za każdy dzień zwłoki, w wysokości odsetek ustawowych</w:t>
      </w:r>
      <w:r>
        <w:rPr>
          <w:rFonts w:ascii="Arial" w:hAnsi="Arial" w:cs="Arial"/>
          <w:sz w:val="20"/>
          <w:szCs w:val="20"/>
          <w:lang w:val="pl-PL"/>
        </w:rPr>
        <w:t xml:space="preserve"> </w:t>
      </w:r>
      <w:r w:rsidRPr="008755C5">
        <w:rPr>
          <w:rFonts w:ascii="Arial" w:hAnsi="Arial" w:cs="Arial"/>
          <w:sz w:val="20"/>
          <w:szCs w:val="20"/>
          <w:lang w:val="pl-PL"/>
        </w:rPr>
        <w:t>od wartości danej dostawy.</w:t>
      </w:r>
    </w:p>
    <w:p w:rsidR="00393B9E" w:rsidRDefault="00393B9E" w:rsidP="00393B9E">
      <w:pPr>
        <w:overflowPunct w:val="0"/>
        <w:autoSpaceDE w:val="0"/>
        <w:autoSpaceDN w:val="0"/>
        <w:adjustRightInd w:val="0"/>
        <w:jc w:val="both"/>
        <w:textAlignment w:val="baseline"/>
        <w:rPr>
          <w:rFonts w:ascii="Arial" w:hAnsi="Arial" w:cs="Arial"/>
          <w:sz w:val="20"/>
          <w:szCs w:val="20"/>
          <w:lang w:val="pl-PL"/>
        </w:rPr>
      </w:pPr>
    </w:p>
    <w:p w:rsidR="00393B9E" w:rsidRPr="008755C5" w:rsidRDefault="00393B9E" w:rsidP="00393B9E">
      <w:pPr>
        <w:ind w:right="9"/>
        <w:jc w:val="center"/>
        <w:rPr>
          <w:rFonts w:ascii="Arial" w:hAnsi="Arial" w:cs="Arial"/>
          <w:b/>
          <w:sz w:val="20"/>
          <w:szCs w:val="20"/>
          <w:lang w:val="pl-PL"/>
        </w:rPr>
      </w:pPr>
      <w:r w:rsidRPr="008755C5">
        <w:rPr>
          <w:rFonts w:ascii="Arial" w:hAnsi="Arial" w:cs="Arial"/>
          <w:b/>
          <w:sz w:val="20"/>
          <w:szCs w:val="20"/>
        </w:rPr>
        <w:lastRenderedPageBreak/>
        <w:sym w:font="Times New Roman" w:char="00A7"/>
      </w:r>
      <w:r w:rsidRPr="008755C5">
        <w:rPr>
          <w:rFonts w:ascii="Arial" w:hAnsi="Arial" w:cs="Arial"/>
          <w:b/>
          <w:sz w:val="20"/>
          <w:szCs w:val="20"/>
          <w:lang w:val="pl-PL"/>
        </w:rPr>
        <w:t xml:space="preserve"> 6</w:t>
      </w:r>
    </w:p>
    <w:p w:rsidR="009D2818" w:rsidRPr="009D2818" w:rsidRDefault="009D2818" w:rsidP="009D2818">
      <w:pPr>
        <w:numPr>
          <w:ilvl w:val="0"/>
          <w:numId w:val="21"/>
        </w:numPr>
        <w:overflowPunct w:val="0"/>
        <w:autoSpaceDE w:val="0"/>
        <w:autoSpaceDN w:val="0"/>
        <w:adjustRightInd w:val="0"/>
        <w:spacing w:line="276" w:lineRule="auto"/>
        <w:ind w:left="284"/>
        <w:contextualSpacing/>
        <w:jc w:val="both"/>
        <w:textAlignment w:val="baseline"/>
        <w:rPr>
          <w:rFonts w:ascii="Arial" w:eastAsiaTheme="minorHAnsi" w:hAnsi="Arial" w:cs="Arial"/>
          <w:sz w:val="20"/>
          <w:szCs w:val="22"/>
          <w:lang w:val="pl-PL"/>
        </w:rPr>
      </w:pPr>
      <w:r w:rsidRPr="009D2818">
        <w:rPr>
          <w:rFonts w:ascii="Arial" w:eastAsiaTheme="minorHAnsi" w:hAnsi="Arial" w:cs="Arial"/>
          <w:sz w:val="20"/>
          <w:szCs w:val="22"/>
          <w:lang w:val="pl-PL"/>
        </w:rPr>
        <w:t>Zamawiający dopuszcza możliwość skorzystania z „</w:t>
      </w:r>
      <w:r w:rsidRPr="009D2818">
        <w:rPr>
          <w:rFonts w:ascii="Arial" w:eastAsiaTheme="minorHAnsi" w:hAnsi="Arial" w:cs="Arial"/>
          <w:b/>
          <w:sz w:val="20"/>
          <w:szCs w:val="22"/>
          <w:lang w:val="pl-PL"/>
        </w:rPr>
        <w:t>Prawa opcji</w:t>
      </w:r>
      <w:r w:rsidRPr="009D2818">
        <w:rPr>
          <w:rFonts w:ascii="Arial" w:eastAsiaTheme="minorHAnsi" w:hAnsi="Arial" w:cs="Arial"/>
          <w:sz w:val="20"/>
          <w:szCs w:val="22"/>
          <w:lang w:val="pl-PL"/>
        </w:rPr>
        <w:t xml:space="preserve">" w trakcie trwania umowy </w:t>
      </w:r>
      <w:r w:rsidRPr="009D2818">
        <w:rPr>
          <w:rFonts w:ascii="Arial" w:eastAsiaTheme="minorHAnsi" w:hAnsi="Arial" w:cs="Arial"/>
          <w:sz w:val="20"/>
          <w:szCs w:val="22"/>
          <w:lang w:val="pl-PL"/>
        </w:rPr>
        <w:br/>
        <w:t>w zakresie:</w:t>
      </w:r>
    </w:p>
    <w:p w:rsidR="009D2818" w:rsidRPr="009D2818" w:rsidRDefault="009D2818" w:rsidP="009D2818">
      <w:pPr>
        <w:widowControl w:val="0"/>
        <w:numPr>
          <w:ilvl w:val="0"/>
          <w:numId w:val="20"/>
        </w:numPr>
        <w:tabs>
          <w:tab w:val="left" w:pos="709"/>
        </w:tabs>
        <w:spacing w:line="276" w:lineRule="auto"/>
        <w:ind w:left="760" w:hanging="360"/>
        <w:jc w:val="both"/>
        <w:rPr>
          <w:rFonts w:ascii="Arial" w:eastAsia="Calibri" w:hAnsi="Arial" w:cs="Arial"/>
          <w:sz w:val="20"/>
          <w:szCs w:val="20"/>
          <w:lang w:val="pl-PL"/>
        </w:rPr>
      </w:pPr>
      <w:r w:rsidRPr="009D2818">
        <w:rPr>
          <w:rFonts w:ascii="Arial" w:eastAsia="Calibri" w:hAnsi="Arial" w:cs="Arial"/>
          <w:sz w:val="20"/>
          <w:szCs w:val="20"/>
          <w:lang w:val="pl-PL"/>
        </w:rPr>
        <w:t>Zwiększenia zakresu zamówienia w stopniu nie większym niż do 20 % wartości zamówienia podstawowego – w zakresie Grup 1-4. Ceny jednostkowo nie podlegają zmianie,</w:t>
      </w:r>
    </w:p>
    <w:p w:rsidR="009D2818" w:rsidRPr="009D2818" w:rsidRDefault="009D2818" w:rsidP="009D2818">
      <w:pPr>
        <w:widowControl w:val="0"/>
        <w:numPr>
          <w:ilvl w:val="0"/>
          <w:numId w:val="20"/>
        </w:numPr>
        <w:tabs>
          <w:tab w:val="left" w:pos="709"/>
        </w:tabs>
        <w:spacing w:line="276" w:lineRule="auto"/>
        <w:ind w:left="760" w:hanging="360"/>
        <w:jc w:val="both"/>
        <w:rPr>
          <w:rFonts w:ascii="Arial" w:eastAsia="Calibri" w:hAnsi="Arial" w:cs="Arial"/>
          <w:sz w:val="20"/>
          <w:szCs w:val="20"/>
          <w:lang w:val="pl-PL"/>
        </w:rPr>
      </w:pPr>
      <w:r w:rsidRPr="009D2818">
        <w:rPr>
          <w:rFonts w:ascii="Arial" w:eastAsia="Calibri" w:hAnsi="Arial" w:cs="Arial"/>
          <w:sz w:val="20"/>
          <w:szCs w:val="20"/>
          <w:lang w:val="pl-PL"/>
        </w:rPr>
        <w:t>Zmniejszenia zakresu zamówienia w stopniu nie większym niż do 20 % wartości zamówienia podstawowego - w zakresie Grup 1-4. Ceny jednostkowo nie podlegają zmianie,</w:t>
      </w:r>
    </w:p>
    <w:p w:rsidR="009D2818" w:rsidRPr="009D2818" w:rsidRDefault="009D2818" w:rsidP="009D2818">
      <w:pPr>
        <w:widowControl w:val="0"/>
        <w:tabs>
          <w:tab w:val="left" w:pos="709"/>
          <w:tab w:val="left" w:pos="1120"/>
        </w:tabs>
        <w:ind w:left="709" w:hanging="360"/>
        <w:jc w:val="both"/>
        <w:rPr>
          <w:rFonts w:ascii="Arial" w:eastAsia="Calibri" w:hAnsi="Arial" w:cs="Arial"/>
          <w:sz w:val="20"/>
          <w:szCs w:val="20"/>
          <w:lang w:val="pl-PL"/>
        </w:rPr>
      </w:pPr>
      <w:r w:rsidRPr="009D2818">
        <w:rPr>
          <w:rFonts w:ascii="Arial" w:eastAsia="Calibri" w:hAnsi="Arial" w:cs="Arial"/>
          <w:sz w:val="20"/>
          <w:szCs w:val="20"/>
          <w:lang w:val="pl-PL"/>
        </w:rPr>
        <w:t xml:space="preserve"> 3) Prawo opcji jest uprawnieniem Zamawiającego, z którego może, ale nie musi skorzystać </w:t>
      </w:r>
      <w:r w:rsidRPr="009D2818">
        <w:rPr>
          <w:rFonts w:ascii="Arial" w:eastAsia="Calibri" w:hAnsi="Arial" w:cs="Arial"/>
          <w:sz w:val="20"/>
          <w:szCs w:val="20"/>
          <w:lang w:val="pl-PL"/>
        </w:rPr>
        <w:br/>
        <w:t xml:space="preserve">w ramach  realizacji niniejszej umowy. W przypadku nie skorzystania przez Zamawiającego </w:t>
      </w:r>
      <w:r w:rsidRPr="009D2818">
        <w:rPr>
          <w:rFonts w:ascii="Arial" w:eastAsia="Calibri" w:hAnsi="Arial" w:cs="Arial"/>
          <w:sz w:val="20"/>
          <w:szCs w:val="20"/>
          <w:lang w:val="pl-PL"/>
        </w:rPr>
        <w:br/>
        <w:t xml:space="preserve">z Prawa opcji Wykonawcy nie przysługują żadne roszczenia z tego tytułu. Skorzystanie </w:t>
      </w:r>
      <w:r w:rsidRPr="009D2818">
        <w:rPr>
          <w:rFonts w:ascii="Arial" w:eastAsia="Calibri" w:hAnsi="Arial" w:cs="Arial"/>
          <w:sz w:val="20"/>
          <w:szCs w:val="20"/>
          <w:lang w:val="pl-PL"/>
        </w:rPr>
        <w:br/>
        <w:t xml:space="preserve">z prawa opcji nie wymaga </w:t>
      </w:r>
      <w:proofErr w:type="spellStart"/>
      <w:r w:rsidRPr="009D2818">
        <w:rPr>
          <w:rFonts w:ascii="Arial" w:eastAsia="Calibri" w:hAnsi="Arial" w:cs="Arial"/>
          <w:sz w:val="20"/>
          <w:szCs w:val="20"/>
          <w:lang w:val="pl-PL"/>
        </w:rPr>
        <w:t>aneksowania</w:t>
      </w:r>
      <w:proofErr w:type="spellEnd"/>
      <w:r w:rsidRPr="009D2818">
        <w:rPr>
          <w:rFonts w:ascii="Arial" w:eastAsia="Calibri" w:hAnsi="Arial" w:cs="Arial"/>
          <w:sz w:val="20"/>
          <w:szCs w:val="20"/>
          <w:lang w:val="pl-PL"/>
        </w:rPr>
        <w:t xml:space="preserve"> umowy, ani składania odrębnego oświadczenia; dokonywało się będzie automatycznie w przypadku zmiany zakresu zamówienia.</w:t>
      </w:r>
    </w:p>
    <w:p w:rsidR="009D2818" w:rsidRPr="009D2818" w:rsidRDefault="009D2818" w:rsidP="009D2818">
      <w:pPr>
        <w:tabs>
          <w:tab w:val="left" w:pos="709"/>
        </w:tabs>
        <w:spacing w:line="276" w:lineRule="auto"/>
        <w:ind w:left="283" w:hanging="360"/>
        <w:jc w:val="both"/>
        <w:rPr>
          <w:rFonts w:ascii="Arial" w:eastAsiaTheme="minorHAnsi" w:hAnsi="Arial" w:cs="Arial"/>
          <w:color w:val="FF0000"/>
          <w:sz w:val="20"/>
          <w:szCs w:val="22"/>
          <w:lang w:val="pl-PL"/>
        </w:rPr>
      </w:pPr>
    </w:p>
    <w:p w:rsidR="00F06376" w:rsidRPr="008755C5" w:rsidRDefault="00F06376" w:rsidP="00F06376">
      <w:pPr>
        <w:ind w:right="9"/>
        <w:jc w:val="center"/>
        <w:rPr>
          <w:rFonts w:ascii="Arial" w:hAnsi="Arial" w:cs="Arial"/>
          <w:b/>
          <w:sz w:val="20"/>
          <w:szCs w:val="20"/>
          <w:lang w:val="pl-PL"/>
        </w:rPr>
      </w:pPr>
      <w:r w:rsidRPr="008755C5">
        <w:rPr>
          <w:rFonts w:ascii="Arial" w:hAnsi="Arial" w:cs="Arial"/>
          <w:b/>
          <w:sz w:val="20"/>
          <w:szCs w:val="20"/>
        </w:rPr>
        <w:sym w:font="Times New Roman" w:char="00A7"/>
      </w:r>
      <w:r w:rsidRPr="008755C5">
        <w:rPr>
          <w:rFonts w:ascii="Arial" w:hAnsi="Arial" w:cs="Arial"/>
          <w:b/>
          <w:sz w:val="20"/>
          <w:szCs w:val="20"/>
          <w:lang w:val="pl-PL"/>
        </w:rPr>
        <w:t xml:space="preserve"> </w:t>
      </w:r>
      <w:r w:rsidR="009D2818">
        <w:rPr>
          <w:rFonts w:ascii="Arial" w:hAnsi="Arial" w:cs="Arial"/>
          <w:b/>
          <w:sz w:val="20"/>
          <w:szCs w:val="20"/>
          <w:lang w:val="pl-PL"/>
        </w:rPr>
        <w:t>7</w:t>
      </w:r>
    </w:p>
    <w:p w:rsidR="00F06376" w:rsidRPr="009D2818" w:rsidRDefault="00F06376" w:rsidP="00F06376">
      <w:pPr>
        <w:numPr>
          <w:ilvl w:val="0"/>
          <w:numId w:val="8"/>
        </w:numPr>
        <w:ind w:right="-709"/>
        <w:jc w:val="both"/>
        <w:rPr>
          <w:rFonts w:ascii="Arial" w:hAnsi="Arial" w:cs="Arial"/>
          <w:b/>
          <w:sz w:val="20"/>
          <w:szCs w:val="20"/>
          <w:lang w:val="pl-PL"/>
        </w:rPr>
      </w:pPr>
      <w:r w:rsidRPr="009D2818">
        <w:rPr>
          <w:rFonts w:ascii="Arial" w:hAnsi="Arial" w:cs="Arial"/>
          <w:sz w:val="20"/>
          <w:szCs w:val="20"/>
          <w:lang w:val="pl-PL"/>
        </w:rPr>
        <w:t>Zamawiający zobowiązuje się do:</w:t>
      </w:r>
    </w:p>
    <w:p w:rsidR="00F06376" w:rsidRPr="009D2818" w:rsidRDefault="00F06376" w:rsidP="00F06376">
      <w:pPr>
        <w:numPr>
          <w:ilvl w:val="1"/>
          <w:numId w:val="8"/>
        </w:numPr>
        <w:ind w:right="-709"/>
        <w:jc w:val="both"/>
        <w:rPr>
          <w:rFonts w:ascii="Arial" w:hAnsi="Arial" w:cs="Arial"/>
          <w:b/>
          <w:sz w:val="20"/>
          <w:szCs w:val="20"/>
          <w:lang w:val="pl-PL"/>
        </w:rPr>
      </w:pPr>
      <w:r w:rsidRPr="009D2818">
        <w:rPr>
          <w:rFonts w:ascii="Arial" w:hAnsi="Arial" w:cs="Arial"/>
          <w:sz w:val="20"/>
          <w:szCs w:val="20"/>
          <w:lang w:val="pl-PL"/>
        </w:rPr>
        <w:t>odbierania zamawianego towaru jeśli dostarczono go zgodnie z zamówieniem,</w:t>
      </w:r>
    </w:p>
    <w:p w:rsidR="00F06376" w:rsidRPr="009D2818" w:rsidRDefault="00F06376" w:rsidP="00F06376">
      <w:pPr>
        <w:numPr>
          <w:ilvl w:val="1"/>
          <w:numId w:val="8"/>
        </w:numPr>
        <w:ind w:right="-709"/>
        <w:jc w:val="both"/>
        <w:rPr>
          <w:rFonts w:ascii="Arial" w:hAnsi="Arial" w:cs="Arial"/>
          <w:b/>
          <w:sz w:val="20"/>
          <w:szCs w:val="20"/>
          <w:lang w:val="pl-PL"/>
        </w:rPr>
      </w:pPr>
      <w:r w:rsidRPr="009D2818">
        <w:rPr>
          <w:rFonts w:ascii="Arial" w:hAnsi="Arial" w:cs="Arial"/>
          <w:sz w:val="20"/>
          <w:szCs w:val="20"/>
          <w:lang w:val="pl-PL"/>
        </w:rPr>
        <w:t xml:space="preserve">bezzwłocznego informowania Wykonawcy o stwierdzonych wadach jakościowych.   </w:t>
      </w:r>
    </w:p>
    <w:p w:rsidR="00F06376" w:rsidRPr="009D2818" w:rsidRDefault="00F06376" w:rsidP="00F06376">
      <w:pPr>
        <w:numPr>
          <w:ilvl w:val="0"/>
          <w:numId w:val="8"/>
        </w:numPr>
        <w:ind w:right="-709"/>
        <w:jc w:val="both"/>
        <w:rPr>
          <w:rFonts w:ascii="Arial" w:hAnsi="Arial" w:cs="Arial"/>
          <w:b/>
          <w:sz w:val="20"/>
          <w:szCs w:val="20"/>
          <w:lang w:val="pl-PL"/>
        </w:rPr>
      </w:pPr>
      <w:r w:rsidRPr="009D2818">
        <w:rPr>
          <w:rFonts w:ascii="Arial" w:hAnsi="Arial" w:cs="Arial"/>
          <w:sz w:val="20"/>
          <w:szCs w:val="20"/>
          <w:lang w:val="pl-PL"/>
        </w:rPr>
        <w:t>Wykonawca zobowiązuje się do:</w:t>
      </w:r>
    </w:p>
    <w:p w:rsidR="00F06376" w:rsidRPr="009D2818" w:rsidRDefault="00F06376" w:rsidP="00F06376">
      <w:pPr>
        <w:numPr>
          <w:ilvl w:val="1"/>
          <w:numId w:val="8"/>
        </w:numPr>
        <w:ind w:right="9"/>
        <w:jc w:val="both"/>
        <w:rPr>
          <w:rFonts w:ascii="Arial" w:hAnsi="Arial" w:cs="Arial"/>
          <w:b/>
          <w:sz w:val="20"/>
          <w:szCs w:val="20"/>
          <w:lang w:val="pl-PL"/>
        </w:rPr>
      </w:pPr>
      <w:r w:rsidRPr="009D2818">
        <w:rPr>
          <w:rFonts w:ascii="Arial" w:hAnsi="Arial" w:cs="Arial"/>
          <w:sz w:val="20"/>
          <w:szCs w:val="20"/>
          <w:lang w:val="pl-PL"/>
        </w:rPr>
        <w:t xml:space="preserve">dostawy tlenu medycznego zgodnie z wymaganiami Zamawiającego, określonymi w </w:t>
      </w:r>
      <w:r w:rsidR="009D2818" w:rsidRPr="009D2818">
        <w:rPr>
          <w:rFonts w:ascii="Arial" w:hAnsi="Arial" w:cs="Arial"/>
          <w:sz w:val="20"/>
          <w:szCs w:val="20"/>
          <w:lang w:val="pl-PL"/>
        </w:rPr>
        <w:t>postępowaniu nr</w:t>
      </w:r>
      <w:r w:rsidRPr="009D2818">
        <w:rPr>
          <w:rFonts w:ascii="Arial" w:hAnsi="Arial" w:cs="Arial"/>
          <w:sz w:val="20"/>
          <w:szCs w:val="20"/>
          <w:lang w:val="pl-PL"/>
        </w:rPr>
        <w:t xml:space="preserve"> PCZ/</w:t>
      </w:r>
      <w:proofErr w:type="spellStart"/>
      <w:r w:rsidRPr="009D2818">
        <w:rPr>
          <w:rFonts w:ascii="Arial" w:hAnsi="Arial" w:cs="Arial"/>
          <w:sz w:val="20"/>
          <w:szCs w:val="20"/>
          <w:lang w:val="pl-PL"/>
        </w:rPr>
        <w:t>II-ZP</w:t>
      </w:r>
      <w:proofErr w:type="spellEnd"/>
      <w:r w:rsidRPr="009D2818">
        <w:rPr>
          <w:rFonts w:ascii="Arial" w:hAnsi="Arial" w:cs="Arial"/>
          <w:sz w:val="20"/>
          <w:szCs w:val="20"/>
          <w:lang w:val="pl-PL"/>
        </w:rPr>
        <w:t>/0</w:t>
      </w:r>
      <w:r w:rsidR="009D2818" w:rsidRPr="009D2818">
        <w:rPr>
          <w:rFonts w:ascii="Arial" w:hAnsi="Arial" w:cs="Arial"/>
          <w:sz w:val="20"/>
          <w:szCs w:val="20"/>
          <w:lang w:val="pl-PL"/>
        </w:rPr>
        <w:t>8</w:t>
      </w:r>
      <w:r w:rsidRPr="009D2818">
        <w:rPr>
          <w:rFonts w:ascii="Arial" w:hAnsi="Arial" w:cs="Arial"/>
          <w:sz w:val="20"/>
          <w:szCs w:val="20"/>
          <w:lang w:val="pl-PL"/>
        </w:rPr>
        <w:t>/202</w:t>
      </w:r>
      <w:r w:rsidR="009D2818" w:rsidRPr="009D2818">
        <w:rPr>
          <w:rFonts w:ascii="Arial" w:hAnsi="Arial" w:cs="Arial"/>
          <w:sz w:val="20"/>
          <w:szCs w:val="20"/>
          <w:lang w:val="pl-PL"/>
        </w:rPr>
        <w:t>3</w:t>
      </w:r>
    </w:p>
    <w:p w:rsidR="00F06376" w:rsidRPr="009D2818" w:rsidRDefault="00F06376" w:rsidP="00F06376">
      <w:pPr>
        <w:numPr>
          <w:ilvl w:val="1"/>
          <w:numId w:val="8"/>
        </w:numPr>
        <w:ind w:right="9"/>
        <w:jc w:val="both"/>
        <w:rPr>
          <w:rFonts w:ascii="Arial" w:hAnsi="Arial" w:cs="Arial"/>
          <w:b/>
          <w:sz w:val="20"/>
          <w:szCs w:val="20"/>
          <w:lang w:val="pl-PL"/>
        </w:rPr>
      </w:pPr>
      <w:r w:rsidRPr="009D2818">
        <w:rPr>
          <w:rFonts w:ascii="Arial" w:hAnsi="Arial" w:cs="Arial"/>
          <w:sz w:val="20"/>
          <w:szCs w:val="20"/>
          <w:lang w:val="pl-PL"/>
        </w:rPr>
        <w:t>dostarczania zamówionego tlenu medycznego w umówionym terminie określonym w § 1 ust 3,</w:t>
      </w:r>
    </w:p>
    <w:p w:rsidR="00F06376" w:rsidRPr="009D2818" w:rsidRDefault="00F06376" w:rsidP="00F06376">
      <w:pPr>
        <w:numPr>
          <w:ilvl w:val="1"/>
          <w:numId w:val="8"/>
        </w:numPr>
        <w:ind w:right="9"/>
        <w:jc w:val="both"/>
        <w:rPr>
          <w:rFonts w:ascii="Arial" w:hAnsi="Arial" w:cs="Arial"/>
          <w:b/>
          <w:sz w:val="20"/>
          <w:szCs w:val="20"/>
          <w:lang w:val="pl-PL"/>
        </w:rPr>
      </w:pPr>
      <w:r w:rsidRPr="009D2818">
        <w:rPr>
          <w:rFonts w:ascii="Arial" w:hAnsi="Arial" w:cs="Arial"/>
          <w:sz w:val="20"/>
          <w:szCs w:val="20"/>
          <w:lang w:val="pl-PL"/>
        </w:rPr>
        <w:t>wymiany wadliwej partii zamówionego towaru w terminie określonym w § 3 ust 2,</w:t>
      </w:r>
    </w:p>
    <w:p w:rsidR="00F06376" w:rsidRPr="009D2818" w:rsidRDefault="00F06376" w:rsidP="00F06376">
      <w:pPr>
        <w:numPr>
          <w:ilvl w:val="1"/>
          <w:numId w:val="8"/>
        </w:numPr>
        <w:ind w:right="-81"/>
        <w:jc w:val="both"/>
        <w:rPr>
          <w:rFonts w:ascii="Arial" w:hAnsi="Arial" w:cs="Arial"/>
          <w:b/>
          <w:sz w:val="20"/>
          <w:szCs w:val="20"/>
          <w:lang w:val="pl-PL"/>
        </w:rPr>
      </w:pPr>
      <w:r w:rsidRPr="009D2818">
        <w:rPr>
          <w:rFonts w:ascii="Arial" w:hAnsi="Arial" w:cs="Arial"/>
          <w:sz w:val="20"/>
          <w:szCs w:val="20"/>
          <w:lang w:val="pl-PL"/>
        </w:rPr>
        <w:t xml:space="preserve">zapewnienia całodobowej obsługi serwisowej, w przypadku zgłoszenia usterki – rozpoczęcie czynności serwisowych winno nastąpić w terminie </w:t>
      </w:r>
      <w:r w:rsidRPr="009D2818">
        <w:rPr>
          <w:rFonts w:ascii="Arial" w:hAnsi="Arial" w:cs="Arial"/>
          <w:b/>
          <w:sz w:val="20"/>
          <w:szCs w:val="20"/>
          <w:lang w:val="pl-PL"/>
        </w:rPr>
        <w:t>do 24 godzin</w:t>
      </w:r>
      <w:r w:rsidRPr="009D2818">
        <w:rPr>
          <w:rFonts w:ascii="Arial" w:hAnsi="Arial" w:cs="Arial"/>
          <w:sz w:val="20"/>
          <w:szCs w:val="20"/>
          <w:lang w:val="pl-PL"/>
        </w:rPr>
        <w:t xml:space="preserve"> od momentu zgłoszenia.</w:t>
      </w:r>
    </w:p>
    <w:p w:rsidR="00F06376" w:rsidRPr="009D2818" w:rsidRDefault="00F06376" w:rsidP="00F06376">
      <w:pPr>
        <w:numPr>
          <w:ilvl w:val="1"/>
          <w:numId w:val="8"/>
        </w:numPr>
        <w:ind w:right="-709"/>
        <w:jc w:val="both"/>
        <w:rPr>
          <w:rFonts w:ascii="Arial" w:hAnsi="Arial" w:cs="Arial"/>
          <w:b/>
          <w:color w:val="FF0000"/>
          <w:sz w:val="20"/>
          <w:szCs w:val="20"/>
          <w:lang w:val="pl-PL"/>
        </w:rPr>
      </w:pPr>
      <w:r w:rsidRPr="009D2818">
        <w:rPr>
          <w:rFonts w:ascii="Arial" w:hAnsi="Arial" w:cs="Arial"/>
          <w:sz w:val="20"/>
          <w:szCs w:val="20"/>
          <w:lang w:val="pl-PL"/>
        </w:rPr>
        <w:t>reagowania na zmieniające się potrzeby Zamawiającego.</w:t>
      </w:r>
    </w:p>
    <w:p w:rsidR="00F06376" w:rsidRDefault="00F06376" w:rsidP="00F06376">
      <w:pPr>
        <w:jc w:val="center"/>
        <w:rPr>
          <w:rFonts w:ascii="Arial" w:hAnsi="Arial" w:cs="Arial"/>
          <w:b/>
          <w:sz w:val="20"/>
          <w:szCs w:val="20"/>
          <w:lang w:val="pl-PL"/>
        </w:rPr>
      </w:pPr>
    </w:p>
    <w:p w:rsidR="00F06376" w:rsidRPr="008755C5" w:rsidRDefault="00D768D6" w:rsidP="00F06376">
      <w:pPr>
        <w:jc w:val="center"/>
        <w:rPr>
          <w:rFonts w:ascii="Arial" w:hAnsi="Arial" w:cs="Arial"/>
          <w:b/>
          <w:sz w:val="20"/>
          <w:szCs w:val="20"/>
          <w:lang w:val="pl-PL"/>
        </w:rPr>
      </w:pPr>
      <w:r>
        <w:rPr>
          <w:rFonts w:ascii="Arial" w:hAnsi="Arial" w:cs="Arial"/>
          <w:b/>
          <w:sz w:val="20"/>
          <w:szCs w:val="20"/>
          <w:lang w:val="pl-PL"/>
        </w:rPr>
        <w:t>§ 8</w:t>
      </w:r>
    </w:p>
    <w:p w:rsidR="00DE3E1C" w:rsidRPr="009F4EA1" w:rsidRDefault="00DE3E1C" w:rsidP="00DE3E1C">
      <w:pPr>
        <w:numPr>
          <w:ilvl w:val="0"/>
          <w:numId w:val="12"/>
        </w:numPr>
        <w:tabs>
          <w:tab w:val="left" w:pos="284"/>
        </w:tabs>
        <w:overflowPunct w:val="0"/>
        <w:autoSpaceDE w:val="0"/>
        <w:autoSpaceDN w:val="0"/>
        <w:adjustRightInd w:val="0"/>
        <w:jc w:val="both"/>
        <w:textAlignment w:val="baseline"/>
        <w:rPr>
          <w:rFonts w:ascii="Arial" w:hAnsi="Arial" w:cs="Arial"/>
          <w:sz w:val="20"/>
          <w:szCs w:val="20"/>
          <w:lang w:val="pl-PL"/>
        </w:rPr>
      </w:pPr>
      <w:r w:rsidRPr="00D837D2">
        <w:rPr>
          <w:rFonts w:ascii="Arial" w:hAnsi="Arial" w:cs="Arial"/>
          <w:sz w:val="20"/>
          <w:szCs w:val="20"/>
        </w:rPr>
        <w:t xml:space="preserve">Wykonawca oświadcza, że posiada aktualne dokumenty potwierdzające, że </w:t>
      </w:r>
      <w:r>
        <w:rPr>
          <w:rFonts w:ascii="Arial" w:hAnsi="Arial" w:cs="Arial"/>
          <w:sz w:val="20"/>
          <w:szCs w:val="20"/>
        </w:rPr>
        <w:t>p</w:t>
      </w:r>
      <w:r w:rsidRPr="00D837D2">
        <w:rPr>
          <w:rFonts w:ascii="Arial" w:hAnsi="Arial" w:cs="Arial"/>
          <w:sz w:val="20"/>
          <w:szCs w:val="20"/>
        </w:rPr>
        <w:t>rzedmiot</w:t>
      </w:r>
      <w:r>
        <w:rPr>
          <w:rFonts w:ascii="Arial" w:hAnsi="Arial" w:cs="Arial"/>
          <w:sz w:val="20"/>
          <w:szCs w:val="20"/>
        </w:rPr>
        <w:t xml:space="preserve"> zamówienia</w:t>
      </w:r>
      <w:r w:rsidRPr="00D837D2">
        <w:rPr>
          <w:rFonts w:ascii="Arial" w:hAnsi="Arial" w:cs="Arial"/>
          <w:sz w:val="20"/>
          <w:szCs w:val="20"/>
        </w:rPr>
        <w:t xml:space="preserve"> spełnia wymagania powszechnie obowiązujących przepisów prawa oraz jest dopuszczony do obrotu</w:t>
      </w:r>
      <w:r>
        <w:rPr>
          <w:rFonts w:ascii="Arial" w:hAnsi="Arial" w:cs="Arial"/>
          <w:sz w:val="20"/>
          <w:szCs w:val="20"/>
        </w:rPr>
        <w:br/>
      </w:r>
      <w:r w:rsidRPr="00D837D2">
        <w:rPr>
          <w:rFonts w:ascii="Arial" w:hAnsi="Arial" w:cs="Arial"/>
          <w:sz w:val="20"/>
          <w:szCs w:val="20"/>
        </w:rPr>
        <w:t>i stosowania w podmiotach leczniczych zgodnie z tymi przepisami. Wykonawca przedłoży je niezwłocznie na każde żądanie Zamawiającego, w terminie nie dłuższym niż 3 dni od wezwania</w:t>
      </w:r>
    </w:p>
    <w:p w:rsidR="00DE3E1C" w:rsidRDefault="00DE3E1C" w:rsidP="00F06376">
      <w:pPr>
        <w:jc w:val="both"/>
        <w:rPr>
          <w:rFonts w:ascii="Arial" w:hAnsi="Arial" w:cs="Arial"/>
          <w:color w:val="FF0000"/>
          <w:sz w:val="20"/>
          <w:szCs w:val="20"/>
          <w:lang w:val="pl-PL"/>
        </w:rPr>
      </w:pPr>
    </w:p>
    <w:p w:rsidR="00F06376" w:rsidRPr="008755C5" w:rsidRDefault="00F06376" w:rsidP="00F06376">
      <w:pPr>
        <w:jc w:val="center"/>
        <w:rPr>
          <w:rFonts w:ascii="Arial" w:hAnsi="Arial" w:cs="Arial"/>
          <w:b/>
          <w:sz w:val="20"/>
          <w:szCs w:val="20"/>
        </w:rPr>
      </w:pPr>
      <w:r w:rsidRPr="008755C5">
        <w:rPr>
          <w:rFonts w:ascii="Arial" w:hAnsi="Arial" w:cs="Arial"/>
          <w:b/>
          <w:sz w:val="20"/>
          <w:szCs w:val="20"/>
        </w:rPr>
        <w:sym w:font="Times New Roman" w:char="00A7"/>
      </w:r>
      <w:r w:rsidR="00D768D6">
        <w:rPr>
          <w:rFonts w:ascii="Arial" w:hAnsi="Arial" w:cs="Arial"/>
          <w:b/>
          <w:sz w:val="20"/>
          <w:szCs w:val="20"/>
        </w:rPr>
        <w:t xml:space="preserve"> 9</w:t>
      </w:r>
    </w:p>
    <w:p w:rsidR="00F06376" w:rsidRPr="00846F37" w:rsidRDefault="00F06376" w:rsidP="00F06376">
      <w:pPr>
        <w:numPr>
          <w:ilvl w:val="0"/>
          <w:numId w:val="3"/>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Wykonawca zapłaci Zamawiającemu karę umowną:</w:t>
      </w:r>
    </w:p>
    <w:p w:rsidR="00F06376" w:rsidRPr="002139E0" w:rsidRDefault="00F06376" w:rsidP="00F06376">
      <w:pPr>
        <w:numPr>
          <w:ilvl w:val="0"/>
          <w:numId w:val="4"/>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0,</w:t>
      </w:r>
      <w:r w:rsidR="00846F37" w:rsidRPr="00846F37">
        <w:rPr>
          <w:rFonts w:ascii="Arial" w:hAnsi="Arial" w:cs="Arial"/>
          <w:sz w:val="20"/>
          <w:szCs w:val="20"/>
          <w:lang w:val="pl-PL"/>
        </w:rPr>
        <w:t>5</w:t>
      </w:r>
      <w:r w:rsidRPr="00846F37">
        <w:rPr>
          <w:rFonts w:ascii="Arial" w:hAnsi="Arial" w:cs="Arial"/>
          <w:sz w:val="20"/>
          <w:szCs w:val="20"/>
          <w:lang w:val="pl-PL"/>
        </w:rPr>
        <w:t xml:space="preserve">% wartości umowy za każdy dzień zwłoki, jeżeli towar nie został dostarczony w terminie określonym </w:t>
      </w:r>
      <w:r w:rsidRPr="002139E0">
        <w:rPr>
          <w:rFonts w:ascii="Arial" w:hAnsi="Arial" w:cs="Arial"/>
          <w:sz w:val="20"/>
          <w:szCs w:val="20"/>
          <w:lang w:val="pl-PL"/>
        </w:rPr>
        <w:t>w §1 ust 3</w:t>
      </w:r>
      <w:r w:rsidR="003F5932" w:rsidRPr="002139E0">
        <w:rPr>
          <w:rFonts w:ascii="Arial" w:hAnsi="Arial" w:cs="Arial"/>
          <w:sz w:val="20"/>
          <w:szCs w:val="20"/>
          <w:lang w:val="pl-PL"/>
        </w:rPr>
        <w:t>,</w:t>
      </w:r>
      <w:r w:rsidRPr="002139E0">
        <w:rPr>
          <w:rFonts w:ascii="Arial" w:hAnsi="Arial" w:cs="Arial"/>
          <w:sz w:val="20"/>
          <w:szCs w:val="20"/>
          <w:lang w:val="pl-PL"/>
        </w:rPr>
        <w:t xml:space="preserve"> z powodu okoliczności, za które odpowiada Wykonawca,</w:t>
      </w:r>
    </w:p>
    <w:p w:rsidR="00F06376" w:rsidRPr="002139E0" w:rsidRDefault="00F06376" w:rsidP="00F06376">
      <w:pPr>
        <w:numPr>
          <w:ilvl w:val="0"/>
          <w:numId w:val="5"/>
        </w:numPr>
        <w:overflowPunct w:val="0"/>
        <w:autoSpaceDE w:val="0"/>
        <w:autoSpaceDN w:val="0"/>
        <w:adjustRightInd w:val="0"/>
        <w:jc w:val="both"/>
        <w:textAlignment w:val="baseline"/>
        <w:rPr>
          <w:rFonts w:ascii="Arial" w:hAnsi="Arial" w:cs="Arial"/>
          <w:sz w:val="20"/>
          <w:szCs w:val="20"/>
          <w:lang w:val="pl-PL"/>
        </w:rPr>
      </w:pPr>
      <w:r w:rsidRPr="002139E0">
        <w:rPr>
          <w:rFonts w:ascii="Arial" w:hAnsi="Arial" w:cs="Arial"/>
          <w:sz w:val="20"/>
          <w:szCs w:val="20"/>
          <w:lang w:val="pl-PL"/>
        </w:rPr>
        <w:t>0,</w:t>
      </w:r>
      <w:r w:rsidR="00846F37" w:rsidRPr="002139E0">
        <w:rPr>
          <w:rFonts w:ascii="Arial" w:hAnsi="Arial" w:cs="Arial"/>
          <w:sz w:val="20"/>
          <w:szCs w:val="20"/>
          <w:lang w:val="pl-PL"/>
        </w:rPr>
        <w:t>5</w:t>
      </w:r>
      <w:r w:rsidRPr="002139E0">
        <w:rPr>
          <w:rFonts w:ascii="Arial" w:hAnsi="Arial" w:cs="Arial"/>
          <w:sz w:val="20"/>
          <w:szCs w:val="20"/>
          <w:lang w:val="pl-PL"/>
        </w:rPr>
        <w:t>% wartości całej zamówionej partii towaru za dostarczenie towaru w ilości nie odpowiadającej  zamówieniu (braki ilościowe).</w:t>
      </w:r>
    </w:p>
    <w:p w:rsidR="00F06376" w:rsidRPr="002139E0" w:rsidRDefault="00F06376" w:rsidP="00F06376">
      <w:pPr>
        <w:numPr>
          <w:ilvl w:val="0"/>
          <w:numId w:val="5"/>
        </w:numPr>
        <w:overflowPunct w:val="0"/>
        <w:autoSpaceDE w:val="0"/>
        <w:autoSpaceDN w:val="0"/>
        <w:adjustRightInd w:val="0"/>
        <w:jc w:val="both"/>
        <w:textAlignment w:val="baseline"/>
        <w:rPr>
          <w:rFonts w:ascii="Arial" w:hAnsi="Arial" w:cs="Arial"/>
          <w:sz w:val="20"/>
          <w:szCs w:val="20"/>
          <w:lang w:val="pl-PL"/>
        </w:rPr>
      </w:pPr>
      <w:r w:rsidRPr="002139E0">
        <w:rPr>
          <w:rFonts w:ascii="Arial" w:hAnsi="Arial" w:cs="Arial"/>
          <w:sz w:val="20"/>
          <w:szCs w:val="20"/>
          <w:lang w:val="pl-PL"/>
        </w:rPr>
        <w:t>0,</w:t>
      </w:r>
      <w:r w:rsidR="00846F37" w:rsidRPr="002139E0">
        <w:rPr>
          <w:rFonts w:ascii="Arial" w:hAnsi="Arial" w:cs="Arial"/>
          <w:sz w:val="20"/>
          <w:szCs w:val="20"/>
          <w:lang w:val="pl-PL"/>
        </w:rPr>
        <w:t>5</w:t>
      </w:r>
      <w:r w:rsidRPr="002139E0">
        <w:rPr>
          <w:rFonts w:ascii="Arial" w:hAnsi="Arial" w:cs="Arial"/>
          <w:sz w:val="20"/>
          <w:szCs w:val="20"/>
          <w:lang w:val="pl-PL"/>
        </w:rPr>
        <w:t>% wartości umowy za każdą rozpoczętą godzinę opóźnienia w realizacji usług serwisowych zgłoszonych przez Zamawiającego,</w:t>
      </w:r>
    </w:p>
    <w:p w:rsidR="00F06376" w:rsidRPr="002139E0" w:rsidRDefault="00F06376" w:rsidP="00F06376">
      <w:pPr>
        <w:numPr>
          <w:ilvl w:val="0"/>
          <w:numId w:val="6"/>
        </w:numPr>
        <w:overflowPunct w:val="0"/>
        <w:autoSpaceDE w:val="0"/>
        <w:autoSpaceDN w:val="0"/>
        <w:adjustRightInd w:val="0"/>
        <w:jc w:val="both"/>
        <w:textAlignment w:val="baseline"/>
        <w:rPr>
          <w:rFonts w:ascii="Arial" w:hAnsi="Arial" w:cs="Arial"/>
          <w:sz w:val="20"/>
          <w:szCs w:val="20"/>
          <w:lang w:val="pl-PL"/>
        </w:rPr>
      </w:pPr>
      <w:r w:rsidRPr="002139E0">
        <w:rPr>
          <w:rFonts w:ascii="Arial" w:hAnsi="Arial" w:cs="Arial"/>
          <w:sz w:val="20"/>
          <w:szCs w:val="20"/>
          <w:lang w:val="pl-PL"/>
        </w:rPr>
        <w:t xml:space="preserve">za odstąpienie od umowy z przyczyn leżących po stronie Wykonawcy - w wysokości 10% wynagrodzenia umownego.  </w:t>
      </w:r>
    </w:p>
    <w:p w:rsidR="00F06376" w:rsidRPr="00846F37" w:rsidRDefault="00F06376" w:rsidP="00F06376">
      <w:pPr>
        <w:pStyle w:val="Akapitzlist"/>
        <w:numPr>
          <w:ilvl w:val="0"/>
          <w:numId w:val="7"/>
        </w:numPr>
        <w:tabs>
          <w:tab w:val="left" w:pos="284"/>
        </w:tabs>
        <w:overflowPunct w:val="0"/>
        <w:autoSpaceDE w:val="0"/>
        <w:autoSpaceDN w:val="0"/>
        <w:adjustRightInd w:val="0"/>
        <w:jc w:val="both"/>
        <w:textAlignment w:val="baseline"/>
        <w:rPr>
          <w:rFonts w:ascii="Arial" w:hAnsi="Arial" w:cs="Arial"/>
          <w:sz w:val="20"/>
          <w:szCs w:val="20"/>
          <w:lang w:val="pl-PL"/>
        </w:rPr>
      </w:pPr>
      <w:r w:rsidRPr="002139E0">
        <w:rPr>
          <w:rFonts w:ascii="Arial" w:hAnsi="Arial" w:cs="Arial"/>
          <w:sz w:val="20"/>
          <w:szCs w:val="20"/>
          <w:lang w:val="pl-PL"/>
        </w:rPr>
        <w:t xml:space="preserve">W przypadku niedotrzymania terminów określonych w §1 ust. 3 oraz nierozpatrzeniem reklamacji </w:t>
      </w:r>
      <w:r w:rsidRPr="002139E0">
        <w:rPr>
          <w:rFonts w:ascii="Arial" w:hAnsi="Arial" w:cs="Arial"/>
          <w:sz w:val="20"/>
          <w:szCs w:val="20"/>
          <w:lang w:val="pl-PL"/>
        </w:rPr>
        <w:br/>
        <w:t>w terminie, o którym mowa w §3 ust. 2, Zamawiający zastrzega sobie prawo</w:t>
      </w:r>
      <w:r w:rsidRPr="00846F37">
        <w:rPr>
          <w:rFonts w:ascii="Arial" w:hAnsi="Arial" w:cs="Arial"/>
          <w:sz w:val="20"/>
          <w:szCs w:val="20"/>
          <w:lang w:val="pl-PL"/>
        </w:rPr>
        <w:t xml:space="preserve"> do zakupu asortymentu u innego dystrybutora. W takim przypadku Wykonawca umowy zobowiązuje się do pokrycia różnicy w koszcie zakupu pomiędzy ceną zaoferowaną w postępowaniu przetargowym, a faktyczną ceną zakupu.</w:t>
      </w:r>
    </w:p>
    <w:p w:rsidR="00F06376" w:rsidRPr="00846F37" w:rsidRDefault="00F06376" w:rsidP="00F06376">
      <w:pPr>
        <w:numPr>
          <w:ilvl w:val="0"/>
          <w:numId w:val="7"/>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Z tytułu niewykonania lub niewłaściwego wykonania niniejszej umowy Zamawiający zastrzega sobie prawo dochodzenia odszkodowania na zasadach ogólnych.</w:t>
      </w:r>
    </w:p>
    <w:p w:rsidR="00846F37" w:rsidRPr="00846F37" w:rsidRDefault="00846F37" w:rsidP="00846F37">
      <w:pPr>
        <w:numPr>
          <w:ilvl w:val="0"/>
          <w:numId w:val="7"/>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 xml:space="preserve">Zamawiający zastrzega sobie prawo dochodzenia odszkodowania uzupełniającego w przypadku, gdy suma kar umownych nie pokrywa powstałej szkody. </w:t>
      </w:r>
    </w:p>
    <w:p w:rsidR="00846F37" w:rsidRPr="00846F37" w:rsidRDefault="00846F37" w:rsidP="00846F37">
      <w:pPr>
        <w:numPr>
          <w:ilvl w:val="0"/>
          <w:numId w:val="7"/>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 xml:space="preserve">Za szkody powstałe z innych przyczyn Wykonawca odpowiada na zasadach ogólnych zawartych </w:t>
      </w:r>
      <w:r w:rsidRPr="00846F37">
        <w:rPr>
          <w:rFonts w:ascii="Arial" w:eastAsiaTheme="minorHAnsi" w:hAnsi="Arial" w:cs="Arial"/>
          <w:sz w:val="20"/>
          <w:szCs w:val="22"/>
          <w:lang w:val="pl-PL"/>
        </w:rPr>
        <w:br/>
        <w:t xml:space="preserve">w Kodeksie cywilnym. </w:t>
      </w:r>
    </w:p>
    <w:p w:rsidR="00846F37" w:rsidRPr="00846F37" w:rsidRDefault="00846F37" w:rsidP="00846F37">
      <w:pPr>
        <w:numPr>
          <w:ilvl w:val="0"/>
          <w:numId w:val="7"/>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 xml:space="preserve">Poniesione koszty w wysokości udokumentowanej fakturami mogą być potrącone (po ich wystąpieniu) z wymagalnej wierzytelności Wykonawcy. </w:t>
      </w:r>
    </w:p>
    <w:p w:rsidR="00846F37" w:rsidRPr="00846F37" w:rsidRDefault="00846F37" w:rsidP="00846F37">
      <w:pPr>
        <w:numPr>
          <w:ilvl w:val="0"/>
          <w:numId w:val="7"/>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Maksymalna wysokość nałożonych kar umownych nie może przekroczyć 20% wartości brutto dostarczonego towaru.</w:t>
      </w:r>
    </w:p>
    <w:p w:rsidR="00F06376" w:rsidRPr="001A21FC" w:rsidRDefault="00F06376" w:rsidP="00F06376">
      <w:pPr>
        <w:overflowPunct w:val="0"/>
        <w:autoSpaceDE w:val="0"/>
        <w:autoSpaceDN w:val="0"/>
        <w:adjustRightInd w:val="0"/>
        <w:ind w:left="283"/>
        <w:jc w:val="both"/>
        <w:textAlignment w:val="baseline"/>
        <w:rPr>
          <w:rFonts w:ascii="Arial" w:hAnsi="Arial" w:cs="Arial"/>
          <w:color w:val="FF0000"/>
          <w:sz w:val="20"/>
          <w:szCs w:val="20"/>
          <w:lang w:val="pl-PL"/>
        </w:rPr>
      </w:pPr>
    </w:p>
    <w:p w:rsidR="00671629" w:rsidRDefault="00671629" w:rsidP="00883DCD">
      <w:pPr>
        <w:jc w:val="center"/>
        <w:rPr>
          <w:rFonts w:ascii="Arial" w:eastAsiaTheme="minorHAnsi" w:hAnsi="Arial" w:cs="Arial"/>
          <w:b/>
          <w:sz w:val="20"/>
          <w:szCs w:val="20"/>
          <w:lang w:val="pl-PL"/>
        </w:rPr>
      </w:pPr>
    </w:p>
    <w:p w:rsidR="00883DCD" w:rsidRPr="00883DCD" w:rsidRDefault="00883DCD" w:rsidP="00883DCD">
      <w:pPr>
        <w:jc w:val="center"/>
        <w:rPr>
          <w:rFonts w:ascii="Arial" w:eastAsiaTheme="minorHAnsi" w:hAnsi="Arial" w:cs="Arial"/>
          <w:b/>
          <w:sz w:val="20"/>
          <w:szCs w:val="20"/>
          <w:lang w:val="pl-PL"/>
        </w:rPr>
      </w:pPr>
      <w:r w:rsidRPr="00883DCD">
        <w:rPr>
          <w:rFonts w:ascii="Arial" w:eastAsiaTheme="minorHAnsi" w:hAnsi="Arial" w:cs="Arial"/>
          <w:b/>
          <w:sz w:val="20"/>
          <w:szCs w:val="20"/>
          <w:lang w:val="pl-PL"/>
        </w:rPr>
        <w:lastRenderedPageBreak/>
        <w:t xml:space="preserve">§ </w:t>
      </w:r>
      <w:r w:rsidR="00D768D6">
        <w:rPr>
          <w:rFonts w:ascii="Arial" w:eastAsiaTheme="minorHAnsi" w:hAnsi="Arial" w:cs="Arial"/>
          <w:b/>
          <w:sz w:val="20"/>
          <w:szCs w:val="20"/>
          <w:lang w:val="pl-PL"/>
        </w:rPr>
        <w:t>10</w:t>
      </w:r>
    </w:p>
    <w:p w:rsidR="00883DCD" w:rsidRPr="00883DCD" w:rsidRDefault="00883DCD" w:rsidP="00883DCD">
      <w:pPr>
        <w:jc w:val="center"/>
        <w:rPr>
          <w:rFonts w:ascii="Arial" w:eastAsiaTheme="minorHAnsi" w:hAnsi="Arial" w:cs="Arial"/>
          <w:b/>
          <w:sz w:val="20"/>
          <w:szCs w:val="20"/>
          <w:lang w:val="pl-PL"/>
        </w:rPr>
      </w:pPr>
    </w:p>
    <w:p w:rsidR="00883DCD" w:rsidRPr="00883DCD" w:rsidRDefault="00883DCD" w:rsidP="00883DCD">
      <w:pPr>
        <w:numPr>
          <w:ilvl w:val="0"/>
          <w:numId w:val="22"/>
        </w:numPr>
        <w:spacing w:after="200" w:line="276" w:lineRule="auto"/>
        <w:ind w:left="284" w:hanging="284"/>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Zmiana postanowień niniejszej umowy wymaga formy pisemnej w postaci aneksu, pod rygorem nieważności. </w:t>
      </w:r>
    </w:p>
    <w:p w:rsidR="00883DCD" w:rsidRPr="00883DCD" w:rsidRDefault="00883DCD" w:rsidP="00883DCD">
      <w:pPr>
        <w:numPr>
          <w:ilvl w:val="0"/>
          <w:numId w:val="22"/>
        </w:numPr>
        <w:spacing w:after="200" w:line="276" w:lineRule="auto"/>
        <w:ind w:left="284" w:hanging="284"/>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Zakazuje się istotnych zmian postanowień zawartej umowy w stosunku do treści ofert, na podstawie której dokonano wyboru Wykonawcy. </w:t>
      </w:r>
    </w:p>
    <w:p w:rsidR="00883DCD" w:rsidRPr="00883DCD" w:rsidRDefault="00883DCD" w:rsidP="00883DCD">
      <w:pPr>
        <w:numPr>
          <w:ilvl w:val="0"/>
          <w:numId w:val="22"/>
        </w:numPr>
        <w:spacing w:after="200" w:line="276" w:lineRule="auto"/>
        <w:ind w:left="284" w:hanging="284"/>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Zamawiający przewiduje możliwość dokonania zmiany umowy w razie: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jeżeli dotyczy realizacji, przez Wykonawcę, dodatkowych dostaw lub usług, których nie uwzględniono w zamówieniu podstawowym, o ile stały się one niezbędne i zostały spełnione łącznie następujące warunki: </w:t>
      </w:r>
    </w:p>
    <w:p w:rsidR="00883DCD" w:rsidRPr="00883DCD" w:rsidRDefault="00883DCD" w:rsidP="00883DCD">
      <w:pPr>
        <w:ind w:left="851" w:hanging="850"/>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          i. zmiana Wykonawcy nie może zostać dokonana z powodów ekonomicznych lub technicznych, w szczególności dotyczących zamienności lub interoperacyjności wyposażenia, usług lub instalacji zamówionych w ramach zamówienia podstawowego,</w:t>
      </w:r>
    </w:p>
    <w:p w:rsidR="00883DCD" w:rsidRPr="00883DCD" w:rsidRDefault="00883DCD" w:rsidP="00883DCD">
      <w:pPr>
        <w:ind w:left="851"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ii. zmiana Wykonawcy spowodowałaby istotną niedogodność lub znaczne zwiększenie kosztów dla Zamawiającego,</w:t>
      </w:r>
    </w:p>
    <w:p w:rsidR="00883DCD" w:rsidRPr="00883DCD" w:rsidRDefault="00883DCD" w:rsidP="00883DCD">
      <w:pPr>
        <w:ind w:left="851"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iii. wzrost ceny spowodowany każdą kolejną zmianą nie przekracza 50% wartości pierwotnej    umowy z wyjątkiem należycie uzasadnionych przypadków; </w:t>
      </w:r>
    </w:p>
    <w:p w:rsidR="00883DCD" w:rsidRPr="00883DCD" w:rsidRDefault="00883DCD" w:rsidP="00883DCD">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c)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883DCD" w:rsidRPr="00883DCD" w:rsidRDefault="00883DCD" w:rsidP="00883DCD">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d) zmiany umowy, których łączna wartość jest mniejsza niż progi unijne oraz jest niższa niż 10% wartości pierwotnej umowy, a zmiany te nie powodują zmiany ogólnego charakteru umowy. </w:t>
      </w:r>
    </w:p>
    <w:p w:rsidR="00883DCD" w:rsidRPr="00883DCD" w:rsidRDefault="00883DCD" w:rsidP="00883DCD">
      <w:pPr>
        <w:ind w:left="284"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4. Ponadto Zamawiający na zasadzie art. 455 ust. 1 pkt. 1) ustawy Prawo zamówień publicznych przewiduje możliwość zmian treści umowy w następujących wypadkach pod warunkiem, że zmiana nie będzie modyfikować ogólnego charakteru umowy: </w:t>
      </w:r>
    </w:p>
    <w:p w:rsidR="00883DCD" w:rsidRPr="00883DCD" w:rsidRDefault="00883DCD" w:rsidP="00883DCD">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jeżeli zmiana podyktowana jest zmianą przepisów prawa powszechnie obowiązujących </w:t>
      </w:r>
      <w:r w:rsidRPr="00883DCD">
        <w:rPr>
          <w:rFonts w:ascii="Arial" w:eastAsiaTheme="minorHAnsi" w:hAnsi="Arial" w:cs="Arial"/>
          <w:sz w:val="20"/>
          <w:szCs w:val="20"/>
          <w:lang w:val="pl-PL"/>
        </w:rPr>
        <w:br/>
        <w:t xml:space="preserve">w zakresie mających wpływ na realizację przedmiotu zamówienia, </w:t>
      </w:r>
    </w:p>
    <w:p w:rsidR="00883DCD" w:rsidRPr="00883DCD" w:rsidRDefault="00883DCD" w:rsidP="00883DCD">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w zakresie zmiany: </w:t>
      </w:r>
    </w:p>
    <w:p w:rsidR="00883DCD" w:rsidRPr="00883DCD" w:rsidRDefault="00883DCD" w:rsidP="00883DCD">
      <w:pPr>
        <w:ind w:left="709" w:hanging="142"/>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 typu, modelu, numeru katalogu produktu danego Towaru; </w:t>
      </w:r>
    </w:p>
    <w:p w:rsidR="00883DCD" w:rsidRPr="00883DCD" w:rsidRDefault="00883DCD" w:rsidP="00883DCD">
      <w:pPr>
        <w:ind w:left="709" w:hanging="142"/>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ii. nazwy Towaru przy zachowaniu jego parametrów; </w:t>
      </w:r>
    </w:p>
    <w:p w:rsidR="00883DCD" w:rsidRPr="00883DCD" w:rsidRDefault="00883DCD" w:rsidP="00883DCD">
      <w:pPr>
        <w:ind w:left="709" w:hanging="142"/>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iii. wymiany/ uzupełnienia wyrobów medycznych będących przedmiotem zamówienia w sytuacji gdy wprowadzony zostanie do sprzedaży produkt zmodyfikowany/ udoskonalony; </w:t>
      </w:r>
    </w:p>
    <w:p w:rsidR="00883DCD" w:rsidRPr="00883DCD" w:rsidRDefault="00883DCD" w:rsidP="00883DCD">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c) w przypadkach zmiany wynagrodzenia zgodnie z § 10 umowy .</w:t>
      </w:r>
    </w:p>
    <w:p w:rsidR="00883DCD" w:rsidRPr="00883DCD" w:rsidRDefault="00883DCD" w:rsidP="00883DCD">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d) w razie konieczności zmiany terminu wykonania Umowy z powodu okoliczności niezależnych od stron zawartej Umowy, w szczególności wystąpienia siły wyższej. </w:t>
      </w:r>
    </w:p>
    <w:p w:rsidR="00883DCD" w:rsidRPr="00883DCD" w:rsidRDefault="00883DCD" w:rsidP="00883DCD">
      <w:pPr>
        <w:ind w:left="284" w:hanging="284"/>
        <w:jc w:val="both"/>
        <w:rPr>
          <w:rFonts w:ascii="Arial" w:eastAsiaTheme="minorHAnsi" w:hAnsi="Arial" w:cs="Arial"/>
          <w:b/>
          <w:sz w:val="20"/>
          <w:szCs w:val="20"/>
          <w:lang w:val="pl-PL"/>
        </w:rPr>
      </w:pPr>
      <w:r w:rsidRPr="00883DCD">
        <w:rPr>
          <w:rFonts w:ascii="Arial" w:eastAsiaTheme="minorHAnsi" w:hAnsi="Arial" w:cs="Arial"/>
          <w:sz w:val="20"/>
          <w:szCs w:val="20"/>
          <w:lang w:val="pl-PL"/>
        </w:rPr>
        <w:t>5. W przypadku, gdy o zmianę umowy wnosi Wykonawca, zobowiązany jest wraz z wnioskiem załączyć opis wszystkich okoliczności oraz przedstawić dowody na ich wystąpienie, które uzasadnić miałyby zmianę umowy.</w:t>
      </w:r>
    </w:p>
    <w:p w:rsidR="00883DCD" w:rsidRPr="00883DCD" w:rsidRDefault="00883DCD" w:rsidP="00883DCD">
      <w:pPr>
        <w:jc w:val="center"/>
        <w:rPr>
          <w:rFonts w:ascii="Arial" w:eastAsiaTheme="minorHAnsi" w:hAnsi="Arial" w:cs="Arial"/>
          <w:b/>
          <w:sz w:val="20"/>
          <w:szCs w:val="20"/>
          <w:lang w:val="pl-PL"/>
        </w:rPr>
      </w:pPr>
    </w:p>
    <w:p w:rsidR="00883DCD" w:rsidRPr="00883DCD" w:rsidRDefault="00883DCD" w:rsidP="00883DCD">
      <w:pPr>
        <w:jc w:val="center"/>
        <w:rPr>
          <w:rFonts w:ascii="Arial" w:eastAsiaTheme="minorHAnsi" w:hAnsi="Arial" w:cs="Arial"/>
          <w:b/>
          <w:sz w:val="20"/>
          <w:szCs w:val="20"/>
          <w:lang w:val="pl-PL"/>
        </w:rPr>
      </w:pPr>
      <w:r w:rsidRPr="00883DCD">
        <w:rPr>
          <w:rFonts w:ascii="Arial" w:eastAsiaTheme="minorHAnsi" w:hAnsi="Arial" w:cs="Arial"/>
          <w:b/>
          <w:sz w:val="20"/>
          <w:szCs w:val="20"/>
          <w:lang w:val="pl-PL"/>
        </w:rPr>
        <w:t xml:space="preserve">§ </w:t>
      </w:r>
      <w:r w:rsidR="00D768D6">
        <w:rPr>
          <w:rFonts w:ascii="Arial" w:eastAsiaTheme="minorHAnsi" w:hAnsi="Arial" w:cs="Arial"/>
          <w:b/>
          <w:sz w:val="20"/>
          <w:szCs w:val="20"/>
          <w:lang w:val="pl-PL"/>
        </w:rPr>
        <w:t>11</w:t>
      </w:r>
    </w:p>
    <w:p w:rsidR="00883DCD" w:rsidRPr="00883DCD" w:rsidRDefault="00883DCD" w:rsidP="00883DCD">
      <w:pPr>
        <w:numPr>
          <w:ilvl w:val="0"/>
          <w:numId w:val="23"/>
        </w:numPr>
        <w:spacing w:after="200" w:line="276" w:lineRule="auto"/>
        <w:ind w:left="284" w:hanging="284"/>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Zgodnie z art. 436 ust. 4 ustawy Pzp., Zamawiający dopuszcza możliwość zmiany wysokości wynagrodzenia należnego Wykonawcy w przypadku gdy w okresie obowiązywania niniejszej Umowy nastąpi zmiana: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stawki podatku od towarów i usług oraz podatku akcyzowego,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wysokości minimalnego wynagrodzenia za pracę ustalonego na podstawie właściwych przepisów;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c) zasad podlegania ubezpieczeniom społecznym lub ubezpieczeniu zdrowotnemu lub wysokości stawki składki na ubezpieczenia społeczne lub zdrowotne;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d) zasad gromadzenia i wysokości wpłat do pracowniczych planów kapitałowych; </w:t>
      </w:r>
      <w:r w:rsidRPr="00883DCD">
        <w:rPr>
          <w:rFonts w:ascii="Arial" w:eastAsiaTheme="minorHAnsi" w:hAnsi="Arial" w:cs="Arial"/>
          <w:sz w:val="20"/>
          <w:szCs w:val="20"/>
          <w:lang w:val="pl-PL"/>
        </w:rPr>
        <w:br/>
        <w:t>o ile powyższe zmiany będą miały wpływ na koszty wykonania Umowy przez Wykonawcę.</w:t>
      </w:r>
    </w:p>
    <w:p w:rsidR="00883DCD" w:rsidRPr="00883DCD" w:rsidRDefault="00883DCD" w:rsidP="00883DCD">
      <w:pPr>
        <w:widowControl w:val="0"/>
        <w:numPr>
          <w:ilvl w:val="0"/>
          <w:numId w:val="23"/>
        </w:numPr>
        <w:suppressAutoHyphens/>
        <w:spacing w:after="200" w:line="100" w:lineRule="atLeast"/>
        <w:ind w:left="284" w:hanging="284"/>
        <w:contextualSpacing/>
        <w:jc w:val="both"/>
        <w:textAlignment w:val="baseline"/>
        <w:rPr>
          <w:rFonts w:ascii="Arial" w:eastAsiaTheme="minorHAnsi" w:hAnsi="Arial" w:cs="Arial"/>
          <w:sz w:val="20"/>
          <w:szCs w:val="20"/>
          <w:lang w:val="pl-PL"/>
        </w:rPr>
      </w:pPr>
      <w:r w:rsidRPr="00883DCD">
        <w:rPr>
          <w:rFonts w:ascii="Arial" w:eastAsiaTheme="minorHAnsi" w:hAnsi="Arial" w:cs="Arial"/>
          <w:sz w:val="20"/>
          <w:szCs w:val="20"/>
          <w:lang w:val="pl-PL"/>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w:t>
      </w:r>
      <w:r w:rsidRPr="00883DCD">
        <w:rPr>
          <w:rFonts w:ascii="Arial" w:eastAsiaTheme="minorHAnsi" w:hAnsi="Arial" w:cs="Arial"/>
          <w:sz w:val="20"/>
          <w:szCs w:val="20"/>
          <w:lang w:val="pl-PL"/>
        </w:rPr>
        <w:lastRenderedPageBreak/>
        <w:t xml:space="preserve">oparciu o publikowany przez Główny Urząd Statystyczny roczny lub półroczny, w zależności od okresu waloryzacji, wskaźnik cen towarów i usług konsumpcyjnych. </w:t>
      </w:r>
    </w:p>
    <w:p w:rsidR="00883DCD" w:rsidRPr="00883DCD" w:rsidRDefault="00883DCD" w:rsidP="00883DCD">
      <w:pPr>
        <w:widowControl w:val="0"/>
        <w:numPr>
          <w:ilvl w:val="0"/>
          <w:numId w:val="23"/>
        </w:numPr>
        <w:suppressAutoHyphens/>
        <w:spacing w:after="200" w:line="100" w:lineRule="atLeast"/>
        <w:ind w:left="284" w:hanging="284"/>
        <w:contextualSpacing/>
        <w:jc w:val="both"/>
        <w:textAlignment w:val="baseline"/>
        <w:rPr>
          <w:rFonts w:ascii="Arial" w:eastAsiaTheme="minorHAnsi" w:hAnsi="Arial" w:cs="Arial"/>
          <w:sz w:val="20"/>
          <w:szCs w:val="20"/>
          <w:lang w:val="pl-PL"/>
        </w:rPr>
      </w:pPr>
      <w:r w:rsidRPr="00883DCD">
        <w:rPr>
          <w:rFonts w:ascii="Arial" w:eastAsiaTheme="minorHAnsi" w:hAnsi="Arial" w:cs="Arial"/>
          <w:sz w:val="20"/>
          <w:szCs w:val="20"/>
          <w:lang w:val="pl-PL"/>
        </w:rPr>
        <w:t xml:space="preserve">W wypadkach określonych w ust. 1 i 2 każda ze stron uprawniona jest  do wystąpienia o zmianę wynagrodzenia, </w:t>
      </w:r>
      <w:r w:rsidRPr="00883DCD">
        <w:rPr>
          <w:rFonts w:ascii="Arial" w:eastAsia="Andale Sans UI" w:hAnsi="Arial" w:cs="Arial"/>
          <w:kern w:val="1"/>
          <w:sz w:val="20"/>
          <w:szCs w:val="20"/>
          <w:lang w:val="pl-PL" w:eastAsia="fa-IR" w:bidi="fa-IR"/>
        </w:rPr>
        <w:t xml:space="preserve">proporcjonalnie do wykazanej zmiany kosztów wykonania zamówienia zaistniałej wskutek w/w okoliczności. Waloryzacja następuje na wniosek Strony, który musi zawierać  dokładne wyliczenie kwoty wynagrodzenia należnego Wykonawcy oraz wskazanie podstaw zmiany  </w:t>
      </w:r>
      <w:r w:rsidRPr="00883DCD">
        <w:rPr>
          <w:rFonts w:ascii="Arial" w:eastAsiaTheme="minorHAnsi" w:hAnsi="Arial" w:cs="Arial"/>
          <w:sz w:val="20"/>
          <w:szCs w:val="20"/>
          <w:lang w:val="pl-PL"/>
        </w:rPr>
        <w:t xml:space="preserve">wraz z jej uzasadnieniem faktycznym oraz dokumenty niezbędne do oceny przez Zamawiającego, czy zmiany, o których mowa w ust. 1 lit. a-d i ust.2 mają lub będą miały wpływ na koszty wykonania Umowy przez Wykonawcę oraz w jakim stopniu zmiany tych kosztów uzasadniają zmianę wysokości wynagrodzenia Wykonawcy określonego w niniejszej Umowie, a w szczególności: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wskazanie Komunikatu Prezesa Głównego Urzędu Statystycznego w przypadku określonym w </w:t>
      </w:r>
      <w:r w:rsidRPr="00883DCD">
        <w:rPr>
          <w:rFonts w:ascii="Arial" w:eastAsiaTheme="minorHAnsi" w:hAnsi="Arial" w:cs="Arial"/>
          <w:b/>
          <w:sz w:val="20"/>
          <w:szCs w:val="20"/>
          <w:lang w:val="pl-PL"/>
        </w:rPr>
        <w:t>§ 1</w:t>
      </w:r>
      <w:r w:rsidR="00DA5184">
        <w:rPr>
          <w:rFonts w:ascii="Arial" w:eastAsiaTheme="minorHAnsi" w:hAnsi="Arial" w:cs="Arial"/>
          <w:b/>
          <w:sz w:val="20"/>
          <w:szCs w:val="20"/>
          <w:lang w:val="pl-PL"/>
        </w:rPr>
        <w:t>1</w:t>
      </w:r>
      <w:r w:rsidRPr="00883DCD">
        <w:rPr>
          <w:rFonts w:ascii="Arial" w:eastAsiaTheme="minorHAnsi" w:hAnsi="Arial" w:cs="Arial"/>
          <w:sz w:val="20"/>
          <w:szCs w:val="20"/>
          <w:lang w:val="pl-PL"/>
        </w:rPr>
        <w:t xml:space="preserve"> ust. 2</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wykazanie wpływu zmian, o których mowa w ust. 1 lit. a-d, na wysokość kosztów wykonania Umowy przez Wykonawcę, </w:t>
      </w:r>
    </w:p>
    <w:p w:rsidR="00883DCD" w:rsidRPr="00883DCD" w:rsidRDefault="00883DCD" w:rsidP="00883DCD">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c) szczegółową kalkulację proponowanej zmienionej wysokości wynagrodzenia Wykonawcy oraz wykazanie adekwatności propozycji do zmiany wysokości kosztów wykonania Umowy przez Wykonawcę,</w:t>
      </w:r>
    </w:p>
    <w:p w:rsidR="00883DCD" w:rsidRPr="00883DCD" w:rsidRDefault="00883DCD" w:rsidP="00883DCD">
      <w:pPr>
        <w:widowControl w:val="0"/>
        <w:numPr>
          <w:ilvl w:val="0"/>
          <w:numId w:val="23"/>
        </w:numPr>
        <w:suppressAutoHyphens/>
        <w:spacing w:after="200" w:line="100" w:lineRule="atLeast"/>
        <w:ind w:left="284" w:hanging="284"/>
        <w:contextualSpacing/>
        <w:jc w:val="both"/>
        <w:textAlignment w:val="baseline"/>
        <w:rPr>
          <w:rFonts w:ascii="Arial" w:eastAsia="Andale Sans UI" w:hAnsi="Arial" w:cs="Arial"/>
          <w:kern w:val="1"/>
          <w:sz w:val="20"/>
          <w:szCs w:val="20"/>
          <w:lang w:val="pl-PL" w:eastAsia="fa-IR" w:bidi="fa-IR"/>
        </w:rPr>
      </w:pPr>
      <w:r w:rsidRPr="00883DCD">
        <w:rPr>
          <w:rFonts w:ascii="Arial" w:eastAsiaTheme="minorHAnsi" w:hAnsi="Arial" w:cs="Arial"/>
          <w:sz w:val="20"/>
          <w:szCs w:val="20"/>
          <w:lang w:val="pl-PL"/>
        </w:rPr>
        <w:t>Pierwsza waloryzacja może być dokonana nie wcześniej niż 6 miesięcy od daty zawarcia umowy</w:t>
      </w:r>
      <w:r w:rsidRPr="00883DCD">
        <w:rPr>
          <w:rFonts w:ascii="Arial" w:eastAsiaTheme="minorHAnsi" w:hAnsi="Arial" w:cs="Arial"/>
          <w:sz w:val="20"/>
          <w:szCs w:val="20"/>
          <w:lang w:val="pl-PL"/>
        </w:rPr>
        <w:br/>
        <w:t xml:space="preserve">i będzie obliczona </w:t>
      </w:r>
      <w:r w:rsidRPr="00883DCD">
        <w:rPr>
          <w:rFonts w:ascii="Arial" w:eastAsia="Andale Sans UI" w:hAnsi="Arial" w:cs="Arial"/>
          <w:kern w:val="1"/>
          <w:sz w:val="20"/>
          <w:szCs w:val="20"/>
          <w:lang w:val="pl-PL"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883DCD" w:rsidRPr="00883DCD" w:rsidRDefault="00883DCD" w:rsidP="00883DCD">
      <w:pPr>
        <w:numPr>
          <w:ilvl w:val="0"/>
          <w:numId w:val="23"/>
        </w:numPr>
        <w:spacing w:after="200" w:line="276" w:lineRule="auto"/>
        <w:ind w:left="284" w:hanging="284"/>
        <w:contextualSpacing/>
        <w:jc w:val="both"/>
        <w:rPr>
          <w:rFonts w:ascii="Arial" w:eastAsiaTheme="minorHAnsi" w:hAnsi="Arial" w:cs="Arial"/>
          <w:bCs/>
          <w:sz w:val="20"/>
          <w:szCs w:val="20"/>
          <w:lang w:val="pl-PL" w:eastAsia="ar-SA"/>
        </w:rPr>
      </w:pPr>
      <w:r w:rsidRPr="00883DCD">
        <w:rPr>
          <w:rFonts w:ascii="Arial" w:eastAsiaTheme="minorHAnsi" w:hAnsi="Arial" w:cs="Arial"/>
          <w:bCs/>
          <w:sz w:val="20"/>
          <w:szCs w:val="20"/>
          <w:lang w:val="pl-PL" w:eastAsia="ar-SA"/>
        </w:rPr>
        <w:t>Warunkiem dokonania waloryzacji wynagrodzenia jest, aby wskaźnik, o którym mowa w ust. 2 uległ zmianie o co najmniej 5%.</w:t>
      </w:r>
    </w:p>
    <w:p w:rsidR="00883DCD" w:rsidRPr="00883DCD" w:rsidRDefault="00883DCD" w:rsidP="00883DCD">
      <w:pPr>
        <w:numPr>
          <w:ilvl w:val="0"/>
          <w:numId w:val="23"/>
        </w:numPr>
        <w:spacing w:after="200" w:line="276" w:lineRule="auto"/>
        <w:ind w:left="284" w:hanging="284"/>
        <w:contextualSpacing/>
        <w:jc w:val="both"/>
        <w:rPr>
          <w:rFonts w:ascii="Arial" w:eastAsiaTheme="minorHAnsi" w:hAnsi="Arial" w:cs="Arial"/>
          <w:bCs/>
          <w:sz w:val="20"/>
          <w:szCs w:val="20"/>
          <w:lang w:val="pl-PL" w:eastAsia="ar-SA"/>
        </w:rPr>
      </w:pPr>
      <w:r w:rsidRPr="00883DCD">
        <w:rPr>
          <w:rFonts w:ascii="Arial" w:eastAsiaTheme="minorHAnsi" w:hAnsi="Arial" w:cs="Arial"/>
          <w:bCs/>
          <w:sz w:val="20"/>
          <w:szCs w:val="20"/>
          <w:lang w:val="pl-PL" w:eastAsia="ar-SA"/>
        </w:rPr>
        <w:t xml:space="preserve">Waloryzacja dotyczy tylko zakresu </w:t>
      </w:r>
      <w:r w:rsidRPr="00883DCD">
        <w:rPr>
          <w:rFonts w:ascii="Arial" w:eastAsiaTheme="minorHAnsi" w:hAnsi="Arial" w:cs="Arial"/>
          <w:bCs/>
          <w:iCs/>
          <w:sz w:val="20"/>
          <w:szCs w:val="20"/>
          <w:lang w:val="pl-PL" w:eastAsia="ar-SA"/>
        </w:rPr>
        <w:t>przedmiotu umowy</w:t>
      </w:r>
      <w:r w:rsidRPr="00883DCD">
        <w:rPr>
          <w:rFonts w:ascii="Arial" w:eastAsiaTheme="minorHAnsi" w:hAnsi="Arial" w:cs="Arial"/>
          <w:bCs/>
          <w:sz w:val="20"/>
          <w:szCs w:val="20"/>
          <w:lang w:val="pl-PL" w:eastAsia="ar-SA"/>
        </w:rPr>
        <w:t xml:space="preserve">, który pozostał do realizacji </w:t>
      </w:r>
      <w:r w:rsidRPr="00883DCD">
        <w:rPr>
          <w:rFonts w:ascii="Arial" w:eastAsiaTheme="minorHAnsi" w:hAnsi="Arial" w:cs="Arial"/>
          <w:bCs/>
          <w:iCs/>
          <w:sz w:val="20"/>
          <w:szCs w:val="20"/>
          <w:lang w:val="pl-PL" w:eastAsia="ar-SA"/>
        </w:rPr>
        <w:t xml:space="preserve">po dacie dokonania waloryzacji i </w:t>
      </w:r>
      <w:r w:rsidRPr="00883DCD">
        <w:rPr>
          <w:rFonts w:ascii="Arial" w:eastAsiaTheme="minorHAnsi" w:hAnsi="Arial" w:cs="Arial"/>
          <w:bCs/>
          <w:sz w:val="20"/>
          <w:szCs w:val="20"/>
          <w:lang w:val="pl-PL" w:eastAsia="ar-SA"/>
        </w:rPr>
        <w:t xml:space="preserve">dopuszczalne jest zmniejszenie lub zwiększenie wynagrodzenia  </w:t>
      </w:r>
      <w:r w:rsidRPr="00883DCD">
        <w:rPr>
          <w:rFonts w:ascii="Arial" w:eastAsiaTheme="minorHAnsi" w:hAnsi="Arial" w:cs="Arial"/>
          <w:bCs/>
          <w:sz w:val="20"/>
          <w:szCs w:val="20"/>
          <w:lang w:val="pl-PL" w:eastAsia="ar-SA"/>
        </w:rPr>
        <w:br/>
        <w:t>w wyniku waloryzacji.</w:t>
      </w:r>
    </w:p>
    <w:p w:rsidR="00883DCD" w:rsidRPr="00883DCD" w:rsidRDefault="00883DCD" w:rsidP="00883DCD">
      <w:pPr>
        <w:numPr>
          <w:ilvl w:val="0"/>
          <w:numId w:val="23"/>
        </w:numPr>
        <w:spacing w:after="200" w:line="276" w:lineRule="auto"/>
        <w:ind w:left="284" w:hanging="284"/>
        <w:contextualSpacing/>
        <w:jc w:val="both"/>
        <w:rPr>
          <w:rFonts w:ascii="Arial" w:eastAsiaTheme="minorHAnsi" w:hAnsi="Arial" w:cs="Arial"/>
          <w:bCs/>
          <w:sz w:val="20"/>
          <w:szCs w:val="20"/>
          <w:lang w:val="pl-PL" w:eastAsia="ar-SA"/>
        </w:rPr>
      </w:pPr>
      <w:r w:rsidRPr="00883DCD">
        <w:rPr>
          <w:rFonts w:ascii="Arial" w:eastAsiaTheme="minorHAnsi" w:hAnsi="Arial" w:cs="Arial"/>
          <w:bCs/>
          <w:sz w:val="20"/>
          <w:szCs w:val="20"/>
          <w:lang w:val="pl-PL" w:eastAsia="ar-SA"/>
        </w:rPr>
        <w:t xml:space="preserve">Maksymalna wartość zmiany wynagrodzenia Wykonawcy, jaką Zamawiający dopuszcza w efekcie zastosowania waloryzacji wynosi 10% wartości całkowitego wynagrodzenia Wykonawcy określonego w </w:t>
      </w:r>
      <w:r w:rsidRPr="00883DCD">
        <w:rPr>
          <w:rFonts w:ascii="Arial" w:eastAsia="Andale Sans UI" w:hAnsi="Arial" w:cs="Arial"/>
          <w:kern w:val="1"/>
          <w:sz w:val="20"/>
          <w:szCs w:val="20"/>
          <w:lang w:val="pl-PL" w:eastAsia="fa-IR" w:bidi="fa-IR"/>
        </w:rPr>
        <w:t>§1 ust. 1 umowy.</w:t>
      </w:r>
    </w:p>
    <w:p w:rsidR="00883DCD" w:rsidRPr="00883DCD" w:rsidRDefault="00883DCD" w:rsidP="00883DCD">
      <w:pPr>
        <w:widowControl w:val="0"/>
        <w:numPr>
          <w:ilvl w:val="0"/>
          <w:numId w:val="23"/>
        </w:numPr>
        <w:suppressAutoHyphens/>
        <w:spacing w:after="200" w:line="100" w:lineRule="atLeast"/>
        <w:ind w:left="284" w:hanging="284"/>
        <w:contextualSpacing/>
        <w:jc w:val="both"/>
        <w:textAlignment w:val="baseline"/>
        <w:rPr>
          <w:rFonts w:ascii="Arial" w:eastAsia="Andale Sans UI" w:hAnsi="Arial" w:cs="Arial"/>
          <w:kern w:val="1"/>
          <w:sz w:val="20"/>
          <w:szCs w:val="20"/>
          <w:lang w:val="pl-PL" w:eastAsia="fa-IR" w:bidi="fa-IR"/>
        </w:rPr>
      </w:pPr>
      <w:r w:rsidRPr="00883DCD">
        <w:rPr>
          <w:rFonts w:ascii="Arial" w:eastAsia="Andale Sans UI" w:hAnsi="Arial" w:cs="Arial"/>
          <w:kern w:val="1"/>
          <w:sz w:val="20"/>
          <w:szCs w:val="20"/>
          <w:lang w:val="pl-PL" w:eastAsia="fa-IR" w:bidi="fa-IR"/>
        </w:rPr>
        <w:t xml:space="preserve">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883DCD" w:rsidRPr="00883DCD" w:rsidRDefault="00883DCD" w:rsidP="00883DCD">
      <w:pPr>
        <w:widowControl w:val="0"/>
        <w:suppressAutoHyphens/>
        <w:spacing w:line="100" w:lineRule="atLeast"/>
        <w:ind w:left="360"/>
        <w:jc w:val="both"/>
        <w:textAlignment w:val="baseline"/>
        <w:rPr>
          <w:rFonts w:eastAsia="Andale Sans UI" w:cs="Tahoma"/>
          <w:color w:val="FF0000"/>
          <w:kern w:val="1"/>
          <w:lang w:val="pl-PL" w:eastAsia="fa-IR" w:bidi="fa-IR"/>
        </w:rPr>
      </w:pPr>
    </w:p>
    <w:p w:rsidR="00F06376" w:rsidRPr="00767037" w:rsidRDefault="00D768D6" w:rsidP="00F06376">
      <w:pPr>
        <w:jc w:val="center"/>
        <w:rPr>
          <w:rFonts w:ascii="Arial" w:hAnsi="Arial" w:cs="Arial"/>
          <w:b/>
          <w:sz w:val="20"/>
          <w:szCs w:val="20"/>
          <w:lang w:val="pl-PL"/>
        </w:rPr>
      </w:pPr>
      <w:r>
        <w:rPr>
          <w:rFonts w:ascii="Arial" w:hAnsi="Arial" w:cs="Arial"/>
          <w:b/>
          <w:sz w:val="20"/>
          <w:szCs w:val="20"/>
          <w:lang w:val="pl-PL"/>
        </w:rPr>
        <w:t>§ 12</w:t>
      </w:r>
    </w:p>
    <w:p w:rsidR="00883DCD" w:rsidRPr="00883DCD" w:rsidRDefault="00883DCD" w:rsidP="00883DCD">
      <w:pPr>
        <w:spacing w:after="200" w:line="276" w:lineRule="auto"/>
        <w:ind w:left="360" w:hanging="360"/>
        <w:jc w:val="center"/>
        <w:rPr>
          <w:rFonts w:ascii="Arial" w:eastAsiaTheme="minorHAnsi" w:hAnsi="Arial" w:cs="Arial"/>
          <w:sz w:val="20"/>
          <w:szCs w:val="22"/>
          <w:lang w:val="pl-PL"/>
        </w:rPr>
      </w:pPr>
      <w:r w:rsidRPr="00883DCD">
        <w:rPr>
          <w:rFonts w:ascii="Arial" w:eastAsiaTheme="minorHAnsi" w:hAnsi="Arial" w:cs="Arial"/>
          <w:sz w:val="20"/>
          <w:szCs w:val="22"/>
          <w:lang w:val="pl-PL"/>
        </w:rPr>
        <w:t>SIŁA WYŻSZA</w:t>
      </w:r>
    </w:p>
    <w:p w:rsidR="00883DCD" w:rsidRPr="00883DCD" w:rsidRDefault="00883DCD" w:rsidP="00883DCD">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883DCD" w:rsidRPr="00883DCD" w:rsidRDefault="00883DCD" w:rsidP="00883DCD">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rsidR="00883DCD" w:rsidRPr="00883DCD" w:rsidRDefault="00883DCD" w:rsidP="00883DCD">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Wystąpienie okoliczności nadzwyczajnych musi pozostawać w związku przyczynowo - skutkowym z niewykonywaniem, utrudnieniem lub nienależytym wykonywaniem umowy. Strona powołująca się na okoliczności Siły Wyższej zobowiązana jest do potwierdzenia wystąpienia okoliczności nadzwyczajnych oraz związku przyczynowo - skutkowego.</w:t>
      </w:r>
    </w:p>
    <w:p w:rsidR="00883DCD" w:rsidRPr="00883DCD" w:rsidRDefault="00883DCD" w:rsidP="00883DCD">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t xml:space="preserve">4. Strona, która dokonała zawiadomienia o zaistnieniu działania Siły Wyższej, jest zobowiązana do kontynuowania wykonywania swoich zobowiązań wynikających z Umowy, w takim zakresie, w jakim to </w:t>
      </w:r>
      <w:r w:rsidRPr="00883DCD">
        <w:rPr>
          <w:rFonts w:ascii="Arial" w:eastAsiaTheme="minorHAnsi" w:hAnsi="Arial" w:cs="Arial"/>
          <w:sz w:val="20"/>
          <w:szCs w:val="22"/>
          <w:lang w:val="pl-PL"/>
        </w:rPr>
        <w:lastRenderedPageBreak/>
        <w:t>możliwe, jak również jest zobowiązana do podjęcia wszelkich działań zmierzających do wykonania przedmiotu zamówienia, a których nie wstrzymuje działanie siły wyższej.</w:t>
      </w:r>
    </w:p>
    <w:p w:rsidR="00883DCD" w:rsidRDefault="00883DCD" w:rsidP="00883DCD">
      <w:pPr>
        <w:ind w:left="284" w:hanging="284"/>
        <w:rPr>
          <w:rFonts w:ascii="Arial" w:eastAsiaTheme="minorHAnsi" w:hAnsi="Arial" w:cs="Arial"/>
          <w:sz w:val="20"/>
          <w:szCs w:val="22"/>
          <w:lang w:val="pl-PL"/>
        </w:rPr>
      </w:pPr>
      <w:r w:rsidRPr="00883DCD">
        <w:rPr>
          <w:rFonts w:ascii="Arial" w:eastAsiaTheme="minorHAnsi" w:hAnsi="Arial" w:cs="Arial"/>
          <w:sz w:val="20"/>
          <w:szCs w:val="22"/>
          <w:lang w:val="pl-PL"/>
        </w:rPr>
        <w:t>5.   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usług.</w:t>
      </w:r>
    </w:p>
    <w:p w:rsidR="00883DCD" w:rsidRDefault="00883DCD" w:rsidP="00883DCD">
      <w:pPr>
        <w:ind w:left="284" w:hanging="284"/>
        <w:rPr>
          <w:rFonts w:ascii="Arial" w:eastAsiaTheme="minorHAnsi" w:hAnsi="Arial" w:cs="Arial"/>
          <w:sz w:val="20"/>
          <w:szCs w:val="22"/>
          <w:lang w:val="pl-PL"/>
        </w:rPr>
      </w:pPr>
    </w:p>
    <w:p w:rsidR="00F06376" w:rsidRPr="008755C5" w:rsidRDefault="00F06376" w:rsidP="00F06376">
      <w:pPr>
        <w:jc w:val="center"/>
        <w:rPr>
          <w:rFonts w:ascii="Arial" w:hAnsi="Arial" w:cs="Arial"/>
          <w:b/>
          <w:sz w:val="20"/>
          <w:szCs w:val="20"/>
          <w:lang w:val="pl-PL"/>
        </w:rPr>
      </w:pPr>
      <w:r w:rsidRPr="008755C5">
        <w:rPr>
          <w:rFonts w:ascii="Arial" w:hAnsi="Arial" w:cs="Arial"/>
          <w:b/>
          <w:sz w:val="20"/>
          <w:szCs w:val="20"/>
          <w:lang w:val="pl-PL"/>
        </w:rPr>
        <w:t>§ 1</w:t>
      </w:r>
      <w:r w:rsidR="00D768D6">
        <w:rPr>
          <w:rFonts w:ascii="Arial" w:hAnsi="Arial" w:cs="Arial"/>
          <w:b/>
          <w:sz w:val="20"/>
          <w:szCs w:val="20"/>
          <w:lang w:val="pl-PL"/>
        </w:rPr>
        <w:t>3</w:t>
      </w:r>
    </w:p>
    <w:p w:rsidR="00883DCD" w:rsidRPr="00883DCD" w:rsidRDefault="00883DCD" w:rsidP="00883DCD">
      <w:pPr>
        <w:numPr>
          <w:ilvl w:val="1"/>
          <w:numId w:val="24"/>
        </w:numPr>
        <w:tabs>
          <w:tab w:val="left" w:pos="360"/>
        </w:tabs>
        <w:suppressAutoHyphens/>
        <w:ind w:left="284" w:hanging="284"/>
        <w:jc w:val="both"/>
        <w:rPr>
          <w:rFonts w:ascii="Arial" w:eastAsiaTheme="minorHAnsi" w:hAnsi="Arial" w:cs="Arial"/>
          <w:sz w:val="20"/>
          <w:szCs w:val="22"/>
          <w:lang w:val="pl-PL"/>
        </w:rPr>
      </w:pPr>
      <w:r w:rsidRPr="00883DCD">
        <w:rPr>
          <w:rFonts w:ascii="Arial" w:eastAsiaTheme="minorHAnsi" w:hAnsi="Arial" w:cs="Arial"/>
          <w:sz w:val="20"/>
          <w:szCs w:val="22"/>
          <w:lang w:val="pl-PL"/>
        </w:rPr>
        <w:t>Prawa i obowiązki Stron określone i wynikające z niniejszej umowy, w tym cesja wierzytelności, nie mogą być przenoszone na osoby trzecie, bez uprzedniej pisemnej zgody drugiej Strony, ani regulowane w drodze kompensaty.</w:t>
      </w:r>
      <w:r w:rsidRPr="00883DCD">
        <w:rPr>
          <w:rFonts w:ascii="Arial" w:eastAsiaTheme="minorHAnsi" w:hAnsi="Arial" w:cs="Arial"/>
          <w:iCs/>
          <w:sz w:val="20"/>
          <w:szCs w:val="22"/>
          <w:lang w:val="pl-PL"/>
        </w:rPr>
        <w:t xml:space="preserve"> Zgody takiej uprawniona Strona nie może bezzasadnie odmówić. W przypadkach przewidzianych ustawą z dnia 15.04.2011r. o działalności leczniczej </w:t>
      </w:r>
      <w:r w:rsidRPr="00883DCD">
        <w:rPr>
          <w:rFonts w:ascii="Arial" w:eastAsiaTheme="minorHAnsi" w:hAnsi="Arial" w:cs="Arial"/>
          <w:iCs/>
          <w:sz w:val="20"/>
          <w:szCs w:val="22"/>
          <w:lang w:val="pl-PL"/>
        </w:rPr>
        <w:br/>
        <w:t>(Dz. U. z 2022r. poz.633), zgoda taka musi spełniać warunki wskazane tą ustawą.</w:t>
      </w:r>
    </w:p>
    <w:p w:rsidR="00883DCD" w:rsidRPr="00883DCD" w:rsidRDefault="00883DCD" w:rsidP="00883DCD">
      <w:pPr>
        <w:numPr>
          <w:ilvl w:val="1"/>
          <w:numId w:val="24"/>
        </w:numPr>
        <w:tabs>
          <w:tab w:val="left" w:pos="360"/>
        </w:tabs>
        <w:suppressAutoHyphens/>
        <w:ind w:left="284"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2022 r., poz. 902), która podlega udostępnieniu w trybie przedmiotowej umowy.</w:t>
      </w:r>
    </w:p>
    <w:p w:rsidR="00883DCD" w:rsidRPr="00883DCD" w:rsidRDefault="00883DCD" w:rsidP="00883DCD">
      <w:pPr>
        <w:numPr>
          <w:ilvl w:val="1"/>
          <w:numId w:val="24"/>
        </w:numPr>
        <w:tabs>
          <w:tab w:val="left" w:pos="360"/>
        </w:tabs>
        <w:suppressAutoHyphens/>
        <w:ind w:left="284" w:hanging="284"/>
        <w:jc w:val="both"/>
        <w:rPr>
          <w:rFonts w:ascii="Arial" w:eastAsiaTheme="minorHAnsi" w:hAnsi="Arial" w:cs="Arial"/>
          <w:sz w:val="20"/>
          <w:szCs w:val="22"/>
          <w:lang w:val="pl-PL"/>
        </w:rPr>
      </w:pPr>
      <w:r w:rsidRPr="00883DCD">
        <w:rPr>
          <w:rFonts w:ascii="Arial" w:eastAsiaTheme="minorHAnsi" w:hAnsi="Arial" w:cs="Arial"/>
          <w:sz w:val="20"/>
          <w:szCs w:val="22"/>
          <w:lang w:val="pl-PL"/>
        </w:rPr>
        <w:t>W sprawach nie uregulowanych niniejszą umową mają zastosowanie przepisy ustawy Prawo zamówień publicznych, kodeksu cywilnego oraz ustalenia oferty przetargowej.</w:t>
      </w:r>
    </w:p>
    <w:p w:rsidR="00883DCD" w:rsidRPr="00883DCD" w:rsidRDefault="00883DCD" w:rsidP="00883DCD">
      <w:pPr>
        <w:numPr>
          <w:ilvl w:val="1"/>
          <w:numId w:val="24"/>
        </w:numPr>
        <w:tabs>
          <w:tab w:val="left" w:pos="360"/>
        </w:tabs>
        <w:suppressAutoHyphens/>
        <w:ind w:left="284" w:hanging="284"/>
        <w:jc w:val="both"/>
        <w:rPr>
          <w:rFonts w:ascii="Arial" w:eastAsiaTheme="minorHAnsi" w:hAnsi="Arial" w:cs="Arial"/>
          <w:sz w:val="20"/>
          <w:szCs w:val="22"/>
          <w:lang w:val="pl-PL"/>
        </w:rPr>
      </w:pPr>
      <w:r w:rsidRPr="00883DCD">
        <w:rPr>
          <w:rFonts w:ascii="Arial" w:eastAsiaTheme="minorHAnsi" w:hAnsi="Arial" w:cs="Arial"/>
          <w:b/>
          <w:sz w:val="20"/>
          <w:szCs w:val="20"/>
          <w:lang w:val="pl-PL"/>
        </w:rPr>
        <w:t>Załącznik nr 1</w:t>
      </w:r>
      <w:r w:rsidRPr="00883DCD">
        <w:rPr>
          <w:rFonts w:ascii="Arial" w:eastAsiaTheme="minorHAnsi" w:hAnsi="Arial" w:cs="Arial"/>
          <w:sz w:val="20"/>
          <w:szCs w:val="20"/>
          <w:lang w:val="pl-PL"/>
        </w:rPr>
        <w:t xml:space="preserve"> do niniejszej umowy - </w:t>
      </w:r>
      <w:r w:rsidRPr="00883DCD">
        <w:rPr>
          <w:rFonts w:ascii="Arial" w:eastAsiaTheme="minorHAnsi" w:hAnsi="Arial" w:cs="Arial"/>
          <w:i/>
          <w:sz w:val="20"/>
          <w:szCs w:val="20"/>
          <w:lang w:val="pl-PL"/>
        </w:rPr>
        <w:t>Formularz asortymentowo-cenowy</w:t>
      </w:r>
      <w:r w:rsidRPr="00883DCD">
        <w:rPr>
          <w:rFonts w:ascii="Arial" w:eastAsiaTheme="minorHAnsi" w:hAnsi="Arial" w:cs="Arial"/>
          <w:sz w:val="20"/>
          <w:szCs w:val="20"/>
          <w:lang w:val="pl-PL"/>
        </w:rPr>
        <w:t xml:space="preserve"> (Załącznik nr </w:t>
      </w:r>
      <w:r>
        <w:rPr>
          <w:rFonts w:ascii="Arial" w:eastAsiaTheme="minorHAnsi" w:hAnsi="Arial" w:cs="Arial"/>
          <w:sz w:val="20"/>
          <w:szCs w:val="20"/>
          <w:lang w:val="pl-PL"/>
        </w:rPr>
        <w:t>1</w:t>
      </w:r>
      <w:r w:rsidRPr="00883DCD">
        <w:rPr>
          <w:rFonts w:ascii="Arial" w:eastAsiaTheme="minorHAnsi" w:hAnsi="Arial" w:cs="Arial"/>
          <w:sz w:val="20"/>
          <w:szCs w:val="20"/>
          <w:lang w:val="pl-PL"/>
        </w:rPr>
        <w:t xml:space="preserve"> do SWZ) stanowi jej integralną część.</w:t>
      </w:r>
    </w:p>
    <w:p w:rsidR="00D768D6" w:rsidRDefault="00D768D6" w:rsidP="00F06376">
      <w:pPr>
        <w:jc w:val="center"/>
        <w:rPr>
          <w:rFonts w:ascii="Arial" w:hAnsi="Arial" w:cs="Arial"/>
          <w:b/>
          <w:sz w:val="20"/>
          <w:szCs w:val="20"/>
          <w:lang w:val="pl-PL"/>
        </w:rPr>
      </w:pPr>
    </w:p>
    <w:p w:rsidR="00F06376" w:rsidRPr="008755C5" w:rsidRDefault="00F06376" w:rsidP="00F06376">
      <w:pPr>
        <w:jc w:val="center"/>
        <w:rPr>
          <w:rFonts w:ascii="Arial" w:hAnsi="Arial" w:cs="Arial"/>
          <w:b/>
          <w:sz w:val="20"/>
          <w:szCs w:val="20"/>
          <w:lang w:val="pl-PL"/>
        </w:rPr>
      </w:pPr>
      <w:r>
        <w:rPr>
          <w:rFonts w:ascii="Arial" w:hAnsi="Arial" w:cs="Arial"/>
          <w:b/>
          <w:sz w:val="20"/>
          <w:szCs w:val="20"/>
          <w:lang w:val="pl-PL"/>
        </w:rPr>
        <w:t>§ 14</w:t>
      </w:r>
    </w:p>
    <w:p w:rsidR="00F06376" w:rsidRDefault="00F06376" w:rsidP="00F06376">
      <w:pPr>
        <w:numPr>
          <w:ilvl w:val="0"/>
          <w:numId w:val="10"/>
        </w:numPr>
        <w:autoSpaceDE w:val="0"/>
        <w:autoSpaceDN w:val="0"/>
        <w:adjustRightInd w:val="0"/>
        <w:jc w:val="both"/>
        <w:rPr>
          <w:rFonts w:ascii="Arial" w:hAnsi="Arial" w:cs="Arial"/>
          <w:sz w:val="20"/>
          <w:szCs w:val="20"/>
          <w:lang w:val="pl-PL"/>
        </w:rPr>
      </w:pPr>
      <w:r w:rsidRPr="008755C5">
        <w:rPr>
          <w:rFonts w:ascii="Arial" w:hAnsi="Arial" w:cs="Arial"/>
          <w:sz w:val="20"/>
          <w:szCs w:val="20"/>
          <w:lang w:val="pl-PL"/>
        </w:rPr>
        <w:t xml:space="preserve">Strony oświadczają, </w:t>
      </w:r>
      <w:r w:rsidR="001A21FC">
        <w:rPr>
          <w:rFonts w:ascii="Arial" w:hAnsi="Arial" w:cs="Arial"/>
          <w:sz w:val="20"/>
          <w:szCs w:val="20"/>
          <w:lang w:val="pl-PL"/>
        </w:rPr>
        <w:t>że</w:t>
      </w:r>
      <w:r w:rsidRPr="008755C5">
        <w:rPr>
          <w:rFonts w:ascii="Arial" w:hAnsi="Arial" w:cs="Arial"/>
          <w:sz w:val="20"/>
          <w:szCs w:val="20"/>
          <w:lang w:val="pl-PL"/>
        </w:rPr>
        <w:t xml:space="preserve"> wynikające z niniejszej umowy sprawy sporne, będą załatwiane polubownie </w:t>
      </w:r>
      <w:r w:rsidRPr="008755C5">
        <w:rPr>
          <w:rFonts w:ascii="Arial" w:hAnsi="Arial" w:cs="Arial"/>
          <w:sz w:val="20"/>
          <w:szCs w:val="20"/>
          <w:lang w:val="pl-PL"/>
        </w:rPr>
        <w:br/>
        <w:t xml:space="preserve">w drodze uzgodnień i porozumień. </w:t>
      </w:r>
    </w:p>
    <w:p w:rsidR="00883DCD" w:rsidRPr="00883DCD" w:rsidRDefault="00883DCD" w:rsidP="00883DCD">
      <w:pPr>
        <w:pStyle w:val="Akapitzlist"/>
        <w:numPr>
          <w:ilvl w:val="0"/>
          <w:numId w:val="10"/>
        </w:numPr>
        <w:jc w:val="both"/>
        <w:rPr>
          <w:rFonts w:ascii="Arial" w:hAnsi="Arial" w:cs="Arial"/>
          <w:sz w:val="20"/>
          <w:szCs w:val="20"/>
          <w:lang w:val="pl-PL"/>
        </w:rPr>
      </w:pPr>
      <w:r w:rsidRPr="00883DCD">
        <w:rPr>
          <w:rFonts w:ascii="Arial" w:hAnsi="Arial" w:cs="Arial"/>
          <w:sz w:val="20"/>
          <w:szCs w:val="20"/>
          <w:lang w:val="pl-PL"/>
        </w:rPr>
        <w:t>Wszelkie spory, jakie mogą wyniknąć na tle realizacji niniejszej umowy rozstrzygać będzie sąd powszechny właściwy miejscowo dla Zamawiającego.</w:t>
      </w:r>
    </w:p>
    <w:p w:rsidR="00883DCD" w:rsidRPr="008755C5" w:rsidRDefault="00883DCD" w:rsidP="00883DCD">
      <w:pPr>
        <w:autoSpaceDE w:val="0"/>
        <w:autoSpaceDN w:val="0"/>
        <w:adjustRightInd w:val="0"/>
        <w:ind w:left="283"/>
        <w:jc w:val="both"/>
        <w:rPr>
          <w:rFonts w:ascii="Arial" w:hAnsi="Arial" w:cs="Arial"/>
          <w:sz w:val="20"/>
          <w:szCs w:val="20"/>
          <w:lang w:val="pl-PL"/>
        </w:rPr>
      </w:pPr>
    </w:p>
    <w:p w:rsidR="00F06376" w:rsidRPr="008755C5" w:rsidRDefault="00F06376" w:rsidP="00F06376">
      <w:pPr>
        <w:jc w:val="center"/>
        <w:rPr>
          <w:rFonts w:ascii="Arial" w:hAnsi="Arial" w:cs="Arial"/>
          <w:b/>
          <w:sz w:val="20"/>
          <w:szCs w:val="20"/>
          <w:lang w:val="pl-PL"/>
        </w:rPr>
      </w:pPr>
      <w:r>
        <w:rPr>
          <w:rFonts w:ascii="Arial" w:hAnsi="Arial" w:cs="Arial"/>
          <w:b/>
          <w:sz w:val="20"/>
          <w:szCs w:val="20"/>
          <w:lang w:val="pl-PL"/>
        </w:rPr>
        <w:t>§ 15</w:t>
      </w:r>
    </w:p>
    <w:p w:rsidR="00F06376" w:rsidRPr="008755C5" w:rsidRDefault="00F06376" w:rsidP="00F06376">
      <w:pPr>
        <w:jc w:val="both"/>
        <w:rPr>
          <w:rFonts w:ascii="Arial" w:hAnsi="Arial" w:cs="Arial"/>
          <w:color w:val="000000"/>
          <w:sz w:val="20"/>
          <w:szCs w:val="20"/>
          <w:lang w:val="pl-PL"/>
        </w:rPr>
      </w:pPr>
      <w:r w:rsidRPr="008755C5">
        <w:rPr>
          <w:rFonts w:ascii="Arial" w:hAnsi="Arial" w:cs="Arial"/>
          <w:sz w:val="20"/>
          <w:szCs w:val="20"/>
          <w:lang w:val="pl-PL"/>
        </w:rPr>
        <w:t>Umowa została sporządzona w dwóch jednobrzmiących egzemplarzach po jednym dla każdej ze stron.</w:t>
      </w:r>
    </w:p>
    <w:p w:rsidR="00F06376" w:rsidRPr="008755C5" w:rsidRDefault="00F06376" w:rsidP="00F06376">
      <w:pPr>
        <w:widowControl w:val="0"/>
        <w:rPr>
          <w:rFonts w:ascii="Arial" w:hAnsi="Arial" w:cs="Arial"/>
          <w:color w:val="000000"/>
          <w:sz w:val="20"/>
          <w:szCs w:val="20"/>
          <w:lang w:val="pl-PL"/>
        </w:rPr>
      </w:pPr>
    </w:p>
    <w:p w:rsidR="00F06376" w:rsidRPr="008755C5" w:rsidRDefault="00F06376" w:rsidP="00F06376">
      <w:pPr>
        <w:widowControl w:val="0"/>
        <w:rPr>
          <w:rFonts w:ascii="Arial" w:hAnsi="Arial" w:cs="Arial"/>
          <w:color w:val="000000"/>
          <w:sz w:val="20"/>
          <w:szCs w:val="20"/>
          <w:lang w:val="pl-PL"/>
        </w:rPr>
      </w:pPr>
    </w:p>
    <w:p w:rsidR="00F06376" w:rsidRPr="008755C5" w:rsidRDefault="00F06376" w:rsidP="00F06376">
      <w:pPr>
        <w:widowControl w:val="0"/>
        <w:jc w:val="center"/>
        <w:rPr>
          <w:rFonts w:ascii="Arial" w:hAnsi="Arial" w:cs="Arial"/>
          <w:color w:val="000000"/>
          <w:sz w:val="20"/>
          <w:szCs w:val="20"/>
          <w:lang w:val="pl-PL"/>
        </w:rPr>
      </w:pPr>
    </w:p>
    <w:p w:rsidR="00F06376" w:rsidRPr="008755C5" w:rsidRDefault="00F06376" w:rsidP="00F06376">
      <w:pPr>
        <w:widowControl w:val="0"/>
        <w:tabs>
          <w:tab w:val="center" w:pos="2250"/>
          <w:tab w:val="center" w:pos="7380"/>
        </w:tabs>
        <w:jc w:val="center"/>
        <w:rPr>
          <w:rFonts w:ascii="Arial" w:hAnsi="Arial" w:cs="Arial"/>
          <w:b/>
          <w:color w:val="000000"/>
          <w:sz w:val="20"/>
          <w:szCs w:val="20"/>
          <w:lang w:val="pl-PL"/>
        </w:rPr>
      </w:pPr>
      <w:r w:rsidRPr="008755C5">
        <w:rPr>
          <w:rFonts w:ascii="Arial" w:hAnsi="Arial" w:cs="Arial"/>
          <w:b/>
          <w:color w:val="000000"/>
          <w:sz w:val="20"/>
          <w:szCs w:val="20"/>
          <w:lang w:val="pl-PL"/>
        </w:rPr>
        <w:t>ZAMAWIAJĄCY</w:t>
      </w:r>
      <w:r>
        <w:rPr>
          <w:rFonts w:ascii="Arial" w:hAnsi="Arial" w:cs="Arial"/>
          <w:b/>
          <w:color w:val="000000"/>
          <w:sz w:val="20"/>
          <w:szCs w:val="20"/>
          <w:lang w:val="pl-PL"/>
        </w:rPr>
        <w:t xml:space="preserve">                                                                                        </w:t>
      </w:r>
      <w:r w:rsidRPr="008755C5">
        <w:rPr>
          <w:rFonts w:ascii="Arial" w:hAnsi="Arial" w:cs="Arial"/>
          <w:b/>
          <w:color w:val="000000"/>
          <w:sz w:val="20"/>
          <w:szCs w:val="20"/>
          <w:lang w:val="pl-PL"/>
        </w:rPr>
        <w:t>WYKONAWCA</w:t>
      </w:r>
    </w:p>
    <w:p w:rsidR="00F06376" w:rsidRPr="008755C5" w:rsidRDefault="00F06376" w:rsidP="00F06376">
      <w:pPr>
        <w:rPr>
          <w:rFonts w:ascii="Arial" w:hAnsi="Arial" w:cs="Arial"/>
          <w:sz w:val="20"/>
          <w:szCs w:val="20"/>
          <w:lang w:val="pl-PL"/>
        </w:rPr>
      </w:pPr>
      <w:r w:rsidRPr="008755C5">
        <w:rPr>
          <w:rFonts w:ascii="Arial" w:hAnsi="Arial" w:cs="Arial"/>
          <w:sz w:val="20"/>
          <w:szCs w:val="20"/>
          <w:lang w:val="pl-PL"/>
        </w:rPr>
        <w:t xml:space="preserve"> </w:t>
      </w:r>
    </w:p>
    <w:p w:rsidR="00F06376" w:rsidRDefault="00F06376" w:rsidP="00F06376">
      <w:pPr>
        <w:jc w:val="center"/>
        <w:rPr>
          <w:rFonts w:ascii="Arial" w:hAnsi="Arial" w:cs="Arial"/>
          <w:sz w:val="20"/>
          <w:szCs w:val="20"/>
          <w:lang w:val="pl-PL"/>
        </w:rPr>
      </w:pPr>
    </w:p>
    <w:p w:rsidR="00F06376" w:rsidRDefault="00F06376" w:rsidP="00F06376">
      <w:pPr>
        <w:jc w:val="center"/>
        <w:rPr>
          <w:rFonts w:ascii="Arial" w:hAnsi="Arial" w:cs="Arial"/>
          <w:sz w:val="20"/>
          <w:szCs w:val="20"/>
          <w:lang w:val="pl-PL"/>
        </w:rPr>
      </w:pPr>
    </w:p>
    <w:p w:rsidR="00F06376" w:rsidRPr="008755C5" w:rsidRDefault="00F06376" w:rsidP="00F06376">
      <w:pPr>
        <w:jc w:val="center"/>
        <w:rPr>
          <w:rFonts w:ascii="Arial" w:hAnsi="Arial" w:cs="Arial"/>
          <w:sz w:val="20"/>
          <w:szCs w:val="20"/>
          <w:lang w:val="pl-PL"/>
        </w:rPr>
      </w:pPr>
    </w:p>
    <w:p w:rsidR="00F06376" w:rsidRDefault="00F06376" w:rsidP="00F06376">
      <w:pPr>
        <w:jc w:val="center"/>
        <w:rPr>
          <w:rFonts w:ascii="Arial" w:hAnsi="Arial" w:cs="Arial"/>
          <w:sz w:val="20"/>
          <w:szCs w:val="20"/>
          <w:lang w:val="pl-PL"/>
        </w:rPr>
      </w:pPr>
    </w:p>
    <w:p w:rsidR="00F06376" w:rsidRDefault="00F06376" w:rsidP="00F06376">
      <w:pPr>
        <w:jc w:val="center"/>
        <w:rPr>
          <w:rFonts w:ascii="Arial" w:hAnsi="Arial" w:cs="Arial"/>
          <w:sz w:val="20"/>
          <w:szCs w:val="20"/>
          <w:lang w:val="pl-PL"/>
        </w:rPr>
      </w:pPr>
    </w:p>
    <w:p w:rsidR="00F06376" w:rsidRDefault="00F06376" w:rsidP="00F06376">
      <w:pPr>
        <w:jc w:val="center"/>
        <w:rPr>
          <w:rFonts w:ascii="Arial" w:hAnsi="Arial" w:cs="Arial"/>
          <w:sz w:val="20"/>
          <w:szCs w:val="20"/>
          <w:lang w:val="pl-PL"/>
        </w:rPr>
      </w:pPr>
    </w:p>
    <w:p w:rsidR="00F06376" w:rsidRDefault="00F06376" w:rsidP="00F06376">
      <w:pPr>
        <w:jc w:val="center"/>
        <w:rPr>
          <w:rFonts w:ascii="Arial" w:hAnsi="Arial" w:cs="Arial"/>
          <w:sz w:val="20"/>
          <w:szCs w:val="20"/>
          <w:lang w:val="pl-PL"/>
        </w:rPr>
      </w:pPr>
    </w:p>
    <w:p w:rsidR="00F06376" w:rsidRDefault="00F06376" w:rsidP="00F06376">
      <w:pPr>
        <w:jc w:val="center"/>
        <w:rPr>
          <w:rFonts w:ascii="Arial" w:hAnsi="Arial" w:cs="Arial"/>
          <w:sz w:val="20"/>
          <w:szCs w:val="20"/>
          <w:lang w:val="pl-PL"/>
        </w:rPr>
      </w:pPr>
    </w:p>
    <w:p w:rsidR="00F06376" w:rsidRDefault="00F06376" w:rsidP="00F06376">
      <w:pPr>
        <w:jc w:val="center"/>
        <w:rPr>
          <w:rFonts w:ascii="Arial" w:hAnsi="Arial" w:cs="Arial"/>
          <w:sz w:val="20"/>
          <w:szCs w:val="20"/>
          <w:lang w:val="pl-PL"/>
        </w:rPr>
      </w:pPr>
    </w:p>
    <w:p w:rsidR="001A21FC" w:rsidRDefault="00584EB1" w:rsidP="00F06376">
      <w:pPr>
        <w:jc w:val="center"/>
        <w:rPr>
          <w:rFonts w:ascii="Arial" w:hAnsi="Arial" w:cs="Arial"/>
          <w:sz w:val="20"/>
          <w:szCs w:val="20"/>
          <w:lang w:val="pl-PL"/>
        </w:rPr>
      </w:pPr>
      <w:r>
        <w:rPr>
          <w:rFonts w:ascii="Arial" w:hAnsi="Arial" w:cs="Arial"/>
          <w:sz w:val="20"/>
          <w:szCs w:val="20"/>
          <w:lang w:val="pl-PL"/>
        </w:rPr>
        <w:t xml:space="preserve">  </w:t>
      </w: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1A21FC" w:rsidRDefault="001A21FC" w:rsidP="00F06376">
      <w:pPr>
        <w:jc w:val="center"/>
        <w:rPr>
          <w:rFonts w:ascii="Arial" w:hAnsi="Arial" w:cs="Arial"/>
          <w:sz w:val="20"/>
          <w:szCs w:val="20"/>
          <w:lang w:val="pl-PL"/>
        </w:rPr>
      </w:pPr>
    </w:p>
    <w:p w:rsidR="00DA5184" w:rsidRDefault="00DA5184" w:rsidP="00F06376">
      <w:pPr>
        <w:jc w:val="center"/>
        <w:rPr>
          <w:rFonts w:ascii="Arial" w:hAnsi="Arial" w:cs="Arial"/>
          <w:sz w:val="20"/>
          <w:szCs w:val="20"/>
          <w:lang w:val="pl-PL"/>
        </w:rPr>
      </w:pPr>
    </w:p>
    <w:p w:rsidR="00DA5184" w:rsidRDefault="00DA5184" w:rsidP="00F06376">
      <w:pPr>
        <w:jc w:val="center"/>
        <w:rPr>
          <w:rFonts w:ascii="Arial" w:hAnsi="Arial" w:cs="Arial"/>
          <w:sz w:val="20"/>
          <w:szCs w:val="20"/>
          <w:lang w:val="pl-PL"/>
        </w:rPr>
      </w:pPr>
    </w:p>
    <w:p w:rsidR="00F06376" w:rsidRPr="008755C5" w:rsidRDefault="00AC3FDB" w:rsidP="00F06376">
      <w:pPr>
        <w:pStyle w:val="Zwykytekst"/>
        <w:spacing w:line="360" w:lineRule="auto"/>
        <w:ind w:left="6480"/>
        <w:jc w:val="both"/>
        <w:rPr>
          <w:rFonts w:ascii="Arial" w:hAnsi="Arial" w:cs="Arial"/>
          <w:b/>
        </w:rPr>
      </w:pPr>
      <w:r>
        <w:rPr>
          <w:rFonts w:ascii="Arial" w:hAnsi="Arial" w:cs="Arial"/>
          <w:b/>
        </w:rPr>
        <w:lastRenderedPageBreak/>
        <w:t xml:space="preserve">                      </w:t>
      </w:r>
      <w:r w:rsidR="00F06376" w:rsidRPr="008755C5">
        <w:rPr>
          <w:rFonts w:ascii="Arial" w:hAnsi="Arial" w:cs="Arial"/>
          <w:b/>
        </w:rPr>
        <w:t xml:space="preserve">      Załącznik nr </w:t>
      </w:r>
      <w:r w:rsidR="002139E0">
        <w:rPr>
          <w:rFonts w:ascii="Arial" w:hAnsi="Arial" w:cs="Arial"/>
          <w:b/>
        </w:rPr>
        <w:t>5</w:t>
      </w:r>
      <w:r w:rsidR="00F06376" w:rsidRPr="008755C5">
        <w:rPr>
          <w:rFonts w:ascii="Arial" w:hAnsi="Arial" w:cs="Arial"/>
          <w:b/>
        </w:rPr>
        <w:t xml:space="preserve"> </w:t>
      </w:r>
    </w:p>
    <w:p w:rsidR="00F06376" w:rsidRPr="008755C5" w:rsidRDefault="00F06376" w:rsidP="00F06376">
      <w:pPr>
        <w:pStyle w:val="rozdzia"/>
        <w:rPr>
          <w:sz w:val="20"/>
          <w:szCs w:val="20"/>
        </w:rPr>
      </w:pPr>
      <w:r w:rsidRPr="008755C5">
        <w:rPr>
          <w:sz w:val="20"/>
          <w:szCs w:val="20"/>
        </w:rPr>
        <w:t>WZÓR UMOWY</w:t>
      </w:r>
    </w:p>
    <w:p w:rsidR="00F06376" w:rsidRPr="00941857" w:rsidRDefault="00F06376" w:rsidP="00F06376">
      <w:pPr>
        <w:jc w:val="both"/>
        <w:rPr>
          <w:rFonts w:ascii="Arial" w:hAnsi="Arial" w:cs="Arial"/>
          <w:b/>
          <w:kern w:val="21"/>
          <w:sz w:val="20"/>
          <w:szCs w:val="20"/>
          <w:lang w:val="pl-PL"/>
        </w:rPr>
      </w:pPr>
      <w:r>
        <w:rPr>
          <w:rFonts w:ascii="Arial" w:hAnsi="Arial" w:cs="Arial"/>
          <w:b/>
          <w:sz w:val="20"/>
          <w:szCs w:val="20"/>
          <w:lang w:val="pl-PL"/>
        </w:rPr>
        <w:t>[</w:t>
      </w:r>
      <w:r w:rsidRPr="00296C77">
        <w:rPr>
          <w:rFonts w:ascii="Arial" w:hAnsi="Arial" w:cs="Arial"/>
          <w:b/>
          <w:sz w:val="20"/>
          <w:szCs w:val="20"/>
          <w:lang w:val="pl-PL"/>
        </w:rPr>
        <w:t xml:space="preserve">na dostawę </w:t>
      </w:r>
      <w:r w:rsidRPr="00296C77">
        <w:rPr>
          <w:rFonts w:ascii="Arial" w:hAnsi="Arial" w:cs="Arial"/>
          <w:sz w:val="20"/>
          <w:szCs w:val="20"/>
          <w:lang w:val="pl-PL"/>
        </w:rPr>
        <w:t>(w zależności od złożonej oferty</w:t>
      </w:r>
      <w:r>
        <w:rPr>
          <w:rFonts w:ascii="Arial" w:hAnsi="Arial" w:cs="Arial"/>
          <w:sz w:val="20"/>
          <w:szCs w:val="20"/>
          <w:lang w:val="pl-PL"/>
        </w:rPr>
        <w:t>):</w:t>
      </w:r>
      <w:r w:rsidRPr="00296C77">
        <w:rPr>
          <w:rFonts w:ascii="Arial" w:hAnsi="Arial" w:cs="Arial"/>
          <w:b/>
          <w:sz w:val="20"/>
          <w:szCs w:val="20"/>
          <w:lang w:val="pl-PL"/>
        </w:rPr>
        <w:t xml:space="preserve"> Grupa 2 - Dostawa tlenu medycznego sprężonego </w:t>
      </w:r>
      <w:r w:rsidR="00AC3FDB">
        <w:rPr>
          <w:rFonts w:ascii="Arial" w:hAnsi="Arial" w:cs="Arial"/>
          <w:b/>
          <w:sz w:val="20"/>
          <w:szCs w:val="20"/>
          <w:lang w:val="pl-PL"/>
        </w:rPr>
        <w:br/>
      </w:r>
      <w:r w:rsidRPr="00296C77">
        <w:rPr>
          <w:rFonts w:ascii="Arial" w:hAnsi="Arial" w:cs="Arial"/>
          <w:b/>
          <w:sz w:val="20"/>
          <w:szCs w:val="20"/>
          <w:lang w:val="pl-PL"/>
        </w:rPr>
        <w:t xml:space="preserve">w butlach </w:t>
      </w:r>
      <w:r w:rsidRPr="00296C77">
        <w:rPr>
          <w:rFonts w:ascii="Arial" w:hAnsi="Arial" w:cs="Arial"/>
          <w:sz w:val="20"/>
          <w:szCs w:val="20"/>
          <w:lang w:val="pl-PL"/>
        </w:rPr>
        <w:t xml:space="preserve">lub </w:t>
      </w:r>
      <w:r w:rsidR="00AC3FDB" w:rsidRPr="00767037">
        <w:rPr>
          <w:rFonts w:ascii="Arial" w:hAnsi="Arial" w:cs="Arial"/>
          <w:b/>
          <w:bCs/>
          <w:kern w:val="21"/>
          <w:sz w:val="20"/>
          <w:szCs w:val="20"/>
          <w:lang w:val="pl-PL"/>
        </w:rPr>
        <w:t xml:space="preserve">Grupa 3 </w:t>
      </w:r>
      <w:r w:rsidR="00AC3FDB">
        <w:rPr>
          <w:rFonts w:ascii="Arial" w:hAnsi="Arial" w:cs="Arial"/>
          <w:b/>
          <w:bCs/>
          <w:kern w:val="21"/>
          <w:sz w:val="20"/>
          <w:szCs w:val="20"/>
          <w:lang w:val="pl-PL"/>
        </w:rPr>
        <w:t>– Dostawa dwutlenku węgla CO2 medyczny do laparoskopii</w:t>
      </w:r>
      <w:r w:rsidR="00AC3FDB" w:rsidRPr="00767037">
        <w:rPr>
          <w:rFonts w:ascii="Arial" w:hAnsi="Arial" w:cs="Arial"/>
          <w:b/>
          <w:bCs/>
          <w:kern w:val="21"/>
          <w:sz w:val="20"/>
          <w:szCs w:val="20"/>
          <w:lang w:val="pl-PL"/>
        </w:rPr>
        <w:t xml:space="preserve"> </w:t>
      </w:r>
      <w:r w:rsidR="00AC3FDB">
        <w:rPr>
          <w:rFonts w:ascii="Arial" w:hAnsi="Arial" w:cs="Arial"/>
          <w:b/>
          <w:bCs/>
          <w:kern w:val="21"/>
          <w:sz w:val="20"/>
          <w:szCs w:val="20"/>
          <w:lang w:val="pl-PL"/>
        </w:rPr>
        <w:t>lub Grupa 4</w:t>
      </w:r>
      <w:r w:rsidRPr="00767037">
        <w:rPr>
          <w:rFonts w:ascii="Arial" w:hAnsi="Arial" w:cs="Arial"/>
          <w:b/>
          <w:bCs/>
          <w:kern w:val="21"/>
          <w:sz w:val="20"/>
          <w:szCs w:val="20"/>
          <w:lang w:val="pl-PL"/>
        </w:rPr>
        <w:t xml:space="preserve"> </w:t>
      </w:r>
      <w:r w:rsidR="00AC3FDB">
        <w:rPr>
          <w:rFonts w:ascii="Arial" w:hAnsi="Arial" w:cs="Arial"/>
          <w:b/>
          <w:bCs/>
          <w:kern w:val="21"/>
          <w:sz w:val="20"/>
          <w:szCs w:val="20"/>
          <w:lang w:val="pl-PL"/>
        </w:rPr>
        <w:br/>
      </w:r>
      <w:r w:rsidRPr="00767037">
        <w:rPr>
          <w:rFonts w:ascii="Arial" w:hAnsi="Arial" w:cs="Arial"/>
          <w:b/>
          <w:bCs/>
          <w:kern w:val="21"/>
          <w:sz w:val="20"/>
          <w:szCs w:val="20"/>
          <w:lang w:val="pl-PL"/>
        </w:rPr>
        <w:t>- Dostawa n</w:t>
      </w:r>
      <w:r w:rsidRPr="00767037">
        <w:rPr>
          <w:rFonts w:ascii="Arial" w:hAnsi="Arial" w:cs="Arial"/>
          <w:b/>
          <w:bCs/>
          <w:sz w:val="20"/>
          <w:szCs w:val="20"/>
          <w:lang w:val="pl-PL"/>
        </w:rPr>
        <w:t xml:space="preserve">itrogenium </w:t>
      </w:r>
      <w:proofErr w:type="spellStart"/>
      <w:r w:rsidRPr="00767037">
        <w:rPr>
          <w:rFonts w:ascii="Arial" w:hAnsi="Arial" w:cs="Arial"/>
          <w:b/>
          <w:bCs/>
          <w:sz w:val="20"/>
          <w:szCs w:val="20"/>
          <w:lang w:val="pl-PL"/>
        </w:rPr>
        <w:t>oxydulatum</w:t>
      </w:r>
      <w:proofErr w:type="spellEnd"/>
      <w:r w:rsidRPr="00767037">
        <w:rPr>
          <w:rFonts w:ascii="Arial" w:hAnsi="Arial" w:cs="Arial"/>
          <w:b/>
          <w:bCs/>
          <w:sz w:val="20"/>
          <w:szCs w:val="20"/>
          <w:lang w:val="pl-PL"/>
        </w:rPr>
        <w:t xml:space="preserve"> </w:t>
      </w:r>
      <w:r w:rsidRPr="00767037">
        <w:rPr>
          <w:rFonts w:ascii="Arial" w:hAnsi="Arial" w:cs="Arial"/>
          <w:bCs/>
          <w:sz w:val="20"/>
          <w:szCs w:val="20"/>
          <w:lang w:val="pl-PL"/>
        </w:rPr>
        <w:t>lub</w:t>
      </w:r>
      <w:r w:rsidRPr="00767037">
        <w:rPr>
          <w:rFonts w:ascii="Arial" w:hAnsi="Arial" w:cs="Arial"/>
          <w:sz w:val="20"/>
          <w:szCs w:val="20"/>
          <w:lang w:val="pl-PL"/>
        </w:rPr>
        <w:t xml:space="preserve"> </w:t>
      </w:r>
      <w:r w:rsidRPr="00767037">
        <w:rPr>
          <w:rFonts w:ascii="Arial" w:hAnsi="Arial" w:cs="Arial"/>
          <w:b/>
          <w:kern w:val="21"/>
          <w:sz w:val="20"/>
          <w:szCs w:val="20"/>
          <w:lang w:val="pl-PL"/>
        </w:rPr>
        <w:t xml:space="preserve">Grupa </w:t>
      </w:r>
      <w:r w:rsidR="00AC3FDB">
        <w:rPr>
          <w:rFonts w:ascii="Arial" w:hAnsi="Arial" w:cs="Arial"/>
          <w:b/>
          <w:kern w:val="21"/>
          <w:sz w:val="20"/>
          <w:szCs w:val="20"/>
          <w:lang w:val="pl-PL"/>
        </w:rPr>
        <w:t>5</w:t>
      </w:r>
      <w:r w:rsidRPr="00767037">
        <w:rPr>
          <w:rFonts w:ascii="Arial" w:hAnsi="Arial" w:cs="Arial"/>
          <w:b/>
          <w:kern w:val="21"/>
          <w:sz w:val="20"/>
          <w:szCs w:val="20"/>
          <w:lang w:val="pl-PL"/>
        </w:rPr>
        <w:t xml:space="preserve"> - </w:t>
      </w:r>
      <w:r w:rsidRPr="00941857">
        <w:rPr>
          <w:rFonts w:ascii="Arial" w:hAnsi="Arial" w:cs="Arial"/>
          <w:b/>
          <w:kern w:val="21"/>
          <w:sz w:val="20"/>
          <w:szCs w:val="20"/>
          <w:lang w:val="pl-PL"/>
        </w:rPr>
        <w:t>Dostawa azotu ciekłego do krioterapii</w:t>
      </w:r>
      <w:r>
        <w:rPr>
          <w:rFonts w:ascii="Arial" w:hAnsi="Arial" w:cs="Arial"/>
          <w:b/>
          <w:kern w:val="21"/>
          <w:sz w:val="20"/>
          <w:szCs w:val="20"/>
          <w:lang w:val="pl-PL"/>
        </w:rPr>
        <w:t>]</w:t>
      </w:r>
    </w:p>
    <w:p w:rsidR="00F06376" w:rsidRPr="00941857" w:rsidRDefault="00F06376" w:rsidP="00F06376">
      <w:pPr>
        <w:rPr>
          <w:rFonts w:ascii="Arial" w:hAnsi="Arial" w:cs="Arial"/>
          <w:sz w:val="20"/>
          <w:szCs w:val="20"/>
          <w:lang w:val="pl-PL"/>
        </w:rPr>
      </w:pPr>
    </w:p>
    <w:p w:rsidR="009D02E7" w:rsidRPr="00393B9E" w:rsidRDefault="009D02E7" w:rsidP="009D02E7">
      <w:pPr>
        <w:rPr>
          <w:rFonts w:ascii="Arial" w:hAnsi="Arial" w:cs="Arial"/>
          <w:sz w:val="20"/>
          <w:szCs w:val="20"/>
          <w:lang w:val="pl-PL"/>
        </w:rPr>
      </w:pPr>
      <w:r w:rsidRPr="00393B9E">
        <w:rPr>
          <w:rFonts w:ascii="Arial" w:hAnsi="Arial" w:cs="Arial"/>
          <w:sz w:val="20"/>
          <w:szCs w:val="20"/>
        </w:rPr>
        <w:t xml:space="preserve">Umowa jest wynikiem zamówienia publicznego nr </w:t>
      </w:r>
      <w:r w:rsidRPr="00393B9E">
        <w:rPr>
          <w:rFonts w:ascii="Arial" w:hAnsi="Arial" w:cs="Arial"/>
          <w:b/>
          <w:sz w:val="20"/>
          <w:szCs w:val="20"/>
        </w:rPr>
        <w:t xml:space="preserve">PCZ/II-ZP/08/2023 </w:t>
      </w:r>
      <w:r w:rsidRPr="00393B9E">
        <w:rPr>
          <w:rFonts w:ascii="Arial" w:hAnsi="Arial" w:cs="Arial"/>
          <w:sz w:val="20"/>
          <w:szCs w:val="20"/>
        </w:rPr>
        <w:t>prowadzonego w trybie podstawowym zawarta w dniu……… .2023r. pomiędzy</w:t>
      </w:r>
    </w:p>
    <w:p w:rsidR="009D02E7" w:rsidRPr="00393B9E" w:rsidRDefault="009D02E7" w:rsidP="009D02E7">
      <w:pPr>
        <w:rPr>
          <w:rFonts w:ascii="Arial" w:hAnsi="Arial" w:cs="Arial"/>
          <w:sz w:val="20"/>
          <w:szCs w:val="20"/>
          <w:lang w:val="pl-PL"/>
        </w:rPr>
      </w:pPr>
    </w:p>
    <w:p w:rsidR="009D02E7" w:rsidRPr="00393B9E" w:rsidRDefault="009D02E7" w:rsidP="009D02E7">
      <w:pPr>
        <w:spacing w:line="100" w:lineRule="atLeast"/>
        <w:jc w:val="both"/>
        <w:rPr>
          <w:rFonts w:ascii="Arial" w:eastAsiaTheme="minorHAnsi" w:hAnsi="Arial" w:cs="Arial"/>
          <w:b/>
          <w:bCs/>
          <w:sz w:val="20"/>
          <w:szCs w:val="22"/>
          <w:lang w:val="pl-PL"/>
        </w:rPr>
      </w:pPr>
      <w:r w:rsidRPr="00393B9E">
        <w:rPr>
          <w:rFonts w:ascii="Arial" w:eastAsiaTheme="minorHAnsi" w:hAnsi="Arial" w:cs="Arial"/>
          <w:b/>
          <w:bCs/>
          <w:sz w:val="20"/>
          <w:szCs w:val="22"/>
          <w:lang w:val="pl-PL"/>
        </w:rPr>
        <w:t xml:space="preserve">Pałuckim Centrum Zdrowia Sp. z o. o. </w:t>
      </w:r>
    </w:p>
    <w:p w:rsidR="009D02E7" w:rsidRPr="00393B9E" w:rsidRDefault="009D02E7" w:rsidP="009D02E7">
      <w:pPr>
        <w:spacing w:line="276" w:lineRule="auto"/>
        <w:jc w:val="both"/>
        <w:rPr>
          <w:rFonts w:ascii="Arial" w:eastAsiaTheme="minorHAnsi" w:hAnsi="Arial" w:cs="Arial"/>
          <w:b/>
          <w:bCs/>
          <w:sz w:val="20"/>
          <w:szCs w:val="22"/>
          <w:lang w:val="pl-PL"/>
        </w:rPr>
      </w:pPr>
      <w:r w:rsidRPr="00393B9E">
        <w:rPr>
          <w:rFonts w:ascii="Arial" w:eastAsiaTheme="minorHAnsi" w:hAnsi="Arial" w:cs="Arial"/>
          <w:b/>
          <w:bCs/>
          <w:sz w:val="20"/>
          <w:szCs w:val="22"/>
          <w:lang w:val="pl-PL"/>
        </w:rPr>
        <w:t>88-400 Żnin, ul. Szpitalna 30</w:t>
      </w:r>
    </w:p>
    <w:p w:rsidR="009D02E7" w:rsidRPr="00393B9E" w:rsidRDefault="009D02E7" w:rsidP="009D02E7">
      <w:pPr>
        <w:suppressAutoHyphens/>
        <w:jc w:val="both"/>
        <w:rPr>
          <w:rFonts w:ascii="Arial" w:hAnsi="Arial" w:cs="Arial"/>
          <w:kern w:val="1"/>
          <w:sz w:val="20"/>
          <w:szCs w:val="20"/>
          <w:lang w:val="pl-PL" w:eastAsia="ar-SA"/>
        </w:rPr>
      </w:pPr>
      <w:r w:rsidRPr="00393B9E">
        <w:rPr>
          <w:rFonts w:ascii="Arial" w:hAnsi="Arial" w:cs="Arial"/>
          <w:kern w:val="1"/>
          <w:sz w:val="20"/>
          <w:szCs w:val="20"/>
          <w:lang w:val="pl-PL" w:eastAsia="ar-SA"/>
        </w:rPr>
        <w:t xml:space="preserve">zarejestrowaną w Sądzie Rejonowym w Bydgoszczy, XIII Wydziale Gospodarczym Krajowego Rejestru Sądowego pod numerem KRS 0000220135,Kapitał Spółki: zakładowy 4.745.000,00 zł, wpłacony: 3.705.000,00 zł, </w:t>
      </w:r>
      <w:r w:rsidRPr="00393B9E">
        <w:rPr>
          <w:rFonts w:ascii="Arial" w:hAnsi="Arial" w:cs="Arial"/>
          <w:color w:val="000000"/>
          <w:kern w:val="1"/>
          <w:sz w:val="20"/>
          <w:szCs w:val="20"/>
          <w:lang w:val="pl-PL" w:eastAsia="ar-SA"/>
        </w:rPr>
        <w:t xml:space="preserve">NIP: 562-16-88-969, Regon: 093213309, </w:t>
      </w:r>
      <w:r w:rsidRPr="00393B9E">
        <w:rPr>
          <w:rFonts w:ascii="Arial" w:eastAsia="Arial Narrow" w:hAnsi="Arial" w:cs="Arial"/>
          <w:kern w:val="1"/>
          <w:sz w:val="20"/>
          <w:szCs w:val="20"/>
          <w:lang w:val="pl-PL" w:eastAsia="ar-SA"/>
        </w:rPr>
        <w:t>BDO 000059768</w:t>
      </w:r>
    </w:p>
    <w:p w:rsidR="009D02E7" w:rsidRPr="00393B9E" w:rsidRDefault="009D02E7" w:rsidP="009D02E7">
      <w:pPr>
        <w:suppressAutoHyphens/>
        <w:rPr>
          <w:rFonts w:ascii="Arial" w:hAnsi="Arial" w:cs="Arial"/>
          <w:kern w:val="1"/>
          <w:sz w:val="20"/>
          <w:szCs w:val="20"/>
          <w:lang w:val="pl-PL" w:eastAsia="ar-SA"/>
        </w:rPr>
      </w:pPr>
      <w:r w:rsidRPr="00393B9E">
        <w:rPr>
          <w:rFonts w:ascii="Arial" w:hAnsi="Arial" w:cs="Arial"/>
          <w:kern w:val="1"/>
          <w:sz w:val="20"/>
          <w:szCs w:val="20"/>
          <w:lang w:val="pl-PL" w:eastAsia="ar-SA"/>
        </w:rPr>
        <w:t>reprezentowana przez:</w:t>
      </w:r>
    </w:p>
    <w:p w:rsidR="009D02E7" w:rsidRPr="00393B9E" w:rsidRDefault="009D02E7" w:rsidP="009D02E7">
      <w:pPr>
        <w:suppressAutoHyphens/>
        <w:rPr>
          <w:rFonts w:ascii="Arial" w:hAnsi="Arial" w:cs="Arial"/>
          <w:b/>
          <w:kern w:val="1"/>
          <w:sz w:val="20"/>
          <w:szCs w:val="20"/>
          <w:lang w:val="pl-PL" w:eastAsia="ar-SA"/>
        </w:rPr>
      </w:pPr>
      <w:r w:rsidRPr="00393B9E">
        <w:rPr>
          <w:rFonts w:ascii="Arial" w:hAnsi="Arial" w:cs="Arial"/>
          <w:b/>
          <w:kern w:val="1"/>
          <w:sz w:val="20"/>
          <w:szCs w:val="20"/>
          <w:lang w:val="pl-PL" w:eastAsia="ar-SA"/>
        </w:rPr>
        <w:t>Marka Gotowała - Prezesa Zarządu</w:t>
      </w:r>
    </w:p>
    <w:p w:rsidR="009D02E7" w:rsidRPr="00393B9E" w:rsidRDefault="009D02E7" w:rsidP="009D02E7">
      <w:pPr>
        <w:spacing w:line="276" w:lineRule="auto"/>
        <w:jc w:val="both"/>
        <w:rPr>
          <w:rFonts w:ascii="Arial" w:eastAsiaTheme="minorHAnsi" w:hAnsi="Arial" w:cs="Arial"/>
          <w:sz w:val="20"/>
          <w:szCs w:val="20"/>
          <w:lang w:val="pl-PL"/>
        </w:rPr>
      </w:pPr>
      <w:r w:rsidRPr="00393B9E">
        <w:rPr>
          <w:rFonts w:ascii="Arial" w:eastAsiaTheme="minorHAnsi" w:hAnsi="Arial" w:cs="Arial"/>
          <w:sz w:val="20"/>
          <w:szCs w:val="20"/>
          <w:lang w:val="pl-PL"/>
        </w:rPr>
        <w:t>zwanym w dalszej części umowy Zamawiającym</w:t>
      </w:r>
    </w:p>
    <w:p w:rsidR="009D02E7" w:rsidRPr="00393B9E" w:rsidRDefault="009D02E7" w:rsidP="009D02E7">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a</w:t>
      </w:r>
    </w:p>
    <w:p w:rsidR="009D02E7" w:rsidRPr="00393B9E" w:rsidRDefault="009D02E7" w:rsidP="009D02E7">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w:t>
      </w:r>
    </w:p>
    <w:p w:rsidR="009D02E7" w:rsidRPr="00393B9E" w:rsidRDefault="009D02E7" w:rsidP="009D02E7">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w:t>
      </w:r>
    </w:p>
    <w:p w:rsidR="009D02E7" w:rsidRPr="00393B9E" w:rsidRDefault="009D02E7" w:rsidP="009D02E7">
      <w:pPr>
        <w:spacing w:line="480" w:lineRule="auto"/>
        <w:rPr>
          <w:rFonts w:ascii="Arial" w:eastAsiaTheme="minorHAnsi" w:hAnsi="Arial" w:cs="Arial"/>
          <w:sz w:val="20"/>
          <w:szCs w:val="20"/>
          <w:lang w:val="pl-PL"/>
        </w:rPr>
      </w:pPr>
      <w:r w:rsidRPr="00393B9E">
        <w:rPr>
          <w:rFonts w:ascii="Arial" w:eastAsiaTheme="minorHAnsi" w:hAnsi="Arial" w:cs="Arial"/>
          <w:sz w:val="20"/>
          <w:szCs w:val="20"/>
          <w:lang w:val="pl-PL"/>
        </w:rPr>
        <w:t>reprezentowanym przez:</w:t>
      </w:r>
    </w:p>
    <w:p w:rsidR="009D02E7" w:rsidRPr="00393B9E" w:rsidRDefault="009D02E7" w:rsidP="009D02E7">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1.  .................................................................................</w:t>
      </w:r>
    </w:p>
    <w:p w:rsidR="009D02E7" w:rsidRPr="00393B9E" w:rsidRDefault="009D02E7" w:rsidP="009D02E7">
      <w:pPr>
        <w:spacing w:line="276" w:lineRule="auto"/>
        <w:rPr>
          <w:rFonts w:ascii="Arial" w:eastAsiaTheme="minorHAnsi" w:hAnsi="Arial" w:cs="Arial"/>
          <w:sz w:val="20"/>
          <w:szCs w:val="20"/>
          <w:lang w:val="pl-PL"/>
        </w:rPr>
      </w:pPr>
      <w:r w:rsidRPr="00393B9E">
        <w:rPr>
          <w:rFonts w:ascii="Arial" w:eastAsiaTheme="minorHAnsi" w:hAnsi="Arial" w:cs="Arial"/>
          <w:sz w:val="20"/>
          <w:szCs w:val="20"/>
          <w:lang w:val="pl-PL"/>
        </w:rPr>
        <w:t>2.  .................................................................................</w:t>
      </w:r>
    </w:p>
    <w:p w:rsidR="009D02E7" w:rsidRPr="00393B9E" w:rsidRDefault="009D02E7" w:rsidP="009D02E7">
      <w:pPr>
        <w:spacing w:line="276" w:lineRule="auto"/>
        <w:jc w:val="both"/>
        <w:rPr>
          <w:rFonts w:ascii="Arial" w:eastAsiaTheme="minorHAnsi" w:hAnsi="Arial" w:cs="Arial"/>
          <w:sz w:val="20"/>
          <w:szCs w:val="20"/>
          <w:lang w:val="pl-PL"/>
        </w:rPr>
      </w:pPr>
      <w:r w:rsidRPr="00393B9E">
        <w:rPr>
          <w:rFonts w:ascii="Arial" w:eastAsiaTheme="minorHAnsi" w:hAnsi="Arial" w:cs="Arial"/>
          <w:sz w:val="20"/>
          <w:szCs w:val="20"/>
          <w:lang w:val="pl-PL"/>
        </w:rPr>
        <w:t>zwanym w dalszej części umowy Wykonawcą</w:t>
      </w:r>
    </w:p>
    <w:p w:rsidR="00F06376" w:rsidRPr="008755C5" w:rsidRDefault="00F06376" w:rsidP="00F06376">
      <w:pPr>
        <w:jc w:val="center"/>
        <w:rPr>
          <w:rFonts w:ascii="Arial" w:hAnsi="Arial" w:cs="Arial"/>
          <w:b/>
          <w:sz w:val="20"/>
          <w:szCs w:val="20"/>
          <w:lang w:val="pl-PL"/>
        </w:rPr>
      </w:pPr>
    </w:p>
    <w:p w:rsidR="00F06376" w:rsidRPr="008755C5" w:rsidRDefault="00F06376" w:rsidP="00F06376">
      <w:pPr>
        <w:jc w:val="center"/>
        <w:rPr>
          <w:rFonts w:ascii="Arial" w:hAnsi="Arial" w:cs="Arial"/>
          <w:b/>
          <w:sz w:val="20"/>
          <w:szCs w:val="20"/>
          <w:lang w:val="pl-PL"/>
        </w:rPr>
      </w:pPr>
    </w:p>
    <w:p w:rsidR="00F06376" w:rsidRPr="008755C5" w:rsidRDefault="00F06376" w:rsidP="00F06376">
      <w:pPr>
        <w:jc w:val="center"/>
        <w:rPr>
          <w:rFonts w:ascii="Arial" w:hAnsi="Arial" w:cs="Arial"/>
          <w:b/>
          <w:sz w:val="20"/>
          <w:szCs w:val="20"/>
          <w:lang w:val="pl-PL"/>
        </w:rPr>
      </w:pPr>
      <w:r w:rsidRPr="008755C5">
        <w:rPr>
          <w:rFonts w:ascii="Arial" w:hAnsi="Arial" w:cs="Arial"/>
          <w:b/>
          <w:sz w:val="20"/>
          <w:szCs w:val="20"/>
        </w:rPr>
        <w:sym w:font="Times New Roman" w:char="00A7"/>
      </w:r>
      <w:r w:rsidRPr="008755C5">
        <w:rPr>
          <w:rFonts w:ascii="Arial" w:hAnsi="Arial" w:cs="Arial"/>
          <w:b/>
          <w:sz w:val="20"/>
          <w:szCs w:val="20"/>
          <w:lang w:val="pl-PL"/>
        </w:rPr>
        <w:t xml:space="preserve"> 1</w:t>
      </w:r>
    </w:p>
    <w:p w:rsidR="00F06376" w:rsidRDefault="00F06376" w:rsidP="00F06376">
      <w:pPr>
        <w:ind w:left="284" w:hanging="284"/>
        <w:jc w:val="both"/>
        <w:rPr>
          <w:rFonts w:ascii="Arial" w:hAnsi="Arial" w:cs="Arial"/>
          <w:sz w:val="20"/>
          <w:szCs w:val="20"/>
          <w:lang w:val="pl-PL"/>
        </w:rPr>
      </w:pPr>
      <w:r w:rsidRPr="008755C5">
        <w:rPr>
          <w:rFonts w:ascii="Arial" w:hAnsi="Arial" w:cs="Arial"/>
          <w:sz w:val="20"/>
          <w:szCs w:val="20"/>
          <w:lang w:val="pl-PL"/>
        </w:rPr>
        <w:t>1. Przedmiotem niniejszej umowy jest:</w:t>
      </w:r>
    </w:p>
    <w:p w:rsidR="00F06376" w:rsidRPr="008755C5" w:rsidRDefault="00F06376" w:rsidP="00F06376">
      <w:pPr>
        <w:ind w:left="284" w:hanging="284"/>
        <w:jc w:val="both"/>
        <w:rPr>
          <w:rFonts w:ascii="Arial" w:hAnsi="Arial" w:cs="Arial"/>
          <w:sz w:val="20"/>
          <w:szCs w:val="20"/>
          <w:lang w:val="pl-PL"/>
        </w:rPr>
      </w:pPr>
    </w:p>
    <w:p w:rsidR="00F06376" w:rsidRPr="008755C5" w:rsidRDefault="00F06376" w:rsidP="00584EB1">
      <w:pPr>
        <w:ind w:left="1701"/>
        <w:jc w:val="both"/>
        <w:rPr>
          <w:rFonts w:ascii="Arial" w:hAnsi="Arial" w:cs="Arial"/>
          <w:sz w:val="16"/>
          <w:szCs w:val="16"/>
          <w:lang w:val="pl-PL"/>
        </w:rPr>
      </w:pPr>
      <w:r>
        <w:rPr>
          <w:rFonts w:ascii="Arial" w:hAnsi="Arial" w:cs="Arial"/>
          <w:b/>
          <w:sz w:val="20"/>
          <w:szCs w:val="20"/>
          <w:lang w:val="pl-PL"/>
        </w:rPr>
        <w:t xml:space="preserve">Grupa …. - </w:t>
      </w:r>
      <w:r w:rsidRPr="008755C5">
        <w:rPr>
          <w:rFonts w:ascii="Arial" w:hAnsi="Arial" w:cs="Arial"/>
          <w:b/>
          <w:sz w:val="20"/>
          <w:szCs w:val="20"/>
          <w:lang w:val="pl-PL"/>
        </w:rPr>
        <w:t xml:space="preserve">Dostawa </w:t>
      </w:r>
      <w:r>
        <w:rPr>
          <w:rFonts w:ascii="Arial" w:hAnsi="Arial" w:cs="Arial"/>
          <w:b/>
          <w:sz w:val="20"/>
          <w:szCs w:val="20"/>
          <w:lang w:val="pl-PL"/>
        </w:rPr>
        <w:t xml:space="preserve">……………………… </w:t>
      </w:r>
      <w:r w:rsidRPr="008755C5">
        <w:rPr>
          <w:rFonts w:ascii="Arial" w:hAnsi="Arial" w:cs="Arial"/>
          <w:sz w:val="16"/>
          <w:szCs w:val="16"/>
          <w:lang w:val="pl-PL"/>
        </w:rPr>
        <w:t xml:space="preserve"> w zależności od złożonej oferty</w:t>
      </w:r>
      <w:r>
        <w:rPr>
          <w:rFonts w:ascii="Arial" w:hAnsi="Arial" w:cs="Arial"/>
          <w:sz w:val="16"/>
          <w:szCs w:val="16"/>
          <w:lang w:val="pl-PL"/>
        </w:rPr>
        <w:t xml:space="preserve"> Grupa 2, 3</w:t>
      </w:r>
      <w:r w:rsidR="00584EB1">
        <w:rPr>
          <w:rFonts w:ascii="Arial" w:hAnsi="Arial" w:cs="Arial"/>
          <w:sz w:val="16"/>
          <w:szCs w:val="16"/>
          <w:lang w:val="pl-PL"/>
        </w:rPr>
        <w:t>, 4</w:t>
      </w:r>
      <w:r>
        <w:rPr>
          <w:rFonts w:ascii="Arial" w:hAnsi="Arial" w:cs="Arial"/>
          <w:sz w:val="16"/>
          <w:szCs w:val="16"/>
          <w:lang w:val="pl-PL"/>
        </w:rPr>
        <w:t xml:space="preserve"> lub </w:t>
      </w:r>
      <w:r w:rsidR="00584EB1">
        <w:rPr>
          <w:rFonts w:ascii="Arial" w:hAnsi="Arial" w:cs="Arial"/>
          <w:sz w:val="16"/>
          <w:szCs w:val="16"/>
          <w:lang w:val="pl-PL"/>
        </w:rPr>
        <w:t>5</w:t>
      </w:r>
    </w:p>
    <w:p w:rsidR="00F06376" w:rsidRPr="008755C5" w:rsidRDefault="00F06376" w:rsidP="00F06376">
      <w:pPr>
        <w:ind w:left="284" w:hanging="284"/>
        <w:jc w:val="center"/>
        <w:rPr>
          <w:rFonts w:ascii="Arial" w:hAnsi="Arial" w:cs="Arial"/>
          <w:b/>
          <w:sz w:val="20"/>
          <w:szCs w:val="20"/>
          <w:lang w:val="pl-PL"/>
        </w:rPr>
      </w:pPr>
    </w:p>
    <w:p w:rsidR="00F06376" w:rsidRPr="008755C5" w:rsidRDefault="00F06376" w:rsidP="003A6371">
      <w:pPr>
        <w:ind w:left="284"/>
        <w:jc w:val="both"/>
        <w:rPr>
          <w:rFonts w:ascii="Arial" w:hAnsi="Arial" w:cs="Arial"/>
          <w:sz w:val="20"/>
          <w:szCs w:val="20"/>
          <w:lang w:val="pl-PL"/>
        </w:rPr>
      </w:pPr>
      <w:r w:rsidRPr="008755C5">
        <w:rPr>
          <w:rFonts w:ascii="Arial" w:hAnsi="Arial" w:cs="Arial"/>
          <w:sz w:val="20"/>
          <w:szCs w:val="20"/>
          <w:lang w:val="pl-PL"/>
        </w:rPr>
        <w:t xml:space="preserve">w asortymencie, ilości i cenie podanych w Formularzu </w:t>
      </w:r>
      <w:r w:rsidR="00584EB1">
        <w:rPr>
          <w:rFonts w:ascii="Arial" w:hAnsi="Arial" w:cs="Arial"/>
          <w:sz w:val="20"/>
          <w:szCs w:val="20"/>
          <w:lang w:val="pl-PL"/>
        </w:rPr>
        <w:t>asortymentowo-</w:t>
      </w:r>
      <w:r w:rsidRPr="008755C5">
        <w:rPr>
          <w:rFonts w:ascii="Arial" w:hAnsi="Arial" w:cs="Arial"/>
          <w:sz w:val="20"/>
          <w:szCs w:val="20"/>
          <w:lang w:val="pl-PL"/>
        </w:rPr>
        <w:t>cenowym oferty Wykonawcy, stanowiącym Załącznik Nr 1 do niniejszej umowy.</w:t>
      </w:r>
    </w:p>
    <w:p w:rsidR="00F06376" w:rsidRPr="008755C5" w:rsidRDefault="00F06376" w:rsidP="00F06376">
      <w:pPr>
        <w:suppressAutoHyphens/>
        <w:ind w:left="284" w:hanging="284"/>
        <w:jc w:val="both"/>
        <w:rPr>
          <w:rFonts w:ascii="Arial" w:hAnsi="Arial" w:cs="Arial"/>
          <w:sz w:val="20"/>
          <w:szCs w:val="20"/>
          <w:lang w:val="pl-PL"/>
        </w:rPr>
      </w:pPr>
      <w:r>
        <w:rPr>
          <w:rFonts w:ascii="Arial" w:hAnsi="Arial" w:cs="Arial"/>
          <w:sz w:val="20"/>
          <w:szCs w:val="20"/>
          <w:lang w:val="pl-PL"/>
        </w:rPr>
        <w:t>2</w:t>
      </w:r>
      <w:r w:rsidRPr="008755C5">
        <w:rPr>
          <w:rFonts w:ascii="Arial" w:hAnsi="Arial" w:cs="Arial"/>
          <w:sz w:val="20"/>
          <w:szCs w:val="20"/>
          <w:lang w:val="pl-PL"/>
        </w:rPr>
        <w:t xml:space="preserve">. Wykonawca zobowiązuje się do realizacji dostaw </w:t>
      </w:r>
      <w:r>
        <w:rPr>
          <w:rFonts w:ascii="Arial" w:hAnsi="Arial" w:cs="Arial"/>
          <w:sz w:val="20"/>
          <w:szCs w:val="20"/>
          <w:lang w:val="pl-PL"/>
        </w:rPr>
        <w:t>asortymentu wymienionego w ust.1</w:t>
      </w:r>
      <w:r w:rsidRPr="008755C5">
        <w:rPr>
          <w:rFonts w:ascii="Arial" w:hAnsi="Arial" w:cs="Arial"/>
          <w:sz w:val="20"/>
          <w:szCs w:val="20"/>
          <w:lang w:val="pl-PL"/>
        </w:rPr>
        <w:t xml:space="preserve"> zgodnie z </w:t>
      </w:r>
      <w:r w:rsidRPr="008755C5">
        <w:rPr>
          <w:rFonts w:ascii="Arial" w:hAnsi="Arial" w:cs="Arial"/>
          <w:i/>
          <w:sz w:val="20"/>
          <w:szCs w:val="20"/>
          <w:lang w:val="pl-PL"/>
        </w:rPr>
        <w:t>Opisem przedmiotu zamówienia</w:t>
      </w:r>
      <w:r w:rsidRPr="008755C5">
        <w:rPr>
          <w:rFonts w:ascii="Arial" w:hAnsi="Arial" w:cs="Arial"/>
          <w:sz w:val="20"/>
          <w:szCs w:val="20"/>
          <w:lang w:val="pl-PL"/>
        </w:rPr>
        <w:t xml:space="preserve"> </w:t>
      </w:r>
      <w:r>
        <w:rPr>
          <w:rFonts w:ascii="Arial" w:hAnsi="Arial" w:cs="Arial"/>
          <w:sz w:val="20"/>
          <w:szCs w:val="20"/>
          <w:lang w:val="pl-PL"/>
        </w:rPr>
        <w:t xml:space="preserve">zawartym w </w:t>
      </w:r>
      <w:r w:rsidRPr="008755C5">
        <w:rPr>
          <w:rFonts w:ascii="Arial" w:hAnsi="Arial" w:cs="Arial"/>
          <w:sz w:val="20"/>
          <w:szCs w:val="20"/>
          <w:lang w:val="pl-PL"/>
        </w:rPr>
        <w:t>Załącznik</w:t>
      </w:r>
      <w:r>
        <w:rPr>
          <w:rFonts w:ascii="Arial" w:hAnsi="Arial" w:cs="Arial"/>
          <w:sz w:val="20"/>
          <w:szCs w:val="20"/>
          <w:lang w:val="pl-PL"/>
        </w:rPr>
        <w:t>u</w:t>
      </w:r>
      <w:r w:rsidRPr="008755C5">
        <w:rPr>
          <w:rFonts w:ascii="Arial" w:hAnsi="Arial" w:cs="Arial"/>
          <w:sz w:val="20"/>
          <w:szCs w:val="20"/>
          <w:lang w:val="pl-PL"/>
        </w:rPr>
        <w:t xml:space="preserve"> nr </w:t>
      </w:r>
      <w:r>
        <w:rPr>
          <w:rFonts w:ascii="Arial" w:hAnsi="Arial" w:cs="Arial"/>
          <w:sz w:val="20"/>
          <w:szCs w:val="20"/>
          <w:lang w:val="pl-PL"/>
        </w:rPr>
        <w:t>1</w:t>
      </w:r>
      <w:r w:rsidRPr="008755C5">
        <w:rPr>
          <w:rFonts w:ascii="Arial" w:hAnsi="Arial" w:cs="Arial"/>
          <w:sz w:val="20"/>
          <w:szCs w:val="20"/>
          <w:lang w:val="pl-PL"/>
        </w:rPr>
        <w:t xml:space="preserve"> do niniejszej umowy</w:t>
      </w:r>
      <w:r w:rsidR="00584EB1">
        <w:rPr>
          <w:rFonts w:ascii="Arial" w:hAnsi="Arial" w:cs="Arial"/>
          <w:sz w:val="20"/>
          <w:szCs w:val="20"/>
          <w:lang w:val="pl-PL"/>
        </w:rPr>
        <w:t>.</w:t>
      </w:r>
    </w:p>
    <w:p w:rsidR="009D02E7" w:rsidRDefault="009D02E7" w:rsidP="009D02E7">
      <w:pPr>
        <w:ind w:right="9"/>
        <w:jc w:val="center"/>
        <w:rPr>
          <w:rFonts w:ascii="Arial" w:hAnsi="Arial" w:cs="Arial"/>
          <w:b/>
          <w:sz w:val="20"/>
          <w:szCs w:val="20"/>
        </w:rPr>
      </w:pPr>
    </w:p>
    <w:p w:rsidR="009D02E7" w:rsidRPr="008755C5" w:rsidRDefault="009D02E7" w:rsidP="009D02E7">
      <w:pPr>
        <w:ind w:right="9"/>
        <w:jc w:val="center"/>
        <w:rPr>
          <w:rFonts w:ascii="Arial" w:hAnsi="Arial" w:cs="Arial"/>
          <w:b/>
          <w:sz w:val="20"/>
          <w:szCs w:val="20"/>
          <w:lang w:val="pl-PL"/>
        </w:rPr>
      </w:pPr>
      <w:r w:rsidRPr="008755C5">
        <w:rPr>
          <w:rFonts w:ascii="Arial" w:hAnsi="Arial" w:cs="Arial"/>
          <w:b/>
          <w:sz w:val="20"/>
          <w:szCs w:val="20"/>
        </w:rPr>
        <w:sym w:font="Times New Roman" w:char="00A7"/>
      </w:r>
      <w:r w:rsidRPr="008755C5">
        <w:rPr>
          <w:rFonts w:ascii="Arial" w:hAnsi="Arial" w:cs="Arial"/>
          <w:b/>
          <w:sz w:val="20"/>
          <w:szCs w:val="20"/>
          <w:lang w:val="pl-PL"/>
        </w:rPr>
        <w:t xml:space="preserve"> </w:t>
      </w:r>
      <w:r w:rsidR="003A6371">
        <w:rPr>
          <w:rFonts w:ascii="Arial" w:hAnsi="Arial" w:cs="Arial"/>
          <w:b/>
          <w:sz w:val="20"/>
          <w:szCs w:val="20"/>
          <w:lang w:val="pl-PL"/>
        </w:rPr>
        <w:t>2</w:t>
      </w:r>
    </w:p>
    <w:p w:rsidR="009D02E7" w:rsidRPr="003A6371" w:rsidRDefault="009D02E7" w:rsidP="003A6371">
      <w:pPr>
        <w:pStyle w:val="Akapitzlist"/>
        <w:numPr>
          <w:ilvl w:val="2"/>
          <w:numId w:val="24"/>
        </w:numPr>
        <w:tabs>
          <w:tab w:val="clear" w:pos="2160"/>
          <w:tab w:val="left" w:pos="284"/>
        </w:tabs>
        <w:overflowPunct w:val="0"/>
        <w:autoSpaceDE w:val="0"/>
        <w:autoSpaceDN w:val="0"/>
        <w:adjustRightInd w:val="0"/>
        <w:spacing w:line="276" w:lineRule="auto"/>
        <w:ind w:left="284" w:hanging="284"/>
        <w:jc w:val="both"/>
        <w:textAlignment w:val="baseline"/>
        <w:rPr>
          <w:rFonts w:ascii="Arial" w:eastAsiaTheme="minorHAnsi" w:hAnsi="Arial" w:cs="Arial"/>
          <w:sz w:val="20"/>
          <w:szCs w:val="22"/>
          <w:lang w:val="pl-PL"/>
        </w:rPr>
      </w:pPr>
      <w:r w:rsidRPr="003A6371">
        <w:rPr>
          <w:rFonts w:ascii="Arial" w:eastAsiaTheme="minorHAnsi" w:hAnsi="Arial" w:cs="Arial"/>
          <w:sz w:val="20"/>
          <w:szCs w:val="22"/>
          <w:lang w:val="pl-PL"/>
        </w:rPr>
        <w:t>Zamawiający dopuszcza możliwość skorzystania z „</w:t>
      </w:r>
      <w:r w:rsidRPr="003A6371">
        <w:rPr>
          <w:rFonts w:ascii="Arial" w:eastAsiaTheme="minorHAnsi" w:hAnsi="Arial" w:cs="Arial"/>
          <w:b/>
          <w:sz w:val="20"/>
          <w:szCs w:val="22"/>
          <w:lang w:val="pl-PL"/>
        </w:rPr>
        <w:t>Prawa opcji</w:t>
      </w:r>
      <w:r w:rsidRPr="003A6371">
        <w:rPr>
          <w:rFonts w:ascii="Arial" w:eastAsiaTheme="minorHAnsi" w:hAnsi="Arial" w:cs="Arial"/>
          <w:sz w:val="20"/>
          <w:szCs w:val="22"/>
          <w:lang w:val="pl-PL"/>
        </w:rPr>
        <w:t xml:space="preserve">" w trakcie trwania umowy </w:t>
      </w:r>
      <w:r w:rsidRPr="003A6371">
        <w:rPr>
          <w:rFonts w:ascii="Arial" w:eastAsiaTheme="minorHAnsi" w:hAnsi="Arial" w:cs="Arial"/>
          <w:sz w:val="20"/>
          <w:szCs w:val="22"/>
          <w:lang w:val="pl-PL"/>
        </w:rPr>
        <w:br/>
        <w:t>w zakresie:</w:t>
      </w:r>
    </w:p>
    <w:p w:rsidR="009D02E7" w:rsidRPr="009D2818" w:rsidRDefault="009D02E7" w:rsidP="003A6371">
      <w:pPr>
        <w:widowControl w:val="0"/>
        <w:numPr>
          <w:ilvl w:val="0"/>
          <w:numId w:val="28"/>
        </w:numPr>
        <w:spacing w:line="276" w:lineRule="auto"/>
        <w:ind w:left="567"/>
        <w:jc w:val="both"/>
        <w:rPr>
          <w:rFonts w:ascii="Arial" w:eastAsia="Calibri" w:hAnsi="Arial" w:cs="Arial"/>
          <w:sz w:val="20"/>
          <w:szCs w:val="20"/>
          <w:lang w:val="pl-PL"/>
        </w:rPr>
      </w:pPr>
      <w:r w:rsidRPr="009D2818">
        <w:rPr>
          <w:rFonts w:ascii="Arial" w:eastAsia="Calibri" w:hAnsi="Arial" w:cs="Arial"/>
          <w:sz w:val="20"/>
          <w:szCs w:val="20"/>
          <w:lang w:val="pl-PL"/>
        </w:rPr>
        <w:t>Zwiększenia zakresu zamówienia w stopniu nie większym niż do 20 % wartości zamówienia podstawowego – w zakresie Grup 1-4. Ceny jednostkowo nie podlegają zmianie,</w:t>
      </w:r>
    </w:p>
    <w:p w:rsidR="009D02E7" w:rsidRPr="009D2818" w:rsidRDefault="009D02E7" w:rsidP="003A6371">
      <w:pPr>
        <w:widowControl w:val="0"/>
        <w:numPr>
          <w:ilvl w:val="0"/>
          <w:numId w:val="28"/>
        </w:numPr>
        <w:spacing w:line="276" w:lineRule="auto"/>
        <w:ind w:left="567"/>
        <w:jc w:val="both"/>
        <w:rPr>
          <w:rFonts w:ascii="Arial" w:eastAsia="Calibri" w:hAnsi="Arial" w:cs="Arial"/>
          <w:sz w:val="20"/>
          <w:szCs w:val="20"/>
          <w:lang w:val="pl-PL"/>
        </w:rPr>
      </w:pPr>
      <w:r w:rsidRPr="009D2818">
        <w:rPr>
          <w:rFonts w:ascii="Arial" w:eastAsia="Calibri" w:hAnsi="Arial" w:cs="Arial"/>
          <w:sz w:val="20"/>
          <w:szCs w:val="20"/>
          <w:lang w:val="pl-PL"/>
        </w:rPr>
        <w:t>Zmniejszenia zakresu zamówienia w stopniu nie większym niż do 20 % wartości zamówienia podstawowego - w zakresie Grup 1-4. Ceny jednostkowo nie podlegają zmianie,</w:t>
      </w:r>
    </w:p>
    <w:p w:rsidR="009D02E7" w:rsidRPr="003A6371" w:rsidRDefault="009D02E7" w:rsidP="003A6371">
      <w:pPr>
        <w:pStyle w:val="Akapitzlist"/>
        <w:widowControl w:val="0"/>
        <w:numPr>
          <w:ilvl w:val="0"/>
          <w:numId w:val="28"/>
        </w:numPr>
        <w:tabs>
          <w:tab w:val="left" w:pos="1120"/>
        </w:tabs>
        <w:ind w:left="567"/>
        <w:jc w:val="both"/>
        <w:rPr>
          <w:rFonts w:ascii="Arial" w:eastAsia="Calibri" w:hAnsi="Arial" w:cs="Arial"/>
          <w:sz w:val="20"/>
          <w:szCs w:val="20"/>
          <w:lang w:val="pl-PL"/>
        </w:rPr>
      </w:pPr>
      <w:r w:rsidRPr="003A6371">
        <w:rPr>
          <w:rFonts w:ascii="Arial" w:eastAsia="Calibri" w:hAnsi="Arial" w:cs="Arial"/>
          <w:sz w:val="20"/>
          <w:szCs w:val="20"/>
          <w:lang w:val="pl-PL"/>
        </w:rPr>
        <w:t xml:space="preserve">Prawo opcji jest uprawnieniem Zamawiającego, z którego może, ale nie musi skorzystać </w:t>
      </w:r>
      <w:r w:rsidRPr="003A6371">
        <w:rPr>
          <w:rFonts w:ascii="Arial" w:eastAsia="Calibri" w:hAnsi="Arial" w:cs="Arial"/>
          <w:sz w:val="20"/>
          <w:szCs w:val="20"/>
          <w:lang w:val="pl-PL"/>
        </w:rPr>
        <w:br/>
        <w:t xml:space="preserve">w ramach  realizacji niniejszej umowy. W przypadku nie skorzystania przez Zamawiającego </w:t>
      </w:r>
      <w:r w:rsidRPr="003A6371">
        <w:rPr>
          <w:rFonts w:ascii="Arial" w:eastAsia="Calibri" w:hAnsi="Arial" w:cs="Arial"/>
          <w:sz w:val="20"/>
          <w:szCs w:val="20"/>
          <w:lang w:val="pl-PL"/>
        </w:rPr>
        <w:br/>
        <w:t xml:space="preserve">z Prawa opcji Wykonawcy nie przysługują żadne roszczenia z tego tytułu. Skorzystanie </w:t>
      </w:r>
      <w:r w:rsidRPr="003A6371">
        <w:rPr>
          <w:rFonts w:ascii="Arial" w:eastAsia="Calibri" w:hAnsi="Arial" w:cs="Arial"/>
          <w:sz w:val="20"/>
          <w:szCs w:val="20"/>
          <w:lang w:val="pl-PL"/>
        </w:rPr>
        <w:br/>
        <w:t xml:space="preserve">z prawa opcji nie wymaga </w:t>
      </w:r>
      <w:proofErr w:type="spellStart"/>
      <w:r w:rsidRPr="003A6371">
        <w:rPr>
          <w:rFonts w:ascii="Arial" w:eastAsia="Calibri" w:hAnsi="Arial" w:cs="Arial"/>
          <w:sz w:val="20"/>
          <w:szCs w:val="20"/>
          <w:lang w:val="pl-PL"/>
        </w:rPr>
        <w:t>aneksowania</w:t>
      </w:r>
      <w:proofErr w:type="spellEnd"/>
      <w:r w:rsidRPr="003A6371">
        <w:rPr>
          <w:rFonts w:ascii="Arial" w:eastAsia="Calibri" w:hAnsi="Arial" w:cs="Arial"/>
          <w:sz w:val="20"/>
          <w:szCs w:val="20"/>
          <w:lang w:val="pl-PL"/>
        </w:rPr>
        <w:t xml:space="preserve"> umowy, ani składania odrębnego oświadczenia; dokonywało się będzie automatycznie w przypadku zmiany zakresu zamówienia.</w:t>
      </w:r>
    </w:p>
    <w:p w:rsidR="00F06376" w:rsidRPr="008755C5" w:rsidRDefault="00F06376" w:rsidP="00F06376">
      <w:pPr>
        <w:jc w:val="center"/>
        <w:rPr>
          <w:rFonts w:ascii="Arial" w:hAnsi="Arial" w:cs="Arial"/>
          <w:b/>
          <w:sz w:val="20"/>
          <w:szCs w:val="20"/>
          <w:lang w:val="pl-PL"/>
        </w:rPr>
      </w:pPr>
    </w:p>
    <w:p w:rsidR="00F06376" w:rsidRPr="008755C5" w:rsidRDefault="00F06376" w:rsidP="00F06376">
      <w:pPr>
        <w:jc w:val="center"/>
        <w:rPr>
          <w:rFonts w:ascii="Arial" w:hAnsi="Arial" w:cs="Arial"/>
          <w:b/>
          <w:sz w:val="20"/>
          <w:szCs w:val="20"/>
          <w:lang w:val="pl-PL"/>
        </w:rPr>
      </w:pPr>
      <w:r w:rsidRPr="008755C5">
        <w:rPr>
          <w:rFonts w:ascii="Arial" w:hAnsi="Arial" w:cs="Arial"/>
          <w:b/>
          <w:sz w:val="20"/>
          <w:szCs w:val="20"/>
        </w:rPr>
        <w:sym w:font="Times New Roman" w:char="00A7"/>
      </w:r>
      <w:r w:rsidR="00A15ED0">
        <w:rPr>
          <w:rFonts w:ascii="Arial" w:hAnsi="Arial" w:cs="Arial"/>
          <w:b/>
          <w:sz w:val="20"/>
          <w:szCs w:val="20"/>
          <w:lang w:val="pl-PL"/>
        </w:rPr>
        <w:t xml:space="preserve"> 3</w:t>
      </w:r>
    </w:p>
    <w:p w:rsidR="00F06376" w:rsidRPr="00853BEE" w:rsidRDefault="00F06376" w:rsidP="00853BEE">
      <w:pPr>
        <w:pStyle w:val="Akapitzlist"/>
        <w:numPr>
          <w:ilvl w:val="0"/>
          <w:numId w:val="30"/>
        </w:numPr>
        <w:jc w:val="both"/>
        <w:rPr>
          <w:rFonts w:ascii="Arial" w:hAnsi="Arial" w:cs="Arial"/>
          <w:sz w:val="20"/>
          <w:szCs w:val="20"/>
          <w:lang w:val="pl-PL"/>
        </w:rPr>
      </w:pPr>
      <w:r w:rsidRPr="00853BEE">
        <w:rPr>
          <w:rFonts w:ascii="Arial" w:hAnsi="Arial" w:cs="Arial"/>
          <w:sz w:val="20"/>
          <w:szCs w:val="20"/>
          <w:lang w:val="pl-PL"/>
        </w:rPr>
        <w:t xml:space="preserve">Strony ustalają, iż Wykonawca zobowiązuje się do dostarczania asortymentu wykazanego w </w:t>
      </w:r>
      <w:r w:rsidRPr="008755C5">
        <w:rPr>
          <w:b/>
        </w:rPr>
        <w:sym w:font="Times New Roman" w:char="00A7"/>
      </w:r>
      <w:r w:rsidRPr="00853BEE">
        <w:rPr>
          <w:rFonts w:ascii="Arial" w:hAnsi="Arial" w:cs="Arial"/>
          <w:bCs/>
          <w:sz w:val="20"/>
          <w:szCs w:val="20"/>
          <w:lang w:val="pl-PL"/>
        </w:rPr>
        <w:t xml:space="preserve">1 </w:t>
      </w:r>
      <w:r w:rsidR="00853BEE">
        <w:rPr>
          <w:rFonts w:ascii="Arial" w:hAnsi="Arial" w:cs="Arial"/>
          <w:bCs/>
          <w:sz w:val="20"/>
          <w:szCs w:val="20"/>
          <w:lang w:val="pl-PL"/>
        </w:rPr>
        <w:br/>
      </w:r>
      <w:r w:rsidRPr="00853BEE">
        <w:rPr>
          <w:rFonts w:ascii="Arial" w:hAnsi="Arial" w:cs="Arial"/>
          <w:bCs/>
          <w:sz w:val="20"/>
          <w:szCs w:val="20"/>
          <w:lang w:val="pl-PL"/>
        </w:rPr>
        <w:t xml:space="preserve">ust. 1 </w:t>
      </w:r>
      <w:r w:rsidRPr="00853BEE">
        <w:rPr>
          <w:rFonts w:ascii="Arial" w:hAnsi="Arial" w:cs="Arial"/>
          <w:sz w:val="20"/>
          <w:szCs w:val="20"/>
          <w:lang w:val="pl-PL"/>
        </w:rPr>
        <w:t>w ciągu</w:t>
      </w:r>
      <w:r w:rsidR="003A6371" w:rsidRPr="00853BEE">
        <w:rPr>
          <w:rFonts w:ascii="Arial" w:hAnsi="Arial" w:cs="Arial"/>
          <w:sz w:val="20"/>
          <w:szCs w:val="20"/>
          <w:lang w:val="pl-PL"/>
        </w:rPr>
        <w:t>:</w:t>
      </w:r>
      <w:r w:rsidRPr="00853BEE">
        <w:rPr>
          <w:rFonts w:ascii="Arial" w:hAnsi="Arial" w:cs="Arial"/>
          <w:sz w:val="20"/>
          <w:szCs w:val="20"/>
          <w:lang w:val="pl-PL"/>
        </w:rPr>
        <w:t xml:space="preserve"> </w:t>
      </w:r>
      <w:r w:rsidRPr="00853BEE">
        <w:rPr>
          <w:rFonts w:ascii="Arial" w:hAnsi="Arial" w:cs="Arial"/>
          <w:b/>
          <w:sz w:val="20"/>
          <w:szCs w:val="20"/>
          <w:lang w:val="pl-PL"/>
        </w:rPr>
        <w:t>………</w:t>
      </w:r>
      <w:r w:rsidRPr="00853BEE">
        <w:rPr>
          <w:rFonts w:ascii="Arial" w:hAnsi="Arial" w:cs="Arial"/>
          <w:sz w:val="20"/>
          <w:szCs w:val="20"/>
          <w:lang w:val="pl-PL"/>
        </w:rPr>
        <w:t xml:space="preserve"> (</w:t>
      </w:r>
      <w:r w:rsidR="003A6371" w:rsidRPr="00853BEE">
        <w:rPr>
          <w:rFonts w:ascii="Arial" w:hAnsi="Arial" w:cs="Arial"/>
          <w:sz w:val="20"/>
          <w:szCs w:val="20"/>
          <w:lang w:val="pl-PL"/>
        </w:rPr>
        <w:t xml:space="preserve">Grupa 2 i 3 – w ciągu maksymalnie 7 dni roboczych od złożenia zamówienia, Grupa 4 – w ciągu maksymalnie 5 dni roboczych od złożenia zamówienia, Grupa 5 – dostawa </w:t>
      </w:r>
      <w:r w:rsidR="00A15ED0" w:rsidRPr="00853BEE">
        <w:rPr>
          <w:rFonts w:ascii="Arial" w:hAnsi="Arial" w:cs="Arial"/>
          <w:sz w:val="20"/>
          <w:szCs w:val="20"/>
          <w:lang w:val="pl-PL"/>
        </w:rPr>
        <w:t xml:space="preserve">1 raz </w:t>
      </w:r>
      <w:r w:rsidR="003A6371" w:rsidRPr="00853BEE">
        <w:rPr>
          <w:rFonts w:ascii="Arial" w:hAnsi="Arial" w:cs="Arial"/>
          <w:sz w:val="20"/>
          <w:szCs w:val="20"/>
          <w:lang w:val="pl-PL"/>
        </w:rPr>
        <w:t xml:space="preserve">w tygodniu – </w:t>
      </w:r>
      <w:proofErr w:type="spellStart"/>
      <w:r w:rsidR="003A6371" w:rsidRPr="00853BEE">
        <w:rPr>
          <w:rFonts w:ascii="Arial" w:hAnsi="Arial" w:cs="Arial"/>
          <w:sz w:val="20"/>
          <w:szCs w:val="20"/>
          <w:lang w:val="pl-PL"/>
        </w:rPr>
        <w:t>wgł</w:t>
      </w:r>
      <w:proofErr w:type="spellEnd"/>
      <w:r w:rsidR="003A6371" w:rsidRPr="00853BEE">
        <w:rPr>
          <w:rFonts w:ascii="Arial" w:hAnsi="Arial" w:cs="Arial"/>
          <w:sz w:val="20"/>
          <w:szCs w:val="20"/>
          <w:lang w:val="pl-PL"/>
        </w:rPr>
        <w:t>. ustalonego harmonogramu</w:t>
      </w:r>
      <w:r w:rsidRPr="00853BEE">
        <w:rPr>
          <w:rFonts w:ascii="Arial" w:hAnsi="Arial" w:cs="Arial"/>
          <w:sz w:val="20"/>
          <w:szCs w:val="20"/>
          <w:lang w:val="pl-PL"/>
        </w:rPr>
        <w:t>), w ilościach określonych przez Zamawiającego telefonicznie,</w:t>
      </w:r>
      <w:r w:rsidR="00A15ED0" w:rsidRPr="00853BEE">
        <w:rPr>
          <w:rFonts w:ascii="Arial" w:hAnsi="Arial" w:cs="Arial"/>
          <w:sz w:val="20"/>
          <w:szCs w:val="20"/>
          <w:lang w:val="pl-PL"/>
        </w:rPr>
        <w:t xml:space="preserve"> a</w:t>
      </w:r>
      <w:r w:rsidRPr="00853BEE">
        <w:rPr>
          <w:rFonts w:ascii="Arial" w:hAnsi="Arial" w:cs="Arial"/>
          <w:sz w:val="20"/>
          <w:szCs w:val="20"/>
          <w:lang w:val="pl-PL"/>
        </w:rPr>
        <w:t xml:space="preserve"> następnie potwierdzonych na piśmie. </w:t>
      </w:r>
    </w:p>
    <w:p w:rsidR="00F06376" w:rsidRPr="008755C5" w:rsidRDefault="00F06376" w:rsidP="00F06376">
      <w:pPr>
        <w:jc w:val="both"/>
        <w:rPr>
          <w:rFonts w:ascii="Arial" w:hAnsi="Arial" w:cs="Arial"/>
          <w:sz w:val="20"/>
          <w:szCs w:val="20"/>
          <w:lang w:val="pl-PL"/>
        </w:rPr>
      </w:pPr>
      <w:r w:rsidRPr="008755C5">
        <w:rPr>
          <w:rFonts w:ascii="Arial" w:hAnsi="Arial" w:cs="Arial"/>
          <w:sz w:val="20"/>
          <w:szCs w:val="20"/>
          <w:lang w:val="pl-PL"/>
        </w:rPr>
        <w:tab/>
      </w:r>
    </w:p>
    <w:p w:rsidR="00F06376" w:rsidRPr="008755C5" w:rsidRDefault="00F06376" w:rsidP="00F06376">
      <w:pPr>
        <w:jc w:val="center"/>
        <w:rPr>
          <w:rFonts w:ascii="Arial" w:hAnsi="Arial" w:cs="Arial"/>
          <w:b/>
          <w:sz w:val="20"/>
          <w:szCs w:val="20"/>
          <w:lang w:val="pl-PL"/>
        </w:rPr>
      </w:pPr>
      <w:r w:rsidRPr="008755C5">
        <w:rPr>
          <w:rFonts w:ascii="Arial" w:hAnsi="Arial" w:cs="Arial"/>
          <w:b/>
          <w:sz w:val="20"/>
          <w:szCs w:val="20"/>
        </w:rPr>
        <w:lastRenderedPageBreak/>
        <w:sym w:font="Times New Roman" w:char="00A7"/>
      </w:r>
      <w:r w:rsidR="00A15ED0">
        <w:rPr>
          <w:rFonts w:ascii="Arial" w:hAnsi="Arial" w:cs="Arial"/>
          <w:b/>
          <w:sz w:val="20"/>
          <w:szCs w:val="20"/>
          <w:lang w:val="pl-PL"/>
        </w:rPr>
        <w:t xml:space="preserve"> 4</w:t>
      </w:r>
    </w:p>
    <w:p w:rsidR="009F4EA1" w:rsidRPr="00393B9E" w:rsidRDefault="009F4EA1" w:rsidP="006E4928">
      <w:pPr>
        <w:numPr>
          <w:ilvl w:val="0"/>
          <w:numId w:val="26"/>
        </w:numPr>
        <w:suppressAutoHyphens/>
        <w:overflowPunct w:val="0"/>
        <w:autoSpaceDE w:val="0"/>
        <w:autoSpaceDN w:val="0"/>
        <w:adjustRightInd w:val="0"/>
        <w:ind w:left="284" w:hanging="284"/>
        <w:contextualSpacing/>
        <w:jc w:val="both"/>
        <w:textAlignment w:val="baseline"/>
        <w:rPr>
          <w:rFonts w:ascii="Arial" w:eastAsiaTheme="minorHAnsi" w:hAnsi="Arial" w:cs="Arial"/>
          <w:sz w:val="20"/>
          <w:szCs w:val="22"/>
          <w:lang w:val="pl-PL"/>
        </w:rPr>
      </w:pPr>
      <w:r w:rsidRPr="00393B9E">
        <w:rPr>
          <w:rFonts w:ascii="Arial" w:eastAsiaTheme="minorHAnsi" w:hAnsi="Arial" w:cs="Arial"/>
          <w:sz w:val="20"/>
          <w:szCs w:val="22"/>
          <w:lang w:val="pl-PL"/>
        </w:rPr>
        <w:t xml:space="preserve">Termin realizacji umowy: sukcesywnie przez okres </w:t>
      </w:r>
      <w:r w:rsidRPr="00393B9E">
        <w:rPr>
          <w:rFonts w:ascii="Arial" w:eastAsiaTheme="minorHAnsi" w:hAnsi="Arial" w:cs="Arial"/>
          <w:b/>
          <w:sz w:val="20"/>
          <w:szCs w:val="22"/>
          <w:lang w:val="pl-PL"/>
        </w:rPr>
        <w:t>12 miesięcy od daty zawarcia umowy</w:t>
      </w:r>
      <w:r w:rsidRPr="00393B9E">
        <w:rPr>
          <w:rFonts w:ascii="Arial" w:eastAsiaTheme="minorHAnsi" w:hAnsi="Arial" w:cs="Arial"/>
          <w:sz w:val="20"/>
          <w:szCs w:val="22"/>
          <w:lang w:val="pl-PL"/>
        </w:rPr>
        <w:t xml:space="preserve"> albo do wyczerpania kwoty umownej, w zależności od tego, co nastąpi wcześniej</w:t>
      </w:r>
      <w:r w:rsidRPr="00393B9E">
        <w:rPr>
          <w:rFonts w:ascii="Arial" w:eastAsiaTheme="minorHAnsi" w:hAnsi="Arial" w:cs="Arial"/>
          <w:b/>
          <w:sz w:val="20"/>
          <w:szCs w:val="22"/>
          <w:lang w:val="pl-PL"/>
        </w:rPr>
        <w:t>.</w:t>
      </w:r>
      <w:r w:rsidRPr="00393B9E">
        <w:rPr>
          <w:rFonts w:ascii="Arial" w:eastAsiaTheme="minorHAnsi" w:hAnsi="Arial" w:cs="Arial"/>
          <w:b/>
          <w:sz w:val="20"/>
          <w:szCs w:val="22"/>
          <w:u w:val="single"/>
          <w:lang w:val="pl-PL"/>
        </w:rPr>
        <w:t xml:space="preserve"> </w:t>
      </w:r>
    </w:p>
    <w:p w:rsidR="009F4EA1" w:rsidRPr="00393B9E" w:rsidRDefault="009F4EA1" w:rsidP="006E4928">
      <w:pPr>
        <w:numPr>
          <w:ilvl w:val="0"/>
          <w:numId w:val="26"/>
        </w:numPr>
        <w:suppressAutoHyphens/>
        <w:overflowPunct w:val="0"/>
        <w:autoSpaceDE w:val="0"/>
        <w:autoSpaceDN w:val="0"/>
        <w:adjustRightInd w:val="0"/>
        <w:ind w:left="284" w:hanging="284"/>
        <w:contextualSpacing/>
        <w:jc w:val="both"/>
        <w:textAlignment w:val="baseline"/>
        <w:rPr>
          <w:rFonts w:ascii="Arial" w:eastAsiaTheme="minorHAnsi" w:hAnsi="Arial" w:cs="Arial"/>
          <w:sz w:val="20"/>
          <w:szCs w:val="22"/>
          <w:lang w:val="pl-PL"/>
        </w:rPr>
      </w:pPr>
      <w:r w:rsidRPr="00393B9E">
        <w:rPr>
          <w:rFonts w:ascii="Arial" w:eastAsiaTheme="minorHAnsi" w:hAnsi="Arial" w:cs="Arial"/>
          <w:sz w:val="20"/>
          <w:szCs w:val="22"/>
          <w:lang w:val="pl-PL"/>
        </w:rPr>
        <w:t xml:space="preserve">W przypadku wyczerpania wartości umowy przed dniem ……….….. umowa wygasa z dniem wyczerpania wartości umowy. </w:t>
      </w:r>
    </w:p>
    <w:p w:rsidR="009F4EA1" w:rsidRPr="00393B9E" w:rsidRDefault="009F4EA1" w:rsidP="006E4928">
      <w:pPr>
        <w:numPr>
          <w:ilvl w:val="0"/>
          <w:numId w:val="26"/>
        </w:numPr>
        <w:suppressAutoHyphens/>
        <w:overflowPunct w:val="0"/>
        <w:autoSpaceDE w:val="0"/>
        <w:autoSpaceDN w:val="0"/>
        <w:adjustRightInd w:val="0"/>
        <w:ind w:left="284" w:hanging="284"/>
        <w:contextualSpacing/>
        <w:jc w:val="both"/>
        <w:textAlignment w:val="baseline"/>
        <w:rPr>
          <w:rFonts w:ascii="Arial" w:eastAsiaTheme="minorHAnsi" w:hAnsi="Arial" w:cs="Arial"/>
          <w:sz w:val="20"/>
          <w:szCs w:val="22"/>
          <w:lang w:val="pl-PL"/>
        </w:rPr>
      </w:pPr>
      <w:r w:rsidRPr="00393B9E">
        <w:rPr>
          <w:rFonts w:ascii="Arial" w:eastAsiaTheme="minorHAnsi" w:hAnsi="Arial" w:cs="Arial"/>
          <w:sz w:val="20"/>
          <w:szCs w:val="22"/>
          <w:lang w:val="pl-PL"/>
        </w:rPr>
        <w:t xml:space="preserve">W sytuacji niewykorzystania wartości umowy do dnia ……..…….. Zamawiający dopuszcza możliwość przedłużania okresu obowiązywania umowy z zastosowaniem cen określonych </w:t>
      </w:r>
      <w:r w:rsidRPr="00393B9E">
        <w:rPr>
          <w:rFonts w:ascii="Arial" w:eastAsiaTheme="minorHAnsi" w:hAnsi="Arial" w:cs="Arial"/>
          <w:sz w:val="20"/>
          <w:szCs w:val="22"/>
          <w:lang w:val="pl-PL"/>
        </w:rPr>
        <w:br/>
        <w:t>w umowie, do momentu wyczerpania wartości umowy, z zachowaniem formy pisemnej w formie aneksu.</w:t>
      </w:r>
    </w:p>
    <w:p w:rsidR="009F4EA1" w:rsidRPr="00393B9E" w:rsidRDefault="009F4EA1" w:rsidP="006E4928">
      <w:pPr>
        <w:numPr>
          <w:ilvl w:val="0"/>
          <w:numId w:val="26"/>
        </w:numPr>
        <w:overflowPunct w:val="0"/>
        <w:autoSpaceDE w:val="0"/>
        <w:autoSpaceDN w:val="0"/>
        <w:adjustRightInd w:val="0"/>
        <w:ind w:left="284" w:hanging="284"/>
        <w:contextualSpacing/>
        <w:jc w:val="both"/>
        <w:textAlignment w:val="baseline"/>
        <w:rPr>
          <w:rFonts w:ascii="Arial" w:eastAsiaTheme="minorHAnsi" w:hAnsi="Arial" w:cs="Arial"/>
          <w:color w:val="000000"/>
          <w:sz w:val="20"/>
          <w:szCs w:val="20"/>
          <w:lang w:val="pl-PL"/>
        </w:rPr>
      </w:pPr>
      <w:r w:rsidRPr="00393B9E">
        <w:rPr>
          <w:rFonts w:ascii="Arial" w:eastAsia="Calibri" w:hAnsi="Arial" w:cs="Arial"/>
          <w:sz w:val="20"/>
          <w:szCs w:val="22"/>
          <w:lang w:val="pl-PL"/>
        </w:rPr>
        <w:t xml:space="preserve">W razie wystąpienia istotnej zmiany okoliczności powodującej, że wykonanie umowy nie leży </w:t>
      </w:r>
      <w:r w:rsidRPr="00393B9E">
        <w:rPr>
          <w:rFonts w:ascii="Arial" w:eastAsia="Calibri" w:hAnsi="Arial" w:cs="Arial"/>
          <w:sz w:val="20"/>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w:t>
      </w:r>
      <w:r w:rsidRPr="00393B9E">
        <w:rPr>
          <w:rFonts w:ascii="Arial" w:eastAsia="Calibri" w:hAnsi="Arial" w:cs="Arial"/>
          <w:sz w:val="20"/>
          <w:szCs w:val="20"/>
          <w:lang w:val="pl-PL"/>
        </w:rPr>
        <w:t xml:space="preserve">powzięcia wiadomości o powyższych okolicznościach. </w:t>
      </w:r>
    </w:p>
    <w:p w:rsidR="009F4EA1" w:rsidRPr="00393B9E" w:rsidRDefault="009F4EA1" w:rsidP="006E4928">
      <w:pPr>
        <w:numPr>
          <w:ilvl w:val="0"/>
          <w:numId w:val="26"/>
        </w:numPr>
        <w:overflowPunct w:val="0"/>
        <w:autoSpaceDE w:val="0"/>
        <w:autoSpaceDN w:val="0"/>
        <w:adjustRightInd w:val="0"/>
        <w:ind w:left="284" w:hanging="284"/>
        <w:contextualSpacing/>
        <w:jc w:val="both"/>
        <w:textAlignment w:val="baseline"/>
        <w:rPr>
          <w:rFonts w:ascii="Arial" w:eastAsiaTheme="minorHAnsi" w:hAnsi="Arial" w:cs="Arial"/>
          <w:color w:val="000000"/>
          <w:sz w:val="20"/>
          <w:szCs w:val="20"/>
          <w:lang w:val="pl-PL"/>
        </w:rPr>
      </w:pPr>
      <w:r w:rsidRPr="00393B9E">
        <w:rPr>
          <w:rFonts w:ascii="Arial" w:eastAsiaTheme="minorHAnsi" w:hAnsi="Arial" w:cs="Arial"/>
          <w:sz w:val="20"/>
          <w:szCs w:val="20"/>
          <w:lang w:val="pl-PL"/>
        </w:rPr>
        <w:t xml:space="preserve">Zamawiający uprawniony jest do wypowiedzenia umowy ze skutkiem natychmiastowym </w:t>
      </w:r>
      <w:r w:rsidRPr="00393B9E">
        <w:rPr>
          <w:rFonts w:ascii="Arial" w:eastAsiaTheme="minorHAnsi" w:hAnsi="Arial" w:cs="Arial"/>
          <w:sz w:val="20"/>
          <w:szCs w:val="20"/>
          <w:lang w:val="pl-PL"/>
        </w:rPr>
        <w:br/>
        <w:t>w przypadku niewykonywania lub nienależytego wykonywania umowy przez Wykonawcę, pod warunkiem bezskuteczności wezwania do zaniechania naruszeń i usunięcia skutków naruszeń.</w:t>
      </w:r>
    </w:p>
    <w:p w:rsidR="009F4EA1" w:rsidRPr="00393B9E" w:rsidRDefault="009F4EA1" w:rsidP="006E4928">
      <w:pPr>
        <w:numPr>
          <w:ilvl w:val="0"/>
          <w:numId w:val="26"/>
        </w:numPr>
        <w:overflowPunct w:val="0"/>
        <w:autoSpaceDE w:val="0"/>
        <w:autoSpaceDN w:val="0"/>
        <w:adjustRightInd w:val="0"/>
        <w:ind w:left="284" w:hanging="284"/>
        <w:contextualSpacing/>
        <w:jc w:val="both"/>
        <w:textAlignment w:val="baseline"/>
        <w:rPr>
          <w:rFonts w:ascii="Arial" w:eastAsiaTheme="minorHAnsi" w:hAnsi="Arial" w:cs="Arial"/>
          <w:color w:val="000000"/>
          <w:sz w:val="20"/>
          <w:szCs w:val="20"/>
          <w:lang w:val="pl-PL"/>
        </w:rPr>
      </w:pPr>
      <w:r w:rsidRPr="00393B9E">
        <w:rPr>
          <w:rFonts w:ascii="Arial" w:eastAsia="Calibri" w:hAnsi="Arial" w:cs="Arial"/>
          <w:sz w:val="20"/>
          <w:szCs w:val="20"/>
          <w:lang w:val="pl-PL"/>
        </w:rPr>
        <w:t xml:space="preserve">W przypadkach wcześniejszego rozwiązania umowy Wykonawca może żądać wyłącznie wynagrodzenia należnego z tytułu wykonania części umowy. </w:t>
      </w:r>
    </w:p>
    <w:p w:rsidR="00F06376" w:rsidRPr="006E4928" w:rsidRDefault="009F4EA1" w:rsidP="006E4928">
      <w:pPr>
        <w:pStyle w:val="Akapitzlist"/>
        <w:numPr>
          <w:ilvl w:val="0"/>
          <w:numId w:val="26"/>
        </w:numPr>
        <w:ind w:left="284" w:hanging="284"/>
        <w:jc w:val="both"/>
        <w:rPr>
          <w:rFonts w:ascii="Arial" w:eastAsia="Calibri" w:hAnsi="Arial" w:cs="Arial"/>
          <w:sz w:val="20"/>
          <w:szCs w:val="20"/>
          <w:lang w:val="pl-PL"/>
        </w:rPr>
      </w:pPr>
      <w:r w:rsidRPr="006E4928">
        <w:rPr>
          <w:rFonts w:ascii="Arial" w:eastAsia="Calibri" w:hAnsi="Arial" w:cs="Arial"/>
          <w:sz w:val="20"/>
          <w:szCs w:val="20"/>
          <w:lang w:val="pl-PL"/>
        </w:rPr>
        <w:t>Rozwiązanie umowy może nastąpić tylko w formie pisemnej pod rygorem nieważności</w:t>
      </w:r>
    </w:p>
    <w:p w:rsidR="009F4EA1" w:rsidRPr="008755C5" w:rsidRDefault="009F4EA1" w:rsidP="009F4EA1">
      <w:pPr>
        <w:jc w:val="both"/>
        <w:rPr>
          <w:rFonts w:ascii="Arial" w:hAnsi="Arial" w:cs="Arial"/>
          <w:sz w:val="20"/>
          <w:szCs w:val="20"/>
          <w:lang w:val="pl-PL"/>
        </w:rPr>
      </w:pPr>
    </w:p>
    <w:p w:rsidR="00F06376" w:rsidRPr="009F4EA1" w:rsidRDefault="00F06376" w:rsidP="00F06376">
      <w:pPr>
        <w:numPr>
          <w:ilvl w:val="12"/>
          <w:numId w:val="0"/>
        </w:numPr>
        <w:jc w:val="center"/>
        <w:rPr>
          <w:rFonts w:ascii="Arial" w:hAnsi="Arial" w:cs="Arial"/>
          <w:sz w:val="20"/>
          <w:szCs w:val="20"/>
        </w:rPr>
      </w:pPr>
      <w:r w:rsidRPr="009F4EA1">
        <w:rPr>
          <w:rFonts w:ascii="Arial" w:hAnsi="Arial" w:cs="Arial"/>
          <w:b/>
          <w:sz w:val="20"/>
          <w:szCs w:val="20"/>
        </w:rPr>
        <w:sym w:font="Times New Roman" w:char="00A7"/>
      </w:r>
      <w:r w:rsidRPr="009F4EA1">
        <w:rPr>
          <w:rFonts w:ascii="Arial" w:hAnsi="Arial" w:cs="Arial"/>
          <w:b/>
          <w:sz w:val="20"/>
          <w:szCs w:val="20"/>
        </w:rPr>
        <w:t xml:space="preserve"> </w:t>
      </w:r>
      <w:r w:rsidR="00D35EE0">
        <w:rPr>
          <w:rFonts w:ascii="Arial" w:hAnsi="Arial" w:cs="Arial"/>
          <w:b/>
          <w:sz w:val="20"/>
          <w:szCs w:val="20"/>
        </w:rPr>
        <w:t>5</w:t>
      </w:r>
    </w:p>
    <w:p w:rsidR="00F06376" w:rsidRPr="00971C85" w:rsidRDefault="00F06376" w:rsidP="0019434C">
      <w:pPr>
        <w:numPr>
          <w:ilvl w:val="0"/>
          <w:numId w:val="31"/>
        </w:numPr>
        <w:tabs>
          <w:tab w:val="left" w:pos="284"/>
        </w:tabs>
        <w:overflowPunct w:val="0"/>
        <w:autoSpaceDE w:val="0"/>
        <w:autoSpaceDN w:val="0"/>
        <w:adjustRightInd w:val="0"/>
        <w:ind w:left="284" w:hanging="284"/>
        <w:jc w:val="both"/>
        <w:textAlignment w:val="baseline"/>
        <w:rPr>
          <w:rFonts w:ascii="Arial" w:hAnsi="Arial" w:cs="Arial"/>
          <w:sz w:val="20"/>
          <w:szCs w:val="20"/>
          <w:lang w:val="pl-PL"/>
        </w:rPr>
      </w:pPr>
      <w:r w:rsidRPr="009F4EA1">
        <w:rPr>
          <w:rFonts w:ascii="Arial" w:hAnsi="Arial" w:cs="Arial"/>
          <w:sz w:val="20"/>
          <w:szCs w:val="20"/>
          <w:lang w:val="pl-PL"/>
        </w:rPr>
        <w:t xml:space="preserve">Wykonawca dostarcza przedmiot umowy na własny koszt i ryzyko do </w:t>
      </w:r>
      <w:r w:rsidRPr="00971C85">
        <w:rPr>
          <w:rFonts w:ascii="Arial" w:hAnsi="Arial" w:cs="Arial"/>
          <w:sz w:val="20"/>
          <w:szCs w:val="20"/>
          <w:lang w:val="pl-PL"/>
        </w:rPr>
        <w:t>magazynu Działu Farmacji Szpitalnej / Działu Rehabilitacji Zamawiającego</w:t>
      </w:r>
      <w:r w:rsidR="004B468F" w:rsidRPr="00971C85">
        <w:rPr>
          <w:rFonts w:ascii="Arial" w:hAnsi="Arial" w:cs="Arial"/>
          <w:sz w:val="20"/>
          <w:szCs w:val="20"/>
          <w:lang w:val="pl-PL"/>
        </w:rPr>
        <w:t>/ Działu Techni</w:t>
      </w:r>
      <w:r w:rsidR="00720E6C" w:rsidRPr="00971C85">
        <w:rPr>
          <w:rFonts w:ascii="Arial" w:hAnsi="Arial" w:cs="Arial"/>
          <w:sz w:val="20"/>
          <w:szCs w:val="20"/>
          <w:lang w:val="pl-PL"/>
        </w:rPr>
        <w:t>c</w:t>
      </w:r>
      <w:r w:rsidR="004B468F" w:rsidRPr="00971C85">
        <w:rPr>
          <w:rFonts w:ascii="Arial" w:hAnsi="Arial" w:cs="Arial"/>
          <w:sz w:val="20"/>
          <w:szCs w:val="20"/>
          <w:lang w:val="pl-PL"/>
        </w:rPr>
        <w:t>znego</w:t>
      </w:r>
      <w:r w:rsidRPr="00971C85">
        <w:rPr>
          <w:rFonts w:ascii="Arial" w:hAnsi="Arial" w:cs="Arial"/>
          <w:sz w:val="20"/>
          <w:szCs w:val="20"/>
          <w:lang w:val="pl-PL"/>
        </w:rPr>
        <w:t>, mieszczącego się w Pałuckim Centrum Zdrowia Sp. z o. o. w Żninie, ul. Szpitalna 30.</w:t>
      </w:r>
    </w:p>
    <w:p w:rsidR="00D837D2" w:rsidRPr="009F4EA1" w:rsidRDefault="00D837D2" w:rsidP="0019434C">
      <w:pPr>
        <w:numPr>
          <w:ilvl w:val="0"/>
          <w:numId w:val="31"/>
        </w:numPr>
        <w:tabs>
          <w:tab w:val="left" w:pos="284"/>
        </w:tabs>
        <w:overflowPunct w:val="0"/>
        <w:autoSpaceDE w:val="0"/>
        <w:autoSpaceDN w:val="0"/>
        <w:adjustRightInd w:val="0"/>
        <w:ind w:left="284" w:hanging="284"/>
        <w:jc w:val="both"/>
        <w:textAlignment w:val="baseline"/>
        <w:rPr>
          <w:rFonts w:ascii="Arial" w:hAnsi="Arial" w:cs="Arial"/>
          <w:sz w:val="20"/>
          <w:szCs w:val="20"/>
          <w:lang w:val="pl-PL"/>
        </w:rPr>
      </w:pPr>
      <w:r w:rsidRPr="00D837D2">
        <w:rPr>
          <w:rFonts w:ascii="Arial" w:hAnsi="Arial" w:cs="Arial"/>
          <w:sz w:val="20"/>
          <w:szCs w:val="20"/>
        </w:rPr>
        <w:t xml:space="preserve">Wykonawca oświadcza, że posiada aktualne dokumenty potwierdzające, że </w:t>
      </w:r>
      <w:r w:rsidR="00DE3E1C">
        <w:rPr>
          <w:rFonts w:ascii="Arial" w:hAnsi="Arial" w:cs="Arial"/>
          <w:sz w:val="20"/>
          <w:szCs w:val="20"/>
        </w:rPr>
        <w:t>p</w:t>
      </w:r>
      <w:r w:rsidRPr="00D837D2">
        <w:rPr>
          <w:rFonts w:ascii="Arial" w:hAnsi="Arial" w:cs="Arial"/>
          <w:sz w:val="20"/>
          <w:szCs w:val="20"/>
        </w:rPr>
        <w:t>rzedmiot</w:t>
      </w:r>
      <w:r w:rsidR="00DE3E1C">
        <w:rPr>
          <w:rFonts w:ascii="Arial" w:hAnsi="Arial" w:cs="Arial"/>
          <w:sz w:val="20"/>
          <w:szCs w:val="20"/>
        </w:rPr>
        <w:t xml:space="preserve"> zamówienia</w:t>
      </w:r>
      <w:r w:rsidRPr="00D837D2">
        <w:rPr>
          <w:rFonts w:ascii="Arial" w:hAnsi="Arial" w:cs="Arial"/>
          <w:sz w:val="20"/>
          <w:szCs w:val="20"/>
        </w:rPr>
        <w:t xml:space="preserve"> spełnia wymagania powszechnie obowiązujących przepisów prawa oraz jest dopuszczony do obrotu</w:t>
      </w:r>
      <w:r w:rsidR="00DE3E1C">
        <w:rPr>
          <w:rFonts w:ascii="Arial" w:hAnsi="Arial" w:cs="Arial"/>
          <w:sz w:val="20"/>
          <w:szCs w:val="20"/>
        </w:rPr>
        <w:br/>
      </w:r>
      <w:r w:rsidRPr="00D837D2">
        <w:rPr>
          <w:rFonts w:ascii="Arial" w:hAnsi="Arial" w:cs="Arial"/>
          <w:sz w:val="20"/>
          <w:szCs w:val="20"/>
        </w:rPr>
        <w:t>i stosowania w podmiotach leczniczych zgodnie z tymi przepisami. Wykonawca przedłoży je niezwłocznie na każde żądanie Zamawiającego, w terminie nie dłuższym niż 3 dni od wezwania</w:t>
      </w:r>
    </w:p>
    <w:p w:rsidR="00F06376" w:rsidRPr="009F4EA1" w:rsidRDefault="00F06376" w:rsidP="0019434C">
      <w:pPr>
        <w:numPr>
          <w:ilvl w:val="0"/>
          <w:numId w:val="31"/>
        </w:numPr>
        <w:tabs>
          <w:tab w:val="left" w:pos="284"/>
        </w:tabs>
        <w:overflowPunct w:val="0"/>
        <w:autoSpaceDE w:val="0"/>
        <w:autoSpaceDN w:val="0"/>
        <w:adjustRightInd w:val="0"/>
        <w:ind w:left="284" w:hanging="284"/>
        <w:jc w:val="both"/>
        <w:textAlignment w:val="baseline"/>
        <w:rPr>
          <w:rFonts w:ascii="Arial" w:hAnsi="Arial" w:cs="Arial"/>
          <w:color w:val="FF0000"/>
          <w:sz w:val="20"/>
          <w:szCs w:val="20"/>
          <w:lang w:val="pl-PL"/>
        </w:rPr>
      </w:pPr>
      <w:r w:rsidRPr="00D35EE0">
        <w:rPr>
          <w:rFonts w:ascii="Arial" w:hAnsi="Arial" w:cs="Arial"/>
          <w:sz w:val="20"/>
          <w:szCs w:val="20"/>
          <w:lang w:val="pl-PL"/>
        </w:rPr>
        <w:t>Wykonawca zobowiązuje się do dotrzymania jakości dostarczanych gazów oraz dołączenia do każdej dostawy wyników badań czystości gazu - świadectwo kontroli jakości</w:t>
      </w:r>
      <w:r w:rsidR="00D35EE0">
        <w:rPr>
          <w:rFonts w:ascii="Arial" w:hAnsi="Arial" w:cs="Arial"/>
          <w:color w:val="FF0000"/>
          <w:sz w:val="20"/>
          <w:szCs w:val="20"/>
          <w:lang w:val="pl-PL"/>
        </w:rPr>
        <w:t>.</w:t>
      </w:r>
    </w:p>
    <w:p w:rsidR="00F06376" w:rsidRPr="009F4EA1" w:rsidRDefault="00F06376" w:rsidP="00F06376">
      <w:pPr>
        <w:tabs>
          <w:tab w:val="left" w:pos="284"/>
        </w:tabs>
        <w:overflowPunct w:val="0"/>
        <w:autoSpaceDE w:val="0"/>
        <w:autoSpaceDN w:val="0"/>
        <w:adjustRightInd w:val="0"/>
        <w:jc w:val="both"/>
        <w:textAlignment w:val="baseline"/>
        <w:rPr>
          <w:rFonts w:ascii="Arial" w:hAnsi="Arial" w:cs="Arial"/>
          <w:color w:val="FF0000"/>
          <w:sz w:val="20"/>
          <w:szCs w:val="20"/>
          <w:lang w:val="pl-PL"/>
        </w:rPr>
      </w:pPr>
    </w:p>
    <w:p w:rsidR="00F06376" w:rsidRPr="00D35EE0" w:rsidRDefault="00F06376" w:rsidP="00F06376">
      <w:pPr>
        <w:jc w:val="center"/>
        <w:rPr>
          <w:rFonts w:ascii="Arial" w:hAnsi="Arial" w:cs="Arial"/>
          <w:sz w:val="20"/>
          <w:szCs w:val="20"/>
          <w:lang w:val="pl-PL"/>
        </w:rPr>
      </w:pPr>
      <w:r w:rsidRPr="00D35EE0">
        <w:rPr>
          <w:rFonts w:ascii="Arial" w:hAnsi="Arial" w:cs="Arial"/>
          <w:b/>
          <w:sz w:val="20"/>
          <w:szCs w:val="20"/>
          <w:lang w:val="pl-PL"/>
        </w:rPr>
        <w:sym w:font="Times New Roman" w:char="00A7"/>
      </w:r>
      <w:r w:rsidRPr="00D35EE0">
        <w:rPr>
          <w:rFonts w:ascii="Arial" w:hAnsi="Arial" w:cs="Arial"/>
          <w:b/>
          <w:sz w:val="20"/>
          <w:szCs w:val="20"/>
          <w:lang w:val="pl-PL"/>
        </w:rPr>
        <w:t xml:space="preserve"> </w:t>
      </w:r>
      <w:r w:rsidR="00D35EE0" w:rsidRPr="00D35EE0">
        <w:rPr>
          <w:rFonts w:ascii="Arial" w:hAnsi="Arial" w:cs="Arial"/>
          <w:b/>
          <w:sz w:val="20"/>
          <w:szCs w:val="20"/>
          <w:lang w:val="pl-PL"/>
        </w:rPr>
        <w:t>6</w:t>
      </w:r>
    </w:p>
    <w:p w:rsidR="006505DE" w:rsidRDefault="00F06376" w:rsidP="006505DE">
      <w:pPr>
        <w:numPr>
          <w:ilvl w:val="0"/>
          <w:numId w:val="27"/>
        </w:numPr>
        <w:overflowPunct w:val="0"/>
        <w:autoSpaceDE w:val="0"/>
        <w:autoSpaceDN w:val="0"/>
        <w:adjustRightInd w:val="0"/>
        <w:ind w:left="284" w:right="-142" w:hanging="284"/>
        <w:jc w:val="both"/>
        <w:textAlignment w:val="baseline"/>
        <w:rPr>
          <w:rFonts w:ascii="Arial" w:hAnsi="Arial" w:cs="Arial"/>
          <w:sz w:val="20"/>
          <w:szCs w:val="20"/>
          <w:lang w:val="pl-PL"/>
        </w:rPr>
      </w:pPr>
      <w:r w:rsidRPr="006505DE">
        <w:rPr>
          <w:rFonts w:ascii="Arial" w:hAnsi="Arial" w:cs="Arial"/>
          <w:sz w:val="20"/>
          <w:szCs w:val="20"/>
          <w:lang w:val="pl-PL"/>
        </w:rPr>
        <w:t>Zapłata należności za dostarczany towar realizowana będzie przelewem na podstawie faktury VAT Wykonawcy</w:t>
      </w:r>
      <w:r w:rsidRPr="006505DE">
        <w:rPr>
          <w:rFonts w:ascii="Arial" w:hAnsi="Arial" w:cs="Arial"/>
          <w:bCs/>
          <w:sz w:val="20"/>
          <w:szCs w:val="20"/>
          <w:lang w:val="pl-PL"/>
        </w:rPr>
        <w:t>,</w:t>
      </w:r>
      <w:r w:rsidRPr="006505DE">
        <w:rPr>
          <w:rFonts w:ascii="Arial" w:hAnsi="Arial" w:cs="Arial"/>
          <w:sz w:val="20"/>
          <w:szCs w:val="20"/>
          <w:lang w:val="pl-PL"/>
        </w:rPr>
        <w:t xml:space="preserve"> w terminie </w:t>
      </w:r>
      <w:r w:rsidR="006E4928" w:rsidRPr="00D35EE0">
        <w:rPr>
          <w:rFonts w:ascii="Arial" w:hAnsi="Arial" w:cs="Arial"/>
          <w:b/>
          <w:sz w:val="20"/>
          <w:szCs w:val="20"/>
          <w:lang w:val="pl-PL"/>
        </w:rPr>
        <w:t>6</w:t>
      </w:r>
      <w:r w:rsidRPr="00D35EE0">
        <w:rPr>
          <w:rFonts w:ascii="Arial" w:hAnsi="Arial" w:cs="Arial"/>
          <w:b/>
          <w:sz w:val="20"/>
          <w:szCs w:val="20"/>
          <w:lang w:val="pl-PL"/>
        </w:rPr>
        <w:t>0 dni</w:t>
      </w:r>
      <w:r w:rsidRPr="006505DE">
        <w:rPr>
          <w:rFonts w:ascii="Arial" w:hAnsi="Arial" w:cs="Arial"/>
          <w:sz w:val="20"/>
          <w:szCs w:val="20"/>
          <w:lang w:val="pl-PL"/>
        </w:rPr>
        <w:t xml:space="preserve"> od daty otrzymania przez Zamawiającego prawidłowo wystawionej faktury</w:t>
      </w:r>
      <w:r w:rsidRPr="006505DE">
        <w:rPr>
          <w:rFonts w:ascii="Arial" w:hAnsi="Arial" w:cs="Arial"/>
          <w:bCs/>
          <w:sz w:val="20"/>
          <w:szCs w:val="20"/>
          <w:lang w:val="pl-PL"/>
        </w:rPr>
        <w:t>.</w:t>
      </w:r>
      <w:r w:rsidR="006505DE" w:rsidRPr="006505DE">
        <w:rPr>
          <w:rFonts w:ascii="Arial" w:hAnsi="Arial" w:cs="Arial"/>
          <w:sz w:val="20"/>
          <w:szCs w:val="20"/>
          <w:lang w:val="pl-PL"/>
        </w:rPr>
        <w:t xml:space="preserve"> Za dzień zapłaty uznaje się datę obciążenia</w:t>
      </w:r>
      <w:r w:rsidR="006505DE" w:rsidRPr="008755C5">
        <w:rPr>
          <w:rFonts w:ascii="Arial" w:hAnsi="Arial" w:cs="Arial"/>
          <w:sz w:val="20"/>
          <w:szCs w:val="20"/>
          <w:lang w:val="pl-PL"/>
        </w:rPr>
        <w:t xml:space="preserve"> rachunku Zamawiającego.</w:t>
      </w:r>
    </w:p>
    <w:p w:rsidR="006505DE" w:rsidRPr="008755C5" w:rsidRDefault="006505DE" w:rsidP="006505DE">
      <w:pPr>
        <w:numPr>
          <w:ilvl w:val="0"/>
          <w:numId w:val="27"/>
        </w:numPr>
        <w:overflowPunct w:val="0"/>
        <w:autoSpaceDE w:val="0"/>
        <w:autoSpaceDN w:val="0"/>
        <w:adjustRightInd w:val="0"/>
        <w:ind w:left="284" w:right="-142" w:hanging="284"/>
        <w:jc w:val="both"/>
        <w:textAlignment w:val="baseline"/>
        <w:rPr>
          <w:rFonts w:ascii="Arial" w:hAnsi="Arial" w:cs="Arial"/>
          <w:sz w:val="20"/>
          <w:szCs w:val="20"/>
          <w:lang w:val="pl-PL"/>
        </w:rPr>
      </w:pPr>
      <w:r w:rsidRPr="008755C5">
        <w:rPr>
          <w:rFonts w:ascii="Arial" w:hAnsi="Arial" w:cs="Arial"/>
          <w:sz w:val="20"/>
          <w:szCs w:val="20"/>
          <w:lang w:val="pl-PL"/>
        </w:rPr>
        <w:t>Wykonawca zobowiązany jest do wskazania na fakturze każdorazowo numeru umowy realizowanej dostawy.</w:t>
      </w:r>
    </w:p>
    <w:p w:rsidR="006505DE" w:rsidRPr="008755C5" w:rsidRDefault="006505DE" w:rsidP="006505DE">
      <w:pPr>
        <w:numPr>
          <w:ilvl w:val="0"/>
          <w:numId w:val="27"/>
        </w:numPr>
        <w:overflowPunct w:val="0"/>
        <w:autoSpaceDE w:val="0"/>
        <w:autoSpaceDN w:val="0"/>
        <w:adjustRightInd w:val="0"/>
        <w:ind w:left="284" w:right="-142" w:hanging="284"/>
        <w:jc w:val="both"/>
        <w:textAlignment w:val="baseline"/>
        <w:rPr>
          <w:rFonts w:ascii="Arial" w:hAnsi="Arial" w:cs="Arial"/>
          <w:sz w:val="20"/>
          <w:szCs w:val="20"/>
          <w:lang w:val="pl-PL"/>
        </w:rPr>
      </w:pPr>
      <w:r w:rsidRPr="008755C5">
        <w:rPr>
          <w:rFonts w:ascii="Arial" w:hAnsi="Arial" w:cs="Arial"/>
          <w:sz w:val="20"/>
          <w:szCs w:val="20"/>
        </w:rPr>
        <w:t>Wykonawca gwarantuje niezmienność podanych w ofercie cen przez okres tr</w:t>
      </w:r>
      <w:r>
        <w:rPr>
          <w:rFonts w:ascii="Arial" w:hAnsi="Arial" w:cs="Arial"/>
          <w:sz w:val="20"/>
          <w:szCs w:val="20"/>
        </w:rPr>
        <w:t xml:space="preserve">wania umowy, </w:t>
      </w:r>
      <w:r>
        <w:rPr>
          <w:rFonts w:ascii="Arial" w:hAnsi="Arial" w:cs="Arial"/>
          <w:sz w:val="20"/>
          <w:szCs w:val="20"/>
        </w:rPr>
        <w:br/>
        <w:t>tj. 12 miesięcy od dnia zawarcia umowy</w:t>
      </w:r>
      <w:r w:rsidRPr="0036585B">
        <w:rPr>
          <w:rFonts w:ascii="Arial" w:hAnsi="Arial" w:cs="Arial"/>
          <w:sz w:val="20"/>
          <w:szCs w:val="20"/>
        </w:rPr>
        <w:t>.</w:t>
      </w:r>
      <w:r w:rsidRPr="008755C5">
        <w:rPr>
          <w:rFonts w:ascii="Arial" w:hAnsi="Arial" w:cs="Arial"/>
          <w:sz w:val="20"/>
          <w:szCs w:val="20"/>
        </w:rPr>
        <w:t xml:space="preserve"> </w:t>
      </w:r>
      <w:r w:rsidRPr="005A58E6">
        <w:rPr>
          <w:rFonts w:ascii="Arial" w:hAnsi="Arial" w:cs="Arial"/>
          <w:sz w:val="20"/>
          <w:szCs w:val="20"/>
        </w:rPr>
        <w:t>Wyjątek stanowią zapisy § 1</w:t>
      </w:r>
      <w:r w:rsidR="00767349" w:rsidRPr="005A58E6">
        <w:rPr>
          <w:rFonts w:ascii="Arial" w:hAnsi="Arial" w:cs="Arial"/>
          <w:sz w:val="20"/>
          <w:szCs w:val="20"/>
        </w:rPr>
        <w:t>0</w:t>
      </w:r>
      <w:r w:rsidRPr="005A58E6">
        <w:rPr>
          <w:rFonts w:ascii="Arial" w:hAnsi="Arial" w:cs="Arial"/>
          <w:sz w:val="20"/>
          <w:szCs w:val="20"/>
        </w:rPr>
        <w:t xml:space="preserve"> niniejszej umowy.</w:t>
      </w:r>
    </w:p>
    <w:p w:rsidR="00F06376" w:rsidRPr="006505DE" w:rsidRDefault="00F06376" w:rsidP="006505DE">
      <w:pPr>
        <w:numPr>
          <w:ilvl w:val="0"/>
          <w:numId w:val="27"/>
        </w:numPr>
        <w:overflowPunct w:val="0"/>
        <w:autoSpaceDE w:val="0"/>
        <w:autoSpaceDN w:val="0"/>
        <w:adjustRightInd w:val="0"/>
        <w:ind w:left="284" w:hanging="284"/>
        <w:jc w:val="both"/>
        <w:textAlignment w:val="baseline"/>
        <w:rPr>
          <w:rFonts w:ascii="Arial" w:hAnsi="Arial" w:cs="Arial"/>
          <w:sz w:val="20"/>
          <w:szCs w:val="20"/>
          <w:lang w:val="pl-PL"/>
        </w:rPr>
      </w:pPr>
      <w:r w:rsidRPr="006505DE">
        <w:rPr>
          <w:rFonts w:ascii="Arial" w:hAnsi="Arial" w:cs="Arial"/>
          <w:sz w:val="20"/>
          <w:szCs w:val="20"/>
          <w:lang w:val="pl-PL"/>
        </w:rPr>
        <w:t xml:space="preserve">W razie opóźnienia terminu zapłaty określonego </w:t>
      </w:r>
      <w:r w:rsidRPr="00767349">
        <w:rPr>
          <w:rFonts w:ascii="Arial" w:hAnsi="Arial" w:cs="Arial"/>
          <w:sz w:val="20"/>
          <w:szCs w:val="20"/>
          <w:lang w:val="pl-PL"/>
        </w:rPr>
        <w:t xml:space="preserve">w </w:t>
      </w:r>
      <w:r w:rsidRPr="00767349">
        <w:rPr>
          <w:rFonts w:ascii="Arial" w:hAnsi="Arial" w:cs="Arial"/>
          <w:sz w:val="20"/>
          <w:szCs w:val="20"/>
          <w:lang w:val="pl-PL"/>
        </w:rPr>
        <w:sym w:font="Arial" w:char="00A7"/>
      </w:r>
      <w:r w:rsidRPr="00767349">
        <w:rPr>
          <w:rFonts w:ascii="Arial" w:hAnsi="Arial" w:cs="Arial"/>
          <w:sz w:val="20"/>
          <w:szCs w:val="20"/>
          <w:lang w:val="pl-PL"/>
        </w:rPr>
        <w:t xml:space="preserve"> </w:t>
      </w:r>
      <w:r w:rsidR="00D35EE0" w:rsidRPr="00767349">
        <w:rPr>
          <w:rFonts w:ascii="Arial" w:hAnsi="Arial" w:cs="Arial"/>
          <w:sz w:val="20"/>
          <w:szCs w:val="20"/>
          <w:lang w:val="pl-PL"/>
        </w:rPr>
        <w:t>6</w:t>
      </w:r>
      <w:r w:rsidRPr="00767349">
        <w:rPr>
          <w:rFonts w:ascii="Arial" w:hAnsi="Arial" w:cs="Arial"/>
          <w:sz w:val="20"/>
          <w:szCs w:val="20"/>
          <w:lang w:val="pl-PL"/>
        </w:rPr>
        <w:t xml:space="preserve"> ust. 1, Zamawiający</w:t>
      </w:r>
      <w:r w:rsidRPr="006505DE">
        <w:rPr>
          <w:rFonts w:ascii="Arial" w:hAnsi="Arial" w:cs="Arial"/>
          <w:sz w:val="20"/>
          <w:szCs w:val="20"/>
          <w:lang w:val="pl-PL"/>
        </w:rPr>
        <w:t xml:space="preserve"> zapłaci Wykonawcy kary umowne za każdy dzień zwłoki, w wysokości odsetek ustawowych od wartości danej dostawy.</w:t>
      </w:r>
    </w:p>
    <w:p w:rsidR="006505DE" w:rsidRPr="008755C5" w:rsidRDefault="006505DE" w:rsidP="006505DE">
      <w:pPr>
        <w:pStyle w:val="Domylnie"/>
        <w:numPr>
          <w:ilvl w:val="0"/>
          <w:numId w:val="27"/>
        </w:numPr>
        <w:suppressAutoHyphens w:val="0"/>
        <w:ind w:left="284" w:hanging="284"/>
        <w:jc w:val="both"/>
        <w:rPr>
          <w:rFonts w:ascii="Arial" w:hAnsi="Arial" w:cs="Arial"/>
          <w:sz w:val="20"/>
          <w:szCs w:val="20"/>
        </w:rPr>
      </w:pPr>
      <w:r w:rsidRPr="008755C5">
        <w:rPr>
          <w:rFonts w:ascii="Arial" w:hAnsi="Arial" w:cs="Arial"/>
          <w:sz w:val="20"/>
          <w:szCs w:val="20"/>
        </w:rPr>
        <w:t>Zamawiający zastrzega, że ilości asortymentu wymienione w Załączniku nr 1 do niniejszej umowy, mogą ulec zmianie w zależności od potrzeb Zamawiającego i ilości pacjentów, jednak zmniejszenie zamawianych ilości nie przekroczy 20% wartości umowy brutto. Wykonawcy nie przysługują roszczenia z tytułu zamówienia mniejszej ilości asortymentu niż określona w Załączniku nr 1 do niniejszej umowy.</w:t>
      </w:r>
    </w:p>
    <w:p w:rsidR="00F06376" w:rsidRPr="009F4EA1" w:rsidRDefault="00F06376" w:rsidP="00F06376">
      <w:pPr>
        <w:jc w:val="center"/>
        <w:rPr>
          <w:rFonts w:ascii="Arial" w:hAnsi="Arial" w:cs="Arial"/>
          <w:color w:val="FF0000"/>
          <w:sz w:val="20"/>
          <w:szCs w:val="20"/>
          <w:lang w:val="pl-PL"/>
        </w:rPr>
      </w:pPr>
    </w:p>
    <w:p w:rsidR="00F06376" w:rsidRPr="00D35EE0" w:rsidRDefault="00F06376" w:rsidP="00F06376">
      <w:pPr>
        <w:jc w:val="center"/>
        <w:rPr>
          <w:rFonts w:ascii="Arial" w:hAnsi="Arial" w:cs="Arial"/>
          <w:b/>
          <w:sz w:val="20"/>
          <w:szCs w:val="20"/>
        </w:rPr>
      </w:pPr>
      <w:r w:rsidRPr="00D35EE0">
        <w:rPr>
          <w:rFonts w:ascii="Arial" w:hAnsi="Arial" w:cs="Arial"/>
          <w:b/>
          <w:sz w:val="20"/>
          <w:szCs w:val="20"/>
        </w:rPr>
        <w:sym w:font="Times New Roman" w:char="00A7"/>
      </w:r>
      <w:r w:rsidRPr="00D35EE0">
        <w:rPr>
          <w:rFonts w:ascii="Arial" w:hAnsi="Arial" w:cs="Arial"/>
          <w:b/>
          <w:sz w:val="20"/>
          <w:szCs w:val="20"/>
        </w:rPr>
        <w:t xml:space="preserve"> </w:t>
      </w:r>
      <w:r w:rsidR="00D35EE0" w:rsidRPr="00D35EE0">
        <w:rPr>
          <w:rFonts w:ascii="Arial" w:hAnsi="Arial" w:cs="Arial"/>
          <w:b/>
          <w:sz w:val="20"/>
          <w:szCs w:val="20"/>
        </w:rPr>
        <w:t>7</w:t>
      </w:r>
    </w:p>
    <w:p w:rsidR="00F06376" w:rsidRPr="008475A5" w:rsidRDefault="00F06376" w:rsidP="00F06376">
      <w:pPr>
        <w:numPr>
          <w:ilvl w:val="0"/>
          <w:numId w:val="14"/>
        </w:numPr>
        <w:overflowPunct w:val="0"/>
        <w:autoSpaceDE w:val="0"/>
        <w:autoSpaceDN w:val="0"/>
        <w:adjustRightInd w:val="0"/>
        <w:jc w:val="both"/>
        <w:textAlignment w:val="baseline"/>
        <w:rPr>
          <w:rFonts w:ascii="Arial" w:hAnsi="Arial" w:cs="Arial"/>
          <w:sz w:val="20"/>
          <w:szCs w:val="20"/>
          <w:lang w:val="pl-PL"/>
        </w:rPr>
      </w:pPr>
      <w:r w:rsidRPr="008475A5">
        <w:rPr>
          <w:rFonts w:ascii="Arial" w:hAnsi="Arial" w:cs="Arial"/>
          <w:sz w:val="20"/>
          <w:szCs w:val="20"/>
          <w:lang w:val="pl-PL"/>
        </w:rPr>
        <w:t xml:space="preserve">W przypadku </w:t>
      </w:r>
      <w:r w:rsidR="000009F9" w:rsidRPr="008475A5">
        <w:rPr>
          <w:rFonts w:ascii="Arial" w:hAnsi="Arial" w:cs="Arial"/>
          <w:sz w:val="20"/>
          <w:szCs w:val="20"/>
          <w:lang w:val="pl-PL"/>
        </w:rPr>
        <w:t xml:space="preserve">dostarczenia </w:t>
      </w:r>
      <w:r w:rsidRPr="008475A5">
        <w:rPr>
          <w:rFonts w:ascii="Arial" w:hAnsi="Arial" w:cs="Arial"/>
          <w:sz w:val="20"/>
          <w:szCs w:val="20"/>
          <w:lang w:val="pl-PL"/>
        </w:rPr>
        <w:t>towaru</w:t>
      </w:r>
      <w:r w:rsidR="000009F9" w:rsidRPr="008475A5">
        <w:rPr>
          <w:rFonts w:ascii="Arial" w:hAnsi="Arial" w:cs="Arial"/>
          <w:sz w:val="20"/>
          <w:szCs w:val="20"/>
          <w:lang w:val="pl-PL"/>
        </w:rPr>
        <w:t>, który jest niezgodny z opisem</w:t>
      </w:r>
      <w:r w:rsidRPr="008475A5">
        <w:rPr>
          <w:rFonts w:ascii="Arial" w:hAnsi="Arial" w:cs="Arial"/>
          <w:sz w:val="20"/>
          <w:szCs w:val="20"/>
          <w:lang w:val="pl-PL"/>
        </w:rPr>
        <w:t xml:space="preserve"> przedmiotu zamówienia, Zamawiający zastrzega sobie prawo żądania wymiany wadliwego towaru.</w:t>
      </w:r>
    </w:p>
    <w:p w:rsidR="00F06376" w:rsidRPr="008475A5" w:rsidRDefault="00F06376" w:rsidP="00F06376">
      <w:pPr>
        <w:numPr>
          <w:ilvl w:val="0"/>
          <w:numId w:val="14"/>
        </w:numPr>
        <w:overflowPunct w:val="0"/>
        <w:autoSpaceDE w:val="0"/>
        <w:autoSpaceDN w:val="0"/>
        <w:adjustRightInd w:val="0"/>
        <w:jc w:val="both"/>
        <w:textAlignment w:val="baseline"/>
        <w:rPr>
          <w:rFonts w:ascii="Arial" w:hAnsi="Arial" w:cs="Arial"/>
          <w:sz w:val="20"/>
          <w:szCs w:val="20"/>
          <w:lang w:val="pl-PL"/>
        </w:rPr>
      </w:pPr>
      <w:r w:rsidRPr="008475A5">
        <w:rPr>
          <w:rFonts w:ascii="Arial" w:hAnsi="Arial" w:cs="Arial"/>
          <w:sz w:val="20"/>
          <w:szCs w:val="20"/>
          <w:lang w:val="pl-PL"/>
        </w:rPr>
        <w:t xml:space="preserve">Zakwestionowany towar Wykonawca wymieni w ciągu </w:t>
      </w:r>
      <w:r w:rsidRPr="008475A5">
        <w:rPr>
          <w:rFonts w:ascii="Arial" w:hAnsi="Arial" w:cs="Arial"/>
          <w:b/>
          <w:sz w:val="20"/>
          <w:szCs w:val="20"/>
          <w:lang w:val="pl-PL"/>
        </w:rPr>
        <w:t>3 dni</w:t>
      </w:r>
      <w:r w:rsidRPr="008475A5">
        <w:rPr>
          <w:rFonts w:ascii="Arial" w:hAnsi="Arial" w:cs="Arial"/>
          <w:sz w:val="20"/>
          <w:szCs w:val="20"/>
          <w:lang w:val="pl-PL"/>
        </w:rPr>
        <w:t xml:space="preserve"> roboczych na własny koszt.</w:t>
      </w:r>
    </w:p>
    <w:p w:rsidR="00F06376" w:rsidRPr="008475A5" w:rsidRDefault="00F06376" w:rsidP="00F06376">
      <w:pPr>
        <w:numPr>
          <w:ilvl w:val="0"/>
          <w:numId w:val="14"/>
        </w:numPr>
        <w:overflowPunct w:val="0"/>
        <w:autoSpaceDE w:val="0"/>
        <w:autoSpaceDN w:val="0"/>
        <w:adjustRightInd w:val="0"/>
        <w:jc w:val="both"/>
        <w:textAlignment w:val="baseline"/>
        <w:rPr>
          <w:rFonts w:ascii="Arial" w:hAnsi="Arial" w:cs="Arial"/>
          <w:sz w:val="20"/>
          <w:szCs w:val="20"/>
          <w:lang w:val="pl-PL"/>
        </w:rPr>
      </w:pPr>
      <w:r w:rsidRPr="008475A5">
        <w:rPr>
          <w:rFonts w:ascii="Arial" w:hAnsi="Arial" w:cs="Arial"/>
          <w:sz w:val="20"/>
          <w:szCs w:val="20"/>
          <w:lang w:val="pl-PL"/>
        </w:rPr>
        <w:t>Reklamacja dostawy może zostać zgłoszona ustnie przedstawicielowi Wykonawcy</w:t>
      </w:r>
      <w:r w:rsidRPr="008475A5">
        <w:rPr>
          <w:rFonts w:ascii="Arial" w:hAnsi="Arial" w:cs="Arial"/>
          <w:b/>
          <w:sz w:val="20"/>
          <w:szCs w:val="20"/>
          <w:lang w:val="pl-PL"/>
        </w:rPr>
        <w:t xml:space="preserve"> </w:t>
      </w:r>
      <w:r w:rsidR="008475A5" w:rsidRPr="008475A5">
        <w:rPr>
          <w:rFonts w:ascii="Arial" w:hAnsi="Arial" w:cs="Arial"/>
          <w:sz w:val="20"/>
          <w:szCs w:val="20"/>
          <w:lang w:val="pl-PL"/>
        </w:rPr>
        <w:t>oraz potwierdzona informacją na meila.</w:t>
      </w:r>
    </w:p>
    <w:p w:rsidR="00F06376" w:rsidRPr="008475A5" w:rsidRDefault="00F06376" w:rsidP="00F06376">
      <w:pPr>
        <w:numPr>
          <w:ilvl w:val="0"/>
          <w:numId w:val="14"/>
        </w:numPr>
        <w:overflowPunct w:val="0"/>
        <w:autoSpaceDE w:val="0"/>
        <w:autoSpaceDN w:val="0"/>
        <w:adjustRightInd w:val="0"/>
        <w:jc w:val="both"/>
        <w:textAlignment w:val="baseline"/>
        <w:rPr>
          <w:rFonts w:ascii="Arial" w:hAnsi="Arial" w:cs="Arial"/>
          <w:sz w:val="20"/>
          <w:szCs w:val="20"/>
          <w:lang w:val="pl-PL"/>
        </w:rPr>
      </w:pPr>
      <w:r w:rsidRPr="008475A5">
        <w:rPr>
          <w:rFonts w:ascii="Arial" w:hAnsi="Arial" w:cs="Arial"/>
          <w:sz w:val="20"/>
          <w:szCs w:val="20"/>
          <w:lang w:val="pl-PL"/>
        </w:rPr>
        <w:t xml:space="preserve">Termin rozpatrywania reklamacji nie będzie dłuższy niż </w:t>
      </w:r>
      <w:r w:rsidRPr="008475A5">
        <w:rPr>
          <w:rFonts w:ascii="Arial" w:hAnsi="Arial" w:cs="Arial"/>
          <w:b/>
          <w:sz w:val="20"/>
          <w:szCs w:val="20"/>
          <w:lang w:val="pl-PL"/>
        </w:rPr>
        <w:t>3 dni</w:t>
      </w:r>
      <w:r w:rsidRPr="008475A5">
        <w:rPr>
          <w:rFonts w:ascii="Arial" w:hAnsi="Arial" w:cs="Arial"/>
          <w:sz w:val="20"/>
          <w:szCs w:val="20"/>
          <w:lang w:val="pl-PL"/>
        </w:rPr>
        <w:t xml:space="preserve"> roboczych od dnia zgłoszenia.</w:t>
      </w:r>
    </w:p>
    <w:p w:rsidR="00E3588C" w:rsidRDefault="00E3588C" w:rsidP="00E3588C">
      <w:pPr>
        <w:jc w:val="center"/>
        <w:rPr>
          <w:rFonts w:ascii="Arial" w:hAnsi="Arial" w:cs="Arial"/>
          <w:b/>
          <w:color w:val="FF0000"/>
          <w:sz w:val="20"/>
          <w:szCs w:val="20"/>
        </w:rPr>
      </w:pPr>
    </w:p>
    <w:p w:rsidR="00E3588C" w:rsidRPr="008755C5" w:rsidRDefault="00E3588C" w:rsidP="00E3588C">
      <w:pPr>
        <w:jc w:val="center"/>
        <w:rPr>
          <w:rFonts w:ascii="Arial" w:hAnsi="Arial" w:cs="Arial"/>
          <w:b/>
          <w:sz w:val="20"/>
          <w:szCs w:val="20"/>
        </w:rPr>
      </w:pPr>
      <w:r w:rsidRPr="008755C5">
        <w:rPr>
          <w:rFonts w:ascii="Arial" w:hAnsi="Arial" w:cs="Arial"/>
          <w:b/>
          <w:sz w:val="20"/>
          <w:szCs w:val="20"/>
        </w:rPr>
        <w:sym w:font="Times New Roman" w:char="00A7"/>
      </w:r>
      <w:r>
        <w:rPr>
          <w:rFonts w:ascii="Arial" w:hAnsi="Arial" w:cs="Arial"/>
          <w:b/>
          <w:sz w:val="20"/>
          <w:szCs w:val="20"/>
        </w:rPr>
        <w:t xml:space="preserve"> </w:t>
      </w:r>
      <w:r w:rsidR="00D35EE0">
        <w:rPr>
          <w:rFonts w:ascii="Arial" w:hAnsi="Arial" w:cs="Arial"/>
          <w:b/>
          <w:sz w:val="20"/>
          <w:szCs w:val="20"/>
        </w:rPr>
        <w:t>8</w:t>
      </w:r>
    </w:p>
    <w:p w:rsidR="00E3588C" w:rsidRPr="009209F6" w:rsidRDefault="00E3588C" w:rsidP="009209F6">
      <w:pPr>
        <w:pStyle w:val="Akapitzlist"/>
        <w:numPr>
          <w:ilvl w:val="3"/>
          <w:numId w:val="24"/>
        </w:numPr>
        <w:tabs>
          <w:tab w:val="clear" w:pos="2880"/>
          <w:tab w:val="left" w:pos="284"/>
        </w:tabs>
        <w:overflowPunct w:val="0"/>
        <w:autoSpaceDE w:val="0"/>
        <w:autoSpaceDN w:val="0"/>
        <w:adjustRightInd w:val="0"/>
        <w:ind w:left="0"/>
        <w:jc w:val="both"/>
        <w:textAlignment w:val="baseline"/>
        <w:rPr>
          <w:rFonts w:ascii="Arial" w:hAnsi="Arial" w:cs="Arial"/>
          <w:sz w:val="20"/>
          <w:szCs w:val="20"/>
          <w:lang w:val="pl-PL"/>
        </w:rPr>
      </w:pPr>
      <w:r w:rsidRPr="009209F6">
        <w:rPr>
          <w:rFonts w:ascii="Arial" w:hAnsi="Arial" w:cs="Arial"/>
          <w:sz w:val="20"/>
          <w:szCs w:val="20"/>
          <w:lang w:val="pl-PL"/>
        </w:rPr>
        <w:t>Wykonawca zapłaci Zamawiającemu karę umowną:</w:t>
      </w:r>
    </w:p>
    <w:p w:rsidR="00E3588C" w:rsidRPr="00846F37" w:rsidRDefault="00E3588C" w:rsidP="00E3588C">
      <w:pPr>
        <w:numPr>
          <w:ilvl w:val="0"/>
          <w:numId w:val="4"/>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 xml:space="preserve">0,5% wartości umowy za każdy dzień zwłoki, jeżeli towar nie został dostarczony w terminie określonym </w:t>
      </w:r>
      <w:r w:rsidRPr="00EC59AB">
        <w:rPr>
          <w:rFonts w:ascii="Arial" w:hAnsi="Arial" w:cs="Arial"/>
          <w:sz w:val="20"/>
          <w:szCs w:val="20"/>
          <w:lang w:val="pl-PL"/>
        </w:rPr>
        <w:t xml:space="preserve">w </w:t>
      </w:r>
      <w:r w:rsidR="00853BEE" w:rsidRPr="00EC59AB">
        <w:rPr>
          <w:rFonts w:ascii="Arial" w:hAnsi="Arial" w:cs="Arial"/>
          <w:sz w:val="20"/>
          <w:szCs w:val="20"/>
          <w:lang w:val="pl-PL"/>
        </w:rPr>
        <w:t>§3</w:t>
      </w:r>
      <w:r w:rsidRPr="00EC59AB">
        <w:rPr>
          <w:rFonts w:ascii="Arial" w:hAnsi="Arial" w:cs="Arial"/>
          <w:sz w:val="20"/>
          <w:szCs w:val="20"/>
          <w:lang w:val="pl-PL"/>
        </w:rPr>
        <w:t xml:space="preserve"> ust </w:t>
      </w:r>
      <w:r w:rsidR="00853BEE" w:rsidRPr="00EC59AB">
        <w:rPr>
          <w:rFonts w:ascii="Arial" w:hAnsi="Arial" w:cs="Arial"/>
          <w:sz w:val="20"/>
          <w:szCs w:val="20"/>
          <w:lang w:val="pl-PL"/>
        </w:rPr>
        <w:t>1</w:t>
      </w:r>
      <w:r w:rsidRPr="00EC59AB">
        <w:rPr>
          <w:rFonts w:ascii="Arial" w:hAnsi="Arial" w:cs="Arial"/>
          <w:sz w:val="20"/>
          <w:szCs w:val="20"/>
          <w:lang w:val="pl-PL"/>
        </w:rPr>
        <w:t xml:space="preserve"> oraz §</w:t>
      </w:r>
      <w:r w:rsidR="00853BEE" w:rsidRPr="00EC59AB">
        <w:rPr>
          <w:rFonts w:ascii="Arial" w:hAnsi="Arial" w:cs="Arial"/>
          <w:sz w:val="20"/>
          <w:szCs w:val="20"/>
          <w:lang w:val="pl-PL"/>
        </w:rPr>
        <w:t xml:space="preserve"> 7</w:t>
      </w:r>
      <w:r w:rsidRPr="00EC59AB">
        <w:rPr>
          <w:rFonts w:ascii="Arial" w:hAnsi="Arial" w:cs="Arial"/>
          <w:sz w:val="20"/>
          <w:szCs w:val="20"/>
          <w:lang w:val="pl-PL"/>
        </w:rPr>
        <w:t xml:space="preserve"> ust 2</w:t>
      </w:r>
      <w:r w:rsidR="00853BEE" w:rsidRPr="00EC59AB">
        <w:rPr>
          <w:rFonts w:ascii="Arial" w:hAnsi="Arial" w:cs="Arial"/>
          <w:sz w:val="20"/>
          <w:szCs w:val="20"/>
          <w:lang w:val="pl-PL"/>
        </w:rPr>
        <w:t xml:space="preserve"> i 4</w:t>
      </w:r>
      <w:r w:rsidRPr="00EC59AB">
        <w:rPr>
          <w:rFonts w:ascii="Arial" w:hAnsi="Arial" w:cs="Arial"/>
          <w:sz w:val="20"/>
          <w:szCs w:val="20"/>
          <w:lang w:val="pl-PL"/>
        </w:rPr>
        <w:t>, z</w:t>
      </w:r>
      <w:r w:rsidRPr="00846F37">
        <w:rPr>
          <w:rFonts w:ascii="Arial" w:hAnsi="Arial" w:cs="Arial"/>
          <w:sz w:val="20"/>
          <w:szCs w:val="20"/>
          <w:lang w:val="pl-PL"/>
        </w:rPr>
        <w:t xml:space="preserve"> powodu okoliczności, za które odpowiada Wykonawca,</w:t>
      </w:r>
    </w:p>
    <w:p w:rsidR="00E3588C" w:rsidRPr="00846F37" w:rsidRDefault="00E3588C" w:rsidP="00E3588C">
      <w:pPr>
        <w:numPr>
          <w:ilvl w:val="0"/>
          <w:numId w:val="5"/>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0,5% wartości całej zamówionej partii towaru za dostarczenie towaru w ilości nie odpowiadającej  zamówieniu (braki ilościowe).</w:t>
      </w:r>
    </w:p>
    <w:p w:rsidR="00E3588C" w:rsidRPr="00846F37" w:rsidRDefault="00E3588C" w:rsidP="00E3588C">
      <w:pPr>
        <w:numPr>
          <w:ilvl w:val="0"/>
          <w:numId w:val="5"/>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lastRenderedPageBreak/>
        <w:t>0,5% wartości umowy za każdą rozpoczętą godzinę opóźnienia w realizacji usług serwisowych zgłoszonych przez Zamawiającego,</w:t>
      </w:r>
    </w:p>
    <w:p w:rsidR="00E3588C" w:rsidRPr="00846F37" w:rsidRDefault="00E3588C" w:rsidP="00E3588C">
      <w:pPr>
        <w:numPr>
          <w:ilvl w:val="0"/>
          <w:numId w:val="6"/>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 xml:space="preserve">za odstąpienie od umowy z przyczyn leżących po stronie Wykonawcy - w wysokości 10% wynagrodzenia umownego.  </w:t>
      </w:r>
    </w:p>
    <w:p w:rsidR="00E3588C" w:rsidRPr="00846F37" w:rsidRDefault="00E3588C" w:rsidP="009209F6">
      <w:pPr>
        <w:pStyle w:val="Akapitzlist"/>
        <w:numPr>
          <w:ilvl w:val="0"/>
          <w:numId w:val="29"/>
        </w:numPr>
        <w:tabs>
          <w:tab w:val="left" w:pos="284"/>
        </w:tabs>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 xml:space="preserve">W przypadku niedotrzymania terminów określonych w </w:t>
      </w:r>
      <w:r w:rsidRPr="00EC59AB">
        <w:rPr>
          <w:rFonts w:ascii="Arial" w:hAnsi="Arial" w:cs="Arial"/>
          <w:sz w:val="20"/>
          <w:szCs w:val="20"/>
          <w:lang w:val="pl-PL"/>
        </w:rPr>
        <w:t>§</w:t>
      </w:r>
      <w:r w:rsidR="00791B07" w:rsidRPr="00EC59AB">
        <w:rPr>
          <w:rFonts w:ascii="Arial" w:hAnsi="Arial" w:cs="Arial"/>
          <w:sz w:val="20"/>
          <w:szCs w:val="20"/>
          <w:lang w:val="pl-PL"/>
        </w:rPr>
        <w:t xml:space="preserve"> 3</w:t>
      </w:r>
      <w:r w:rsidRPr="00EC59AB">
        <w:rPr>
          <w:rFonts w:ascii="Arial" w:hAnsi="Arial" w:cs="Arial"/>
          <w:sz w:val="20"/>
          <w:szCs w:val="20"/>
          <w:lang w:val="pl-PL"/>
        </w:rPr>
        <w:t xml:space="preserve"> ust. </w:t>
      </w:r>
      <w:r w:rsidR="00791B07" w:rsidRPr="00EC59AB">
        <w:rPr>
          <w:rFonts w:ascii="Arial" w:hAnsi="Arial" w:cs="Arial"/>
          <w:sz w:val="20"/>
          <w:szCs w:val="20"/>
          <w:lang w:val="pl-PL"/>
        </w:rPr>
        <w:t>1</w:t>
      </w:r>
      <w:r w:rsidRPr="00EC59AB">
        <w:rPr>
          <w:rFonts w:ascii="Arial" w:hAnsi="Arial" w:cs="Arial"/>
          <w:sz w:val="20"/>
          <w:szCs w:val="20"/>
          <w:lang w:val="pl-PL"/>
        </w:rPr>
        <w:t xml:space="preserve"> oraz nierozpatrzeniem reklamacji </w:t>
      </w:r>
      <w:r w:rsidRPr="00EC59AB">
        <w:rPr>
          <w:rFonts w:ascii="Arial" w:hAnsi="Arial" w:cs="Arial"/>
          <w:sz w:val="20"/>
          <w:szCs w:val="20"/>
          <w:lang w:val="pl-PL"/>
        </w:rPr>
        <w:br/>
        <w:t>w terminie, o którym mowa w §</w:t>
      </w:r>
      <w:r w:rsidR="00791B07" w:rsidRPr="00EC59AB">
        <w:rPr>
          <w:rFonts w:ascii="Arial" w:hAnsi="Arial" w:cs="Arial"/>
          <w:sz w:val="20"/>
          <w:szCs w:val="20"/>
          <w:lang w:val="pl-PL"/>
        </w:rPr>
        <w:t xml:space="preserve"> 7</w:t>
      </w:r>
      <w:r w:rsidRPr="00EC59AB">
        <w:rPr>
          <w:rFonts w:ascii="Arial" w:hAnsi="Arial" w:cs="Arial"/>
          <w:sz w:val="20"/>
          <w:szCs w:val="20"/>
          <w:lang w:val="pl-PL"/>
        </w:rPr>
        <w:t xml:space="preserve"> ust. </w:t>
      </w:r>
      <w:r w:rsidR="00791B07" w:rsidRPr="00EC59AB">
        <w:rPr>
          <w:rFonts w:ascii="Arial" w:hAnsi="Arial" w:cs="Arial"/>
          <w:sz w:val="20"/>
          <w:szCs w:val="20"/>
          <w:lang w:val="pl-PL"/>
        </w:rPr>
        <w:t xml:space="preserve"> 4</w:t>
      </w:r>
      <w:r w:rsidRPr="00EC59AB">
        <w:rPr>
          <w:rFonts w:ascii="Arial" w:hAnsi="Arial" w:cs="Arial"/>
          <w:sz w:val="20"/>
          <w:szCs w:val="20"/>
          <w:lang w:val="pl-PL"/>
        </w:rPr>
        <w:t>, Zamawiający za</w:t>
      </w:r>
      <w:r w:rsidRPr="00846F37">
        <w:rPr>
          <w:rFonts w:ascii="Arial" w:hAnsi="Arial" w:cs="Arial"/>
          <w:sz w:val="20"/>
          <w:szCs w:val="20"/>
          <w:lang w:val="pl-PL"/>
        </w:rPr>
        <w:t xml:space="preserve">strzega sobie prawo do zakupu asortymentu </w:t>
      </w:r>
      <w:r w:rsidR="00D35EE0">
        <w:rPr>
          <w:rFonts w:ascii="Arial" w:hAnsi="Arial" w:cs="Arial"/>
          <w:sz w:val="20"/>
          <w:szCs w:val="20"/>
          <w:lang w:val="pl-PL"/>
        </w:rPr>
        <w:br/>
      </w:r>
      <w:r w:rsidRPr="00846F37">
        <w:rPr>
          <w:rFonts w:ascii="Arial" w:hAnsi="Arial" w:cs="Arial"/>
          <w:sz w:val="20"/>
          <w:szCs w:val="20"/>
          <w:lang w:val="pl-PL"/>
        </w:rPr>
        <w:t>u innego dystrybutora. W takim przypadku Wykonawca umowy zobowiązuje się do pokrycia różnicy w koszcie zakupu pomiędzy ceną zaoferowaną w postępowaniu przetargowym, a faktyczną ceną zakupu.</w:t>
      </w:r>
    </w:p>
    <w:p w:rsidR="00E3588C" w:rsidRPr="00846F37" w:rsidRDefault="00E3588C" w:rsidP="009209F6">
      <w:pPr>
        <w:numPr>
          <w:ilvl w:val="0"/>
          <w:numId w:val="29"/>
        </w:numPr>
        <w:overflowPunct w:val="0"/>
        <w:autoSpaceDE w:val="0"/>
        <w:autoSpaceDN w:val="0"/>
        <w:adjustRightInd w:val="0"/>
        <w:jc w:val="both"/>
        <w:textAlignment w:val="baseline"/>
        <w:rPr>
          <w:rFonts w:ascii="Arial" w:hAnsi="Arial" w:cs="Arial"/>
          <w:sz w:val="20"/>
          <w:szCs w:val="20"/>
          <w:lang w:val="pl-PL"/>
        </w:rPr>
      </w:pPr>
      <w:r w:rsidRPr="00846F37">
        <w:rPr>
          <w:rFonts w:ascii="Arial" w:hAnsi="Arial" w:cs="Arial"/>
          <w:sz w:val="20"/>
          <w:szCs w:val="20"/>
          <w:lang w:val="pl-PL"/>
        </w:rPr>
        <w:t>Z tytułu niewykonania lub niewłaściwego wykonania niniejszej umowy Zamawiający zastrzega sobie prawo dochodzenia odszkodowania na zasadach ogólnych.</w:t>
      </w:r>
    </w:p>
    <w:p w:rsidR="00E3588C" w:rsidRPr="00846F37" w:rsidRDefault="00E3588C" w:rsidP="009209F6">
      <w:pPr>
        <w:numPr>
          <w:ilvl w:val="0"/>
          <w:numId w:val="29"/>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 xml:space="preserve">Zamawiający zastrzega sobie prawo dochodzenia odszkodowania uzupełniającego w przypadku, gdy suma kar umownych nie pokrywa powstałej szkody. </w:t>
      </w:r>
    </w:p>
    <w:p w:rsidR="00E3588C" w:rsidRPr="00846F37" w:rsidRDefault="00E3588C" w:rsidP="009209F6">
      <w:pPr>
        <w:numPr>
          <w:ilvl w:val="0"/>
          <w:numId w:val="29"/>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 xml:space="preserve">Za szkody powstałe z innych przyczyn Wykonawca odpowiada na zasadach ogólnych zawartych </w:t>
      </w:r>
      <w:r w:rsidRPr="00846F37">
        <w:rPr>
          <w:rFonts w:ascii="Arial" w:eastAsiaTheme="minorHAnsi" w:hAnsi="Arial" w:cs="Arial"/>
          <w:sz w:val="20"/>
          <w:szCs w:val="22"/>
          <w:lang w:val="pl-PL"/>
        </w:rPr>
        <w:br/>
        <w:t xml:space="preserve">w Kodeksie cywilnym. </w:t>
      </w:r>
    </w:p>
    <w:p w:rsidR="00E3588C" w:rsidRPr="00846F37" w:rsidRDefault="00E3588C" w:rsidP="009209F6">
      <w:pPr>
        <w:numPr>
          <w:ilvl w:val="0"/>
          <w:numId w:val="29"/>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 xml:space="preserve">Poniesione koszty w wysokości udokumentowanej fakturami mogą być potrącone (po ich wystąpieniu) z wymagalnej wierzytelności Wykonawcy. </w:t>
      </w:r>
    </w:p>
    <w:p w:rsidR="00E3588C" w:rsidRPr="00846F37" w:rsidRDefault="00E3588C" w:rsidP="009209F6">
      <w:pPr>
        <w:numPr>
          <w:ilvl w:val="0"/>
          <w:numId w:val="29"/>
        </w:numPr>
        <w:overflowPunct w:val="0"/>
        <w:autoSpaceDE w:val="0"/>
        <w:autoSpaceDN w:val="0"/>
        <w:adjustRightInd w:val="0"/>
        <w:jc w:val="both"/>
        <w:textAlignment w:val="baseline"/>
        <w:rPr>
          <w:rFonts w:ascii="Arial" w:hAnsi="Arial" w:cs="Arial"/>
          <w:sz w:val="20"/>
          <w:szCs w:val="20"/>
          <w:lang w:val="pl-PL"/>
        </w:rPr>
      </w:pPr>
      <w:r w:rsidRPr="00846F37">
        <w:rPr>
          <w:rFonts w:ascii="Arial" w:eastAsiaTheme="minorHAnsi" w:hAnsi="Arial" w:cs="Arial"/>
          <w:sz w:val="20"/>
          <w:szCs w:val="22"/>
          <w:lang w:val="pl-PL"/>
        </w:rPr>
        <w:t>Maksymalna wysokość nałożonych kar umownych nie może przekroczyć 20% wartości brutto dostarczonego towaru.</w:t>
      </w:r>
    </w:p>
    <w:p w:rsidR="009209F6" w:rsidRDefault="009209F6" w:rsidP="00E3588C">
      <w:pPr>
        <w:jc w:val="center"/>
        <w:rPr>
          <w:rFonts w:ascii="Arial" w:eastAsiaTheme="minorHAnsi" w:hAnsi="Arial" w:cs="Arial"/>
          <w:b/>
          <w:sz w:val="20"/>
          <w:szCs w:val="20"/>
          <w:lang w:val="pl-PL"/>
        </w:rPr>
      </w:pPr>
    </w:p>
    <w:p w:rsidR="00E3588C" w:rsidRPr="00883DCD" w:rsidRDefault="00E3588C" w:rsidP="00E3588C">
      <w:pPr>
        <w:jc w:val="center"/>
        <w:rPr>
          <w:rFonts w:ascii="Arial" w:eastAsiaTheme="minorHAnsi" w:hAnsi="Arial" w:cs="Arial"/>
          <w:b/>
          <w:sz w:val="20"/>
          <w:szCs w:val="20"/>
          <w:lang w:val="pl-PL"/>
        </w:rPr>
      </w:pPr>
      <w:r w:rsidRPr="00883DCD">
        <w:rPr>
          <w:rFonts w:ascii="Arial" w:eastAsiaTheme="minorHAnsi" w:hAnsi="Arial" w:cs="Arial"/>
          <w:b/>
          <w:sz w:val="20"/>
          <w:szCs w:val="20"/>
          <w:lang w:val="pl-PL"/>
        </w:rPr>
        <w:t xml:space="preserve">§ </w:t>
      </w:r>
      <w:r w:rsidR="009209F6">
        <w:rPr>
          <w:rFonts w:ascii="Arial" w:eastAsiaTheme="minorHAnsi" w:hAnsi="Arial" w:cs="Arial"/>
          <w:b/>
          <w:sz w:val="20"/>
          <w:szCs w:val="20"/>
          <w:lang w:val="pl-PL"/>
        </w:rPr>
        <w:t>9</w:t>
      </w:r>
    </w:p>
    <w:p w:rsidR="00E3588C" w:rsidRPr="00841B95" w:rsidRDefault="00E3588C" w:rsidP="00841B95">
      <w:pPr>
        <w:pStyle w:val="Akapitzlist"/>
        <w:numPr>
          <w:ilvl w:val="4"/>
          <w:numId w:val="24"/>
        </w:numPr>
        <w:ind w:left="284" w:hanging="284"/>
        <w:jc w:val="both"/>
        <w:rPr>
          <w:rFonts w:ascii="Arial" w:eastAsiaTheme="minorHAnsi" w:hAnsi="Arial" w:cs="Arial"/>
          <w:b/>
          <w:sz w:val="20"/>
          <w:szCs w:val="20"/>
          <w:lang w:val="pl-PL"/>
        </w:rPr>
      </w:pPr>
      <w:r w:rsidRPr="00841B95">
        <w:rPr>
          <w:rFonts w:ascii="Arial" w:eastAsiaTheme="minorHAnsi" w:hAnsi="Arial" w:cs="Arial"/>
          <w:sz w:val="20"/>
          <w:szCs w:val="20"/>
          <w:lang w:val="pl-PL"/>
        </w:rPr>
        <w:t xml:space="preserve">Zmiana postanowień niniejszej umowy wymaga formy pisemnej w postaci aneksu, pod rygorem nieważności. </w:t>
      </w:r>
    </w:p>
    <w:p w:rsidR="00E3588C" w:rsidRPr="00883DCD" w:rsidRDefault="00E3588C" w:rsidP="00841B95">
      <w:pPr>
        <w:numPr>
          <w:ilvl w:val="0"/>
          <w:numId w:val="24"/>
        </w:numPr>
        <w:ind w:left="284" w:hanging="284"/>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Zakazuje się istotnych zmian postanowień zawartej umowy w stosunku do treści ofert, na podstawie której dokonano wyboru Wykonawcy. </w:t>
      </w:r>
    </w:p>
    <w:p w:rsidR="00E3588C" w:rsidRPr="00883DCD" w:rsidRDefault="00E3588C" w:rsidP="00841B95">
      <w:pPr>
        <w:numPr>
          <w:ilvl w:val="0"/>
          <w:numId w:val="24"/>
        </w:numPr>
        <w:ind w:left="284" w:hanging="284"/>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Zamawiający przewiduje możliwość dokonania zmiany umowy w razie: </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 </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jeżeli dotyczy realizacji, przez Wykonawcę, dodatkowych dostaw lub usług, których nie uwzględniono w zamówieniu podstawowym, o ile stały się one niezbędne i zostały spełnione łącznie następujące warunki: </w:t>
      </w:r>
    </w:p>
    <w:p w:rsidR="00E3588C" w:rsidRPr="00883DCD" w:rsidRDefault="00E3588C" w:rsidP="00E3588C">
      <w:pPr>
        <w:ind w:left="851" w:hanging="850"/>
        <w:contextualSpacing/>
        <w:jc w:val="both"/>
        <w:rPr>
          <w:rFonts w:ascii="Arial" w:eastAsiaTheme="minorHAnsi" w:hAnsi="Arial" w:cs="Arial"/>
          <w:b/>
          <w:sz w:val="20"/>
          <w:szCs w:val="20"/>
          <w:lang w:val="pl-PL"/>
        </w:rPr>
      </w:pPr>
      <w:r w:rsidRPr="00883DCD">
        <w:rPr>
          <w:rFonts w:ascii="Arial" w:eastAsiaTheme="minorHAnsi" w:hAnsi="Arial" w:cs="Arial"/>
          <w:sz w:val="20"/>
          <w:szCs w:val="20"/>
          <w:lang w:val="pl-PL"/>
        </w:rPr>
        <w:t xml:space="preserve">          i. zmiana Wykonawcy nie może zostać dokonana z powodów ekonomicznych lub technicznych, w szczególności dotyczących zamienności lub interoperacyjności wyposażenia, usług lub instalacji zamówionych w ramach zamówienia podstawowego,</w:t>
      </w:r>
    </w:p>
    <w:p w:rsidR="00E3588C" w:rsidRPr="00883DCD" w:rsidRDefault="00E3588C" w:rsidP="00E3588C">
      <w:pPr>
        <w:ind w:left="851"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ii. zmiana Wykonawcy spowodowałaby istotną niedogodność lub znaczne zwiększenie kosztów dla Zamawiającego,</w:t>
      </w:r>
    </w:p>
    <w:p w:rsidR="00E3588C" w:rsidRPr="00883DCD" w:rsidRDefault="00E3588C" w:rsidP="00E3588C">
      <w:pPr>
        <w:ind w:left="851"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iii. wzrost ceny spowodowany każdą kolejną zmianą nie przekracza 50% wartości pierwotnej    umowy z wyjątkiem należycie uzasadnionych przypadków; </w:t>
      </w:r>
    </w:p>
    <w:p w:rsidR="00E3588C" w:rsidRPr="00883DCD" w:rsidRDefault="00E3588C" w:rsidP="00E3588C">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c)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E3588C" w:rsidRPr="00883DCD" w:rsidRDefault="00E3588C" w:rsidP="00E3588C">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d) zmiany umowy, których łączna wartość jest mniejsza niż progi unijne oraz jest niższa niż 10% wartości pierwotnej umowy, a zmiany te nie powodują zmiany ogólnego charakteru umowy. </w:t>
      </w:r>
    </w:p>
    <w:p w:rsidR="00E3588C" w:rsidRPr="00883DCD" w:rsidRDefault="00E3588C" w:rsidP="00E3588C">
      <w:pPr>
        <w:ind w:left="284"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4. Ponadto Zamawiający na zasadzie art. 455 ust. 1 pkt. 1) ustawy Prawo zamówień publicznych przewiduje możliwość zmian treści umowy w następujących wypadkach pod warunkiem, że zmiana nie będzie modyfikować ogólnego charakteru umowy: </w:t>
      </w:r>
    </w:p>
    <w:p w:rsidR="00E3588C" w:rsidRPr="00883DCD" w:rsidRDefault="00E3588C" w:rsidP="00E3588C">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jeżeli zmiana podyktowana jest zmianą przepisów prawa powszechnie obowiązujących </w:t>
      </w:r>
      <w:r w:rsidRPr="00883DCD">
        <w:rPr>
          <w:rFonts w:ascii="Arial" w:eastAsiaTheme="minorHAnsi" w:hAnsi="Arial" w:cs="Arial"/>
          <w:sz w:val="20"/>
          <w:szCs w:val="20"/>
          <w:lang w:val="pl-PL"/>
        </w:rPr>
        <w:br/>
        <w:t xml:space="preserve">w zakresie mających wpływ na realizację przedmiotu zamówienia, </w:t>
      </w:r>
    </w:p>
    <w:p w:rsidR="00E3588C" w:rsidRPr="00883DCD" w:rsidRDefault="00E3588C" w:rsidP="00E3588C">
      <w:pPr>
        <w:ind w:left="567" w:hanging="283"/>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w zakresie zmiany: </w:t>
      </w:r>
    </w:p>
    <w:p w:rsidR="00E3588C" w:rsidRPr="00883DCD" w:rsidRDefault="00E3588C" w:rsidP="00E3588C">
      <w:pPr>
        <w:ind w:left="709" w:hanging="142"/>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 typu, modelu, numeru katalogu produktu danego Towaru; </w:t>
      </w:r>
    </w:p>
    <w:p w:rsidR="00E3588C" w:rsidRPr="00883DCD" w:rsidRDefault="00E3588C" w:rsidP="00E3588C">
      <w:pPr>
        <w:ind w:left="709" w:hanging="142"/>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ii. nazwy Towaru przy zachowaniu jego parametrów; </w:t>
      </w:r>
    </w:p>
    <w:p w:rsidR="00E3588C" w:rsidRPr="00883DCD" w:rsidRDefault="00E3588C" w:rsidP="00E3588C">
      <w:pPr>
        <w:ind w:left="709" w:hanging="142"/>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iii. wymiany/ uzupełnienia wyrobów medycznych będących przedmiotem zamówienia w sytuacji gdy wprowadzony zostanie do sprzedaży produkt zmodyfikowany/ udoskonalony; </w:t>
      </w:r>
    </w:p>
    <w:p w:rsidR="00E3588C" w:rsidRPr="009209F6" w:rsidRDefault="00E3588C" w:rsidP="00E3588C">
      <w:pPr>
        <w:ind w:left="567" w:hanging="283"/>
        <w:jc w:val="both"/>
        <w:rPr>
          <w:rFonts w:ascii="Arial" w:eastAsiaTheme="minorHAnsi" w:hAnsi="Arial" w:cs="Arial"/>
          <w:color w:val="FF0000"/>
          <w:sz w:val="20"/>
          <w:szCs w:val="20"/>
          <w:lang w:val="pl-PL"/>
        </w:rPr>
      </w:pPr>
      <w:r w:rsidRPr="00883DCD">
        <w:rPr>
          <w:rFonts w:ascii="Arial" w:eastAsiaTheme="minorHAnsi" w:hAnsi="Arial" w:cs="Arial"/>
          <w:sz w:val="20"/>
          <w:szCs w:val="20"/>
          <w:lang w:val="pl-PL"/>
        </w:rPr>
        <w:t xml:space="preserve">c) w przypadkach zmiany wynagrodzenia </w:t>
      </w:r>
      <w:r w:rsidRPr="00EC59AB">
        <w:rPr>
          <w:rFonts w:ascii="Arial" w:eastAsiaTheme="minorHAnsi" w:hAnsi="Arial" w:cs="Arial"/>
          <w:sz w:val="20"/>
          <w:szCs w:val="20"/>
          <w:lang w:val="pl-PL"/>
        </w:rPr>
        <w:t>zgodnie z § 1</w:t>
      </w:r>
      <w:r w:rsidR="001726D7" w:rsidRPr="00EC59AB">
        <w:rPr>
          <w:rFonts w:ascii="Arial" w:eastAsiaTheme="minorHAnsi" w:hAnsi="Arial" w:cs="Arial"/>
          <w:sz w:val="20"/>
          <w:szCs w:val="20"/>
          <w:lang w:val="pl-PL"/>
        </w:rPr>
        <w:t>0</w:t>
      </w:r>
      <w:r w:rsidRPr="00EC59AB">
        <w:rPr>
          <w:rFonts w:ascii="Arial" w:eastAsiaTheme="minorHAnsi" w:hAnsi="Arial" w:cs="Arial"/>
          <w:sz w:val="20"/>
          <w:szCs w:val="20"/>
          <w:lang w:val="pl-PL"/>
        </w:rPr>
        <w:t xml:space="preserve"> umowy .</w:t>
      </w:r>
    </w:p>
    <w:p w:rsidR="00E3588C" w:rsidRPr="00883DCD" w:rsidRDefault="00E3588C" w:rsidP="00E3588C">
      <w:pPr>
        <w:ind w:left="567" w:hanging="283"/>
        <w:jc w:val="both"/>
        <w:rPr>
          <w:rFonts w:ascii="Arial" w:eastAsiaTheme="minorHAnsi" w:hAnsi="Arial" w:cs="Arial"/>
          <w:sz w:val="20"/>
          <w:szCs w:val="20"/>
          <w:lang w:val="pl-PL"/>
        </w:rPr>
      </w:pPr>
      <w:r w:rsidRPr="009209F6">
        <w:rPr>
          <w:rFonts w:ascii="Arial" w:eastAsiaTheme="minorHAnsi" w:hAnsi="Arial" w:cs="Arial"/>
          <w:sz w:val="20"/>
          <w:szCs w:val="20"/>
          <w:lang w:val="pl-PL"/>
        </w:rPr>
        <w:t>d) w razie konieczności zmiany terminu wykonania Umowy z powodu okoliczności</w:t>
      </w:r>
      <w:r w:rsidRPr="00883DCD">
        <w:rPr>
          <w:rFonts w:ascii="Arial" w:eastAsiaTheme="minorHAnsi" w:hAnsi="Arial" w:cs="Arial"/>
          <w:sz w:val="20"/>
          <w:szCs w:val="20"/>
          <w:lang w:val="pl-PL"/>
        </w:rPr>
        <w:t xml:space="preserve"> niezależnych od stron zawartej Umowy, w szczególności wystąpienia siły wyższej. </w:t>
      </w:r>
    </w:p>
    <w:p w:rsidR="00E3588C" w:rsidRPr="00883DCD" w:rsidRDefault="00E3588C" w:rsidP="00E3588C">
      <w:pPr>
        <w:ind w:left="284" w:hanging="284"/>
        <w:jc w:val="both"/>
        <w:rPr>
          <w:rFonts w:ascii="Arial" w:eastAsiaTheme="minorHAnsi" w:hAnsi="Arial" w:cs="Arial"/>
          <w:b/>
          <w:sz w:val="20"/>
          <w:szCs w:val="20"/>
          <w:lang w:val="pl-PL"/>
        </w:rPr>
      </w:pPr>
      <w:r w:rsidRPr="00883DCD">
        <w:rPr>
          <w:rFonts w:ascii="Arial" w:eastAsiaTheme="minorHAnsi" w:hAnsi="Arial" w:cs="Arial"/>
          <w:sz w:val="20"/>
          <w:szCs w:val="20"/>
          <w:lang w:val="pl-PL"/>
        </w:rPr>
        <w:lastRenderedPageBreak/>
        <w:t>5. W przypadku, gdy o zmianę umowy wnosi Wykonawca, zobowiązany jest wraz z wnioskiem załączyć opis wszystkich okoliczności oraz przedstawić dowody na ich wystąpienie, które uzasadnić miałyby zmianę umowy.</w:t>
      </w:r>
    </w:p>
    <w:p w:rsidR="00E3588C" w:rsidRPr="00883DCD" w:rsidRDefault="00E3588C" w:rsidP="00E3588C">
      <w:pPr>
        <w:jc w:val="center"/>
        <w:rPr>
          <w:rFonts w:ascii="Arial" w:eastAsiaTheme="minorHAnsi" w:hAnsi="Arial" w:cs="Arial"/>
          <w:b/>
          <w:sz w:val="20"/>
          <w:szCs w:val="20"/>
          <w:lang w:val="pl-PL"/>
        </w:rPr>
      </w:pPr>
      <w:r w:rsidRPr="00883DCD">
        <w:rPr>
          <w:rFonts w:ascii="Arial" w:eastAsiaTheme="minorHAnsi" w:hAnsi="Arial" w:cs="Arial"/>
          <w:b/>
          <w:sz w:val="20"/>
          <w:szCs w:val="20"/>
          <w:lang w:val="pl-PL"/>
        </w:rPr>
        <w:t xml:space="preserve">§ </w:t>
      </w:r>
      <w:r>
        <w:rPr>
          <w:rFonts w:ascii="Arial" w:eastAsiaTheme="minorHAnsi" w:hAnsi="Arial" w:cs="Arial"/>
          <w:b/>
          <w:sz w:val="20"/>
          <w:szCs w:val="20"/>
          <w:lang w:val="pl-PL"/>
        </w:rPr>
        <w:t>1</w:t>
      </w:r>
      <w:r w:rsidR="001726D7">
        <w:rPr>
          <w:rFonts w:ascii="Arial" w:eastAsiaTheme="minorHAnsi" w:hAnsi="Arial" w:cs="Arial"/>
          <w:b/>
          <w:sz w:val="20"/>
          <w:szCs w:val="20"/>
          <w:lang w:val="pl-PL"/>
        </w:rPr>
        <w:t>0</w:t>
      </w:r>
    </w:p>
    <w:p w:rsidR="00E3588C" w:rsidRPr="00A104D6" w:rsidRDefault="00E3588C" w:rsidP="00A104D6">
      <w:pPr>
        <w:pStyle w:val="Akapitzlist"/>
        <w:numPr>
          <w:ilvl w:val="1"/>
          <w:numId w:val="24"/>
        </w:numPr>
        <w:tabs>
          <w:tab w:val="clear" w:pos="1440"/>
        </w:tabs>
        <w:ind w:left="284" w:hanging="284"/>
        <w:jc w:val="both"/>
        <w:rPr>
          <w:rFonts w:ascii="Arial" w:eastAsiaTheme="minorHAnsi" w:hAnsi="Arial" w:cs="Arial"/>
          <w:b/>
          <w:sz w:val="20"/>
          <w:szCs w:val="20"/>
          <w:lang w:val="pl-PL"/>
        </w:rPr>
      </w:pPr>
      <w:r w:rsidRPr="00A104D6">
        <w:rPr>
          <w:rFonts w:ascii="Arial" w:eastAsiaTheme="minorHAnsi" w:hAnsi="Arial" w:cs="Arial"/>
          <w:sz w:val="20"/>
          <w:szCs w:val="20"/>
          <w:lang w:val="pl-PL"/>
        </w:rPr>
        <w:t xml:space="preserve">Zgodnie z art. 436 ust. 4 ustawy Pzp., Zamawiający dopuszcza możliwość zmiany wysokości wynagrodzenia należnego Wykonawcy w przypadku gdy w okresie obowiązywania niniejszej Umowy nastąpi zmiana: </w:t>
      </w:r>
    </w:p>
    <w:p w:rsidR="00E3588C" w:rsidRPr="00883DCD" w:rsidRDefault="00E3588C" w:rsidP="00A104D6">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stawki podatku od towarów i usług oraz podatku akcyzowego, </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wysokości minimalnego wynagrodzenia za pracę ustalonego na podstawie właściwych przepisów; </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c) zasad podlegania ubezpieczeniom społecznym lub ubezpieczeniu zdrowotnemu lub wysokości stawki składki na ubezpieczenia społeczne lub zdrowotne; </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d)zasad gromadzenia i wysokości wpłat do pracowniczych planów kapitałowych; </w:t>
      </w:r>
      <w:r w:rsidRPr="00883DCD">
        <w:rPr>
          <w:rFonts w:ascii="Arial" w:eastAsiaTheme="minorHAnsi" w:hAnsi="Arial" w:cs="Arial"/>
          <w:sz w:val="20"/>
          <w:szCs w:val="20"/>
          <w:lang w:val="pl-PL"/>
        </w:rPr>
        <w:br/>
        <w:t>o ile powyższe zmiany będą miały wpływ na koszty wykonania Umowy przez Wykonawcę.</w:t>
      </w:r>
    </w:p>
    <w:p w:rsidR="00E3588C" w:rsidRPr="00A104D6" w:rsidRDefault="00E3588C" w:rsidP="00A104D6">
      <w:pPr>
        <w:pStyle w:val="Akapitzlist"/>
        <w:widowControl w:val="0"/>
        <w:numPr>
          <w:ilvl w:val="1"/>
          <w:numId w:val="24"/>
        </w:numPr>
        <w:suppressAutoHyphens/>
        <w:spacing w:after="200" w:line="100" w:lineRule="atLeast"/>
        <w:ind w:left="284" w:hanging="284"/>
        <w:jc w:val="both"/>
        <w:textAlignment w:val="baseline"/>
        <w:rPr>
          <w:rFonts w:ascii="Arial" w:eastAsiaTheme="minorHAnsi" w:hAnsi="Arial" w:cs="Arial"/>
          <w:sz w:val="20"/>
          <w:szCs w:val="20"/>
          <w:lang w:val="pl-PL"/>
        </w:rPr>
      </w:pPr>
      <w:r w:rsidRPr="00A104D6">
        <w:rPr>
          <w:rFonts w:ascii="Arial" w:eastAsiaTheme="minorHAnsi" w:hAnsi="Arial" w:cs="Arial"/>
          <w:sz w:val="20"/>
          <w:szCs w:val="20"/>
          <w:lang w:val="pl-PL"/>
        </w:rPr>
        <w:t xml:space="preserve">Stosownie do treści art. 439 ust. 1 i 2 ustawy Pzp, Zamawiający przewiduje możliwość zmiany wysokości wynagrodzenia należnego Wykonawcy z tytułu wykonania umowy odpowiednio do wzrostu lub spadku cen materiałów lub kosztów związanych z realizacją zamówienia. Waloryzacja będzie się odbywać w oparciu o publikowany przez Główny Urząd Statystyczny roczny lub półroczny, w zależności od okresu waloryzacji, wskaźnik cen towarów i usług konsumpcyjnych. </w:t>
      </w:r>
    </w:p>
    <w:p w:rsidR="00E3588C" w:rsidRPr="008E44CE" w:rsidRDefault="00E3588C" w:rsidP="008E44CE">
      <w:pPr>
        <w:pStyle w:val="Akapitzlist"/>
        <w:widowControl w:val="0"/>
        <w:numPr>
          <w:ilvl w:val="1"/>
          <w:numId w:val="24"/>
        </w:numPr>
        <w:suppressAutoHyphens/>
        <w:spacing w:line="100" w:lineRule="atLeast"/>
        <w:ind w:left="284" w:hanging="284"/>
        <w:jc w:val="both"/>
        <w:textAlignment w:val="baseline"/>
        <w:rPr>
          <w:rFonts w:ascii="Arial" w:eastAsiaTheme="minorHAnsi" w:hAnsi="Arial" w:cs="Arial"/>
          <w:sz w:val="20"/>
          <w:szCs w:val="20"/>
          <w:lang w:val="pl-PL"/>
        </w:rPr>
      </w:pPr>
      <w:r w:rsidRPr="008E44CE">
        <w:rPr>
          <w:rFonts w:ascii="Arial" w:eastAsiaTheme="minorHAnsi" w:hAnsi="Arial" w:cs="Arial"/>
          <w:sz w:val="20"/>
          <w:szCs w:val="20"/>
          <w:lang w:val="pl-PL"/>
        </w:rPr>
        <w:t xml:space="preserve">W wypadkach określonych w ust. 1 i 2 każda ze stron uprawniona jest  do wystąpienia o zmianę wynagrodzenia, </w:t>
      </w:r>
      <w:r w:rsidRPr="008E44CE">
        <w:rPr>
          <w:rFonts w:ascii="Arial" w:eastAsia="Andale Sans UI" w:hAnsi="Arial" w:cs="Arial"/>
          <w:kern w:val="1"/>
          <w:sz w:val="20"/>
          <w:szCs w:val="20"/>
          <w:lang w:val="pl-PL" w:eastAsia="fa-IR" w:bidi="fa-IR"/>
        </w:rPr>
        <w:t xml:space="preserve">proporcjonalnie do wykazanej zmiany kosztów wykonania zamówienia zaistniałej wskutek w/w okoliczności. Waloryzacja następuje na wniosek Strony, który musi zawierać  dokładne wyliczenie kwoty wynagrodzenia należnego Wykonawcy oraz wskazanie podstaw zmiany  </w:t>
      </w:r>
      <w:r w:rsidRPr="008E44CE">
        <w:rPr>
          <w:rFonts w:ascii="Arial" w:eastAsiaTheme="minorHAnsi" w:hAnsi="Arial" w:cs="Arial"/>
          <w:sz w:val="20"/>
          <w:szCs w:val="20"/>
          <w:lang w:val="pl-PL"/>
        </w:rPr>
        <w:t xml:space="preserve">wraz z jej uzasadnieniem faktycznym oraz dokumenty niezbędne do oceny przez Zamawiającego, czy zmiany, o których mowa w ust. 1 lit. a-d i ust.2 mają lub będą miały wpływ na koszty wykonania Umowy przez Wykonawcę oraz w jakim stopniu zmiany tych kosztów uzasadniają zmianę wysokości wynagrodzenia Wykonawcy określonego w niniejszej Umowie, a w szczególności: </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a) przyjęte przez Wykonawcę zasady kalkulacji wysokości kosztów wykonania Umowy oraz założenia, co do wysokości dotychczasowych oraz przyszłych kosztów wykonania Umowy, wraz z dokumentami potwierdzającymi prawidłowość przyjętych założeń takimi jak umowy o pracę lub dokumenty potwierdzające zgłoszenie pracowników do ubezpieczeń, wskazanie Komunikatu Prezesa Głównego Urzędu Statystycznego w przypadku </w:t>
      </w:r>
      <w:r w:rsidRPr="00EC59AB">
        <w:rPr>
          <w:rFonts w:ascii="Arial" w:eastAsiaTheme="minorHAnsi" w:hAnsi="Arial" w:cs="Arial"/>
          <w:sz w:val="20"/>
          <w:szCs w:val="20"/>
          <w:lang w:val="pl-PL"/>
        </w:rPr>
        <w:t xml:space="preserve">określonym w </w:t>
      </w:r>
      <w:r w:rsidRPr="00EC59AB">
        <w:rPr>
          <w:rFonts w:ascii="Arial" w:eastAsiaTheme="minorHAnsi" w:hAnsi="Arial" w:cs="Arial"/>
          <w:b/>
          <w:sz w:val="20"/>
          <w:szCs w:val="20"/>
          <w:lang w:val="pl-PL"/>
        </w:rPr>
        <w:t>§ 1</w:t>
      </w:r>
      <w:r w:rsidR="00177B37" w:rsidRPr="00EC59AB">
        <w:rPr>
          <w:rFonts w:ascii="Arial" w:eastAsiaTheme="minorHAnsi" w:hAnsi="Arial" w:cs="Arial"/>
          <w:b/>
          <w:sz w:val="20"/>
          <w:szCs w:val="20"/>
          <w:lang w:val="pl-PL"/>
        </w:rPr>
        <w:t>0</w:t>
      </w:r>
      <w:r w:rsidRPr="00EC59AB">
        <w:rPr>
          <w:rFonts w:ascii="Arial" w:eastAsiaTheme="minorHAnsi" w:hAnsi="Arial" w:cs="Arial"/>
          <w:sz w:val="20"/>
          <w:szCs w:val="20"/>
          <w:lang w:val="pl-PL"/>
        </w:rPr>
        <w:t xml:space="preserve"> ust. 2</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 xml:space="preserve">b) wykazanie wpływu zmian, o których mowa w ust. 1 lit. a-d, na wysokość kosztów wykonania Umowy przez Wykonawcę, </w:t>
      </w:r>
    </w:p>
    <w:p w:rsidR="00E3588C" w:rsidRPr="00883DCD" w:rsidRDefault="00E3588C" w:rsidP="00E3588C">
      <w:pPr>
        <w:ind w:left="567" w:hanging="283"/>
        <w:contextualSpacing/>
        <w:jc w:val="both"/>
        <w:rPr>
          <w:rFonts w:ascii="Arial" w:eastAsiaTheme="minorHAnsi" w:hAnsi="Arial" w:cs="Arial"/>
          <w:sz w:val="20"/>
          <w:szCs w:val="20"/>
          <w:lang w:val="pl-PL"/>
        </w:rPr>
      </w:pPr>
      <w:r w:rsidRPr="00883DCD">
        <w:rPr>
          <w:rFonts w:ascii="Arial" w:eastAsiaTheme="minorHAnsi" w:hAnsi="Arial" w:cs="Arial"/>
          <w:sz w:val="20"/>
          <w:szCs w:val="20"/>
          <w:lang w:val="pl-PL"/>
        </w:rPr>
        <w:t>c) szczegółową kalkulację proponowanej zmienionej wysokości wynagrodzenia Wykonawcy oraz wykazanie adekwatności propozycji do zmiany wysokości kosztów wykonania Umowy przez Wykonawcę,</w:t>
      </w:r>
    </w:p>
    <w:p w:rsidR="00E3588C" w:rsidRPr="00883DCD" w:rsidRDefault="00E3588C" w:rsidP="00A104D6">
      <w:pPr>
        <w:widowControl w:val="0"/>
        <w:numPr>
          <w:ilvl w:val="0"/>
          <w:numId w:val="24"/>
        </w:numPr>
        <w:suppressAutoHyphens/>
        <w:spacing w:after="200" w:line="100" w:lineRule="atLeast"/>
        <w:ind w:left="284" w:hanging="284"/>
        <w:contextualSpacing/>
        <w:jc w:val="both"/>
        <w:textAlignment w:val="baseline"/>
        <w:rPr>
          <w:rFonts w:ascii="Arial" w:eastAsia="Andale Sans UI" w:hAnsi="Arial" w:cs="Arial"/>
          <w:kern w:val="1"/>
          <w:sz w:val="20"/>
          <w:szCs w:val="20"/>
          <w:lang w:val="pl-PL" w:eastAsia="fa-IR" w:bidi="fa-IR"/>
        </w:rPr>
      </w:pPr>
      <w:r w:rsidRPr="00883DCD">
        <w:rPr>
          <w:rFonts w:ascii="Arial" w:eastAsiaTheme="minorHAnsi" w:hAnsi="Arial" w:cs="Arial"/>
          <w:sz w:val="20"/>
          <w:szCs w:val="20"/>
          <w:lang w:val="pl-PL"/>
        </w:rPr>
        <w:t>Pierwsza waloryzacja może być dokonana nie wcześniej niż 6 miesięcy od daty zawarcia umowy</w:t>
      </w:r>
      <w:r w:rsidRPr="00883DCD">
        <w:rPr>
          <w:rFonts w:ascii="Arial" w:eastAsiaTheme="minorHAnsi" w:hAnsi="Arial" w:cs="Arial"/>
          <w:sz w:val="20"/>
          <w:szCs w:val="20"/>
          <w:lang w:val="pl-PL"/>
        </w:rPr>
        <w:br/>
        <w:t xml:space="preserve">i będzie obliczona </w:t>
      </w:r>
      <w:r w:rsidRPr="00883DCD">
        <w:rPr>
          <w:rFonts w:ascii="Arial" w:eastAsia="Andale Sans UI" w:hAnsi="Arial" w:cs="Arial"/>
          <w:kern w:val="1"/>
          <w:sz w:val="20"/>
          <w:szCs w:val="20"/>
          <w:lang w:val="pl-PL" w:eastAsia="fa-IR" w:bidi="fa-IR"/>
        </w:rPr>
        <w:t xml:space="preserve">w oparciu o średnią arytmetyczną ze wskaźnika za okres (uwzględniający pełne miesiące kalendarzowe, za które opublikowany został wskaźnik), który upłynął od dnia zawarcia umowy. Kolejne waloryzacje dokonywane będą nie częściej niż co pół roku, w oparciu o średnią arytmetyczną ze wskaźnika za okres, który upłynął od poprzedniej waloryzacji. </w:t>
      </w:r>
    </w:p>
    <w:p w:rsidR="00E3588C" w:rsidRPr="00883DCD" w:rsidRDefault="00E3588C" w:rsidP="00A104D6">
      <w:pPr>
        <w:numPr>
          <w:ilvl w:val="0"/>
          <w:numId w:val="24"/>
        </w:numPr>
        <w:spacing w:after="200" w:line="276" w:lineRule="auto"/>
        <w:ind w:left="284" w:hanging="284"/>
        <w:contextualSpacing/>
        <w:jc w:val="both"/>
        <w:rPr>
          <w:rFonts w:ascii="Arial" w:eastAsiaTheme="minorHAnsi" w:hAnsi="Arial" w:cs="Arial"/>
          <w:bCs/>
          <w:sz w:val="20"/>
          <w:szCs w:val="20"/>
          <w:lang w:val="pl-PL" w:eastAsia="ar-SA"/>
        </w:rPr>
      </w:pPr>
      <w:r w:rsidRPr="00883DCD">
        <w:rPr>
          <w:rFonts w:ascii="Arial" w:eastAsiaTheme="minorHAnsi" w:hAnsi="Arial" w:cs="Arial"/>
          <w:bCs/>
          <w:sz w:val="20"/>
          <w:szCs w:val="20"/>
          <w:lang w:val="pl-PL" w:eastAsia="ar-SA"/>
        </w:rPr>
        <w:t>Warunkiem dokonania waloryzacji wynagrodzenia jest, aby wskaźnik, o którym mowa w ust. 2 uległ zmianie o co najmniej 5%.</w:t>
      </w:r>
    </w:p>
    <w:p w:rsidR="00E3588C" w:rsidRPr="00883DCD" w:rsidRDefault="00E3588C" w:rsidP="00A104D6">
      <w:pPr>
        <w:numPr>
          <w:ilvl w:val="0"/>
          <w:numId w:val="24"/>
        </w:numPr>
        <w:spacing w:after="200" w:line="276" w:lineRule="auto"/>
        <w:ind w:left="284" w:hanging="284"/>
        <w:contextualSpacing/>
        <w:jc w:val="both"/>
        <w:rPr>
          <w:rFonts w:ascii="Arial" w:eastAsiaTheme="minorHAnsi" w:hAnsi="Arial" w:cs="Arial"/>
          <w:bCs/>
          <w:sz w:val="20"/>
          <w:szCs w:val="20"/>
          <w:lang w:val="pl-PL" w:eastAsia="ar-SA"/>
        </w:rPr>
      </w:pPr>
      <w:r w:rsidRPr="00883DCD">
        <w:rPr>
          <w:rFonts w:ascii="Arial" w:eastAsiaTheme="minorHAnsi" w:hAnsi="Arial" w:cs="Arial"/>
          <w:bCs/>
          <w:sz w:val="20"/>
          <w:szCs w:val="20"/>
          <w:lang w:val="pl-PL" w:eastAsia="ar-SA"/>
        </w:rPr>
        <w:t xml:space="preserve">Waloryzacja dotyczy tylko zakresu </w:t>
      </w:r>
      <w:r w:rsidRPr="00883DCD">
        <w:rPr>
          <w:rFonts w:ascii="Arial" w:eastAsiaTheme="minorHAnsi" w:hAnsi="Arial" w:cs="Arial"/>
          <w:bCs/>
          <w:iCs/>
          <w:sz w:val="20"/>
          <w:szCs w:val="20"/>
          <w:lang w:val="pl-PL" w:eastAsia="ar-SA"/>
        </w:rPr>
        <w:t>przedmiotu umowy</w:t>
      </w:r>
      <w:r w:rsidRPr="00883DCD">
        <w:rPr>
          <w:rFonts w:ascii="Arial" w:eastAsiaTheme="minorHAnsi" w:hAnsi="Arial" w:cs="Arial"/>
          <w:bCs/>
          <w:sz w:val="20"/>
          <w:szCs w:val="20"/>
          <w:lang w:val="pl-PL" w:eastAsia="ar-SA"/>
        </w:rPr>
        <w:t xml:space="preserve">, który pozostał do realizacji </w:t>
      </w:r>
      <w:r w:rsidRPr="00883DCD">
        <w:rPr>
          <w:rFonts w:ascii="Arial" w:eastAsiaTheme="minorHAnsi" w:hAnsi="Arial" w:cs="Arial"/>
          <w:bCs/>
          <w:iCs/>
          <w:sz w:val="20"/>
          <w:szCs w:val="20"/>
          <w:lang w:val="pl-PL" w:eastAsia="ar-SA"/>
        </w:rPr>
        <w:t xml:space="preserve">po dacie dokonania waloryzacji i </w:t>
      </w:r>
      <w:r w:rsidRPr="00883DCD">
        <w:rPr>
          <w:rFonts w:ascii="Arial" w:eastAsiaTheme="minorHAnsi" w:hAnsi="Arial" w:cs="Arial"/>
          <w:bCs/>
          <w:sz w:val="20"/>
          <w:szCs w:val="20"/>
          <w:lang w:val="pl-PL" w:eastAsia="ar-SA"/>
        </w:rPr>
        <w:t xml:space="preserve">dopuszczalne jest zmniejszenie lub zwiększenie wynagrodzenia  </w:t>
      </w:r>
      <w:r w:rsidRPr="00883DCD">
        <w:rPr>
          <w:rFonts w:ascii="Arial" w:eastAsiaTheme="minorHAnsi" w:hAnsi="Arial" w:cs="Arial"/>
          <w:bCs/>
          <w:sz w:val="20"/>
          <w:szCs w:val="20"/>
          <w:lang w:val="pl-PL" w:eastAsia="ar-SA"/>
        </w:rPr>
        <w:br/>
        <w:t>w wyniku waloryzacji.</w:t>
      </w:r>
    </w:p>
    <w:p w:rsidR="00E3588C" w:rsidRPr="00883DCD" w:rsidRDefault="00E3588C" w:rsidP="00A104D6">
      <w:pPr>
        <w:numPr>
          <w:ilvl w:val="0"/>
          <w:numId w:val="24"/>
        </w:numPr>
        <w:spacing w:after="200" w:line="276" w:lineRule="auto"/>
        <w:ind w:left="284" w:hanging="284"/>
        <w:contextualSpacing/>
        <w:jc w:val="both"/>
        <w:rPr>
          <w:rFonts w:ascii="Arial" w:eastAsiaTheme="minorHAnsi" w:hAnsi="Arial" w:cs="Arial"/>
          <w:bCs/>
          <w:sz w:val="20"/>
          <w:szCs w:val="20"/>
          <w:lang w:val="pl-PL" w:eastAsia="ar-SA"/>
        </w:rPr>
      </w:pPr>
      <w:r w:rsidRPr="00883DCD">
        <w:rPr>
          <w:rFonts w:ascii="Arial" w:eastAsiaTheme="minorHAnsi" w:hAnsi="Arial" w:cs="Arial"/>
          <w:bCs/>
          <w:sz w:val="20"/>
          <w:szCs w:val="20"/>
          <w:lang w:val="pl-PL" w:eastAsia="ar-SA"/>
        </w:rPr>
        <w:t xml:space="preserve">Maksymalna wartość zmiany wynagrodzenia Wykonawcy, jaką Zamawiający dopuszcza w efekcie zastosowania waloryzacji wynosi 10% wartości całkowitego wynagrodzenia Wykonawcy określonego w </w:t>
      </w:r>
      <w:r w:rsidRPr="00883DCD">
        <w:rPr>
          <w:rFonts w:ascii="Arial" w:eastAsia="Andale Sans UI" w:hAnsi="Arial" w:cs="Arial"/>
          <w:kern w:val="1"/>
          <w:sz w:val="20"/>
          <w:szCs w:val="20"/>
          <w:lang w:val="pl-PL" w:eastAsia="fa-IR" w:bidi="fa-IR"/>
        </w:rPr>
        <w:t>§1 ust. 1 umowy.</w:t>
      </w:r>
    </w:p>
    <w:p w:rsidR="00E3588C" w:rsidRPr="00883DCD" w:rsidRDefault="00E3588C" w:rsidP="00A104D6">
      <w:pPr>
        <w:widowControl w:val="0"/>
        <w:numPr>
          <w:ilvl w:val="0"/>
          <w:numId w:val="24"/>
        </w:numPr>
        <w:suppressAutoHyphens/>
        <w:spacing w:after="200" w:line="100" w:lineRule="atLeast"/>
        <w:ind w:left="284" w:hanging="284"/>
        <w:contextualSpacing/>
        <w:jc w:val="both"/>
        <w:textAlignment w:val="baseline"/>
        <w:rPr>
          <w:rFonts w:ascii="Arial" w:eastAsia="Andale Sans UI" w:hAnsi="Arial" w:cs="Arial"/>
          <w:kern w:val="1"/>
          <w:sz w:val="20"/>
          <w:szCs w:val="20"/>
          <w:lang w:val="pl-PL" w:eastAsia="fa-IR" w:bidi="fa-IR"/>
        </w:rPr>
      </w:pPr>
      <w:r w:rsidRPr="00883DCD">
        <w:rPr>
          <w:rFonts w:ascii="Arial" w:eastAsia="Andale Sans UI" w:hAnsi="Arial" w:cs="Arial"/>
          <w:kern w:val="1"/>
          <w:sz w:val="20"/>
          <w:szCs w:val="20"/>
          <w:lang w:val="pl-PL" w:eastAsia="fa-IR" w:bidi="fa-IR"/>
        </w:rPr>
        <w:t xml:space="preserve">Strony sporządzają aneks do umowy potwierdzający zmiany wynagrodzenia w wyniku waloryzacji, przy czym zmiany te mają skutek od pierwszego dnia miesiąca kalendarzowego następującego po ostatnim miesiącu, dla którego wskaźnik brany był pod uwagę przy waloryzacji. </w:t>
      </w:r>
    </w:p>
    <w:p w:rsidR="00E3588C" w:rsidRDefault="00E3588C" w:rsidP="00E3588C">
      <w:pPr>
        <w:widowControl w:val="0"/>
        <w:suppressAutoHyphens/>
        <w:spacing w:line="100" w:lineRule="atLeast"/>
        <w:ind w:left="360"/>
        <w:jc w:val="both"/>
        <w:textAlignment w:val="baseline"/>
        <w:rPr>
          <w:rFonts w:eastAsia="Andale Sans UI" w:cs="Tahoma"/>
          <w:color w:val="FF0000"/>
          <w:kern w:val="1"/>
          <w:lang w:val="pl-PL" w:eastAsia="fa-IR" w:bidi="fa-IR"/>
        </w:rPr>
      </w:pPr>
    </w:p>
    <w:p w:rsidR="00E3588C" w:rsidRPr="00E07F3C" w:rsidRDefault="00E3588C" w:rsidP="00F06376">
      <w:pPr>
        <w:jc w:val="center"/>
        <w:rPr>
          <w:rFonts w:ascii="Arial" w:hAnsi="Arial" w:cs="Arial"/>
          <w:b/>
          <w:sz w:val="20"/>
          <w:szCs w:val="20"/>
        </w:rPr>
      </w:pPr>
      <w:r w:rsidRPr="00E07F3C">
        <w:rPr>
          <w:rFonts w:ascii="Arial" w:hAnsi="Arial" w:cs="Arial"/>
          <w:b/>
          <w:sz w:val="20"/>
          <w:szCs w:val="20"/>
        </w:rPr>
        <w:sym w:font="Times New Roman" w:char="00A7"/>
      </w:r>
      <w:r w:rsidRPr="00E07F3C">
        <w:rPr>
          <w:rFonts w:ascii="Arial" w:hAnsi="Arial" w:cs="Arial"/>
          <w:b/>
          <w:sz w:val="20"/>
          <w:szCs w:val="20"/>
        </w:rPr>
        <w:t xml:space="preserve"> </w:t>
      </w:r>
      <w:r w:rsidR="00E07F3C" w:rsidRPr="00E07F3C">
        <w:rPr>
          <w:rFonts w:ascii="Arial" w:hAnsi="Arial" w:cs="Arial"/>
          <w:b/>
          <w:sz w:val="20"/>
          <w:szCs w:val="20"/>
        </w:rPr>
        <w:t>11</w:t>
      </w:r>
    </w:p>
    <w:p w:rsidR="00E3588C" w:rsidRPr="00883DCD" w:rsidRDefault="00E3588C" w:rsidP="00E3588C">
      <w:pPr>
        <w:spacing w:after="200" w:line="276" w:lineRule="auto"/>
        <w:ind w:left="360" w:hanging="360"/>
        <w:jc w:val="center"/>
        <w:rPr>
          <w:rFonts w:ascii="Arial" w:eastAsiaTheme="minorHAnsi" w:hAnsi="Arial" w:cs="Arial"/>
          <w:sz w:val="20"/>
          <w:szCs w:val="22"/>
          <w:lang w:val="pl-PL"/>
        </w:rPr>
      </w:pPr>
      <w:r w:rsidRPr="00883DCD">
        <w:rPr>
          <w:rFonts w:ascii="Arial" w:eastAsiaTheme="minorHAnsi" w:hAnsi="Arial" w:cs="Arial"/>
          <w:sz w:val="20"/>
          <w:szCs w:val="22"/>
          <w:lang w:val="pl-PL"/>
        </w:rPr>
        <w:t>SIŁA WYŻSZA</w:t>
      </w:r>
    </w:p>
    <w:p w:rsidR="00E3588C" w:rsidRPr="00883DCD" w:rsidRDefault="00E3588C" w:rsidP="00E3588C">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E3588C" w:rsidRPr="00883DCD" w:rsidRDefault="00E3588C" w:rsidP="00E3588C">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lastRenderedPageBreak/>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rsidR="00E3588C" w:rsidRPr="00883DCD" w:rsidRDefault="00E3588C" w:rsidP="00E3588C">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 Wystąpienie okoliczności nadzwyczajnych musi pozostawać w związku przyczynowo - skutkowym z niewykonywaniem, utrudnieniem lub nienależytym wykonywaniem umowy. Strona powołująca się na okoliczności Siły Wyższej zobowiązana jest do potwierdzenia wystąpienia okoliczności nadzwyczajnych oraz związku przyczynowo - skutkowego.</w:t>
      </w:r>
    </w:p>
    <w:p w:rsidR="00E3588C" w:rsidRPr="00883DCD" w:rsidRDefault="00E3588C" w:rsidP="00E3588C">
      <w:pPr>
        <w:ind w:left="360" w:hanging="360"/>
        <w:jc w:val="both"/>
        <w:rPr>
          <w:rFonts w:ascii="Arial" w:eastAsiaTheme="minorHAnsi" w:hAnsi="Arial" w:cs="Arial"/>
          <w:sz w:val="20"/>
          <w:szCs w:val="22"/>
          <w:lang w:val="pl-PL"/>
        </w:rPr>
      </w:pPr>
      <w:r w:rsidRPr="00883DCD">
        <w:rPr>
          <w:rFonts w:ascii="Arial" w:eastAsiaTheme="minorHAnsi" w:hAnsi="Arial" w:cs="Arial"/>
          <w:sz w:val="20"/>
          <w:szCs w:val="22"/>
          <w:lang w:val="pl-PL"/>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E3588C" w:rsidRDefault="00E3588C" w:rsidP="00E3588C">
      <w:pPr>
        <w:ind w:left="284" w:hanging="284"/>
        <w:rPr>
          <w:rFonts w:ascii="Arial" w:eastAsiaTheme="minorHAnsi" w:hAnsi="Arial" w:cs="Arial"/>
          <w:sz w:val="20"/>
          <w:szCs w:val="22"/>
          <w:lang w:val="pl-PL"/>
        </w:rPr>
      </w:pPr>
      <w:r w:rsidRPr="00883DCD">
        <w:rPr>
          <w:rFonts w:ascii="Arial" w:eastAsiaTheme="minorHAnsi" w:hAnsi="Arial" w:cs="Arial"/>
          <w:sz w:val="20"/>
          <w:szCs w:val="22"/>
          <w:lang w:val="pl-PL"/>
        </w:rPr>
        <w:t>5.   Jeżeli Siła Wyższa, z wyłączeniem epidemii COVID-19 będzie trwała nieprzerwanie przez okres 90 dni lub dłużej, Strony mogą w drodze wzajemnego uzgodnienia rozwiązać Umowę bez nakładania na żadną ze Stron dalszych zobowiązań oprócz płatności należnych z tytułu prawidłowo wykonanych usług.</w:t>
      </w:r>
    </w:p>
    <w:p w:rsidR="00E3588C" w:rsidRDefault="00E3588C" w:rsidP="00F06376">
      <w:pPr>
        <w:jc w:val="center"/>
        <w:rPr>
          <w:rFonts w:ascii="Arial" w:hAnsi="Arial" w:cs="Arial"/>
          <w:b/>
          <w:color w:val="FF0000"/>
          <w:sz w:val="20"/>
          <w:szCs w:val="20"/>
        </w:rPr>
      </w:pPr>
    </w:p>
    <w:p w:rsidR="00F06376" w:rsidRPr="003E5EBE" w:rsidRDefault="00F06376" w:rsidP="00F06376">
      <w:pPr>
        <w:jc w:val="center"/>
        <w:rPr>
          <w:rFonts w:ascii="Arial" w:hAnsi="Arial" w:cs="Arial"/>
          <w:b/>
          <w:sz w:val="20"/>
          <w:szCs w:val="20"/>
        </w:rPr>
      </w:pPr>
      <w:r w:rsidRPr="003E5EBE">
        <w:rPr>
          <w:rFonts w:ascii="Arial" w:hAnsi="Arial" w:cs="Arial"/>
          <w:b/>
          <w:sz w:val="20"/>
          <w:szCs w:val="20"/>
        </w:rPr>
        <w:sym w:font="Times New Roman" w:char="00A7"/>
      </w:r>
      <w:r w:rsidR="003E5EBE" w:rsidRPr="003E5EBE">
        <w:rPr>
          <w:rFonts w:ascii="Arial" w:hAnsi="Arial" w:cs="Arial"/>
          <w:b/>
          <w:sz w:val="20"/>
          <w:szCs w:val="20"/>
        </w:rPr>
        <w:t>12</w:t>
      </w:r>
    </w:p>
    <w:p w:rsidR="00A03C2B" w:rsidRPr="00883DCD" w:rsidRDefault="00A03C2B" w:rsidP="00A03C2B">
      <w:pPr>
        <w:numPr>
          <w:ilvl w:val="1"/>
          <w:numId w:val="24"/>
        </w:numPr>
        <w:tabs>
          <w:tab w:val="left" w:pos="360"/>
        </w:tabs>
        <w:suppressAutoHyphens/>
        <w:ind w:left="284" w:hanging="284"/>
        <w:jc w:val="both"/>
        <w:rPr>
          <w:rFonts w:ascii="Arial" w:eastAsiaTheme="minorHAnsi" w:hAnsi="Arial" w:cs="Arial"/>
          <w:sz w:val="20"/>
          <w:szCs w:val="22"/>
          <w:lang w:val="pl-PL"/>
        </w:rPr>
      </w:pPr>
      <w:r w:rsidRPr="00883DCD">
        <w:rPr>
          <w:rFonts w:ascii="Arial" w:eastAsiaTheme="minorHAnsi" w:hAnsi="Arial" w:cs="Arial"/>
          <w:sz w:val="20"/>
          <w:szCs w:val="22"/>
          <w:lang w:val="pl-PL"/>
        </w:rPr>
        <w:t>Prawa i obowiązki Stron określone i wynikające z niniejszej umowy, w tym cesja wierzytelności, nie mogą być przenoszone na osoby trzecie, bez uprzedniej pisemnej zgody drugiej Strony, ani regulowane w drodze kompensaty.</w:t>
      </w:r>
      <w:r w:rsidRPr="00883DCD">
        <w:rPr>
          <w:rFonts w:ascii="Arial" w:eastAsiaTheme="minorHAnsi" w:hAnsi="Arial" w:cs="Arial"/>
          <w:iCs/>
          <w:sz w:val="20"/>
          <w:szCs w:val="22"/>
          <w:lang w:val="pl-PL"/>
        </w:rPr>
        <w:t xml:space="preserve"> Zgody takiej uprawniona Strona nie może bezzasadnie odmówić. W przypadkach przewidzianych ustawą z dnia 15.04.20</w:t>
      </w:r>
      <w:r w:rsidR="00B521F3">
        <w:rPr>
          <w:rFonts w:ascii="Arial" w:eastAsiaTheme="minorHAnsi" w:hAnsi="Arial" w:cs="Arial"/>
          <w:iCs/>
          <w:sz w:val="20"/>
          <w:szCs w:val="22"/>
          <w:lang w:val="pl-PL"/>
        </w:rPr>
        <w:t xml:space="preserve">11r. o działalności leczniczej </w:t>
      </w:r>
      <w:r w:rsidRPr="00883DCD">
        <w:rPr>
          <w:rFonts w:ascii="Arial" w:eastAsiaTheme="minorHAnsi" w:hAnsi="Arial" w:cs="Arial"/>
          <w:iCs/>
          <w:sz w:val="20"/>
          <w:szCs w:val="22"/>
          <w:lang w:val="pl-PL"/>
        </w:rPr>
        <w:t>(Dz. U. z 2022r. poz.633), zgoda taka musi spełniać warunki wskazane tą ustawą.</w:t>
      </w:r>
    </w:p>
    <w:p w:rsidR="00A03C2B" w:rsidRPr="00883DCD" w:rsidRDefault="00A03C2B" w:rsidP="00A03C2B">
      <w:pPr>
        <w:numPr>
          <w:ilvl w:val="1"/>
          <w:numId w:val="24"/>
        </w:numPr>
        <w:tabs>
          <w:tab w:val="left" w:pos="360"/>
        </w:tabs>
        <w:suppressAutoHyphens/>
        <w:ind w:left="284" w:hanging="284"/>
        <w:jc w:val="both"/>
        <w:rPr>
          <w:rFonts w:ascii="Arial" w:eastAsiaTheme="minorHAnsi" w:hAnsi="Arial" w:cs="Arial"/>
          <w:sz w:val="20"/>
          <w:szCs w:val="20"/>
          <w:lang w:val="pl-PL"/>
        </w:rPr>
      </w:pPr>
      <w:r w:rsidRPr="00883DCD">
        <w:rPr>
          <w:rFonts w:ascii="Arial" w:eastAsiaTheme="minorHAnsi" w:hAnsi="Arial" w:cs="Arial"/>
          <w:sz w:val="20"/>
          <w:szCs w:val="20"/>
          <w:lang w:val="pl-PL"/>
        </w:rPr>
        <w:t>Wykonawca oświadcza, że znany jest mu fakt, iż treść niniejszej umowy, a w szczególności dotyczące go dane identyfikujące, przedmiot umowy i wysokość wynagrodzenia stanowią informację publiczną w rozumieniu art. 1 ust.1 ustawy z dnia 6 września 2001 r. o dostępie do informacji publicznej (Dz. U. z 2022 r., poz. 902), która podlega udostępnieniu w trybie przedmiotowej umowy.</w:t>
      </w:r>
    </w:p>
    <w:p w:rsidR="00A03C2B" w:rsidRPr="00883DCD" w:rsidRDefault="00A03C2B" w:rsidP="00A03C2B">
      <w:pPr>
        <w:numPr>
          <w:ilvl w:val="1"/>
          <w:numId w:val="24"/>
        </w:numPr>
        <w:tabs>
          <w:tab w:val="left" w:pos="360"/>
        </w:tabs>
        <w:suppressAutoHyphens/>
        <w:ind w:left="284" w:hanging="284"/>
        <w:jc w:val="both"/>
        <w:rPr>
          <w:rFonts w:ascii="Arial" w:eastAsiaTheme="minorHAnsi" w:hAnsi="Arial" w:cs="Arial"/>
          <w:sz w:val="20"/>
          <w:szCs w:val="22"/>
          <w:lang w:val="pl-PL"/>
        </w:rPr>
      </w:pPr>
      <w:r w:rsidRPr="00883DCD">
        <w:rPr>
          <w:rFonts w:ascii="Arial" w:eastAsiaTheme="minorHAnsi" w:hAnsi="Arial" w:cs="Arial"/>
          <w:sz w:val="20"/>
          <w:szCs w:val="22"/>
          <w:lang w:val="pl-PL"/>
        </w:rPr>
        <w:t>W sprawach nie uregulowanych niniejszą umową mają zastosowanie przepisy ustawy Prawo zamówień publicznych, kodeksu cywilnego oraz ustalenia oferty przetargowej.</w:t>
      </w:r>
    </w:p>
    <w:p w:rsidR="00A03C2B" w:rsidRPr="00883DCD" w:rsidRDefault="00A03C2B" w:rsidP="00A03C2B">
      <w:pPr>
        <w:numPr>
          <w:ilvl w:val="1"/>
          <w:numId w:val="24"/>
        </w:numPr>
        <w:tabs>
          <w:tab w:val="left" w:pos="360"/>
        </w:tabs>
        <w:suppressAutoHyphens/>
        <w:ind w:left="284" w:hanging="284"/>
        <w:jc w:val="both"/>
        <w:rPr>
          <w:rFonts w:ascii="Arial" w:eastAsiaTheme="minorHAnsi" w:hAnsi="Arial" w:cs="Arial"/>
          <w:sz w:val="20"/>
          <w:szCs w:val="22"/>
          <w:lang w:val="pl-PL"/>
        </w:rPr>
      </w:pPr>
      <w:r w:rsidRPr="00883DCD">
        <w:rPr>
          <w:rFonts w:ascii="Arial" w:eastAsiaTheme="minorHAnsi" w:hAnsi="Arial" w:cs="Arial"/>
          <w:b/>
          <w:sz w:val="20"/>
          <w:szCs w:val="20"/>
          <w:lang w:val="pl-PL"/>
        </w:rPr>
        <w:t>Załącznik nr 1</w:t>
      </w:r>
      <w:r w:rsidRPr="00883DCD">
        <w:rPr>
          <w:rFonts w:ascii="Arial" w:eastAsiaTheme="minorHAnsi" w:hAnsi="Arial" w:cs="Arial"/>
          <w:sz w:val="20"/>
          <w:szCs w:val="20"/>
          <w:lang w:val="pl-PL"/>
        </w:rPr>
        <w:t xml:space="preserve"> do niniejszej umowy - </w:t>
      </w:r>
      <w:r w:rsidRPr="00883DCD">
        <w:rPr>
          <w:rFonts w:ascii="Arial" w:eastAsiaTheme="minorHAnsi" w:hAnsi="Arial" w:cs="Arial"/>
          <w:i/>
          <w:sz w:val="20"/>
          <w:szCs w:val="20"/>
          <w:lang w:val="pl-PL"/>
        </w:rPr>
        <w:t>Formularz asortymentowo-cenowy</w:t>
      </w:r>
      <w:r w:rsidRPr="00883DCD">
        <w:rPr>
          <w:rFonts w:ascii="Arial" w:eastAsiaTheme="minorHAnsi" w:hAnsi="Arial" w:cs="Arial"/>
          <w:sz w:val="20"/>
          <w:szCs w:val="20"/>
          <w:lang w:val="pl-PL"/>
        </w:rPr>
        <w:t xml:space="preserve"> (Załącznik nr </w:t>
      </w:r>
      <w:r>
        <w:rPr>
          <w:rFonts w:ascii="Arial" w:eastAsiaTheme="minorHAnsi" w:hAnsi="Arial" w:cs="Arial"/>
          <w:sz w:val="20"/>
          <w:szCs w:val="20"/>
          <w:lang w:val="pl-PL"/>
        </w:rPr>
        <w:t>1</w:t>
      </w:r>
      <w:r w:rsidRPr="00883DCD">
        <w:rPr>
          <w:rFonts w:ascii="Arial" w:eastAsiaTheme="minorHAnsi" w:hAnsi="Arial" w:cs="Arial"/>
          <w:sz w:val="20"/>
          <w:szCs w:val="20"/>
          <w:lang w:val="pl-PL"/>
        </w:rPr>
        <w:t xml:space="preserve"> do SWZ) stanowi jej integralną część.</w:t>
      </w:r>
    </w:p>
    <w:p w:rsidR="00F06376" w:rsidRPr="009F4EA1" w:rsidRDefault="00F06376" w:rsidP="00F06376">
      <w:pPr>
        <w:jc w:val="center"/>
        <w:rPr>
          <w:rFonts w:ascii="Arial" w:hAnsi="Arial" w:cs="Arial"/>
          <w:b/>
          <w:color w:val="FF0000"/>
          <w:sz w:val="20"/>
          <w:szCs w:val="20"/>
          <w:lang w:val="pl-PL"/>
        </w:rPr>
      </w:pPr>
    </w:p>
    <w:p w:rsidR="00F06376" w:rsidRPr="00B521F3" w:rsidRDefault="00F06376" w:rsidP="00F06376">
      <w:pPr>
        <w:jc w:val="center"/>
        <w:rPr>
          <w:rFonts w:ascii="Arial" w:hAnsi="Arial" w:cs="Arial"/>
          <w:sz w:val="20"/>
          <w:szCs w:val="20"/>
          <w:lang w:val="pl-PL"/>
        </w:rPr>
      </w:pPr>
      <w:r w:rsidRPr="00B521F3">
        <w:rPr>
          <w:rFonts w:ascii="Arial" w:hAnsi="Arial" w:cs="Arial"/>
          <w:b/>
          <w:sz w:val="20"/>
          <w:szCs w:val="20"/>
        </w:rPr>
        <w:sym w:font="Times New Roman" w:char="00A7"/>
      </w:r>
      <w:r w:rsidRPr="00B521F3">
        <w:rPr>
          <w:rFonts w:ascii="Arial" w:hAnsi="Arial" w:cs="Arial"/>
          <w:b/>
          <w:sz w:val="20"/>
          <w:szCs w:val="20"/>
          <w:lang w:val="pl-PL"/>
        </w:rPr>
        <w:t xml:space="preserve"> 1</w:t>
      </w:r>
      <w:r w:rsidR="00B521F3" w:rsidRPr="00B521F3">
        <w:rPr>
          <w:rFonts w:ascii="Arial" w:hAnsi="Arial" w:cs="Arial"/>
          <w:b/>
          <w:sz w:val="20"/>
          <w:szCs w:val="20"/>
          <w:lang w:val="pl-PL"/>
        </w:rPr>
        <w:t>3</w:t>
      </w:r>
    </w:p>
    <w:p w:rsidR="00A03C2B" w:rsidRDefault="00A03C2B" w:rsidP="00A03C2B">
      <w:pPr>
        <w:numPr>
          <w:ilvl w:val="0"/>
          <w:numId w:val="10"/>
        </w:numPr>
        <w:autoSpaceDE w:val="0"/>
        <w:autoSpaceDN w:val="0"/>
        <w:adjustRightInd w:val="0"/>
        <w:jc w:val="both"/>
        <w:rPr>
          <w:rFonts w:ascii="Arial" w:hAnsi="Arial" w:cs="Arial"/>
          <w:sz w:val="20"/>
          <w:szCs w:val="20"/>
          <w:lang w:val="pl-PL"/>
        </w:rPr>
      </w:pPr>
      <w:r w:rsidRPr="008755C5">
        <w:rPr>
          <w:rFonts w:ascii="Arial" w:hAnsi="Arial" w:cs="Arial"/>
          <w:sz w:val="20"/>
          <w:szCs w:val="20"/>
          <w:lang w:val="pl-PL"/>
        </w:rPr>
        <w:t xml:space="preserve">Strony oświadczają, </w:t>
      </w:r>
      <w:r>
        <w:rPr>
          <w:rFonts w:ascii="Arial" w:hAnsi="Arial" w:cs="Arial"/>
          <w:sz w:val="20"/>
          <w:szCs w:val="20"/>
          <w:lang w:val="pl-PL"/>
        </w:rPr>
        <w:t>że</w:t>
      </w:r>
      <w:r w:rsidRPr="008755C5">
        <w:rPr>
          <w:rFonts w:ascii="Arial" w:hAnsi="Arial" w:cs="Arial"/>
          <w:sz w:val="20"/>
          <w:szCs w:val="20"/>
          <w:lang w:val="pl-PL"/>
        </w:rPr>
        <w:t xml:space="preserve"> wynikające z niniejszej umowy sprawy sporne, będą załatwiane polubownie </w:t>
      </w:r>
      <w:r w:rsidRPr="008755C5">
        <w:rPr>
          <w:rFonts w:ascii="Arial" w:hAnsi="Arial" w:cs="Arial"/>
          <w:sz w:val="20"/>
          <w:szCs w:val="20"/>
          <w:lang w:val="pl-PL"/>
        </w:rPr>
        <w:br/>
        <w:t xml:space="preserve">w drodze uzgodnień i porozumień. </w:t>
      </w:r>
    </w:p>
    <w:p w:rsidR="00A03C2B" w:rsidRPr="00883DCD" w:rsidRDefault="00A03C2B" w:rsidP="00A03C2B">
      <w:pPr>
        <w:pStyle w:val="Akapitzlist"/>
        <w:numPr>
          <w:ilvl w:val="0"/>
          <w:numId w:val="10"/>
        </w:numPr>
        <w:jc w:val="both"/>
        <w:rPr>
          <w:rFonts w:ascii="Arial" w:hAnsi="Arial" w:cs="Arial"/>
          <w:sz w:val="20"/>
          <w:szCs w:val="20"/>
          <w:lang w:val="pl-PL"/>
        </w:rPr>
      </w:pPr>
      <w:r w:rsidRPr="00883DCD">
        <w:rPr>
          <w:rFonts w:ascii="Arial" w:hAnsi="Arial" w:cs="Arial"/>
          <w:sz w:val="20"/>
          <w:szCs w:val="20"/>
          <w:lang w:val="pl-PL"/>
        </w:rPr>
        <w:t>Wszelkie spory, jakie mogą wyniknąć na tle realizacji niniejszej umowy rozstrzygać będzie sąd powszechny właściwy miejscowo dla Zamawiającego.</w:t>
      </w:r>
    </w:p>
    <w:p w:rsidR="00A03C2B" w:rsidRPr="008755C5" w:rsidRDefault="00A03C2B" w:rsidP="00A03C2B">
      <w:pPr>
        <w:autoSpaceDE w:val="0"/>
        <w:autoSpaceDN w:val="0"/>
        <w:adjustRightInd w:val="0"/>
        <w:ind w:left="283"/>
        <w:jc w:val="both"/>
        <w:rPr>
          <w:rFonts w:ascii="Arial" w:hAnsi="Arial" w:cs="Arial"/>
          <w:sz w:val="20"/>
          <w:szCs w:val="20"/>
          <w:lang w:val="pl-PL"/>
        </w:rPr>
      </w:pPr>
    </w:p>
    <w:p w:rsidR="00F06376" w:rsidRPr="00A03C2B" w:rsidRDefault="00F06376" w:rsidP="00F06376">
      <w:pPr>
        <w:jc w:val="center"/>
        <w:rPr>
          <w:rFonts w:ascii="Arial" w:hAnsi="Arial" w:cs="Arial"/>
          <w:b/>
          <w:sz w:val="20"/>
          <w:szCs w:val="20"/>
          <w:lang w:val="pl-PL"/>
        </w:rPr>
      </w:pPr>
      <w:r w:rsidRPr="00A03C2B">
        <w:rPr>
          <w:rFonts w:ascii="Arial" w:hAnsi="Arial" w:cs="Arial"/>
          <w:b/>
          <w:sz w:val="20"/>
          <w:szCs w:val="20"/>
        </w:rPr>
        <w:sym w:font="Times New Roman" w:char="00A7"/>
      </w:r>
      <w:r w:rsidR="00B521F3">
        <w:rPr>
          <w:rFonts w:ascii="Arial" w:hAnsi="Arial" w:cs="Arial"/>
          <w:b/>
          <w:sz w:val="20"/>
          <w:szCs w:val="20"/>
          <w:lang w:val="pl-PL"/>
        </w:rPr>
        <w:t xml:space="preserve"> 14</w:t>
      </w:r>
    </w:p>
    <w:p w:rsidR="00F06376" w:rsidRPr="00A03C2B" w:rsidRDefault="00F06376" w:rsidP="00F06376">
      <w:pPr>
        <w:rPr>
          <w:rFonts w:ascii="Arial" w:hAnsi="Arial" w:cs="Arial"/>
          <w:sz w:val="20"/>
          <w:szCs w:val="20"/>
          <w:lang w:val="pl-PL"/>
        </w:rPr>
      </w:pPr>
      <w:r w:rsidRPr="00A03C2B">
        <w:rPr>
          <w:rFonts w:ascii="Arial" w:hAnsi="Arial" w:cs="Arial"/>
          <w:sz w:val="20"/>
          <w:szCs w:val="20"/>
          <w:lang w:val="pl-PL"/>
        </w:rPr>
        <w:t>Umowę sporządzono w dwóch jednobrzmiących egzemplarzach po jednym dla każdej ze stron.</w:t>
      </w:r>
    </w:p>
    <w:p w:rsidR="00F06376" w:rsidRPr="009F4EA1" w:rsidRDefault="00F06376" w:rsidP="00F06376">
      <w:pPr>
        <w:rPr>
          <w:rFonts w:ascii="Arial" w:hAnsi="Arial" w:cs="Arial"/>
          <w:color w:val="FF0000"/>
          <w:sz w:val="20"/>
          <w:szCs w:val="20"/>
          <w:lang w:val="pl-PL"/>
        </w:rPr>
      </w:pPr>
    </w:p>
    <w:p w:rsidR="00F06376" w:rsidRPr="009F4EA1" w:rsidRDefault="00F06376" w:rsidP="00F06376">
      <w:pPr>
        <w:rPr>
          <w:rFonts w:ascii="Arial" w:hAnsi="Arial" w:cs="Arial"/>
          <w:color w:val="FF0000"/>
          <w:sz w:val="20"/>
          <w:szCs w:val="20"/>
          <w:lang w:val="pl-PL"/>
        </w:rPr>
      </w:pPr>
    </w:p>
    <w:p w:rsidR="00F06376" w:rsidRPr="00B521F3" w:rsidRDefault="00F06376" w:rsidP="00F06376">
      <w:pPr>
        <w:jc w:val="center"/>
        <w:rPr>
          <w:rFonts w:ascii="Arial" w:hAnsi="Arial" w:cs="Arial"/>
          <w:b/>
          <w:sz w:val="20"/>
          <w:szCs w:val="20"/>
        </w:rPr>
      </w:pPr>
      <w:r w:rsidRPr="00B521F3">
        <w:rPr>
          <w:rFonts w:ascii="Arial" w:hAnsi="Arial" w:cs="Arial"/>
          <w:b/>
          <w:sz w:val="20"/>
          <w:szCs w:val="20"/>
        </w:rPr>
        <w:t xml:space="preserve">ZAMAWIAJĄCY   </w:t>
      </w:r>
      <w:r w:rsidRPr="00B521F3">
        <w:rPr>
          <w:rFonts w:ascii="Arial" w:hAnsi="Arial" w:cs="Arial"/>
          <w:sz w:val="20"/>
          <w:szCs w:val="20"/>
        </w:rPr>
        <w:t xml:space="preserve">                                                                                       </w:t>
      </w:r>
      <w:r w:rsidRPr="00B521F3">
        <w:rPr>
          <w:rFonts w:ascii="Arial" w:hAnsi="Arial" w:cs="Arial"/>
          <w:b/>
          <w:sz w:val="20"/>
          <w:szCs w:val="20"/>
        </w:rPr>
        <w:t>WYKONAWCA</w:t>
      </w:r>
    </w:p>
    <w:p w:rsidR="00F06376" w:rsidRPr="009F4EA1" w:rsidRDefault="00F06376" w:rsidP="00F06376">
      <w:pPr>
        <w:rPr>
          <w:color w:val="FF0000"/>
        </w:rPr>
      </w:pPr>
      <w:bookmarkStart w:id="0" w:name="_GoBack"/>
      <w:bookmarkEnd w:id="0"/>
    </w:p>
    <w:p w:rsidR="00F06376" w:rsidRPr="009F4EA1" w:rsidRDefault="00F06376" w:rsidP="00F06376">
      <w:pPr>
        <w:rPr>
          <w:color w:val="FF0000"/>
        </w:rPr>
      </w:pPr>
    </w:p>
    <w:p w:rsidR="00741437" w:rsidRPr="009F4EA1" w:rsidRDefault="00741437">
      <w:pPr>
        <w:rPr>
          <w:color w:val="FF0000"/>
        </w:rPr>
      </w:pPr>
    </w:p>
    <w:sectPr w:rsidR="00741437" w:rsidRPr="009F4EA1" w:rsidSect="0078427C">
      <w:headerReference w:type="default" r:id="rId7"/>
      <w:footerReference w:type="even" r:id="rId8"/>
      <w:footerReference w:type="default" r:id="rId9"/>
      <w:headerReference w:type="first" r:id="rId10"/>
      <w:pgSz w:w="11907" w:h="16840" w:code="9"/>
      <w:pgMar w:top="1418" w:right="1134" w:bottom="1134" w:left="1134" w:header="360"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81" w:rsidRDefault="00631181" w:rsidP="00BE23BD">
      <w:r>
        <w:separator/>
      </w:r>
    </w:p>
  </w:endnote>
  <w:endnote w:type="continuationSeparator" w:id="0">
    <w:p w:rsidR="00631181" w:rsidRDefault="00631181" w:rsidP="00BE2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2A" w:rsidRDefault="00B818B5">
    <w:pPr>
      <w:pStyle w:val="Stopka"/>
      <w:framePr w:wrap="around" w:vAnchor="text" w:hAnchor="margin" w:xAlign="right" w:y="1"/>
      <w:rPr>
        <w:rStyle w:val="Numerstrony"/>
      </w:rPr>
    </w:pPr>
    <w:r>
      <w:rPr>
        <w:rStyle w:val="Numerstrony"/>
      </w:rPr>
      <w:fldChar w:fldCharType="begin"/>
    </w:r>
    <w:r w:rsidR="00F06376">
      <w:rPr>
        <w:rStyle w:val="Numerstrony"/>
      </w:rPr>
      <w:instrText xml:space="preserve">PAGE  </w:instrText>
    </w:r>
    <w:r>
      <w:rPr>
        <w:rStyle w:val="Numerstrony"/>
      </w:rPr>
      <w:fldChar w:fldCharType="end"/>
    </w:r>
  </w:p>
  <w:p w:rsidR="00AD4F2A" w:rsidRDefault="0063118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2A" w:rsidRDefault="00631181" w:rsidP="007D66B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81" w:rsidRDefault="00631181" w:rsidP="00BE23BD">
      <w:r>
        <w:separator/>
      </w:r>
    </w:p>
  </w:footnote>
  <w:footnote w:type="continuationSeparator" w:id="0">
    <w:p w:rsidR="00631181" w:rsidRDefault="00631181" w:rsidP="00BE2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80" w:rsidRPr="00CD7B66" w:rsidRDefault="00F06376" w:rsidP="006B0680">
    <w:pPr>
      <w:pStyle w:val="Nagwek"/>
      <w:rPr>
        <w:rFonts w:ascii="Arial" w:hAnsi="Arial" w:cs="Arial"/>
        <w:b/>
        <w:sz w:val="20"/>
        <w:szCs w:val="20"/>
        <w:lang w:val="pl-PL"/>
      </w:rPr>
    </w:pPr>
    <w:r w:rsidRPr="00CD7B66">
      <w:rPr>
        <w:rFonts w:ascii="Arial" w:hAnsi="Arial" w:cs="Arial"/>
        <w:b/>
        <w:sz w:val="20"/>
        <w:szCs w:val="20"/>
        <w:lang w:val="pl-PL"/>
      </w:rPr>
      <w:t>PCZ/</w:t>
    </w:r>
    <w:proofErr w:type="spellStart"/>
    <w:r w:rsidRPr="00CD7B66">
      <w:rPr>
        <w:rFonts w:ascii="Arial" w:hAnsi="Arial" w:cs="Arial"/>
        <w:b/>
        <w:sz w:val="20"/>
        <w:szCs w:val="20"/>
        <w:lang w:val="pl-PL"/>
      </w:rPr>
      <w:t>II-ZP</w:t>
    </w:r>
    <w:proofErr w:type="spellEnd"/>
    <w:r w:rsidRPr="00CD7B66">
      <w:rPr>
        <w:rFonts w:ascii="Arial" w:hAnsi="Arial" w:cs="Arial"/>
        <w:b/>
        <w:sz w:val="20"/>
        <w:szCs w:val="20"/>
        <w:lang w:val="pl-PL"/>
      </w:rPr>
      <w:t>/0</w:t>
    </w:r>
    <w:r w:rsidR="009D02E7">
      <w:rPr>
        <w:rFonts w:ascii="Arial" w:hAnsi="Arial" w:cs="Arial"/>
        <w:b/>
        <w:sz w:val="20"/>
        <w:szCs w:val="20"/>
        <w:lang w:val="pl-PL"/>
      </w:rPr>
      <w:t>8</w:t>
    </w:r>
    <w:r w:rsidRPr="00CD7B66">
      <w:rPr>
        <w:rFonts w:ascii="Arial" w:hAnsi="Arial" w:cs="Arial"/>
        <w:b/>
        <w:sz w:val="20"/>
        <w:szCs w:val="20"/>
        <w:lang w:val="pl-PL"/>
      </w:rPr>
      <w:t>/20</w:t>
    </w:r>
    <w:r>
      <w:rPr>
        <w:rFonts w:ascii="Arial" w:hAnsi="Arial" w:cs="Arial"/>
        <w:b/>
        <w:sz w:val="20"/>
        <w:szCs w:val="20"/>
        <w:lang w:val="pl-PL"/>
      </w:rPr>
      <w:t>2</w:t>
    </w:r>
    <w:r w:rsidR="009D02E7">
      <w:rPr>
        <w:rFonts w:ascii="Arial" w:hAnsi="Arial" w:cs="Arial"/>
        <w:b/>
        <w:sz w:val="20"/>
        <w:szCs w:val="20"/>
        <w:lang w:val="pl-PL"/>
      </w:rPr>
      <w:t>3</w:t>
    </w:r>
  </w:p>
  <w:p w:rsidR="00AD4F2A" w:rsidRPr="007D66BD" w:rsidRDefault="00631181" w:rsidP="007D66BD">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AC" w:rsidRDefault="00631181">
    <w:pPr>
      <w:pStyle w:val="Nagwek"/>
      <w:rPr>
        <w:rFonts w:ascii="Arial" w:hAnsi="Arial" w:cs="Arial"/>
        <w:b/>
        <w:sz w:val="20"/>
        <w:szCs w:val="20"/>
        <w:lang w:val="pl-PL"/>
      </w:rPr>
    </w:pPr>
  </w:p>
  <w:p w:rsidR="003315AC" w:rsidRDefault="00631181">
    <w:pPr>
      <w:pStyle w:val="Nagwek"/>
      <w:rPr>
        <w:rFonts w:ascii="Arial" w:hAnsi="Arial" w:cs="Arial"/>
        <w:b/>
        <w:sz w:val="20"/>
        <w:szCs w:val="20"/>
        <w:lang w:val="pl-PL"/>
      </w:rPr>
    </w:pPr>
  </w:p>
  <w:p w:rsidR="00CD7B66" w:rsidRPr="00CD7B66" w:rsidRDefault="00F06376">
    <w:pPr>
      <w:pStyle w:val="Nagwek"/>
      <w:rPr>
        <w:rFonts w:ascii="Arial" w:hAnsi="Arial" w:cs="Arial"/>
        <w:b/>
        <w:sz w:val="20"/>
        <w:szCs w:val="20"/>
        <w:lang w:val="pl-PL"/>
      </w:rPr>
    </w:pPr>
    <w:r w:rsidRPr="00CD7B66">
      <w:rPr>
        <w:rFonts w:ascii="Arial" w:hAnsi="Arial" w:cs="Arial"/>
        <w:b/>
        <w:sz w:val="20"/>
        <w:szCs w:val="20"/>
        <w:lang w:val="pl-PL"/>
      </w:rPr>
      <w:t>PCZ/</w:t>
    </w:r>
    <w:proofErr w:type="spellStart"/>
    <w:r w:rsidRPr="00CD7B66">
      <w:rPr>
        <w:rFonts w:ascii="Arial" w:hAnsi="Arial" w:cs="Arial"/>
        <w:b/>
        <w:sz w:val="20"/>
        <w:szCs w:val="20"/>
        <w:lang w:val="pl-PL"/>
      </w:rPr>
      <w:t>II-ZP</w:t>
    </w:r>
    <w:proofErr w:type="spellEnd"/>
    <w:r w:rsidRPr="00CD7B66">
      <w:rPr>
        <w:rFonts w:ascii="Arial" w:hAnsi="Arial" w:cs="Arial"/>
        <w:b/>
        <w:sz w:val="20"/>
        <w:szCs w:val="20"/>
        <w:lang w:val="pl-PL"/>
      </w:rPr>
      <w:t>/0</w:t>
    </w:r>
    <w:r w:rsidR="00F74955">
      <w:rPr>
        <w:rFonts w:ascii="Arial" w:hAnsi="Arial" w:cs="Arial"/>
        <w:b/>
        <w:sz w:val="20"/>
        <w:szCs w:val="20"/>
        <w:lang w:val="pl-PL"/>
      </w:rPr>
      <w:t>8</w:t>
    </w:r>
    <w:r w:rsidRPr="00CD7B66">
      <w:rPr>
        <w:rFonts w:ascii="Arial" w:hAnsi="Arial" w:cs="Arial"/>
        <w:b/>
        <w:sz w:val="20"/>
        <w:szCs w:val="20"/>
        <w:lang w:val="pl-PL"/>
      </w:rPr>
      <w:t>/20</w:t>
    </w:r>
    <w:r>
      <w:rPr>
        <w:rFonts w:ascii="Arial" w:hAnsi="Arial" w:cs="Arial"/>
        <w:b/>
        <w:sz w:val="20"/>
        <w:szCs w:val="20"/>
        <w:lang w:val="pl-PL"/>
      </w:rPr>
      <w:t>2</w:t>
    </w:r>
    <w:r w:rsidR="00F74955">
      <w:rPr>
        <w:rFonts w:ascii="Arial" w:hAnsi="Arial" w:cs="Arial"/>
        <w:b/>
        <w:sz w:val="20"/>
        <w:szCs w:val="20"/>
        <w:lang w:val="pl-PL"/>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7040CB74"/>
    <w:name w:val="WW8Num58"/>
    <w:lvl w:ilvl="0">
      <w:start w:val="1"/>
      <w:numFmt w:val="decimal"/>
      <w:lvlText w:val="%1."/>
      <w:lvlJc w:val="left"/>
      <w:pPr>
        <w:tabs>
          <w:tab w:val="num" w:pos="720"/>
        </w:tabs>
      </w:pPr>
      <w:rPr>
        <w:b w:val="0"/>
      </w:rPr>
    </w:lvl>
    <w:lvl w:ilvl="1">
      <w:start w:val="1"/>
      <w:numFmt w:val="decimal"/>
      <w:lvlText w:val="%2."/>
      <w:lvlJc w:val="left"/>
      <w:pPr>
        <w:tabs>
          <w:tab w:val="num" w:pos="1440"/>
        </w:tabs>
      </w:pPr>
      <w:rPr>
        <w:b w:val="0"/>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rPr>
        <w:b w:val="0"/>
      </w:r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
    <w:nsid w:val="01083D68"/>
    <w:multiLevelType w:val="singleLevel"/>
    <w:tmpl w:val="DA743E22"/>
    <w:lvl w:ilvl="0">
      <w:start w:val="1"/>
      <w:numFmt w:val="lowerLetter"/>
      <w:lvlText w:val="%1) "/>
      <w:legacy w:legacy="1" w:legacySpace="0" w:legacyIndent="283"/>
      <w:lvlJc w:val="left"/>
      <w:pPr>
        <w:ind w:left="568" w:hanging="283"/>
      </w:pPr>
      <w:rPr>
        <w:b w:val="0"/>
        <w:i w:val="0"/>
        <w:sz w:val="21"/>
        <w:szCs w:val="21"/>
      </w:rPr>
    </w:lvl>
  </w:abstractNum>
  <w:abstractNum w:abstractNumId="2">
    <w:nsid w:val="1616019C"/>
    <w:multiLevelType w:val="hybridMultilevel"/>
    <w:tmpl w:val="BE0EB588"/>
    <w:lvl w:ilvl="0" w:tplc="DA3CD6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86FD0"/>
    <w:multiLevelType w:val="hybridMultilevel"/>
    <w:tmpl w:val="AAF85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BB265A"/>
    <w:multiLevelType w:val="singleLevel"/>
    <w:tmpl w:val="EF4CF900"/>
    <w:lvl w:ilvl="0">
      <w:start w:val="1"/>
      <w:numFmt w:val="decimal"/>
      <w:lvlText w:val="%1. "/>
      <w:legacy w:legacy="1" w:legacySpace="0" w:legacyIndent="283"/>
      <w:lvlJc w:val="left"/>
      <w:pPr>
        <w:ind w:left="283" w:hanging="283"/>
      </w:pPr>
      <w:rPr>
        <w:rFonts w:ascii="Arial" w:hAnsi="Arial" w:cs="Arial" w:hint="default"/>
        <w:b w:val="0"/>
        <w:i w:val="0"/>
        <w:sz w:val="21"/>
        <w:szCs w:val="21"/>
      </w:rPr>
    </w:lvl>
  </w:abstractNum>
  <w:abstractNum w:abstractNumId="5">
    <w:nsid w:val="21BC5D68"/>
    <w:multiLevelType w:val="singleLevel"/>
    <w:tmpl w:val="CB2AA404"/>
    <w:lvl w:ilvl="0">
      <w:start w:val="1"/>
      <w:numFmt w:val="decimal"/>
      <w:lvlText w:val="%1. "/>
      <w:legacy w:legacy="1" w:legacySpace="0" w:legacyIndent="283"/>
      <w:lvlJc w:val="left"/>
      <w:pPr>
        <w:ind w:left="283" w:hanging="283"/>
      </w:pPr>
      <w:rPr>
        <w:rFonts w:ascii="Arial" w:hAnsi="Arial" w:cs="Arial" w:hint="default"/>
        <w:b w:val="0"/>
        <w:i w:val="0"/>
        <w:sz w:val="21"/>
        <w:szCs w:val="21"/>
      </w:rPr>
    </w:lvl>
  </w:abstractNum>
  <w:abstractNum w:abstractNumId="6">
    <w:nsid w:val="26764061"/>
    <w:multiLevelType w:val="hybridMultilevel"/>
    <w:tmpl w:val="24F2B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DE2DCF"/>
    <w:multiLevelType w:val="hybridMultilevel"/>
    <w:tmpl w:val="E6DAF148"/>
    <w:lvl w:ilvl="0" w:tplc="19BA3B62">
      <w:start w:val="1"/>
      <w:numFmt w:val="decimal"/>
      <w:lvlText w:val="%1. "/>
      <w:lvlJc w:val="left"/>
      <w:pPr>
        <w:tabs>
          <w:tab w:val="num" w:pos="0"/>
        </w:tabs>
        <w:ind w:left="283" w:hanging="283"/>
      </w:pPr>
      <w:rPr>
        <w:rFonts w:hint="default"/>
        <w:b w:val="0"/>
        <w:i w:val="0"/>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EBF0FA8"/>
    <w:multiLevelType w:val="hybridMultilevel"/>
    <w:tmpl w:val="C17E82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8392978"/>
    <w:multiLevelType w:val="hybridMultilevel"/>
    <w:tmpl w:val="3BA4782C"/>
    <w:lvl w:ilvl="0" w:tplc="1BC00BA8">
      <w:start w:val="1"/>
      <w:numFmt w:val="decimal"/>
      <w:lvlText w:val="%1. "/>
      <w:lvlJc w:val="left"/>
      <w:pPr>
        <w:ind w:left="720" w:hanging="360"/>
      </w:pPr>
      <w:rPr>
        <w:b w:val="0"/>
        <w:i w:val="0"/>
        <w:strike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4E1BB7"/>
    <w:multiLevelType w:val="hybridMultilevel"/>
    <w:tmpl w:val="FDD223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A55C86"/>
    <w:multiLevelType w:val="singleLevel"/>
    <w:tmpl w:val="045EEC46"/>
    <w:lvl w:ilvl="0">
      <w:start w:val="1"/>
      <w:numFmt w:val="decimal"/>
      <w:lvlText w:val="%1."/>
      <w:legacy w:legacy="1" w:legacySpace="0" w:legacyIndent="283"/>
      <w:lvlJc w:val="left"/>
      <w:pPr>
        <w:ind w:left="283" w:hanging="283"/>
      </w:pPr>
    </w:lvl>
  </w:abstractNum>
  <w:abstractNum w:abstractNumId="12">
    <w:nsid w:val="3D4F51D7"/>
    <w:multiLevelType w:val="singleLevel"/>
    <w:tmpl w:val="1BC00BA8"/>
    <w:lvl w:ilvl="0">
      <w:start w:val="2"/>
      <w:numFmt w:val="decimal"/>
      <w:lvlText w:val="%1. "/>
      <w:legacy w:legacy="1" w:legacySpace="0" w:legacyIndent="283"/>
      <w:lvlJc w:val="left"/>
      <w:pPr>
        <w:ind w:left="283" w:hanging="283"/>
      </w:pPr>
      <w:rPr>
        <w:b w:val="0"/>
        <w:i w:val="0"/>
        <w:sz w:val="20"/>
      </w:rPr>
    </w:lvl>
  </w:abstractNum>
  <w:abstractNum w:abstractNumId="13">
    <w:nsid w:val="41872A2B"/>
    <w:multiLevelType w:val="singleLevel"/>
    <w:tmpl w:val="E8F6EAE2"/>
    <w:lvl w:ilvl="0">
      <w:start w:val="1"/>
      <w:numFmt w:val="decimal"/>
      <w:lvlText w:val="%1."/>
      <w:legacy w:legacy="1" w:legacySpace="0" w:legacyIndent="283"/>
      <w:lvlJc w:val="left"/>
      <w:pPr>
        <w:ind w:left="283" w:hanging="283"/>
      </w:pPr>
      <w:rPr>
        <w:rFonts w:ascii="Arial" w:hAnsi="Arial" w:cs="Arial" w:hint="default"/>
      </w:rPr>
    </w:lvl>
  </w:abstractNum>
  <w:abstractNum w:abstractNumId="14">
    <w:nsid w:val="42336E91"/>
    <w:multiLevelType w:val="singleLevel"/>
    <w:tmpl w:val="045EEC46"/>
    <w:lvl w:ilvl="0">
      <w:start w:val="1"/>
      <w:numFmt w:val="decimal"/>
      <w:lvlText w:val="%1."/>
      <w:legacy w:legacy="1" w:legacySpace="0" w:legacyIndent="283"/>
      <w:lvlJc w:val="left"/>
      <w:pPr>
        <w:ind w:left="283" w:hanging="283"/>
      </w:pPr>
    </w:lvl>
  </w:abstractNum>
  <w:abstractNum w:abstractNumId="15">
    <w:nsid w:val="465B4F73"/>
    <w:multiLevelType w:val="hybridMultilevel"/>
    <w:tmpl w:val="7E8C588C"/>
    <w:lvl w:ilvl="0" w:tplc="8556ADA4">
      <w:start w:val="7"/>
      <w:numFmt w:val="decimal"/>
      <w:lvlText w:val="%1. "/>
      <w:lvlJc w:val="left"/>
      <w:pPr>
        <w:tabs>
          <w:tab w:val="num" w:pos="0"/>
        </w:tabs>
        <w:ind w:left="283" w:hanging="283"/>
      </w:pPr>
      <w:rPr>
        <w:rFonts w:hint="default"/>
        <w:b w:val="0"/>
        <w:i w:val="0"/>
        <w:sz w:val="21"/>
        <w:szCs w:val="2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A915D0A"/>
    <w:multiLevelType w:val="hybridMultilevel"/>
    <w:tmpl w:val="2598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5E606B"/>
    <w:multiLevelType w:val="hybridMultilevel"/>
    <w:tmpl w:val="F89AF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F45612"/>
    <w:multiLevelType w:val="hybridMultilevel"/>
    <w:tmpl w:val="5C32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9707ED"/>
    <w:multiLevelType w:val="hybridMultilevel"/>
    <w:tmpl w:val="B46E54F2"/>
    <w:lvl w:ilvl="0" w:tplc="5BD8ED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6032E7"/>
    <w:multiLevelType w:val="singleLevel"/>
    <w:tmpl w:val="AA061988"/>
    <w:lvl w:ilvl="0">
      <w:start w:val="1"/>
      <w:numFmt w:val="decimal"/>
      <w:lvlText w:val="%1. "/>
      <w:legacy w:legacy="1" w:legacySpace="0" w:legacyIndent="283"/>
      <w:lvlJc w:val="left"/>
      <w:pPr>
        <w:ind w:left="283" w:hanging="283"/>
      </w:pPr>
      <w:rPr>
        <w:b w:val="0"/>
        <w:i w:val="0"/>
        <w:sz w:val="21"/>
        <w:szCs w:val="21"/>
      </w:rPr>
    </w:lvl>
  </w:abstractNum>
  <w:abstractNum w:abstractNumId="21">
    <w:nsid w:val="5D5B2F13"/>
    <w:multiLevelType w:val="multilevel"/>
    <w:tmpl w:val="20A47C9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AD0900"/>
    <w:multiLevelType w:val="hybridMultilevel"/>
    <w:tmpl w:val="DBD03FB0"/>
    <w:lvl w:ilvl="0" w:tplc="1D825386">
      <w:start w:val="2"/>
      <w:numFmt w:val="decimal"/>
      <w:lvlText w:val="%1. "/>
      <w:lvlJc w:val="left"/>
      <w:pPr>
        <w:ind w:left="283" w:hanging="283"/>
      </w:pPr>
      <w:rPr>
        <w:rFonts w:hint="default"/>
        <w:b w:val="0"/>
        <w:i w:val="0"/>
        <w:strike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425297"/>
    <w:multiLevelType w:val="hybridMultilevel"/>
    <w:tmpl w:val="735AADBC"/>
    <w:lvl w:ilvl="0" w:tplc="69FE91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2175C1"/>
    <w:multiLevelType w:val="singleLevel"/>
    <w:tmpl w:val="5A98DD22"/>
    <w:lvl w:ilvl="0">
      <w:start w:val="1"/>
      <w:numFmt w:val="decimal"/>
      <w:lvlText w:val="%1. "/>
      <w:legacy w:legacy="1" w:legacySpace="0" w:legacyIndent="283"/>
      <w:lvlJc w:val="left"/>
      <w:pPr>
        <w:ind w:left="283" w:hanging="283"/>
      </w:pPr>
      <w:rPr>
        <w:rFonts w:ascii="Arial" w:hAnsi="Arial" w:hint="default"/>
        <w:b w:val="0"/>
        <w:i w:val="0"/>
        <w:color w:val="auto"/>
        <w:sz w:val="20"/>
        <w:u w:val="none"/>
      </w:rPr>
    </w:lvl>
  </w:abstractNum>
  <w:abstractNum w:abstractNumId="25">
    <w:nsid w:val="722833CF"/>
    <w:multiLevelType w:val="singleLevel"/>
    <w:tmpl w:val="00B80BD6"/>
    <w:lvl w:ilvl="0">
      <w:start w:val="1"/>
      <w:numFmt w:val="decimal"/>
      <w:lvlText w:val="%1. "/>
      <w:lvlJc w:val="left"/>
      <w:pPr>
        <w:ind w:left="720" w:hanging="360"/>
      </w:pPr>
      <w:rPr>
        <w:b w:val="0"/>
        <w:i w:val="0"/>
        <w:strike w:val="0"/>
        <w:sz w:val="21"/>
        <w:szCs w:val="21"/>
      </w:rPr>
    </w:lvl>
  </w:abstractNum>
  <w:abstractNum w:abstractNumId="26">
    <w:nsid w:val="745E172F"/>
    <w:multiLevelType w:val="multilevel"/>
    <w:tmpl w:val="9540286A"/>
    <w:lvl w:ilvl="0">
      <w:start w:val="2"/>
      <w:numFmt w:val="decimal"/>
      <w:lvlText w:val="%1. "/>
      <w:lvlJc w:val="left"/>
      <w:pPr>
        <w:tabs>
          <w:tab w:val="num" w:pos="0"/>
        </w:tabs>
        <w:ind w:left="283" w:hanging="283"/>
      </w:pPr>
      <w:rPr>
        <w:rFonts w:hint="default"/>
        <w:b w:val="0"/>
        <w:i w:val="0"/>
        <w:strike w:val="0"/>
        <w:sz w:val="21"/>
        <w:szCs w:val="21"/>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97843B6"/>
    <w:multiLevelType w:val="hybridMultilevel"/>
    <w:tmpl w:val="28B27B2C"/>
    <w:lvl w:ilvl="0" w:tplc="EA8EC76C">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52A43"/>
    <w:multiLevelType w:val="hybridMultilevel"/>
    <w:tmpl w:val="706EAE14"/>
    <w:lvl w:ilvl="0" w:tplc="AAB2E82E">
      <w:start w:val="1"/>
      <w:numFmt w:val="decimal"/>
      <w:lvlText w:val="%1. "/>
      <w:lvlJc w:val="left"/>
      <w:pPr>
        <w:tabs>
          <w:tab w:val="num" w:pos="0"/>
        </w:tabs>
        <w:ind w:left="283" w:hanging="283"/>
      </w:pPr>
      <w:rPr>
        <w:rFonts w:hint="default"/>
        <w:b w:val="0"/>
        <w:i w:val="0"/>
        <w:sz w:val="21"/>
        <w:szCs w:val="21"/>
      </w:rPr>
    </w:lvl>
    <w:lvl w:ilvl="1" w:tplc="FFFFFFFF">
      <w:start w:val="1"/>
      <w:numFmt w:val="bullet"/>
      <w:lvlText w:val=""/>
      <w:lvlJc w:val="left"/>
      <w:pPr>
        <w:tabs>
          <w:tab w:val="num" w:pos="720"/>
        </w:tabs>
        <w:ind w:left="720" w:hanging="363"/>
      </w:pPr>
      <w:rPr>
        <w:rFonts w:ascii="Symbol" w:hAnsi="Symbo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0"/>
  </w:num>
  <w:num w:numId="4">
    <w:abstractNumId w:val="1"/>
  </w:num>
  <w:num w:numId="5">
    <w:abstractNumId w:val="1"/>
    <w:lvlOverride w:ilvl="0">
      <w:lvl w:ilvl="0">
        <w:start w:val="1"/>
        <w:numFmt w:val="lowerLetter"/>
        <w:lvlText w:val="%1) "/>
        <w:legacy w:legacy="1" w:legacySpace="0" w:legacyIndent="283"/>
        <w:lvlJc w:val="left"/>
        <w:pPr>
          <w:ind w:left="568" w:hanging="283"/>
        </w:pPr>
        <w:rPr>
          <w:b w:val="0"/>
          <w:i w:val="0"/>
          <w:strike w:val="0"/>
          <w:sz w:val="21"/>
          <w:szCs w:val="21"/>
        </w:rPr>
      </w:lvl>
    </w:lvlOverride>
  </w:num>
  <w:num w:numId="6">
    <w:abstractNumId w:val="1"/>
    <w:lvlOverride w:ilvl="0">
      <w:lvl w:ilvl="0">
        <w:start w:val="3"/>
        <w:numFmt w:val="lowerLetter"/>
        <w:lvlText w:val="%1) "/>
        <w:legacy w:legacy="1" w:legacySpace="0" w:legacyIndent="283"/>
        <w:lvlJc w:val="left"/>
        <w:pPr>
          <w:ind w:left="583" w:hanging="283"/>
        </w:pPr>
        <w:rPr>
          <w:rFonts w:ascii="Arial" w:hAnsi="Arial" w:cs="Arial" w:hint="default"/>
          <w:b w:val="0"/>
          <w:i w:val="0"/>
          <w:sz w:val="21"/>
          <w:szCs w:val="21"/>
        </w:rPr>
      </w:lvl>
    </w:lvlOverride>
  </w:num>
  <w:num w:numId="7">
    <w:abstractNumId w:val="12"/>
    <w:lvlOverride w:ilvl="0">
      <w:lvl w:ilvl="0">
        <w:start w:val="2"/>
        <w:numFmt w:val="decimal"/>
        <w:lvlText w:val="%1. "/>
        <w:legacy w:legacy="1" w:legacySpace="0" w:legacyIndent="283"/>
        <w:lvlJc w:val="left"/>
        <w:pPr>
          <w:ind w:left="283" w:hanging="283"/>
        </w:pPr>
        <w:rPr>
          <w:b w:val="0"/>
          <w:i w:val="0"/>
          <w:strike w:val="0"/>
          <w:sz w:val="21"/>
          <w:szCs w:val="21"/>
        </w:rPr>
      </w:lvl>
    </w:lvlOverride>
  </w:num>
  <w:num w:numId="8">
    <w:abstractNumId w:val="28"/>
  </w:num>
  <w:num w:numId="9">
    <w:abstractNumId w:val="7"/>
  </w:num>
  <w:num w:numId="10">
    <w:abstractNumId w:val="13"/>
    <w:lvlOverride w:ilvl="0">
      <w:startOverride w:val="1"/>
    </w:lvlOverride>
  </w:num>
  <w:num w:numId="11">
    <w:abstractNumId w:val="15"/>
  </w:num>
  <w:num w:numId="12">
    <w:abstractNumId w:val="24"/>
  </w:num>
  <w:num w:numId="13">
    <w:abstractNumId w:val="11"/>
  </w:num>
  <w:num w:numId="14">
    <w:abstractNumId w:val="14"/>
  </w:num>
  <w:num w:numId="15">
    <w:abstractNumId w:val="25"/>
  </w:num>
  <w:num w:numId="16">
    <w:abstractNumId w:val="19"/>
  </w:num>
  <w:num w:numId="17">
    <w:abstractNumId w:val="26"/>
  </w:num>
  <w:num w:numId="18">
    <w:abstractNumId w:val="9"/>
  </w:num>
  <w:num w:numId="19">
    <w:abstractNumId w:val="17"/>
  </w:num>
  <w:num w:numId="20">
    <w:abstractNumId w:val="21"/>
  </w:num>
  <w:num w:numId="21">
    <w:abstractNumId w:val="16"/>
  </w:num>
  <w:num w:numId="22">
    <w:abstractNumId w:val="10"/>
  </w:num>
  <w:num w:numId="23">
    <w:abstractNumId w:val="27"/>
  </w:num>
  <w:num w:numId="24">
    <w:abstractNumId w:val="0"/>
  </w:num>
  <w:num w:numId="25">
    <w:abstractNumId w:val="23"/>
  </w:num>
  <w:num w:numId="26">
    <w:abstractNumId w:val="2"/>
  </w:num>
  <w:num w:numId="27">
    <w:abstractNumId w:val="3"/>
  </w:num>
  <w:num w:numId="28">
    <w:abstractNumId w:val="18"/>
  </w:num>
  <w:num w:numId="29">
    <w:abstractNumId w:val="22"/>
  </w:num>
  <w:num w:numId="30">
    <w:abstractNumId w:val="6"/>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F06376"/>
    <w:rsid w:val="000009F9"/>
    <w:rsid w:val="001726D7"/>
    <w:rsid w:val="00177B37"/>
    <w:rsid w:val="00190021"/>
    <w:rsid w:val="0019434C"/>
    <w:rsid w:val="001A21FC"/>
    <w:rsid w:val="002139E0"/>
    <w:rsid w:val="00216438"/>
    <w:rsid w:val="00231B58"/>
    <w:rsid w:val="002432AD"/>
    <w:rsid w:val="002F3248"/>
    <w:rsid w:val="00300F0A"/>
    <w:rsid w:val="00393B9E"/>
    <w:rsid w:val="003A6371"/>
    <w:rsid w:val="003E5EBE"/>
    <w:rsid w:val="003F5932"/>
    <w:rsid w:val="00454583"/>
    <w:rsid w:val="004857E6"/>
    <w:rsid w:val="004B468F"/>
    <w:rsid w:val="00584EB1"/>
    <w:rsid w:val="005A58E6"/>
    <w:rsid w:val="005E7E42"/>
    <w:rsid w:val="00631181"/>
    <w:rsid w:val="006505DE"/>
    <w:rsid w:val="00671629"/>
    <w:rsid w:val="006C3825"/>
    <w:rsid w:val="006E4928"/>
    <w:rsid w:val="00720E6C"/>
    <w:rsid w:val="00741437"/>
    <w:rsid w:val="00767349"/>
    <w:rsid w:val="0078795E"/>
    <w:rsid w:val="00791B07"/>
    <w:rsid w:val="008003E4"/>
    <w:rsid w:val="008246CF"/>
    <w:rsid w:val="00841B95"/>
    <w:rsid w:val="00846F37"/>
    <w:rsid w:val="008475A5"/>
    <w:rsid w:val="00853BEE"/>
    <w:rsid w:val="00883DCD"/>
    <w:rsid w:val="008E44CE"/>
    <w:rsid w:val="009209F6"/>
    <w:rsid w:val="00971C85"/>
    <w:rsid w:val="009D02E7"/>
    <w:rsid w:val="009D2818"/>
    <w:rsid w:val="009F4EA1"/>
    <w:rsid w:val="00A03C2B"/>
    <w:rsid w:val="00A104D6"/>
    <w:rsid w:val="00A15ED0"/>
    <w:rsid w:val="00AC3FDB"/>
    <w:rsid w:val="00AD22BB"/>
    <w:rsid w:val="00B055B7"/>
    <w:rsid w:val="00B413BA"/>
    <w:rsid w:val="00B521F3"/>
    <w:rsid w:val="00B818B5"/>
    <w:rsid w:val="00BE23BD"/>
    <w:rsid w:val="00BE3E00"/>
    <w:rsid w:val="00C451F2"/>
    <w:rsid w:val="00D02DA3"/>
    <w:rsid w:val="00D11A3D"/>
    <w:rsid w:val="00D16B21"/>
    <w:rsid w:val="00D35EE0"/>
    <w:rsid w:val="00D768D6"/>
    <w:rsid w:val="00D837D2"/>
    <w:rsid w:val="00DA5184"/>
    <w:rsid w:val="00DE3E1C"/>
    <w:rsid w:val="00E07F3C"/>
    <w:rsid w:val="00E144B0"/>
    <w:rsid w:val="00E3588C"/>
    <w:rsid w:val="00E51F03"/>
    <w:rsid w:val="00EC408D"/>
    <w:rsid w:val="00EC59AB"/>
    <w:rsid w:val="00F06376"/>
    <w:rsid w:val="00F74955"/>
    <w:rsid w:val="00FE64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E1C"/>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autoRedefine/>
    <w:rsid w:val="00F06376"/>
    <w:pPr>
      <w:spacing w:line="360" w:lineRule="auto"/>
      <w:ind w:left="360"/>
      <w:jc w:val="center"/>
    </w:pPr>
    <w:rPr>
      <w:rFonts w:ascii="Arial" w:hAnsi="Arial" w:cs="Arial"/>
      <w:b/>
      <w:iCs/>
      <w:spacing w:val="8"/>
      <w:sz w:val="21"/>
      <w:szCs w:val="21"/>
      <w:u w:val="single"/>
      <w:lang w:val="pl-PL" w:eastAsia="pl-PL"/>
    </w:rPr>
  </w:style>
  <w:style w:type="paragraph" w:styleId="NormalnyWeb">
    <w:name w:val="Normal (Web)"/>
    <w:basedOn w:val="Normalny"/>
    <w:rsid w:val="00F06376"/>
    <w:pPr>
      <w:spacing w:before="100" w:beforeAutospacing="1" w:after="100" w:afterAutospacing="1"/>
      <w:jc w:val="both"/>
    </w:pPr>
    <w:rPr>
      <w:sz w:val="20"/>
      <w:szCs w:val="20"/>
      <w:lang w:val="pl-PL" w:eastAsia="pl-PL"/>
    </w:rPr>
  </w:style>
  <w:style w:type="paragraph" w:styleId="Zwykytekst">
    <w:name w:val="Plain Text"/>
    <w:basedOn w:val="Normalny"/>
    <w:link w:val="ZwykytekstZnak"/>
    <w:rsid w:val="00F06376"/>
    <w:rPr>
      <w:rFonts w:ascii="Courier New" w:hAnsi="Courier New" w:cs="Batang"/>
      <w:sz w:val="20"/>
      <w:szCs w:val="20"/>
      <w:lang w:val="pl-PL" w:eastAsia="pl-PL"/>
    </w:rPr>
  </w:style>
  <w:style w:type="character" w:customStyle="1" w:styleId="ZwykytekstZnak">
    <w:name w:val="Zwykły tekst Znak"/>
    <w:basedOn w:val="Domylnaczcionkaakapitu"/>
    <w:link w:val="Zwykytekst"/>
    <w:rsid w:val="00F06376"/>
    <w:rPr>
      <w:rFonts w:ascii="Courier New" w:eastAsia="Times New Roman" w:hAnsi="Courier New" w:cs="Batang"/>
      <w:sz w:val="20"/>
      <w:szCs w:val="20"/>
      <w:lang w:eastAsia="pl-PL"/>
    </w:rPr>
  </w:style>
  <w:style w:type="paragraph" w:styleId="Stopka">
    <w:name w:val="footer"/>
    <w:basedOn w:val="Normalny"/>
    <w:link w:val="StopkaZnak"/>
    <w:rsid w:val="00F06376"/>
    <w:pPr>
      <w:tabs>
        <w:tab w:val="center" w:pos="4536"/>
        <w:tab w:val="right" w:pos="9072"/>
      </w:tabs>
    </w:pPr>
  </w:style>
  <w:style w:type="character" w:customStyle="1" w:styleId="StopkaZnak">
    <w:name w:val="Stopka Znak"/>
    <w:basedOn w:val="Domylnaczcionkaakapitu"/>
    <w:link w:val="Stopka"/>
    <w:rsid w:val="00F06376"/>
    <w:rPr>
      <w:rFonts w:ascii="Times New Roman" w:eastAsia="Times New Roman" w:hAnsi="Times New Roman" w:cs="Times New Roman"/>
      <w:sz w:val="24"/>
      <w:szCs w:val="24"/>
      <w:lang w:val="en-US"/>
    </w:rPr>
  </w:style>
  <w:style w:type="character" w:styleId="Numerstrony">
    <w:name w:val="page number"/>
    <w:basedOn w:val="Domylnaczcionkaakapitu"/>
    <w:rsid w:val="00F06376"/>
  </w:style>
  <w:style w:type="paragraph" w:styleId="Nagwek">
    <w:name w:val="header"/>
    <w:basedOn w:val="Normalny"/>
    <w:link w:val="NagwekZnak"/>
    <w:rsid w:val="00F06376"/>
    <w:pPr>
      <w:tabs>
        <w:tab w:val="center" w:pos="4536"/>
        <w:tab w:val="right" w:pos="9072"/>
      </w:tabs>
    </w:pPr>
  </w:style>
  <w:style w:type="character" w:customStyle="1" w:styleId="NagwekZnak">
    <w:name w:val="Nagłówek Znak"/>
    <w:basedOn w:val="Domylnaczcionkaakapitu"/>
    <w:link w:val="Nagwek"/>
    <w:rsid w:val="00F06376"/>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F06376"/>
    <w:pPr>
      <w:ind w:left="720"/>
      <w:contextualSpacing/>
    </w:pPr>
  </w:style>
  <w:style w:type="paragraph" w:customStyle="1" w:styleId="Domylnie">
    <w:name w:val="Domyślnie"/>
    <w:rsid w:val="00F06376"/>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11</Pages>
  <Words>5780</Words>
  <Characters>34684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50</cp:revision>
  <cp:lastPrinted>2023-05-10T10:08:00Z</cp:lastPrinted>
  <dcterms:created xsi:type="dcterms:W3CDTF">2023-05-04T10:37:00Z</dcterms:created>
  <dcterms:modified xsi:type="dcterms:W3CDTF">2023-05-10T11:54:00Z</dcterms:modified>
</cp:coreProperties>
</file>