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26DA6" w14:textId="33108060" w:rsidR="001927D4" w:rsidRPr="00975C32" w:rsidRDefault="00000000">
      <w:pPr>
        <w:spacing w:before="0" w:after="0" w:line="321" w:lineRule="exact"/>
        <w:jc w:val="left"/>
        <w:rPr>
          <w:rFonts w:ascii="Times New Roman" w:hAnsi="Times New Roman" w:cs="Times New Roman"/>
          <w:sz w:val="28"/>
          <w:lang w:val="pl-PL"/>
        </w:rPr>
      </w:pPr>
      <w:bookmarkStart w:id="0" w:name="br1"/>
      <w:bookmarkEnd w:id="0"/>
      <w:r w:rsidRPr="00975C32">
        <w:rPr>
          <w:rFonts w:ascii="Times New Roman" w:hAnsi="Times New Roman" w:cs="Times New Roman"/>
          <w:sz w:val="28"/>
          <w:lang w:val="pl-PL"/>
        </w:rPr>
        <w:t>G</w:t>
      </w:r>
      <w:r w:rsidR="009923A7" w:rsidRPr="00975C32">
        <w:rPr>
          <w:rFonts w:ascii="Times New Roman" w:hAnsi="Times New Roman" w:cs="Times New Roman"/>
          <w:sz w:val="28"/>
          <w:lang w:val="pl-PL"/>
        </w:rPr>
        <w:t>P</w:t>
      </w:r>
      <w:r w:rsidR="00692847" w:rsidRPr="00975C32">
        <w:rPr>
          <w:rFonts w:ascii="Times New Roman" w:hAnsi="Times New Roman" w:cs="Times New Roman"/>
          <w:sz w:val="28"/>
          <w:lang w:val="pl-PL"/>
        </w:rPr>
        <w:t>.</w:t>
      </w:r>
      <w:r w:rsidR="00C353BA" w:rsidRPr="00975C32">
        <w:rPr>
          <w:rFonts w:ascii="Times New Roman" w:hAnsi="Times New Roman" w:cs="Times New Roman"/>
          <w:sz w:val="28"/>
          <w:lang w:val="pl-PL"/>
        </w:rPr>
        <w:t>6640.</w:t>
      </w:r>
      <w:r w:rsidR="00967434">
        <w:rPr>
          <w:rFonts w:ascii="Times New Roman" w:hAnsi="Times New Roman" w:cs="Times New Roman"/>
          <w:sz w:val="28"/>
          <w:lang w:val="pl-PL"/>
        </w:rPr>
        <w:t>1</w:t>
      </w:r>
      <w:r w:rsidR="00AE29DD">
        <w:rPr>
          <w:rFonts w:ascii="Times New Roman" w:hAnsi="Times New Roman" w:cs="Times New Roman"/>
          <w:sz w:val="28"/>
          <w:lang w:val="pl-PL"/>
        </w:rPr>
        <w:t>2</w:t>
      </w:r>
      <w:r w:rsidRPr="00975C32">
        <w:rPr>
          <w:rFonts w:ascii="Times New Roman" w:hAnsi="Times New Roman" w:cs="Times New Roman"/>
          <w:sz w:val="28"/>
          <w:lang w:val="pl-PL"/>
        </w:rPr>
        <w:t>.202</w:t>
      </w:r>
      <w:r w:rsidR="00F24C74">
        <w:rPr>
          <w:rFonts w:ascii="Times New Roman" w:hAnsi="Times New Roman" w:cs="Times New Roman"/>
          <w:sz w:val="28"/>
          <w:lang w:val="pl-PL"/>
        </w:rPr>
        <w:t>4</w:t>
      </w:r>
    </w:p>
    <w:p w14:paraId="6912C983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235B480F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077D3AD7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8D567C0" w14:textId="7FE8226A" w:rsidR="001927D4" w:rsidRPr="00975C32" w:rsidRDefault="00000000" w:rsidP="00B71611">
      <w:pPr>
        <w:spacing w:before="788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Projekt</w:t>
      </w:r>
    </w:p>
    <w:p w14:paraId="00C9C85D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modernizacji ewidencji gruntów i budynków</w:t>
      </w:r>
    </w:p>
    <w:p w14:paraId="7054F295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dla obrębu ewidencyjnego:</w:t>
      </w:r>
    </w:p>
    <w:p w14:paraId="0AF3E5DC" w14:textId="4BAD05D1" w:rsidR="001927D4" w:rsidRPr="00975C32" w:rsidRDefault="00AE29DD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>Ciemne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 – 14340</w:t>
      </w:r>
      <w:r w:rsidR="00F24C74">
        <w:rPr>
          <w:rFonts w:ascii="Times New Roman" w:hAnsi="Times New Roman" w:cs="Times New Roman"/>
          <w:b/>
          <w:color w:val="000000"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.00</w:t>
      </w:r>
      <w:r w:rsidR="00F24C74">
        <w:rPr>
          <w:rFonts w:ascii="Times New Roman" w:hAnsi="Times New Roman" w:cs="Times New Roman"/>
          <w:b/>
          <w:color w:val="000000"/>
          <w:sz w:val="28"/>
          <w:lang w:val="pl-PL"/>
        </w:rPr>
        <w:t>0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4</w:t>
      </w:r>
    </w:p>
    <w:p w14:paraId="49C5EB15" w14:textId="77777777" w:rsidR="001927D4" w:rsidRPr="00975C32" w:rsidRDefault="00000000" w:rsidP="00B71611">
      <w:pPr>
        <w:spacing w:before="42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znajdującego się w jednostce ewidencyjnej:</w:t>
      </w:r>
    </w:p>
    <w:p w14:paraId="48D86D61" w14:textId="5DDA6A7B" w:rsidR="001927D4" w:rsidRPr="00975C32" w:rsidRDefault="00F24C74" w:rsidP="00B71611">
      <w:pPr>
        <w:spacing w:before="49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Radzymin – </w:t>
      </w:r>
      <w:r w:rsidRPr="00F530E7">
        <w:rPr>
          <w:rFonts w:ascii="Times New Roman" w:hAnsi="Times New Roman" w:cs="Times New Roman"/>
          <w:b/>
          <w:sz w:val="28"/>
          <w:lang w:val="pl-PL"/>
        </w:rPr>
        <w:t>obszar wiejski</w:t>
      </w:r>
      <w:r w:rsidR="009923A7" w:rsidRPr="00F530E7">
        <w:rPr>
          <w:rFonts w:ascii="Times New Roman" w:hAnsi="Times New Roman" w:cs="Times New Roman"/>
          <w:b/>
          <w:sz w:val="28"/>
          <w:lang w:val="pl-PL"/>
        </w:rPr>
        <w:t xml:space="preserve"> -14340</w:t>
      </w:r>
      <w:r w:rsidRPr="00F530E7">
        <w:rPr>
          <w:rFonts w:ascii="Times New Roman" w:hAnsi="Times New Roman" w:cs="Times New Roman"/>
          <w:b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</w:p>
    <w:p w14:paraId="31E8F988" w14:textId="583D62F1" w:rsidR="001927D4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powiat: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wołomiński</w:t>
      </w:r>
    </w:p>
    <w:p w14:paraId="6F2899DD" w14:textId="77777777" w:rsidR="00700CFD" w:rsidRPr="00975C32" w:rsidRDefault="00000000" w:rsidP="00B71611">
      <w:pPr>
        <w:spacing w:before="169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województwo: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mazowieckie</w:t>
      </w:r>
    </w:p>
    <w:p w14:paraId="39DBF793" w14:textId="77777777" w:rsidR="00700CFD" w:rsidRPr="00975C32" w:rsidRDefault="00700CFD" w:rsidP="00B71611">
      <w:pPr>
        <w:spacing w:before="169" w:after="0" w:line="321" w:lineRule="exact"/>
        <w:ind w:left="2443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3F93EF91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4F18E17F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8F52CF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CD068E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2FC8DD54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6B838FFE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499FF709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3ABFA55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7E7E01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0D3B24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A6F3B8D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9032119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660660F2" w14:textId="6965DB48" w:rsidR="001927D4" w:rsidRPr="00975C32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975C32">
        <w:rPr>
          <w:rFonts w:ascii="Times New Roman" w:hAnsi="Times New Roman" w:cs="Times New Roman"/>
          <w:color w:val="FF0000"/>
          <w:sz w:val="2"/>
          <w:lang w:val="pl-PL"/>
        </w:rPr>
        <w:cr/>
      </w:r>
    </w:p>
    <w:p w14:paraId="7505086B" w14:textId="77777777" w:rsidR="00C6423A" w:rsidRPr="00975C32" w:rsidRDefault="00C6423A" w:rsidP="00C6423A">
      <w:pPr>
        <w:spacing w:before="0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bookmarkStart w:id="1" w:name="br2"/>
      <w:bookmarkEnd w:id="1"/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Spis treści</w:t>
      </w:r>
    </w:p>
    <w:p w14:paraId="5D20EF46" w14:textId="6C5268F2" w:rsidR="00C6423A" w:rsidRDefault="00C6423A" w:rsidP="00C6423A">
      <w:pPr>
        <w:spacing w:before="96" w:after="0" w:line="31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I. Podstawy prawne………………………………………………………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…</w:t>
      </w:r>
      <w:r w:rsidR="001A2AA7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II. Podstawowe informacje………………………………………………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….</w:t>
      </w:r>
      <w:r w:rsidR="001A2AA7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II.1 Charakterystyka modernizowanego obiektu……………………………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="001A2AA7">
        <w:rPr>
          <w:rFonts w:ascii="Times New Roman" w:hAnsi="Times New Roman" w:cs="Times New Roman"/>
          <w:color w:val="000000"/>
          <w:sz w:val="24"/>
          <w:lang w:val="pl-PL"/>
        </w:rPr>
        <w:t>3-4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II.2 Źródła danych ewidencyjnych i metody ich pozyskania…………………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4-5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III. Ogólne warunki dotyczące realizacji przedmiotu zamówienia……………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IV. </w:t>
      </w:r>
      <w:r>
        <w:rPr>
          <w:rFonts w:ascii="Times New Roman" w:hAnsi="Times New Roman" w:cs="Times New Roman"/>
          <w:color w:val="000000"/>
          <w:sz w:val="24"/>
          <w:lang w:val="pl-PL"/>
        </w:rPr>
        <w:t>Szczegółowy z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akres prac przewidywany do wykonania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…….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….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.6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IV</w:t>
      </w:r>
      <w:r>
        <w:rPr>
          <w:rFonts w:ascii="Times New Roman" w:hAnsi="Times New Roman" w:cs="Times New Roman"/>
          <w:color w:val="000000"/>
          <w:sz w:val="24"/>
          <w:lang w:val="pl-PL"/>
        </w:rPr>
        <w:t>a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lang w:val="pl-PL"/>
        </w:rPr>
        <w:t>Wykaz prac przewidzianych do realizacji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…………………..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……….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.6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IV</w:t>
      </w:r>
      <w:r>
        <w:rPr>
          <w:rFonts w:ascii="Times New Roman" w:hAnsi="Times New Roman" w:cs="Times New Roman"/>
          <w:color w:val="000000"/>
          <w:sz w:val="24"/>
          <w:lang w:val="pl-PL"/>
        </w:rPr>
        <w:t>b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lang w:val="pl-PL"/>
        </w:rPr>
        <w:t>Szczegółowy wykaz prac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……………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…………………………………..6-7</w:t>
      </w:r>
    </w:p>
    <w:p w14:paraId="53883AC1" w14:textId="77777777" w:rsidR="00C6423A" w:rsidRPr="003C26FE" w:rsidRDefault="00C6423A" w:rsidP="00C6423A">
      <w:pPr>
        <w:spacing w:before="96" w:after="0" w:line="31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V. Spotkanie informacyjne z mieszkańcami modernizowanego obrębu……….8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VI. Podział na etapy i przewidywane terminy wykonania prac…………….…</w:t>
      </w:r>
      <w:r>
        <w:rPr>
          <w:rFonts w:ascii="Times New Roman" w:hAnsi="Times New Roman" w:cs="Times New Roman"/>
          <w:color w:val="000000"/>
          <w:sz w:val="24"/>
          <w:lang w:val="pl-PL"/>
        </w:rPr>
        <w:t>..8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VII. Przewidywany koszt przedsięwzięcia oraz sposób jego finansowania…...</w:t>
      </w:r>
      <w:r>
        <w:rPr>
          <w:rFonts w:ascii="Times New Roman" w:hAnsi="Times New Roman" w:cs="Times New Roman"/>
          <w:color w:val="000000"/>
          <w:sz w:val="24"/>
          <w:lang w:val="pl-PL"/>
        </w:rPr>
        <w:t>..8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VIII. Przewidywany sposób wyłonienia Wykonawcy prac……………………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IX. Postanowienia końcowe…………………………………………………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t>…</w:t>
      </w:r>
      <w:r>
        <w:rPr>
          <w:rFonts w:ascii="Times New Roman" w:hAnsi="Times New Roman" w:cs="Times New Roman"/>
          <w:color w:val="000000"/>
          <w:sz w:val="24"/>
          <w:lang w:val="pl-PL"/>
        </w:rPr>
        <w:t>9</w:t>
      </w:r>
    </w:p>
    <w:p w14:paraId="2C42CE4A" w14:textId="77777777" w:rsidR="00C6423A" w:rsidRPr="00975C32" w:rsidRDefault="00C6423A" w:rsidP="00C642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19F0AE00" w14:textId="77777777" w:rsidR="00C6423A" w:rsidRPr="00975C32" w:rsidRDefault="00C6423A" w:rsidP="00C642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975C32">
        <w:rPr>
          <w:rFonts w:ascii="Times New Roman" w:hAnsi="Times New Roman" w:cs="Times New Roman"/>
          <w:color w:val="FF0000"/>
          <w:sz w:val="2"/>
          <w:lang w:val="pl-PL"/>
        </w:rPr>
        <w:cr/>
      </w:r>
      <w:r w:rsidRPr="00975C32">
        <w:rPr>
          <w:rFonts w:ascii="Times New Roman" w:hAnsi="Times New Roman" w:cs="Times New Roman"/>
          <w:color w:val="FF0000"/>
          <w:sz w:val="2"/>
          <w:lang w:val="pl-PL"/>
        </w:rPr>
        <w:br w:type="page"/>
      </w:r>
    </w:p>
    <w:p w14:paraId="3A5A563A" w14:textId="77777777" w:rsidR="001927D4" w:rsidRPr="00975C32" w:rsidRDefault="001927D4">
      <w:pPr>
        <w:pStyle w:val="Bezlisty1"/>
        <w:rPr>
          <w:rFonts w:ascii="Times New Roman" w:hAnsi="Times New Roman" w:cs="Times New Roman"/>
        </w:rPr>
        <w:sectPr w:rsidR="001927D4" w:rsidRPr="00975C32" w:rsidSect="00D3791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7" w:right="1417" w:bottom="1417" w:left="1417" w:header="720" w:footer="720" w:gutter="0"/>
          <w:pgNumType w:start="1"/>
          <w:cols w:space="720"/>
          <w:titlePg/>
          <w:docGrid w:linePitch="299"/>
        </w:sectPr>
      </w:pPr>
    </w:p>
    <w:p w14:paraId="36AAC52A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505AAAC8" w14:textId="77777777" w:rsidR="001927D4" w:rsidRPr="00975C32" w:rsidRDefault="00000000">
      <w:pPr>
        <w:spacing w:before="0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2" w:name="br3"/>
      <w:bookmarkEnd w:id="2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I. Podstawy prawne</w:t>
      </w:r>
    </w:p>
    <w:p w14:paraId="687D93F8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1) ustawa z dnia 17 maja 1989 r. – Prawo geodezyjne i kartograficzne (Dz.U. z 2023 r. poz. 1762</w:t>
      </w:r>
    </w:p>
    <w:p w14:paraId="34A28BFA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ze zm),</w:t>
      </w:r>
    </w:p>
    <w:p w14:paraId="5AE0CB76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2) rozporządzenie Ministra Rozwoju, Pracy i Technologii z dnia 27 lipca 2021 r. w sprawie</w:t>
      </w:r>
    </w:p>
    <w:p w14:paraId="7CEA5F4E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ewidencji gruntów i budynków (Dz. U. z 2024 r. poz. 219 ze zm.),</w:t>
      </w:r>
    </w:p>
    <w:p w14:paraId="465733B0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3) rozporządzenie Ministra Rozwoju z dnia 18 sierpnia 2020 r. w sprawie standardów technicznych</w:t>
      </w:r>
    </w:p>
    <w:p w14:paraId="1A66C6A0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wykonywania geodezyjnych pomiarów sytuacyjnych i wysokościowych oraz opracowywania i</w:t>
      </w:r>
    </w:p>
    <w:p w14:paraId="73DE99E0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przekazywania wyników tych pomiarów do państwowego zasobu geodezyjnego i</w:t>
      </w:r>
    </w:p>
    <w:p w14:paraId="3DC21798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kartograficznego. (Dz. U. z 2022 r. poz. 1670 ze zm.),</w:t>
      </w:r>
    </w:p>
    <w:p w14:paraId="5A0FE760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4) ustawa z dnia 28 września 1991 r. o lasach (Dz. U. z 2023 r. poz. 1356 ze zm.),</w:t>
      </w:r>
    </w:p>
    <w:p w14:paraId="2F2C40D1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5) rozporządzenie Rady Ministrów z dnia 15 października 2012 r. w sprawie państwowego systemu</w:t>
      </w:r>
    </w:p>
    <w:p w14:paraId="4FBF5DD4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odniesień przestrzennych (Dz. U. z 2012 r. poz. 1247 ze zm.)</w:t>
      </w:r>
    </w:p>
    <w:p w14:paraId="7B7F67ED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6) rozporządzenie Rady Ministrów z dnia 12 września 2012 r. w sprawie gleboznawczej klasyfikacji</w:t>
      </w:r>
    </w:p>
    <w:p w14:paraId="61C2EE19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gruntów (Dz. U. z 2012 r. poz. 1246 ze zm.),</w:t>
      </w:r>
    </w:p>
    <w:p w14:paraId="0E3530CB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7) ustawa z dnia 11 września 2019 r. – Prawo zamówień publicznych (Dz. U. z 2023 r. poz. 1605</w:t>
      </w:r>
    </w:p>
    <w:p w14:paraId="299D8AF4" w14:textId="77777777" w:rsidR="00F24424" w:rsidRDefault="00F24424" w:rsidP="00F24424">
      <w:pPr>
        <w:autoSpaceDE w:val="0"/>
        <w:autoSpaceDN w:val="0"/>
        <w:adjustRightInd w:val="0"/>
        <w:spacing w:before="0" w:after="0" w:line="240" w:lineRule="auto"/>
        <w:rPr>
          <w:rFonts w:ascii="TimesNewRoman" w:hAnsi="TimesNewRoman" w:cs="TimesNewRoman"/>
          <w:lang w:val="pl-PL" w:eastAsia="pl-PL"/>
        </w:rPr>
      </w:pPr>
      <w:r>
        <w:rPr>
          <w:rFonts w:ascii="TimesNewRoman" w:hAnsi="TimesNewRoman" w:cs="TimesNewRoman"/>
          <w:lang w:val="pl-PL" w:eastAsia="pl-PL"/>
        </w:rPr>
        <w:t>ze zm.),</w:t>
      </w:r>
    </w:p>
    <w:p w14:paraId="16CCF2C1" w14:textId="1BE876C1" w:rsidR="001A2AA7" w:rsidRPr="006E199B" w:rsidRDefault="00F24424" w:rsidP="00F24424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>
        <w:rPr>
          <w:rFonts w:ascii="TimesNewRoman" w:hAnsi="TimesNewRoman" w:cs="TimesNewRoman"/>
          <w:lang w:val="pl-PL" w:eastAsia="pl-PL"/>
        </w:rPr>
        <w:t>8) ustawa z dnia 20 lipca 2017 r. – Prawo wodne (Dz. U. z 2023 r. poz. 1478 ze zm.).</w:t>
      </w:r>
    </w:p>
    <w:p w14:paraId="2847B624" w14:textId="1AE0F8BF" w:rsidR="001927D4" w:rsidRPr="00975C32" w:rsidRDefault="00000000" w:rsidP="00EC6B85">
      <w:pPr>
        <w:spacing w:before="326" w:after="0" w:line="254" w:lineRule="exact"/>
        <w:rPr>
          <w:rFonts w:ascii="Times New Roman" w:hAnsi="Times New Roman" w:cs="Times New Roman"/>
          <w:b/>
          <w:color w:val="000000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lang w:val="pl-PL"/>
        </w:rPr>
        <w:t>Wykonawca jest zobowiązany stosować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przepisy prawa, które obowiązują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w trakcie realizacji</w:t>
      </w:r>
      <w:r w:rsidR="00EC6B85">
        <w:rPr>
          <w:rFonts w:ascii="Times New Roman" w:hAnsi="Times New Roman" w:cs="Times New Roman"/>
          <w:b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zamówienia.</w:t>
      </w:r>
    </w:p>
    <w:p w14:paraId="622342D7" w14:textId="77777777" w:rsidR="001927D4" w:rsidRDefault="00000000">
      <w:pPr>
        <w:spacing w:before="621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 Podstawowe informacje</w:t>
      </w:r>
    </w:p>
    <w:p w14:paraId="36962433" w14:textId="77777777" w:rsidR="001A2AA7" w:rsidRDefault="001A2AA7" w:rsidP="001A2AA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</w:p>
    <w:p w14:paraId="6684A132" w14:textId="6C51C337" w:rsidR="001A2AA7" w:rsidRDefault="001A2AA7" w:rsidP="001A2AA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Celem modernizacji obrębu Ciemne w gminie Radzymin jest podniesienie jakości danych ewidencyjnych poprzez pozyskanie danych dotyczących przebiegu granic działek z</w:t>
      </w:r>
    </w:p>
    <w:p w14:paraId="0928FB4C" w14:textId="77777777" w:rsidR="001A2AA7" w:rsidRDefault="001A2AA7" w:rsidP="001A2AA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wymaganą dokładnością o której mowa w §6.1 rozporządzenia [I.3], uzupełnienie ewidencji</w:t>
      </w:r>
    </w:p>
    <w:p w14:paraId="043D4DF5" w14:textId="77777777" w:rsidR="001A2AA7" w:rsidRDefault="001A2AA7" w:rsidP="001A2AA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o dane dotyczące budynków, aktualizacja użytków gruntowych na terenach zabudowanych</w:t>
      </w:r>
    </w:p>
    <w:p w14:paraId="3EE45E16" w14:textId="77777777" w:rsidR="001A2AA7" w:rsidRDefault="001A2AA7" w:rsidP="001A2AA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i zurbanizowanych oraz ponowna gleboznawcza klasyfikacja gruntów zmienionych</w:t>
      </w:r>
    </w:p>
    <w:p w14:paraId="59FA40AA" w14:textId="77777777" w:rsidR="001A2AA7" w:rsidRPr="00975C32" w:rsidRDefault="001A2AA7" w:rsidP="001A2AA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użytków gruntowych na terenach rolnych i leśnych.</w:t>
      </w:r>
    </w:p>
    <w:p w14:paraId="7DC8220B" w14:textId="47A7E80F" w:rsidR="001927D4" w:rsidRPr="00975C32" w:rsidRDefault="00000000" w:rsidP="00294352">
      <w:pPr>
        <w:spacing w:before="463" w:after="0" w:line="331" w:lineRule="exact"/>
        <w:ind w:right="2262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II.1 Charakterystyka modernizowanego obiektu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Województwo: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mazowieckie</w:t>
      </w:r>
    </w:p>
    <w:p w14:paraId="01CF0E70" w14:textId="07E5D907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Powiat: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wołomiński</w:t>
      </w:r>
    </w:p>
    <w:p w14:paraId="7F699DB3" w14:textId="26FE2DAB" w:rsidR="001927D4" w:rsidRPr="00D73ABF" w:rsidRDefault="00000000" w:rsidP="00624CDD">
      <w:pPr>
        <w:spacing w:before="0" w:after="0" w:line="318" w:lineRule="exact"/>
        <w:jc w:val="left"/>
        <w:rPr>
          <w:rFonts w:ascii="Times New Roman" w:hAnsi="Times New Roman" w:cs="Times New Roman"/>
          <w:color w:val="FF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Jednostka ewidencyjna: 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Radzymin – Obszar Wiejski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-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Obręb ewidencyjny: </w:t>
      </w:r>
      <w:r w:rsidR="002F0FD4">
        <w:rPr>
          <w:rFonts w:ascii="Times New Roman" w:hAnsi="Times New Roman" w:cs="Times New Roman"/>
          <w:color w:val="000000"/>
          <w:sz w:val="24"/>
          <w:lang w:val="pl-PL"/>
        </w:rPr>
        <w:t>Ciemne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.00</w:t>
      </w:r>
      <w:r w:rsidR="006E199B">
        <w:rPr>
          <w:rFonts w:ascii="Times New Roman" w:hAnsi="Times New Roman" w:cs="Times New Roman"/>
          <w:color w:val="000000"/>
          <w:sz w:val="24"/>
          <w:lang w:val="pl-PL"/>
        </w:rPr>
        <w:t>0</w:t>
      </w:r>
      <w:r w:rsidR="00AE29DD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Powierzchnia opracowania: </w:t>
      </w:r>
      <w:r w:rsidR="00AE29DD">
        <w:rPr>
          <w:rFonts w:ascii="Times New Roman" w:hAnsi="Times New Roman" w:cs="Times New Roman"/>
          <w:color w:val="000000"/>
          <w:sz w:val="24"/>
          <w:lang w:val="pl-PL"/>
        </w:rPr>
        <w:t>615</w:t>
      </w:r>
      <w:r w:rsidR="00A02940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="00AE29DD">
        <w:rPr>
          <w:rFonts w:ascii="Times New Roman" w:hAnsi="Times New Roman" w:cs="Times New Roman"/>
          <w:color w:val="000000"/>
          <w:sz w:val="24"/>
          <w:lang w:val="pl-PL"/>
        </w:rPr>
        <w:t>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ha</w:t>
      </w:r>
    </w:p>
    <w:p w14:paraId="11D3D305" w14:textId="78F5A6C5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Liczba działek: </w:t>
      </w:r>
      <w:r w:rsidR="00AE29DD">
        <w:rPr>
          <w:rFonts w:ascii="Times New Roman" w:hAnsi="Times New Roman" w:cs="Times New Roman"/>
          <w:color w:val="000000"/>
          <w:sz w:val="24"/>
          <w:lang w:val="pl-PL"/>
        </w:rPr>
        <w:t>1749</w:t>
      </w:r>
    </w:p>
    <w:p w14:paraId="06531C18" w14:textId="79943A0B" w:rsidR="001927D4" w:rsidRPr="00975C32" w:rsidRDefault="00000000" w:rsidP="00624CDD">
      <w:pPr>
        <w:spacing w:before="0" w:after="0" w:line="319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Szacunkowa licz</w:t>
      </w:r>
      <w:r w:rsidRPr="00E12419">
        <w:rPr>
          <w:rFonts w:ascii="Times New Roman" w:hAnsi="Times New Roman" w:cs="Times New Roman"/>
          <w:sz w:val="24"/>
          <w:lang w:val="pl-PL"/>
        </w:rPr>
        <w:t xml:space="preserve">ba budynków – </w:t>
      </w:r>
      <w:r w:rsidR="00AE29DD" w:rsidRPr="00E12419">
        <w:rPr>
          <w:rFonts w:ascii="Times New Roman" w:hAnsi="Times New Roman" w:cs="Times New Roman"/>
          <w:sz w:val="24"/>
          <w:lang w:val="pl-PL"/>
        </w:rPr>
        <w:t>70</w:t>
      </w:r>
      <w:r w:rsidR="00C5125F" w:rsidRPr="00E12419">
        <w:rPr>
          <w:rFonts w:ascii="Times New Roman" w:hAnsi="Times New Roman" w:cs="Times New Roman"/>
          <w:sz w:val="24"/>
          <w:lang w:val="pl-PL"/>
        </w:rPr>
        <w:t>9</w:t>
      </w:r>
      <w:r w:rsidRPr="00E12419">
        <w:rPr>
          <w:rFonts w:ascii="Times New Roman" w:hAnsi="Times New Roman" w:cs="Times New Roman"/>
          <w:sz w:val="24"/>
          <w:lang w:val="pl-PL"/>
        </w:rPr>
        <w:t xml:space="preserve"> w tym </w:t>
      </w:r>
      <w:r w:rsidR="00AE29DD" w:rsidRPr="00E12419">
        <w:rPr>
          <w:rFonts w:ascii="Times New Roman" w:hAnsi="Times New Roman" w:cs="Times New Roman"/>
          <w:sz w:val="24"/>
          <w:lang w:val="pl-PL"/>
        </w:rPr>
        <w:t>659</w:t>
      </w:r>
      <w:r w:rsidRPr="00E12419">
        <w:rPr>
          <w:rFonts w:ascii="Times New Roman" w:hAnsi="Times New Roman" w:cs="Times New Roman"/>
          <w:sz w:val="24"/>
          <w:lang w:val="pl-PL"/>
        </w:rPr>
        <w:t xml:space="preserve"> budynków ujawnionych w bazie danych</w:t>
      </w:r>
      <w:r w:rsidR="003A65A4" w:rsidRPr="00E12419">
        <w:rPr>
          <w:rFonts w:ascii="Times New Roman" w:hAnsi="Times New Roman" w:cs="Times New Roman"/>
          <w:sz w:val="24"/>
          <w:lang w:val="pl-PL"/>
        </w:rPr>
        <w:t xml:space="preserve"> </w:t>
      </w:r>
      <w:r w:rsidR="00624CDD">
        <w:rPr>
          <w:rFonts w:ascii="Times New Roman" w:hAnsi="Times New Roman" w:cs="Times New Roman"/>
          <w:color w:val="000000"/>
          <w:sz w:val="24"/>
          <w:lang w:val="pl-PL"/>
        </w:rPr>
        <w:t>E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GiB.</w:t>
      </w:r>
    </w:p>
    <w:p w14:paraId="5A90F976" w14:textId="71B852B5" w:rsidR="003A65A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Szacunkowa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A65A4" w:rsidRPr="00975C32">
        <w:rPr>
          <w:rFonts w:ascii="Times New Roman" w:hAnsi="Times New Roman" w:cs="Times New Roman"/>
          <w:color w:val="000000"/>
          <w:sz w:val="24"/>
          <w:lang w:val="pl-PL"/>
        </w:rPr>
        <w:t>l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iczba lokali – </w:t>
      </w:r>
      <w:r w:rsidR="00AE29DD">
        <w:rPr>
          <w:rFonts w:ascii="Times New Roman" w:hAnsi="Times New Roman" w:cs="Times New Roman"/>
          <w:color w:val="000000"/>
          <w:sz w:val="24"/>
          <w:lang w:val="pl-PL"/>
        </w:rPr>
        <w:t>26</w:t>
      </w:r>
    </w:p>
    <w:p w14:paraId="3D697DD1" w14:textId="682359E8" w:rsidR="001927D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Struktura użytków:</w:t>
      </w:r>
    </w:p>
    <w:p w14:paraId="130C7E24" w14:textId="5E420355" w:rsidR="001927D4" w:rsidRPr="00D73ABF" w:rsidRDefault="00000000" w:rsidP="00B94CF6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użytki </w:t>
      </w:r>
      <w:r w:rsidRPr="00D73ABF">
        <w:rPr>
          <w:rFonts w:ascii="Times New Roman" w:hAnsi="Times New Roman" w:cs="Times New Roman"/>
          <w:sz w:val="24"/>
          <w:lang w:val="pl-PL"/>
        </w:rPr>
        <w:t>rolne –</w:t>
      </w:r>
      <w:r w:rsidR="00F530E7">
        <w:rPr>
          <w:rFonts w:ascii="Times New Roman" w:hAnsi="Times New Roman" w:cs="Times New Roman"/>
          <w:sz w:val="24"/>
          <w:lang w:val="pl-PL"/>
        </w:rPr>
        <w:t>232,9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6A3C5C6F" w14:textId="09939093" w:rsidR="008929CE" w:rsidRPr="00D73AB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lasy, tereny zadrzewione i zakrzewione – </w:t>
      </w:r>
      <w:r w:rsidR="00F530E7">
        <w:rPr>
          <w:rFonts w:ascii="Times New Roman" w:hAnsi="Times New Roman" w:cs="Times New Roman"/>
          <w:sz w:val="24"/>
          <w:lang w:val="pl-PL"/>
        </w:rPr>
        <w:t>239,0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5552388F" w14:textId="705D17D1" w:rsidR="003C0DBC" w:rsidRPr="00D73AB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tereny zabudowane i zurbanizowane – </w:t>
      </w:r>
      <w:r w:rsidR="00F530E7">
        <w:rPr>
          <w:rFonts w:ascii="Times New Roman" w:hAnsi="Times New Roman" w:cs="Times New Roman"/>
          <w:sz w:val="24"/>
          <w:lang w:val="pl-PL"/>
        </w:rPr>
        <w:t xml:space="preserve">74,8 </w:t>
      </w:r>
      <w:r w:rsidRPr="00D73ABF">
        <w:rPr>
          <w:rFonts w:ascii="Times New Roman" w:hAnsi="Times New Roman" w:cs="Times New Roman"/>
          <w:sz w:val="24"/>
          <w:lang w:val="pl-PL"/>
        </w:rPr>
        <w:t>ha,</w:t>
      </w:r>
    </w:p>
    <w:p w14:paraId="4D344726" w14:textId="0B369C66" w:rsidR="008929CE" w:rsidRPr="00D73AB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drogi – </w:t>
      </w:r>
      <w:r w:rsidR="00F530E7">
        <w:rPr>
          <w:rFonts w:ascii="Times New Roman" w:hAnsi="Times New Roman" w:cs="Times New Roman"/>
          <w:sz w:val="24"/>
          <w:lang w:val="pl-PL"/>
        </w:rPr>
        <w:t>48,6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35862A92" w14:textId="3FBA140B" w:rsidR="00B71611" w:rsidRPr="00D73AB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pozostałe – </w:t>
      </w:r>
      <w:r w:rsidR="00F530E7">
        <w:rPr>
          <w:rFonts w:ascii="Times New Roman" w:hAnsi="Times New Roman" w:cs="Times New Roman"/>
          <w:sz w:val="24"/>
          <w:lang w:val="pl-PL"/>
        </w:rPr>
        <w:t>4,2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  <w:bookmarkStart w:id="3" w:name="br4"/>
      <w:bookmarkEnd w:id="3"/>
    </w:p>
    <w:p w14:paraId="5982E060" w14:textId="2B32D3AF" w:rsidR="00B03ACB" w:rsidRPr="00D73ABF" w:rsidRDefault="00B03ACB" w:rsidP="00311120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użytki rolne zabudowane – </w:t>
      </w:r>
      <w:r w:rsidR="00F530E7">
        <w:rPr>
          <w:rFonts w:ascii="Times New Roman" w:hAnsi="Times New Roman" w:cs="Times New Roman"/>
          <w:sz w:val="24"/>
          <w:lang w:val="pl-PL"/>
        </w:rPr>
        <w:t>15,5</w:t>
      </w:r>
      <w:r w:rsidR="00C76B59"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73A94898" w14:textId="579950E9" w:rsidR="001927D4" w:rsidRPr="00975C32" w:rsidRDefault="00000000">
      <w:pPr>
        <w:spacing w:before="0" w:after="384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Opracowaniem zostanie objęty obręb ewidencyjny o następującej charakterystyce:</w:t>
      </w:r>
    </w:p>
    <w:tbl>
      <w:tblPr>
        <w:tblStyle w:val="Tabela-Siatka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7"/>
        <w:gridCol w:w="1442"/>
        <w:gridCol w:w="1134"/>
        <w:gridCol w:w="1417"/>
        <w:gridCol w:w="1424"/>
        <w:gridCol w:w="851"/>
        <w:gridCol w:w="1270"/>
        <w:gridCol w:w="1134"/>
        <w:gridCol w:w="1282"/>
      </w:tblGrid>
      <w:tr w:rsidR="00222CAE" w:rsidRPr="00975C32" w14:paraId="049AD120" w14:textId="77777777" w:rsidTr="00294352">
        <w:trPr>
          <w:trHeight w:val="1010"/>
        </w:trPr>
        <w:tc>
          <w:tcPr>
            <w:tcW w:w="537" w:type="dxa"/>
            <w:vMerge w:val="restart"/>
          </w:tcPr>
          <w:p w14:paraId="13340364" w14:textId="40602343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L.p.</w:t>
            </w:r>
          </w:p>
        </w:tc>
        <w:tc>
          <w:tcPr>
            <w:tcW w:w="1442" w:type="dxa"/>
            <w:vMerge w:val="restart"/>
          </w:tcPr>
          <w:p w14:paraId="4D72CC7F" w14:textId="4F18E130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Numer i nazwa obrębu</w:t>
            </w:r>
          </w:p>
        </w:tc>
        <w:tc>
          <w:tcPr>
            <w:tcW w:w="1134" w:type="dxa"/>
            <w:vMerge w:val="restart"/>
          </w:tcPr>
          <w:p w14:paraId="481C14AE" w14:textId="64B0F79E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Powierzchnia obrębu (ha)</w:t>
            </w:r>
          </w:p>
        </w:tc>
        <w:tc>
          <w:tcPr>
            <w:tcW w:w="1417" w:type="dxa"/>
            <w:vMerge w:val="restart"/>
          </w:tcPr>
          <w:p w14:paraId="4670EBF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</w:t>
            </w:r>
          </w:p>
          <w:p w14:paraId="78522A4E" w14:textId="751A782A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ewidencyjnych w obrębie</w:t>
            </w:r>
          </w:p>
        </w:tc>
        <w:tc>
          <w:tcPr>
            <w:tcW w:w="1424" w:type="dxa"/>
            <w:vMerge w:val="restart"/>
          </w:tcPr>
          <w:p w14:paraId="032DDD0A" w14:textId="0D8590B8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 ewidencyjnych przewidzianych do ustalenia granic</w:t>
            </w:r>
          </w:p>
        </w:tc>
        <w:tc>
          <w:tcPr>
            <w:tcW w:w="2121" w:type="dxa"/>
            <w:gridSpan w:val="2"/>
          </w:tcPr>
          <w:p w14:paraId="11856EED" w14:textId="3786D2A6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Szacunkowa liczba budynków, dla których należy pozyskać</w:t>
            </w:r>
          </w:p>
        </w:tc>
        <w:tc>
          <w:tcPr>
            <w:tcW w:w="1134" w:type="dxa"/>
            <w:vMerge w:val="restart"/>
          </w:tcPr>
          <w:p w14:paraId="46FD269B" w14:textId="3871C9DB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Szacowana liczba lokali do ujawnienia</w:t>
            </w:r>
          </w:p>
        </w:tc>
        <w:tc>
          <w:tcPr>
            <w:tcW w:w="1282" w:type="dxa"/>
            <w:vMerge w:val="restart"/>
          </w:tcPr>
          <w:p w14:paraId="78BEF51A" w14:textId="3C107F79" w:rsidR="00222CAE" w:rsidRPr="0029435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</w:pPr>
            <w:r w:rsidRPr="00294352"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  <w:t>Powierzchnia użytków zabudowanych (ha)</w:t>
            </w:r>
          </w:p>
        </w:tc>
      </w:tr>
      <w:tr w:rsidR="00222CAE" w:rsidRPr="008536BA" w14:paraId="22BC97B9" w14:textId="77777777" w:rsidTr="00294352">
        <w:trPr>
          <w:trHeight w:val="1390"/>
        </w:trPr>
        <w:tc>
          <w:tcPr>
            <w:tcW w:w="537" w:type="dxa"/>
            <w:vMerge/>
          </w:tcPr>
          <w:p w14:paraId="2E430F8B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42" w:type="dxa"/>
            <w:vMerge/>
          </w:tcPr>
          <w:p w14:paraId="5DB80F93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Merge/>
          </w:tcPr>
          <w:p w14:paraId="793A7090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17" w:type="dxa"/>
            <w:vMerge/>
          </w:tcPr>
          <w:p w14:paraId="51FD2F4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24" w:type="dxa"/>
            <w:vMerge/>
          </w:tcPr>
          <w:p w14:paraId="790CD239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851" w:type="dxa"/>
          </w:tcPr>
          <w:p w14:paraId="342A6C4B" w14:textId="1365FB3E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opisowe</w:t>
            </w:r>
          </w:p>
        </w:tc>
        <w:tc>
          <w:tcPr>
            <w:tcW w:w="1270" w:type="dxa"/>
          </w:tcPr>
          <w:p w14:paraId="3740B937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geometryczne</w:t>
            </w:r>
          </w:p>
          <w:p w14:paraId="7BE9BD74" w14:textId="490E4E65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( w drodze pomiaru terenowego)</w:t>
            </w:r>
          </w:p>
        </w:tc>
        <w:tc>
          <w:tcPr>
            <w:tcW w:w="1134" w:type="dxa"/>
            <w:vMerge/>
          </w:tcPr>
          <w:p w14:paraId="511608F2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282" w:type="dxa"/>
            <w:vMerge/>
          </w:tcPr>
          <w:p w14:paraId="556204DA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</w:tr>
      <w:tr w:rsidR="003C0DBC" w:rsidRPr="00975C32" w14:paraId="6C961513" w14:textId="77777777" w:rsidTr="00294352">
        <w:tc>
          <w:tcPr>
            <w:tcW w:w="537" w:type="dxa"/>
          </w:tcPr>
          <w:p w14:paraId="42557983" w14:textId="44BC16C3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</w:t>
            </w:r>
          </w:p>
        </w:tc>
        <w:tc>
          <w:tcPr>
            <w:tcW w:w="1442" w:type="dxa"/>
          </w:tcPr>
          <w:p w14:paraId="64237BF7" w14:textId="16F22C05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14340</w:t>
            </w:r>
            <w:r w:rsidR="00232EE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9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_</w:t>
            </w:r>
            <w:r w:rsidR="008929CE"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5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.00</w:t>
            </w:r>
            <w:r w:rsidR="00EC6B85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04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 xml:space="preserve"> </w:t>
            </w:r>
            <w:r w:rsidR="00EC6B85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Ciemne</w:t>
            </w:r>
          </w:p>
        </w:tc>
        <w:tc>
          <w:tcPr>
            <w:tcW w:w="1134" w:type="dxa"/>
          </w:tcPr>
          <w:p w14:paraId="4057A9B8" w14:textId="3A060E1B" w:rsidR="003C0DBC" w:rsidRPr="00975C32" w:rsidRDefault="00612B9F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615</w:t>
            </w:r>
          </w:p>
        </w:tc>
        <w:tc>
          <w:tcPr>
            <w:tcW w:w="1417" w:type="dxa"/>
          </w:tcPr>
          <w:p w14:paraId="7E16BC66" w14:textId="37B6D084" w:rsidR="003C0DBC" w:rsidRPr="00975C32" w:rsidRDefault="00612B9F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1749</w:t>
            </w:r>
          </w:p>
        </w:tc>
        <w:tc>
          <w:tcPr>
            <w:tcW w:w="1424" w:type="dxa"/>
          </w:tcPr>
          <w:p w14:paraId="49469CF9" w14:textId="3184352B" w:rsidR="003C0DBC" w:rsidRPr="00975C32" w:rsidRDefault="00EC6B85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D8095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~3</w:t>
            </w:r>
            <w:r w:rsidR="00C6423A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50</w:t>
            </w:r>
          </w:p>
        </w:tc>
        <w:tc>
          <w:tcPr>
            <w:tcW w:w="851" w:type="dxa"/>
          </w:tcPr>
          <w:p w14:paraId="3500E97B" w14:textId="45A78788" w:rsidR="003C0DBC" w:rsidRPr="00D80958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D8095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~</w:t>
            </w:r>
            <w:r w:rsidR="00C5125F" w:rsidRPr="00D8095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60</w:t>
            </w:r>
          </w:p>
        </w:tc>
        <w:tc>
          <w:tcPr>
            <w:tcW w:w="1270" w:type="dxa"/>
          </w:tcPr>
          <w:p w14:paraId="5ECBDA7B" w14:textId="595ACD61" w:rsidR="003C0DBC" w:rsidRPr="00D80958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D8095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~</w:t>
            </w:r>
            <w:r w:rsidR="00C5125F" w:rsidRPr="00D8095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50</w:t>
            </w:r>
          </w:p>
        </w:tc>
        <w:tc>
          <w:tcPr>
            <w:tcW w:w="1134" w:type="dxa"/>
          </w:tcPr>
          <w:p w14:paraId="7F09D22C" w14:textId="78E22C65" w:rsidR="003C0DBC" w:rsidRPr="00D80958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D8095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0</w:t>
            </w:r>
          </w:p>
        </w:tc>
        <w:tc>
          <w:tcPr>
            <w:tcW w:w="1282" w:type="dxa"/>
          </w:tcPr>
          <w:p w14:paraId="36D0CE8E" w14:textId="15058505" w:rsidR="003C0DBC" w:rsidRPr="00D80958" w:rsidRDefault="00E12419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D80958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90,3</w:t>
            </w:r>
          </w:p>
        </w:tc>
      </w:tr>
    </w:tbl>
    <w:p w14:paraId="16975794" w14:textId="04DD4D11" w:rsidR="005F389B" w:rsidRPr="00975C32" w:rsidRDefault="005F389B" w:rsidP="005F389B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Działki ewidencyjne przewidziane do ustalenia przebiegu granic przedstawia załącznik graficzny nr </w:t>
      </w:r>
      <w:r w:rsidRPr="00B60A5F">
        <w:rPr>
          <w:rFonts w:ascii="Times New Roman" w:hAnsi="Times New Roman" w:cs="Times New Roman"/>
          <w:color w:val="000000"/>
          <w:sz w:val="24"/>
          <w:lang w:val="pl-PL"/>
        </w:rPr>
        <w:t xml:space="preserve">1 w skali </w:t>
      </w:r>
      <w:r w:rsidR="00FD5F3F">
        <w:rPr>
          <w:rFonts w:ascii="Times New Roman" w:hAnsi="Times New Roman" w:cs="Times New Roman"/>
          <w:color w:val="000000"/>
          <w:sz w:val="24"/>
          <w:lang w:val="pl-PL"/>
        </w:rPr>
        <w:t xml:space="preserve">1 : </w:t>
      </w:r>
      <w:r w:rsidR="00F65BAE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B60A5F">
        <w:rPr>
          <w:rFonts w:ascii="Times New Roman" w:hAnsi="Times New Roman" w:cs="Times New Roman"/>
          <w:color w:val="000000"/>
          <w:sz w:val="24"/>
          <w:lang w:val="pl-PL"/>
        </w:rPr>
        <w:t>000</w:t>
      </w:r>
    </w:p>
    <w:p w14:paraId="47078FDF" w14:textId="77777777" w:rsidR="005F389B" w:rsidRDefault="005F389B" w:rsidP="005F389B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Powyższe informacje zostały przygotowane wg stanu na dzień </w:t>
      </w:r>
      <w:r>
        <w:rPr>
          <w:rFonts w:ascii="Times New Roman" w:hAnsi="Times New Roman" w:cs="Times New Roman"/>
          <w:color w:val="000000"/>
          <w:sz w:val="24"/>
          <w:lang w:val="pl-PL"/>
        </w:rPr>
        <w:t>18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>
        <w:rPr>
          <w:rFonts w:ascii="Times New Roman" w:hAnsi="Times New Roman" w:cs="Times New Roman"/>
          <w:color w:val="000000"/>
          <w:sz w:val="24"/>
          <w:lang w:val="pl-PL"/>
        </w:rPr>
        <w:t>01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r.</w:t>
      </w:r>
    </w:p>
    <w:p w14:paraId="08274651" w14:textId="77777777" w:rsidR="005F389B" w:rsidRPr="00975C32" w:rsidRDefault="005F389B" w:rsidP="005F389B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Niedoszacowanie wartości wskazanych w niniejszym projekcie wynosi 10%.</w:t>
      </w:r>
    </w:p>
    <w:p w14:paraId="65C13EE8" w14:textId="77777777" w:rsidR="005F389B" w:rsidRPr="00975C32" w:rsidRDefault="005F389B" w:rsidP="005F389B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1972DF0" w14:textId="77777777" w:rsidR="005F389B" w:rsidRPr="00975C32" w:rsidRDefault="005F389B" w:rsidP="005F389B">
      <w:pPr>
        <w:spacing w:before="0" w:after="0" w:line="331" w:lineRule="exact"/>
        <w:ind w:right="-6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II.2 Źródła danych ewidencyjnych i metody ich pozyskania</w:t>
      </w:r>
    </w:p>
    <w:p w14:paraId="4DFB5A51" w14:textId="77777777" w:rsidR="00D80958" w:rsidRPr="00975C32" w:rsidRDefault="00D80958" w:rsidP="00D80958">
      <w:pPr>
        <w:spacing w:before="0" w:after="0" w:line="331" w:lineRule="exact"/>
        <w:ind w:right="-6"/>
        <w:rPr>
          <w:rFonts w:ascii="Times New Roman" w:hAnsi="Times New Roman" w:cs="Times New Roman"/>
          <w:color w:val="000000" w:themeColor="text1"/>
          <w:sz w:val="24"/>
          <w:lang w:val="pl-PL"/>
        </w:rPr>
      </w:pPr>
      <w:bookmarkStart w:id="4" w:name="_Hlk156913007"/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Wykaz materiałów do wykorzystania:</w:t>
      </w:r>
    </w:p>
    <w:p w14:paraId="3EC4A573" w14:textId="021A78C4" w:rsidR="00D80958" w:rsidRPr="00975C32" w:rsidRDefault="00D80958" w:rsidP="00D80958">
      <w:pPr>
        <w:spacing w:before="0" w:after="0" w:line="317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1. Pozioma </w:t>
      </w:r>
      <w:r w:rsidR="00D25278">
        <w:rPr>
          <w:rFonts w:ascii="Times New Roman" w:hAnsi="Times New Roman" w:cs="Times New Roman"/>
          <w:color w:val="000000" w:themeColor="text1"/>
          <w:sz w:val="24"/>
          <w:lang w:val="pl-PL"/>
        </w:rPr>
        <w:t>szczegółowa osnowa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geodezyjna, o równomiernym pokryciu, skatalogowana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cr/>
        <w:t xml:space="preserve"> w układzie „1965”, przeliczona na układ „2000” w 2009 r.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cr/>
        <w:t>2. Operat techniczny z założenia ewidencji gruntów z roku 19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68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opracowany w oparciu o pomiary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terenowe, w skład którego wchodzi operat klasyfikacji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oraz operat uregulowania własności gospodarstw rolnych numer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g.Rad-E-4/68, g. Rad-E-4/82, g.Rad-E-4/89, g.Rad-E-4-1/98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</w:p>
    <w:p w14:paraId="190C0652" w14:textId="77777777" w:rsidR="00D80958" w:rsidRPr="00975C32" w:rsidRDefault="00D80958" w:rsidP="00D80958">
      <w:pPr>
        <w:spacing w:before="41" w:after="0" w:line="276" w:lineRule="exact"/>
        <w:rPr>
          <w:rFonts w:ascii="Times New Roman" w:hAnsi="Times New Roman" w:cs="Times New Roman"/>
          <w:i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3. Operat techniczny projektu: „Modernizacja i budowa baz danych Systemu  Identyfikacji Działek Rolnych LPIS”; (Mapa wektorowa ewidencji gruntów  i budynków zintegrowana z ortofotomapą; pliki w formacie SWDE, GML; nr KERG 0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95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-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60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/200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313CEA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>Operat może być</w:t>
      </w:r>
      <w:r w:rsidRPr="00313CEA">
        <w:rPr>
          <w:rFonts w:ascii="Times New Roman" w:hAnsi="Times New Roman" w:cs="Times New Roman"/>
          <w:b/>
          <w:bCs/>
          <w:color w:val="000000" w:themeColor="text1"/>
          <w:sz w:val="24"/>
          <w:lang w:val="pl-PL"/>
        </w:rPr>
        <w:t xml:space="preserve"> </w:t>
      </w:r>
      <w:r w:rsidRPr="00313CEA">
        <w:rPr>
          <w:rFonts w:ascii="Times New Roman" w:hAnsi="Times New Roman" w:cs="Times New Roman"/>
          <w:b/>
          <w:bCs/>
          <w:i/>
          <w:color w:val="000000" w:themeColor="text1"/>
          <w:sz w:val="24"/>
          <w:lang w:val="pl-PL"/>
        </w:rPr>
        <w:t>wykorzystany tylko jako materiał pomocniczy w procesie kompleksowej modernizacji ewidencji.</w:t>
      </w:r>
    </w:p>
    <w:p w14:paraId="7D5B2D96" w14:textId="77777777" w:rsidR="00D80958" w:rsidRDefault="00D80958" w:rsidP="00D80958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4. Mapa zasadnicza, założona w roku 199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przetworzona do postaci        numerycznej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opracowaniem </w:t>
      </w:r>
      <w:r w:rsidRPr="007613E9">
        <w:rPr>
          <w:rFonts w:ascii="Times New Roman" w:hAnsi="Times New Roman" w:cs="Times New Roman"/>
          <w:color w:val="000000" w:themeColor="text1"/>
          <w:sz w:val="24"/>
          <w:lang w:val="pl-PL"/>
        </w:rPr>
        <w:t>P.1434.2023.6935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prowadzona w skali 1:1000, o pełnym pokryciu obszaru obrębu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Ciemne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na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bieżąco aktualizowana.</w:t>
      </w:r>
    </w:p>
    <w:p w14:paraId="2DF0BD5E" w14:textId="77777777" w:rsidR="00D80958" w:rsidRDefault="00D80958" w:rsidP="00D80958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5. Operaty modernizacji sąsiadujących obrębów: Słupno P.1434.2019.8821, Cegielnia P.1434.2021.5057, Helenów P.1434.2017.2838, Nadma P.1434.2021.5057, obr. 05-05 m. Radzymin KEM: Rad-E-66/84, obr. 05-06 m. Radzymin KEM: Rad-E-52/83, obr. 05-08 m. Radzymin KEM: Rad-E-67/84, obr. 05-09 m. Radzymin KEM: Rad-E-68/84</w:t>
      </w:r>
    </w:p>
    <w:p w14:paraId="079D8BF4" w14:textId="77777777" w:rsidR="00D80958" w:rsidRDefault="00D80958" w:rsidP="00D80958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6</w:t>
      </w:r>
      <w:r w:rsidRPr="005379EF">
        <w:rPr>
          <w:rFonts w:ascii="Times New Roman" w:hAnsi="Times New Roman" w:cs="Times New Roman"/>
          <w:color w:val="000000" w:themeColor="text1"/>
          <w:sz w:val="24"/>
          <w:lang w:val="pl-PL"/>
        </w:rPr>
        <w:t>. Operat wznowienia znaków granicznych dla działek leśnych KEM: 2888-7/94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,</w:t>
      </w:r>
    </w:p>
    <w:p w14:paraId="420ECA16" w14:textId="77777777" w:rsidR="00D80958" w:rsidRPr="005379EF" w:rsidRDefault="00D80958" w:rsidP="00D80958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7. O</w:t>
      </w:r>
      <w:r w:rsidRPr="009C6478">
        <w:rPr>
          <w:rFonts w:ascii="Times New Roman" w:hAnsi="Times New Roman" w:cs="Times New Roman"/>
          <w:color w:val="000000" w:themeColor="text1"/>
          <w:sz w:val="24"/>
          <w:lang w:val="pl-PL"/>
        </w:rPr>
        <w:t>perat scalenia gruntów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obrębu Szewnica nr KEM:</w:t>
      </w:r>
      <w:r w:rsidRPr="009C6478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141/9/38/78</w:t>
      </w:r>
    </w:p>
    <w:p w14:paraId="4C6B7B8B" w14:textId="77777777" w:rsidR="00D80958" w:rsidRPr="00975C32" w:rsidRDefault="00D80958" w:rsidP="00D80958">
      <w:pPr>
        <w:spacing w:before="0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 w:rsidRPr="00975C32">
        <w:rPr>
          <w:rFonts w:ascii="Times New Roman" w:hAnsi="Times New Roman" w:cs="Times New Roman"/>
          <w:sz w:val="24"/>
          <w:lang w:val="pl-PL"/>
        </w:rPr>
        <w:t>Opracowania jednostkowe dotyczące:</w:t>
      </w:r>
    </w:p>
    <w:p w14:paraId="526F5D42" w14:textId="77777777" w:rsidR="00D80958" w:rsidRPr="00975C32" w:rsidRDefault="00D80958" w:rsidP="00D80958">
      <w:pPr>
        <w:spacing w:before="43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975C32">
        <w:rPr>
          <w:rFonts w:ascii="Times New Roman" w:hAnsi="Times New Roman" w:cs="Times New Roman"/>
          <w:sz w:val="24"/>
          <w:lang w:val="pl-PL"/>
        </w:rPr>
        <w:t xml:space="preserve">a) podziału działek: </w:t>
      </w:r>
      <w:r>
        <w:rPr>
          <w:rFonts w:ascii="Times New Roman" w:hAnsi="Times New Roman" w:cs="Times New Roman"/>
          <w:sz w:val="24"/>
          <w:lang w:val="pl-PL"/>
        </w:rPr>
        <w:t>288</w:t>
      </w:r>
      <w:r w:rsidRPr="00975C32">
        <w:rPr>
          <w:rFonts w:ascii="Times New Roman" w:hAnsi="Times New Roman" w:cs="Times New Roman"/>
          <w:sz w:val="24"/>
          <w:lang w:val="pl-PL"/>
        </w:rPr>
        <w:t>,</w:t>
      </w:r>
    </w:p>
    <w:p w14:paraId="15599E0C" w14:textId="77777777" w:rsidR="00D80958" w:rsidRPr="00975C32" w:rsidRDefault="00D80958" w:rsidP="00D80958">
      <w:pPr>
        <w:spacing w:before="41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975C32">
        <w:rPr>
          <w:rFonts w:ascii="Times New Roman" w:hAnsi="Times New Roman" w:cs="Times New Roman"/>
          <w:sz w:val="24"/>
          <w:lang w:val="pl-PL"/>
        </w:rPr>
        <w:t xml:space="preserve">b) rozgraniczeń: </w:t>
      </w:r>
      <w:r>
        <w:rPr>
          <w:rFonts w:ascii="Times New Roman" w:hAnsi="Times New Roman" w:cs="Times New Roman"/>
          <w:sz w:val="24"/>
          <w:lang w:val="pl-PL"/>
        </w:rPr>
        <w:t>5</w:t>
      </w:r>
      <w:r w:rsidRPr="00975C32">
        <w:rPr>
          <w:rFonts w:ascii="Times New Roman" w:hAnsi="Times New Roman" w:cs="Times New Roman"/>
          <w:sz w:val="24"/>
          <w:lang w:val="pl-PL"/>
        </w:rPr>
        <w:t>,</w:t>
      </w:r>
    </w:p>
    <w:p w14:paraId="2A10E982" w14:textId="77777777" w:rsidR="00D80958" w:rsidRPr="00975C32" w:rsidRDefault="00D80958" w:rsidP="00D80958">
      <w:pPr>
        <w:spacing w:before="0" w:after="0" w:line="317" w:lineRule="exact"/>
        <w:ind w:left="708"/>
        <w:jc w:val="left"/>
        <w:rPr>
          <w:rFonts w:ascii="Times New Roman" w:hAnsi="Times New Roman" w:cs="Times New Roman"/>
          <w:sz w:val="24"/>
          <w:lang w:val="pl-PL"/>
        </w:rPr>
      </w:pPr>
      <w:r w:rsidRPr="00975C32">
        <w:rPr>
          <w:rFonts w:ascii="Times New Roman" w:hAnsi="Times New Roman" w:cs="Times New Roman"/>
          <w:sz w:val="24"/>
          <w:lang w:val="pl-PL"/>
        </w:rPr>
        <w:t xml:space="preserve">c) wznowienia znaków/wyznaczenia punktów granicznych: </w:t>
      </w:r>
      <w:r>
        <w:rPr>
          <w:rFonts w:ascii="Times New Roman" w:hAnsi="Times New Roman" w:cs="Times New Roman"/>
          <w:sz w:val="24"/>
          <w:lang w:val="pl-PL"/>
        </w:rPr>
        <w:t>1</w:t>
      </w:r>
      <w:r w:rsidRPr="00975C32">
        <w:rPr>
          <w:rFonts w:ascii="Times New Roman" w:hAnsi="Times New Roman" w:cs="Times New Roman"/>
          <w:sz w:val="24"/>
          <w:lang w:val="pl-PL"/>
        </w:rPr>
        <w:t>4,</w:t>
      </w:r>
      <w:r w:rsidRPr="00975C32">
        <w:rPr>
          <w:rFonts w:ascii="Times New Roman" w:hAnsi="Times New Roman" w:cs="Times New Roman"/>
          <w:sz w:val="24"/>
          <w:lang w:val="pl-PL"/>
        </w:rPr>
        <w:cr/>
        <w:t xml:space="preserve">d) ustalenia granic działek ewidencyjnych: </w:t>
      </w:r>
      <w:r>
        <w:rPr>
          <w:rFonts w:ascii="Times New Roman" w:hAnsi="Times New Roman" w:cs="Times New Roman"/>
          <w:sz w:val="24"/>
          <w:lang w:val="pl-PL"/>
        </w:rPr>
        <w:t>5</w:t>
      </w:r>
      <w:r w:rsidRPr="00975C32">
        <w:rPr>
          <w:rFonts w:ascii="Times New Roman" w:hAnsi="Times New Roman" w:cs="Times New Roman"/>
          <w:sz w:val="24"/>
          <w:lang w:val="pl-PL"/>
        </w:rPr>
        <w:t>,</w:t>
      </w:r>
      <w:r w:rsidRPr="00975C32">
        <w:rPr>
          <w:rFonts w:ascii="Times New Roman" w:hAnsi="Times New Roman" w:cs="Times New Roman"/>
          <w:sz w:val="24"/>
          <w:lang w:val="pl-PL"/>
        </w:rPr>
        <w:cr/>
        <w:t xml:space="preserve">e) inwentaryzacji budynków: </w:t>
      </w:r>
      <w:r>
        <w:rPr>
          <w:rFonts w:ascii="Times New Roman" w:hAnsi="Times New Roman" w:cs="Times New Roman"/>
          <w:sz w:val="24"/>
          <w:lang w:val="pl-PL"/>
        </w:rPr>
        <w:t>228</w:t>
      </w:r>
      <w:r w:rsidRPr="00975C32">
        <w:rPr>
          <w:rFonts w:ascii="Times New Roman" w:hAnsi="Times New Roman" w:cs="Times New Roman"/>
          <w:sz w:val="24"/>
          <w:lang w:val="pl-PL"/>
        </w:rPr>
        <w:t>,</w:t>
      </w:r>
    </w:p>
    <w:p w14:paraId="65DAEE13" w14:textId="77777777" w:rsidR="00D80958" w:rsidRPr="00975C32" w:rsidRDefault="00D80958" w:rsidP="00D80958">
      <w:pPr>
        <w:spacing w:before="0" w:after="0" w:line="317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 xml:space="preserve">f) inwentaryzacja uzbrojenia: </w:t>
      </w:r>
      <w:r>
        <w:rPr>
          <w:rFonts w:ascii="Times New Roman" w:hAnsi="Times New Roman" w:cs="Times New Roman"/>
          <w:color w:val="000000"/>
          <w:sz w:val="24"/>
          <w:lang w:val="pl-PL"/>
        </w:rPr>
        <w:t>785</w:t>
      </w:r>
    </w:p>
    <w:p w14:paraId="1AEC448B" w14:textId="77777777" w:rsidR="00D80958" w:rsidRPr="00975C32" w:rsidRDefault="00D80958" w:rsidP="00D80958">
      <w:pPr>
        <w:spacing w:before="43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g) gleboznawczej klasyfikacji gruntów: </w:t>
      </w:r>
      <w:r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750E42B6" w14:textId="77777777" w:rsidR="00D80958" w:rsidRPr="00975C32" w:rsidRDefault="00D80958" w:rsidP="00D80958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h) opracowań do celów prawnych: </w:t>
      </w:r>
      <w:r>
        <w:rPr>
          <w:rFonts w:ascii="Times New Roman" w:hAnsi="Times New Roman" w:cs="Times New Roman"/>
          <w:color w:val="000000"/>
          <w:sz w:val="24"/>
          <w:lang w:val="pl-PL"/>
        </w:rPr>
        <w:t>349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0E80B6E8" w14:textId="77777777" w:rsidR="00D80958" w:rsidRDefault="00D80958" w:rsidP="00D80958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i) aktualizacji ewidencji gruntów i budynków: </w:t>
      </w:r>
      <w:r>
        <w:rPr>
          <w:rFonts w:ascii="Times New Roman" w:hAnsi="Times New Roman" w:cs="Times New Roman"/>
          <w:color w:val="000000"/>
          <w:sz w:val="24"/>
          <w:lang w:val="pl-PL"/>
        </w:rPr>
        <w:t>65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3E9AA46D" w14:textId="43AAE785" w:rsidR="00D80958" w:rsidRDefault="00D80958" w:rsidP="00D80958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j)  mapa do celów projektowych: </w:t>
      </w:r>
      <w:r>
        <w:rPr>
          <w:rFonts w:ascii="Times New Roman" w:hAnsi="Times New Roman" w:cs="Times New Roman"/>
          <w:color w:val="000000"/>
          <w:sz w:val="24"/>
          <w:lang w:val="pl-PL"/>
        </w:rPr>
        <w:t>903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bookmarkEnd w:id="4"/>
    </w:p>
    <w:p w14:paraId="3AD94754" w14:textId="4DA2BA25" w:rsidR="005F389B" w:rsidRPr="00975C32" w:rsidRDefault="005F389B" w:rsidP="00D80958">
      <w:pPr>
        <w:spacing w:before="319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UWAGA: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Dane dotyczące granic działek ewidencyjnych z operatów jednostkowych wprowadzane są systematycznie na wektorową mapę ewidencyjną od </w:t>
      </w:r>
      <w:r w:rsidRPr="00975C32">
        <w:rPr>
          <w:rFonts w:ascii="Times New Roman" w:hAnsi="Times New Roman" w:cs="Times New Roman"/>
          <w:sz w:val="24"/>
          <w:lang w:val="pl-PL"/>
        </w:rPr>
        <w:t>2000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roku.  Forma części kartograficznej mapy ewidencji gruntów i budynków ma postać wektorowo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obiektową. Zawiera granice działek ewidencyjnych oraz częściowo kontury klas bonitacyjnych i użytków gruntowych, uzupełnianych w ramach bieżącej aktualizacji o dane pochodzące z rastrów map ewidencyjnych i operatów jednostkowych.</w:t>
      </w:r>
    </w:p>
    <w:p w14:paraId="3C92374F" w14:textId="77777777" w:rsidR="005F389B" w:rsidRDefault="005F389B" w:rsidP="005F389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pzgik niezbędne do wykonania modernizacji EGiB, zostaną udostępnione w postaci analogowej oraz elektronicznej.</w:t>
      </w:r>
    </w:p>
    <w:p w14:paraId="5060AAB7" w14:textId="77777777" w:rsidR="005F389B" w:rsidRPr="00975C32" w:rsidRDefault="005F389B" w:rsidP="005F389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wersji elektronicznej zostaną udostępnione z wykorzystaniem usług sieciowych lub na wskazany przez Wykonawcę serwer FTP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terminie 5 dni roboczych od dnia podpisania umowy.</w:t>
      </w:r>
    </w:p>
    <w:p w14:paraId="2782003B" w14:textId="77777777" w:rsidR="005F389B" w:rsidRPr="00975C32" w:rsidRDefault="005F389B" w:rsidP="005F389B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postaci analogowej zostaną przekazane Wykonawcy do wykorzystania w terminie 5 dni roboczych od dnia podpisania umowy. Udostępnienie materiałów zasobu w postaci analogowej będzie potwierdzone w protokole przekazania podpisanym przez Wykonawcę i Zamawiającego.</w:t>
      </w:r>
    </w:p>
    <w:p w14:paraId="414F916E" w14:textId="77777777" w:rsidR="005F389B" w:rsidRPr="00975C32" w:rsidRDefault="005F389B" w:rsidP="005F389B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48AF311" w14:textId="77777777" w:rsidR="005F389B" w:rsidRPr="007463D1" w:rsidRDefault="005F389B" w:rsidP="005F389B">
      <w:pPr>
        <w:spacing w:before="0" w:after="0" w:line="334" w:lineRule="exact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opisowa prowadzona jest w systemie: E-PROPERTY ( firmy GEO-SYSTEM ).</w:t>
      </w:r>
    </w:p>
    <w:p w14:paraId="019B9F4F" w14:textId="77777777" w:rsidR="005F389B" w:rsidRPr="007463D1" w:rsidRDefault="005F389B" w:rsidP="005F389B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geometryczna prowadzona jest w systemie: GEOMAP v. 10.49 (firmy GEO-SYSTEM).</w:t>
      </w:r>
    </w:p>
    <w:p w14:paraId="4A3B3BCB" w14:textId="77777777" w:rsidR="005F389B" w:rsidRPr="007463D1" w:rsidRDefault="005F389B" w:rsidP="005F389B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opisowa i geometryczna nie są ze sobą zintegrowane. Przewiduje się bieżące aktualizacje w/w systemów zgodnie z publikowanymi przez producenta kolejnymi wersjami systemów.</w:t>
      </w:r>
    </w:p>
    <w:p w14:paraId="5C3651BA" w14:textId="77777777" w:rsidR="002F0683" w:rsidRPr="007463D1" w:rsidRDefault="002F0683" w:rsidP="002F0683">
      <w:pPr>
        <w:spacing w:before="679" w:after="0" w:line="321" w:lineRule="exact"/>
        <w:rPr>
          <w:rFonts w:ascii="Times New Roman" w:hAnsi="Times New Roman" w:cs="Times New Roman"/>
          <w:b/>
          <w:sz w:val="28"/>
          <w:lang w:val="pl-PL"/>
        </w:rPr>
      </w:pPr>
      <w:r w:rsidRPr="007463D1">
        <w:rPr>
          <w:rFonts w:ascii="Times New Roman" w:hAnsi="Times New Roman" w:cs="Times New Roman"/>
          <w:b/>
          <w:sz w:val="28"/>
          <w:lang w:val="pl-PL"/>
        </w:rPr>
        <w:t>III. Ogólne warunki dotyczące realizacji przedmiotu zamówienia</w:t>
      </w:r>
    </w:p>
    <w:p w14:paraId="2AEA4309" w14:textId="77777777" w:rsidR="002F0683" w:rsidRPr="00975C32" w:rsidRDefault="002F0683" w:rsidP="002F0683">
      <w:pPr>
        <w:spacing w:before="5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W pracach dotyczących przedmiotu zamówienia stosuje się układ współrzędnych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płaskich prostokątnych PL-2000, o którym mowa w §13 rozporządzenia [I.5].</w:t>
      </w:r>
    </w:p>
    <w:p w14:paraId="781A6A69" w14:textId="77777777" w:rsidR="002F0683" w:rsidRPr="00975C32" w:rsidRDefault="002F0683" w:rsidP="002F0683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W przypadku wystąpienia wątpliwości dotyczących wykorzystania materiałów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zasobu, Zamawiający podejmie decyzję co do zakresu i sposobu wykorzystania konkretnego materiału zasobu.</w:t>
      </w:r>
    </w:p>
    <w:p w14:paraId="28713C8D" w14:textId="77777777" w:rsidR="002F0683" w:rsidRDefault="002F0683" w:rsidP="002F0683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3. W trakcie realizacji zamówienia Wykonawca założy roboczą bazę danych geometrycznych, którą będzie na bieżąco aktualizował. Wykonawca ma obowiązek </w:t>
      </w:r>
      <w:bookmarkStart w:id="5" w:name="br6"/>
      <w:bookmarkEnd w:id="5"/>
      <w:r w:rsidRPr="00975C3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792E05D" wp14:editId="68B623B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udostępnienia roboczej bazy danych Zamawiającemu na dowolnym etapie realizacji zamówienia.</w:t>
      </w:r>
    </w:p>
    <w:p w14:paraId="1B2CB12F" w14:textId="77777777" w:rsidR="002F0683" w:rsidRPr="00177EE0" w:rsidRDefault="002F0683" w:rsidP="002F0683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4.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Prace</w:t>
      </w:r>
      <w:r w:rsidRPr="00177EE0">
        <w:rPr>
          <w:rFonts w:ascii="Times New Roman" w:hAnsi="Times New Roman" w:cs="Times New Roman"/>
          <w:color w:val="000000"/>
          <w:spacing w:val="1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wykonane</w:t>
      </w:r>
      <w:r w:rsidRPr="00177EE0">
        <w:rPr>
          <w:rFonts w:ascii="Times New Roman" w:hAnsi="Times New Roman" w:cs="Times New Roman"/>
          <w:color w:val="000000"/>
          <w:spacing w:val="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177EE0">
        <w:rPr>
          <w:rFonts w:ascii="Times New Roman" w:hAnsi="Times New Roman" w:cs="Times New Roman"/>
          <w:color w:val="000000"/>
          <w:spacing w:val="1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ramach</w:t>
      </w:r>
      <w:r w:rsidRPr="00177EE0">
        <w:rPr>
          <w:rFonts w:ascii="Times New Roman" w:hAnsi="Times New Roman" w:cs="Times New Roman"/>
          <w:color w:val="000000"/>
          <w:spacing w:val="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pacing w:val="1"/>
          <w:sz w:val="24"/>
          <w:lang w:val="pl-PL"/>
        </w:rPr>
        <w:t>ka</w:t>
      </w:r>
      <w:r w:rsidRPr="00177EE0">
        <w:rPr>
          <w:rFonts w:ascii="Times New Roman" w:hAnsi="Times New Roman" w:cs="Times New Roman"/>
          <w:color w:val="000000"/>
          <w:spacing w:val="-1"/>
          <w:sz w:val="24"/>
          <w:lang w:val="pl-PL"/>
        </w:rPr>
        <w:t>ż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dego</w:t>
      </w:r>
      <w:r w:rsidRPr="00177EE0">
        <w:rPr>
          <w:rFonts w:ascii="Times New Roman" w:hAnsi="Times New Roman" w:cs="Times New Roman"/>
          <w:color w:val="000000"/>
          <w:spacing w:val="12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z</w:t>
      </w:r>
      <w:r w:rsidRPr="00177EE0">
        <w:rPr>
          <w:rFonts w:ascii="Times New Roman" w:hAnsi="Times New Roman" w:cs="Times New Roman"/>
          <w:color w:val="000000"/>
          <w:spacing w:val="1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etapów</w:t>
      </w:r>
      <w:r w:rsidRPr="00177EE0">
        <w:rPr>
          <w:rFonts w:ascii="Times New Roman" w:hAnsi="Times New Roman" w:cs="Times New Roman"/>
          <w:color w:val="000000"/>
          <w:spacing w:val="12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wymienionych</w:t>
      </w:r>
      <w:r w:rsidRPr="00177EE0">
        <w:rPr>
          <w:rFonts w:ascii="Times New Roman" w:hAnsi="Times New Roman" w:cs="Times New Roman"/>
          <w:color w:val="000000"/>
          <w:spacing w:val="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w</w:t>
      </w:r>
      <w:r w:rsidRPr="00177EE0">
        <w:rPr>
          <w:rFonts w:ascii="Times New Roman" w:hAnsi="Times New Roman" w:cs="Times New Roman"/>
          <w:color w:val="000000"/>
          <w:spacing w:val="12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rozdziale</w:t>
      </w:r>
      <w:r w:rsidRPr="00177EE0">
        <w:rPr>
          <w:rFonts w:ascii="Times New Roman" w:hAnsi="Times New Roman" w:cs="Times New Roman"/>
          <w:color w:val="000000"/>
          <w:spacing w:val="11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V</w:t>
      </w:r>
      <w:r>
        <w:rPr>
          <w:rFonts w:ascii="Times New Roman" w:hAnsi="Times New Roman" w:cs="Times New Roman"/>
          <w:color w:val="000000"/>
          <w:sz w:val="24"/>
          <w:lang w:val="pl-PL"/>
        </w:rPr>
        <w:t>II</w:t>
      </w:r>
      <w:r w:rsidRPr="00177EE0">
        <w:rPr>
          <w:rFonts w:ascii="Times New Roman" w:hAnsi="Times New Roman" w:cs="Times New Roman"/>
          <w:color w:val="000000"/>
          <w:spacing w:val="9"/>
          <w:sz w:val="24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 xml:space="preserve">podlegają kontroli </w:t>
      </w:r>
      <w:r w:rsidRPr="00177EE0">
        <w:rPr>
          <w:rFonts w:ascii="Times New Roman" w:hAnsi="Times New Roman" w:cs="Times New Roman"/>
          <w:color w:val="000000"/>
          <w:spacing w:val="-1"/>
          <w:sz w:val="24"/>
          <w:lang w:val="pl-PL"/>
        </w:rPr>
        <w:t>przez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 xml:space="preserve"> Zamawiaj</w:t>
      </w:r>
      <w:r w:rsidRPr="00177EE0">
        <w:rPr>
          <w:rFonts w:ascii="Times New Roman" w:hAnsi="Times New Roman" w:cs="Times New Roman"/>
          <w:color w:val="000000"/>
          <w:spacing w:val="-1"/>
          <w:sz w:val="24"/>
          <w:lang w:val="pl-PL"/>
        </w:rPr>
        <w:t>ą</w:t>
      </w:r>
      <w:r w:rsidRPr="00177EE0">
        <w:rPr>
          <w:rFonts w:ascii="Times New Roman" w:hAnsi="Times New Roman" w:cs="Times New Roman"/>
          <w:color w:val="000000"/>
          <w:sz w:val="24"/>
          <w:lang w:val="pl-PL"/>
        </w:rPr>
        <w:t>cego.</w:t>
      </w:r>
    </w:p>
    <w:p w14:paraId="713D872C" w14:textId="1C962840" w:rsidR="005F389B" w:rsidRDefault="002F0683" w:rsidP="002F0683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u w:val="single"/>
          <w:lang w:val="pl-PL"/>
        </w:rPr>
      </w:pP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Warunkiem</w:t>
      </w:r>
      <w:r w:rsidRPr="00177EE0">
        <w:rPr>
          <w:rFonts w:ascii="Times New Roman" w:hAnsi="Times New Roman" w:cs="Times New Roman"/>
          <w:color w:val="000000"/>
          <w:spacing w:val="13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przyst</w:t>
      </w:r>
      <w:r w:rsidRPr="00177EE0">
        <w:rPr>
          <w:rFonts w:ascii="Times New Roman" w:hAnsi="Times New Roman" w:cs="Times New Roman"/>
          <w:color w:val="000000"/>
          <w:spacing w:val="-1"/>
          <w:sz w:val="24"/>
          <w:u w:val="single"/>
          <w:lang w:val="pl-PL"/>
        </w:rPr>
        <w:t>ą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pienia</w:t>
      </w:r>
      <w:r w:rsidRPr="00177EE0">
        <w:rPr>
          <w:rFonts w:ascii="Times New Roman" w:hAnsi="Times New Roman" w:cs="Times New Roman"/>
          <w:color w:val="000000"/>
          <w:spacing w:val="11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do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kolejnego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etapu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pacing w:val="1"/>
          <w:sz w:val="24"/>
          <w:u w:val="single"/>
          <w:lang w:val="pl-PL"/>
        </w:rPr>
        <w:t>prac</w:t>
      </w:r>
      <w:r w:rsidRPr="00177EE0">
        <w:rPr>
          <w:rFonts w:ascii="Times New Roman" w:hAnsi="Times New Roman" w:cs="Times New Roman"/>
          <w:color w:val="000000"/>
          <w:spacing w:val="10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jest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odbiór</w:t>
      </w:r>
      <w:r w:rsidRPr="00177EE0">
        <w:rPr>
          <w:rFonts w:ascii="Times New Roman" w:hAnsi="Times New Roman" w:cs="Times New Roman"/>
          <w:color w:val="000000"/>
          <w:spacing w:val="11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dotychczas</w:t>
      </w:r>
      <w:r w:rsidRPr="00177EE0">
        <w:rPr>
          <w:rFonts w:ascii="Times New Roman" w:hAnsi="Times New Roman" w:cs="Times New Roman"/>
          <w:color w:val="000000"/>
          <w:spacing w:val="12"/>
          <w:sz w:val="24"/>
          <w:u w:val="single"/>
          <w:lang w:val="pl-PL"/>
        </w:rPr>
        <w:t xml:space="preserve"> </w:t>
      </w:r>
      <w:r w:rsidRPr="00177EE0">
        <w:rPr>
          <w:rFonts w:ascii="Times New Roman" w:hAnsi="Times New Roman" w:cs="Times New Roman"/>
          <w:color w:val="000000"/>
          <w:sz w:val="24"/>
          <w:u w:val="single"/>
          <w:lang w:val="pl-PL"/>
        </w:rPr>
        <w:t>zrealizowanego etapu.</w:t>
      </w:r>
    </w:p>
    <w:p w14:paraId="029A0478" w14:textId="77777777" w:rsidR="008536BA" w:rsidRDefault="008536BA" w:rsidP="002F0683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u w:val="single"/>
          <w:lang w:val="pl-PL"/>
        </w:rPr>
      </w:pPr>
    </w:p>
    <w:p w14:paraId="3E722254" w14:textId="77777777" w:rsidR="008536BA" w:rsidRDefault="008536BA" w:rsidP="002F0683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u w:val="single"/>
          <w:lang w:val="pl-PL"/>
        </w:rPr>
      </w:pPr>
    </w:p>
    <w:p w14:paraId="5FC93818" w14:textId="77777777" w:rsidR="008536BA" w:rsidRDefault="008536BA" w:rsidP="002F0683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684C1F27" w14:textId="5E29D5F8" w:rsidR="005F389B" w:rsidRDefault="005F389B" w:rsidP="005F389B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 xml:space="preserve">IV. 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Szczegółowy zakres prac przewidzianych do wykonania</w:t>
      </w:r>
    </w:p>
    <w:p w14:paraId="0DF58FEC" w14:textId="77777777" w:rsidR="002F0683" w:rsidRDefault="002F0683" w:rsidP="005F389B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4B53FBD3" w14:textId="77777777" w:rsidR="005F389B" w:rsidRDefault="005F389B" w:rsidP="005F389B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r>
        <w:rPr>
          <w:rFonts w:ascii="Times New Roman" w:hAnsi="Times New Roman" w:cs="Times New Roman"/>
          <w:color w:val="000000"/>
          <w:sz w:val="28"/>
          <w:lang w:val="pl-PL"/>
        </w:rPr>
        <w:t>IVa. Wykaz prac przewidzianych do realizacji</w:t>
      </w:r>
    </w:p>
    <w:p w14:paraId="6FF0B3A1" w14:textId="77777777" w:rsidR="005F389B" w:rsidRPr="00A32247" w:rsidRDefault="005F389B" w:rsidP="005F389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analiza materiałów zasobu</w:t>
      </w:r>
    </w:p>
    <w:p w14:paraId="00280980" w14:textId="77777777" w:rsidR="005F389B" w:rsidRPr="00A32247" w:rsidRDefault="005F389B" w:rsidP="005F389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pozyskanie danych dotyczących przebiegu granic działek ewidencyjnych.</w:t>
      </w:r>
    </w:p>
    <w:p w14:paraId="1B011718" w14:textId="77777777" w:rsidR="005F389B" w:rsidRPr="00A32247" w:rsidRDefault="005F389B" w:rsidP="005F389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Uzupełnienie ewidencji o dane dotyczące budynków</w:t>
      </w:r>
    </w:p>
    <w:p w14:paraId="13DFB1EA" w14:textId="77777777" w:rsidR="005F389B" w:rsidRPr="00A32247" w:rsidRDefault="005F389B" w:rsidP="005F389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Aktualizacja użytków gruntowych na terenach zabudowanych i zurbanizowanych</w:t>
      </w:r>
    </w:p>
    <w:p w14:paraId="07B916BB" w14:textId="77777777" w:rsidR="005F389B" w:rsidRPr="00A32247" w:rsidRDefault="005F389B" w:rsidP="005F389B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Ponowna gleboznawcza klasyfikacja gruntów zmienionych użytków gruntowych na terenach rolnych i leśnych</w:t>
      </w:r>
    </w:p>
    <w:p w14:paraId="62A9CAAA" w14:textId="77777777" w:rsidR="005F389B" w:rsidRDefault="005F389B" w:rsidP="005F389B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26D0C795" w14:textId="77777777" w:rsidR="005F389B" w:rsidRPr="000C5BB6" w:rsidRDefault="005F389B" w:rsidP="005F389B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r>
        <w:rPr>
          <w:rFonts w:ascii="Times New Roman" w:hAnsi="Times New Roman" w:cs="Times New Roman"/>
          <w:color w:val="000000"/>
          <w:sz w:val="28"/>
          <w:lang w:val="pl-PL"/>
        </w:rPr>
        <w:t>IVb. Szczegółowy opis prac</w:t>
      </w:r>
    </w:p>
    <w:p w14:paraId="32856138" w14:textId="77777777" w:rsidR="005F389B" w:rsidRPr="00975C32" w:rsidRDefault="005F389B" w:rsidP="005F389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Analiza istniejących materiałów zasobu i ocena ich przydatności, w zakresie możliwości wykorzystania do realizacji prac modernizacyjnych.</w:t>
      </w:r>
    </w:p>
    <w:p w14:paraId="41EF5CC3" w14:textId="77777777" w:rsidR="005F389B" w:rsidRPr="00975C32" w:rsidRDefault="005F389B" w:rsidP="005F389B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Pozyskanie danych dotyczących przebiegu granic działek ewidencyjnych i opisujących je punktów granicznych:</w:t>
      </w:r>
    </w:p>
    <w:p w14:paraId="16C68041" w14:textId="77777777" w:rsidR="005F389B" w:rsidRPr="00975C32" w:rsidRDefault="005F389B" w:rsidP="005F389B">
      <w:pPr>
        <w:spacing w:before="0" w:after="0" w:line="317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dla działek, których granice zostały ustalone i potwierdzone w protokołach granicznych, położenie granic tych działek oraz współrzędnych punktów granicznych je opisujących należy pozyskać z operatów geodezyjnych przyjętych do zasobu, w ramach których dokonano czynności ustalenia granic tych działek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po uprzedniej analizie tych opracowań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 b) dla działek, których granice zostały opracowane w układzie lokalnym lub już nieobowiązującym układzie współrzędnych, należy dokonać przeliczenia współrzędnych tych granic do obowiązującego układu PL-2000 zgodnie z uznanymi zasadami sztuki geodezyjnej i standardami technicznymi,</w:t>
      </w:r>
    </w:p>
    <w:p w14:paraId="5833082A" w14:textId="45136A9D" w:rsidR="005F389B" w:rsidRPr="00975C32" w:rsidRDefault="005F389B" w:rsidP="005F389B">
      <w:pPr>
        <w:spacing w:before="0" w:after="0" w:line="317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c) dla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pozostałych działek z uwagi na brak danych pomiarowych umożliwiających odtworzenie osnowy archiwalnej oraz obliczenie położenia granic działek należy przeprowadzić ustalenie i pomiar granic w procesie modernizacji.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Dotyczy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to </w:t>
      </w:r>
      <w:r w:rsidR="00EC6B85" w:rsidRPr="00D80958">
        <w:rPr>
          <w:rFonts w:ascii="Times New Roman" w:hAnsi="Times New Roman" w:cs="Times New Roman"/>
          <w:sz w:val="24"/>
          <w:lang w:val="pl-PL"/>
        </w:rPr>
        <w:t>348</w:t>
      </w:r>
      <w:r w:rsidRPr="008B57C0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działek ewidencyjnych,</w:t>
      </w:r>
    </w:p>
    <w:p w14:paraId="38CD2932" w14:textId="77777777" w:rsidR="005F389B" w:rsidRPr="00975C32" w:rsidRDefault="005F389B" w:rsidP="005F389B">
      <w:pPr>
        <w:spacing w:before="41" w:after="0" w:line="276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d) ustalenie wartości atrybutów punktów granicznych.</w:t>
      </w:r>
    </w:p>
    <w:p w14:paraId="31B23942" w14:textId="77777777" w:rsidR="005F389B" w:rsidRPr="00975C32" w:rsidRDefault="005F389B" w:rsidP="005F389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3. Kontrola i doprowadzenie do spójności danych geometrycznych i opisowych ewidencji gruntów i budynków, w zakresie działek ewidencyjnych.</w:t>
      </w:r>
    </w:p>
    <w:p w14:paraId="1D4B6781" w14:textId="77777777" w:rsidR="005F389B" w:rsidRDefault="005F389B" w:rsidP="005F389B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4. Przygotowanie roboczej mapy ewidencyjnej z uwzględnieniem danych pozyskanych w ramach prac opisanych w pkt 1-</w:t>
      </w:r>
      <w:r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70CE8120" w14:textId="567326BA" w:rsidR="005F389B" w:rsidRDefault="005F389B" w:rsidP="005F389B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5. Pozyskanie danych określających przebieg granic działek ewidencyjnych na podstawie pomiarów geodezyjnych poprzedzonych ustaleniem przebiegu tych granic zgodnie z zasadami określonymi w § 32 i 33 rozporządzenia [I.2]. </w:t>
      </w:r>
      <w:r w:rsidRPr="00D80958">
        <w:rPr>
          <w:rFonts w:ascii="Times New Roman" w:hAnsi="Times New Roman" w:cs="Times New Roman"/>
          <w:sz w:val="24"/>
          <w:lang w:val="pl-PL"/>
        </w:rPr>
        <w:t xml:space="preserve">Dotyczy ok </w:t>
      </w:r>
      <w:r w:rsidR="006223C1" w:rsidRPr="00D80958">
        <w:rPr>
          <w:rFonts w:ascii="Times New Roman" w:hAnsi="Times New Roman" w:cs="Times New Roman"/>
          <w:sz w:val="24"/>
          <w:lang w:val="pl-PL"/>
        </w:rPr>
        <w:t>3</w:t>
      </w:r>
      <w:r w:rsidR="00C6423A">
        <w:rPr>
          <w:rFonts w:ascii="Times New Roman" w:hAnsi="Times New Roman" w:cs="Times New Roman"/>
          <w:sz w:val="24"/>
          <w:lang w:val="pl-PL"/>
        </w:rPr>
        <w:t>50</w:t>
      </w:r>
      <w:r w:rsidRPr="00D80958">
        <w:rPr>
          <w:rFonts w:ascii="Times New Roman" w:hAnsi="Times New Roman" w:cs="Times New Roman"/>
          <w:sz w:val="24"/>
          <w:lang w:val="pl-PL"/>
        </w:rPr>
        <w:t xml:space="preserve"> działek </w:t>
      </w:r>
      <w:r>
        <w:rPr>
          <w:rFonts w:ascii="Times New Roman" w:hAnsi="Times New Roman" w:cs="Times New Roman"/>
          <w:color w:val="000000"/>
          <w:sz w:val="24"/>
          <w:lang w:val="pl-PL"/>
        </w:rPr>
        <w:t>ewidencyjnych wskazanych przez Zamawiającego w załączniku nr 1 do projektu modernizacji.</w:t>
      </w:r>
    </w:p>
    <w:p w14:paraId="3D3C8A7B" w14:textId="77777777" w:rsidR="005F389B" w:rsidRPr="00975C32" w:rsidRDefault="005F389B" w:rsidP="005F389B">
      <w:pPr>
        <w:spacing w:before="0" w:after="0" w:line="318" w:lineRule="exact"/>
        <w:ind w:right="-77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Skompletowanie materiałów i informacji zgromadzonych w pzgik, uzupełnionych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niezbędnym zakresie terenowymi pomiarami geodezyjnymi oraz czynnościami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ustalenia przebiegu granic, w celu:</w:t>
      </w:r>
    </w:p>
    <w:p w14:paraId="56997337" w14:textId="5E3C5DB6" w:rsidR="005F389B" w:rsidRPr="00975C32" w:rsidRDefault="005F389B" w:rsidP="005F389B">
      <w:pPr>
        <w:spacing w:before="0" w:after="0" w:line="318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wyeliminowania z operatu ewidencyjnego działek o niejednorodnym stanie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prawnym i ujawnienia w ich miejsce nowych działek ewidencyjnych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 jednorodnym stanie prawnym.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Dotyczy ok </w:t>
      </w:r>
      <w:r w:rsidR="00C6423A">
        <w:rPr>
          <w:rFonts w:ascii="Times New Roman" w:hAnsi="Times New Roman" w:cs="Times New Roman"/>
          <w:color w:val="000000"/>
          <w:sz w:val="24"/>
          <w:lang w:val="pl-PL"/>
        </w:rPr>
        <w:t>130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działek ewidencyjnych.</w:t>
      </w:r>
    </w:p>
    <w:p w14:paraId="57E5D959" w14:textId="77777777" w:rsidR="005F389B" w:rsidRPr="00975C32" w:rsidRDefault="005F389B" w:rsidP="005F389B">
      <w:pPr>
        <w:spacing w:before="0" w:after="0" w:line="317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b) wyeliminowania rozbieżności występujących na granicach sąsiadujących ze sobą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obrębów ewidencyjnych, w tym obrębów zlokalizowanych w sąsiedniej gminie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lub powiecie.</w:t>
      </w:r>
    </w:p>
    <w:p w14:paraId="27D01967" w14:textId="74028FA8" w:rsidR="005F389B" w:rsidRPr="00975C32" w:rsidRDefault="005F389B" w:rsidP="005F389B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Pomiar w terenie budynków, dla których brak jest dokumentacji w pzgik (wykonanej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państwowym układzie współrzędnych). Pomiarem należy objąć także istniejące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terenie budynki ewidencyjne, które zostały przebudowane lub rozbudowane.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Pozyskanie opisowych danych ewidencyjnych dotyczących budynków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na podstawie:</w:t>
      </w:r>
    </w:p>
    <w:p w14:paraId="756B57BC" w14:textId="77777777" w:rsidR="005F389B" w:rsidRPr="00975C32" w:rsidRDefault="005F389B" w:rsidP="005F389B">
      <w:pPr>
        <w:spacing w:before="0" w:after="0" w:line="317" w:lineRule="exact"/>
        <w:ind w:left="360" w:right="561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dokumentacji architektoniczno-budowlanej,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b) dokumentacji pzgik, </w:t>
      </w:r>
    </w:p>
    <w:p w14:paraId="3211C6E7" w14:textId="77777777" w:rsidR="005F389B" w:rsidRPr="00975C32" w:rsidRDefault="005F389B" w:rsidP="005F389B">
      <w:pPr>
        <w:spacing w:before="0" w:after="0" w:line="317" w:lineRule="exact"/>
        <w:ind w:left="360" w:right="5035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c) wywiadu terenowego.</w:t>
      </w:r>
    </w:p>
    <w:p w14:paraId="6F084C47" w14:textId="77777777" w:rsidR="005F389B" w:rsidRPr="00975C32" w:rsidRDefault="005F389B" w:rsidP="005F389B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Porównanie prowadzonej przez starostę mapy ewidencyjnej z terenem w zakresie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użytków gruntowych oraz </w:t>
      </w:r>
      <w:r w:rsidRPr="00975C32">
        <w:rPr>
          <w:rFonts w:ascii="Times New Roman" w:hAnsi="Times New Roman" w:cs="Times New Roman"/>
          <w:sz w:val="24"/>
          <w:lang w:val="pl-PL"/>
        </w:rPr>
        <w:t>uproszczonym planem urządzania lasu.</w:t>
      </w:r>
    </w:p>
    <w:p w14:paraId="2C63411F" w14:textId="12C06B92" w:rsidR="005F389B" w:rsidRPr="001A2AA7" w:rsidRDefault="005F389B" w:rsidP="005F389B">
      <w:pPr>
        <w:spacing w:before="41" w:after="0" w:line="276" w:lineRule="exact"/>
        <w:rPr>
          <w:rFonts w:ascii="Times New Roman" w:hAnsi="Times New Roman" w:cs="Times New Roman"/>
          <w:b/>
          <w:bCs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Pomiar zmienionych w sposób trwały użytków gruntowych i w uzasadnionych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przypadkach przeprowadzenie gleboznawczej klasyfikacji dla tych użytków. Zmiany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gleboznawczej klasyfikacji gruntów wymagają opracowania dokumentacji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oparciu o przepisy rozporządzenia [I.6]. Zakres prac należy uzgodnić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z Zamawiającym. </w:t>
      </w:r>
      <w:r w:rsidRPr="001A2AA7">
        <w:rPr>
          <w:rFonts w:ascii="Times New Roman" w:hAnsi="Times New Roman" w:cs="Times New Roman"/>
          <w:b/>
          <w:bCs/>
          <w:color w:val="000000"/>
          <w:sz w:val="24"/>
          <w:lang w:val="pl-PL"/>
        </w:rPr>
        <w:t xml:space="preserve">Szacowana liczba działek do ponownej </w:t>
      </w:r>
      <w:r w:rsidRPr="001A2AA7">
        <w:rPr>
          <w:rFonts w:ascii="Times New Roman" w:hAnsi="Times New Roman" w:cs="Times New Roman"/>
          <w:b/>
          <w:bCs/>
          <w:color w:val="000000" w:themeColor="text1"/>
          <w:sz w:val="24"/>
          <w:lang w:val="pl-PL"/>
        </w:rPr>
        <w:t>klasyfikacji</w:t>
      </w:r>
      <w:r w:rsidRPr="001A2AA7">
        <w:rPr>
          <w:rFonts w:ascii="Times New Roman" w:hAnsi="Times New Roman" w:cs="Times New Roman"/>
          <w:b/>
          <w:bCs/>
          <w:color w:val="FF0000"/>
          <w:sz w:val="24"/>
          <w:lang w:val="pl-PL"/>
        </w:rPr>
        <w:t xml:space="preserve"> </w:t>
      </w:r>
      <w:r w:rsidRPr="001A2AA7">
        <w:rPr>
          <w:rFonts w:ascii="Times New Roman" w:hAnsi="Times New Roman" w:cs="Times New Roman"/>
          <w:b/>
          <w:bCs/>
          <w:sz w:val="24"/>
          <w:lang w:val="pl-PL"/>
        </w:rPr>
        <w:t>2</w:t>
      </w:r>
      <w:r w:rsidR="00313CEA" w:rsidRPr="001A2AA7">
        <w:rPr>
          <w:rFonts w:ascii="Times New Roman" w:hAnsi="Times New Roman" w:cs="Times New Roman"/>
          <w:b/>
          <w:bCs/>
          <w:sz w:val="24"/>
          <w:lang w:val="pl-PL"/>
        </w:rPr>
        <w:t>0</w:t>
      </w:r>
      <w:r w:rsidRPr="001A2AA7">
        <w:rPr>
          <w:rFonts w:ascii="Times New Roman" w:hAnsi="Times New Roman" w:cs="Times New Roman"/>
          <w:b/>
          <w:bCs/>
          <w:sz w:val="24"/>
          <w:lang w:val="pl-PL"/>
        </w:rPr>
        <w:t>.</w:t>
      </w:r>
    </w:p>
    <w:p w14:paraId="76C60984" w14:textId="77777777" w:rsidR="005F389B" w:rsidRPr="00975C32" w:rsidRDefault="005F389B" w:rsidP="005F389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Sporządzenie projektu ustalenia gleboznawczej klasyfikacji gruntów.</w:t>
      </w:r>
    </w:p>
    <w:p w14:paraId="26680331" w14:textId="77777777" w:rsidR="005F389B" w:rsidRPr="00975C32" w:rsidRDefault="005F389B" w:rsidP="005F389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Obliczenie powierzchni działek oraz rozliczenie użytków gruntowych i konturów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klasyfikacyjnych zgodnie z przepisami §41 rozporządzenia [I.3].</w:t>
      </w:r>
    </w:p>
    <w:p w14:paraId="7F4F3A8D" w14:textId="77777777" w:rsidR="005F389B" w:rsidRPr="00975C32" w:rsidRDefault="005F389B" w:rsidP="005F389B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roboczej bazy danych ewidencji gruntów i budynków, zaktualizowanej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 wyniki prac wyszczególnionych w pkt 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1D862591" w14:textId="77777777" w:rsidR="005F389B" w:rsidRDefault="005F389B" w:rsidP="005F389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projektu operatu opisowo-kartograficznego, który będzie podlegał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wyłożeniu do wglądu zainteresowanych podmiotów.</w:t>
      </w:r>
    </w:p>
    <w:p w14:paraId="3E5BE658" w14:textId="77777777" w:rsidR="005F389B" w:rsidRPr="00975C32" w:rsidRDefault="005F389B" w:rsidP="005F389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Wykonawca będzie uczestniczył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w siedzibie Zamawiającego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wyłożeniu projektu operatu opisowo-</w:t>
      </w:r>
      <w:r>
        <w:rPr>
          <w:rFonts w:ascii="Times New Roman" w:hAnsi="Times New Roman" w:cs="Times New Roman"/>
          <w:color w:val="000000"/>
          <w:sz w:val="24"/>
          <w:lang w:val="pl-PL"/>
        </w:rPr>
        <w:t>k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artograficznego do publicznego wglądu, oraz zbierze i przekaże Zamawiającemu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uwagi zainteresowanych podmiotów do tych danych.</w:t>
      </w:r>
    </w:p>
    <w:p w14:paraId="66A0A06C" w14:textId="77777777" w:rsidR="005F389B" w:rsidRPr="00975C32" w:rsidRDefault="005F389B" w:rsidP="005F389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weźmie udział w rozstrzyganiu zgłoszonych do projektu operatu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opisowo- kartograficznego uwag.</w:t>
      </w:r>
    </w:p>
    <w:p w14:paraId="3B374300" w14:textId="77777777" w:rsidR="005F389B" w:rsidRPr="00975C32" w:rsidRDefault="005F389B" w:rsidP="005F389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przygotuje i przekaże Zamawiającemu wyniki prac modernizacyjnych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opracowane w postaci umożliwiającej zasilenie bazy danych ewidencji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gruntów i budynków. Wyniki te w szczególności będą zawierać zmiany wynikające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uznania za zasadne uwag zgłoszonych do projektu operatu opisowo-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kartograficznego.</w:t>
      </w:r>
    </w:p>
    <w:p w14:paraId="521222D4" w14:textId="77777777" w:rsidR="005F389B" w:rsidRPr="00975C32" w:rsidRDefault="005F389B" w:rsidP="005F389B">
      <w:pPr>
        <w:spacing w:before="0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1CCEF1F7" w14:textId="77777777" w:rsidR="005F389B" w:rsidRDefault="005F389B" w:rsidP="005F389B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Prace wyszczególnione w</w:t>
      </w:r>
      <w:r w:rsidRPr="00B552E3">
        <w:rPr>
          <w:rFonts w:ascii="Times New Roman" w:hAnsi="Times New Roman" w:cs="Times New Roman"/>
          <w:bCs/>
          <w:sz w:val="24"/>
          <w:lang w:val="pl-PL"/>
        </w:rPr>
        <w:t xml:space="preserve"> pkt 5-14</w:t>
      </w:r>
      <w:r w:rsidRPr="00B552E3">
        <w:rPr>
          <w:rFonts w:ascii="Times New Roman" w:hAnsi="Times New Roman" w:cs="Times New Roman"/>
          <w:bCs/>
          <w:color w:val="FF0000"/>
          <w:sz w:val="24"/>
          <w:lang w:val="pl-PL"/>
        </w:rPr>
        <w:t xml:space="preserve"> </w:t>
      </w: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będą podlegać kontroli przez Zamawiającego.</w:t>
      </w:r>
    </w:p>
    <w:p w14:paraId="482DFB88" w14:textId="77777777" w:rsidR="002F0683" w:rsidRDefault="002F0683" w:rsidP="005F389B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</w:p>
    <w:p w14:paraId="46347D00" w14:textId="77777777" w:rsidR="002F0683" w:rsidRDefault="002F0683" w:rsidP="005F389B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</w:p>
    <w:p w14:paraId="7B395081" w14:textId="77777777" w:rsidR="002F0683" w:rsidRDefault="002F0683" w:rsidP="005F389B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</w:p>
    <w:p w14:paraId="7AF84E22" w14:textId="77777777" w:rsidR="001A2AA7" w:rsidRDefault="001A2AA7" w:rsidP="002F068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pl-PL" w:eastAsia="pl-PL"/>
        </w:rPr>
      </w:pPr>
    </w:p>
    <w:p w14:paraId="2D7A55D2" w14:textId="77777777" w:rsidR="001A2AA7" w:rsidRDefault="001A2AA7" w:rsidP="002F068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pl-PL" w:eastAsia="pl-PL"/>
        </w:rPr>
      </w:pPr>
    </w:p>
    <w:p w14:paraId="7ADE1BEE" w14:textId="77777777" w:rsidR="001A2AA7" w:rsidRDefault="001A2AA7" w:rsidP="002F068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pl-PL" w:eastAsia="pl-PL"/>
        </w:rPr>
      </w:pPr>
    </w:p>
    <w:p w14:paraId="4BE6A5FE" w14:textId="77777777" w:rsidR="001A2AA7" w:rsidRDefault="001A2AA7" w:rsidP="002F068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pl-PL" w:eastAsia="pl-PL"/>
        </w:rPr>
      </w:pPr>
    </w:p>
    <w:p w14:paraId="03F2F335" w14:textId="77777777" w:rsidR="001A2AA7" w:rsidRDefault="001A2AA7" w:rsidP="002F068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pl-PL" w:eastAsia="pl-PL"/>
        </w:rPr>
      </w:pPr>
    </w:p>
    <w:p w14:paraId="49ED3583" w14:textId="77777777" w:rsidR="001A2AA7" w:rsidRDefault="001A2AA7" w:rsidP="002F068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pl-PL" w:eastAsia="pl-PL"/>
        </w:rPr>
      </w:pPr>
    </w:p>
    <w:p w14:paraId="43BE3269" w14:textId="77777777" w:rsidR="001A2AA7" w:rsidRDefault="001A2AA7" w:rsidP="002F068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pl-PL" w:eastAsia="pl-PL"/>
        </w:rPr>
      </w:pPr>
    </w:p>
    <w:p w14:paraId="0BDE7AF3" w14:textId="1A68DB9F" w:rsidR="002F0683" w:rsidRPr="00306A8A" w:rsidRDefault="002F0683" w:rsidP="002F068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bCs/>
          <w:sz w:val="28"/>
          <w:szCs w:val="28"/>
          <w:lang w:val="pl-PL" w:eastAsia="pl-PL"/>
        </w:rPr>
      </w:pPr>
      <w:r w:rsidRPr="00306A8A">
        <w:rPr>
          <w:rFonts w:ascii="Times New Roman" w:hAnsi="Times New Roman" w:cs="Times New Roman"/>
          <w:b/>
          <w:bCs/>
          <w:sz w:val="28"/>
          <w:szCs w:val="28"/>
          <w:lang w:val="pl-PL" w:eastAsia="pl-PL"/>
        </w:rPr>
        <w:lastRenderedPageBreak/>
        <w:t>V. Spotkanie informacyjne z mieszkańcami modernizowanego obrębu</w:t>
      </w:r>
    </w:p>
    <w:p w14:paraId="711F7EE3" w14:textId="77777777" w:rsidR="002F0683" w:rsidRDefault="002F0683" w:rsidP="002F068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4"/>
          <w:szCs w:val="24"/>
          <w:lang w:val="pl-PL" w:eastAsia="pl-PL"/>
        </w:rPr>
      </w:pPr>
    </w:p>
    <w:p w14:paraId="6053CDA7" w14:textId="77777777" w:rsidR="002F0683" w:rsidRPr="001802DF" w:rsidRDefault="002F0683" w:rsidP="002F0683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pl-PL" w:eastAsia="pl-PL"/>
        </w:rPr>
      </w:pP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1) starosta zorganiz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>uje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dla właścicieli nieruchomości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w modernizowanych obrębach zebrania informacyjne z udziałem Wykonawcy;</w:t>
      </w:r>
    </w:p>
    <w:p w14:paraId="0A0572B0" w14:textId="77777777" w:rsidR="002F0683" w:rsidRPr="001802DF" w:rsidRDefault="002F0683" w:rsidP="002F0683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sz w:val="24"/>
          <w:szCs w:val="24"/>
          <w:lang w:val="pl-PL" w:eastAsia="pl-PL"/>
        </w:rPr>
      </w:pP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2) na zebraniach informacyjnych Wykonawca przedstawi zakres prac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modernizacyjnych, harmonogram ich wykonania, a także informacje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organizacyjne w zakresie sposobu przeprowadzania tych prac;</w:t>
      </w:r>
    </w:p>
    <w:p w14:paraId="0E0D7673" w14:textId="6FAEFBF3" w:rsidR="002F0683" w:rsidRPr="001802DF" w:rsidRDefault="002F0683" w:rsidP="002F0683">
      <w:pPr>
        <w:autoSpaceDE w:val="0"/>
        <w:autoSpaceDN w:val="0"/>
        <w:adjustRightInd w:val="0"/>
        <w:spacing w:before="0" w:after="0" w:line="240" w:lineRule="auto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3) przedstawiciel starosty przedstawi podstawy prawne przeprowadzania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modernizacji EGiB, prawa i obowiązki właścicieli na poszczególnych etapach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prac, planowane terminy wyłożenia projektu modernizacji, a także korzyści</w:t>
      </w:r>
      <w:r>
        <w:rPr>
          <w:rFonts w:ascii="Times New Roman" w:hAnsi="Times New Roman" w:cs="Times New Roman"/>
          <w:sz w:val="24"/>
          <w:szCs w:val="24"/>
          <w:lang w:val="pl-PL" w:eastAsia="pl-PL"/>
        </w:rPr>
        <w:t xml:space="preserve"> </w:t>
      </w:r>
      <w:r w:rsidRPr="001802DF">
        <w:rPr>
          <w:rFonts w:ascii="Times New Roman" w:hAnsi="Times New Roman" w:cs="Times New Roman"/>
          <w:sz w:val="24"/>
          <w:szCs w:val="24"/>
          <w:lang w:val="pl-PL" w:eastAsia="pl-PL"/>
        </w:rPr>
        <w:t>i konsekwencje związane z aktualizacją danych EGiB po modernizacji.</w:t>
      </w:r>
    </w:p>
    <w:p w14:paraId="4A254721" w14:textId="107C2A52" w:rsidR="005F389B" w:rsidRPr="00975C32" w:rsidRDefault="005F389B" w:rsidP="005F389B">
      <w:pPr>
        <w:spacing w:before="677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 w:rsidR="002F0683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sposób wyłonienia Wykonawcy prac</w:t>
      </w:r>
    </w:p>
    <w:p w14:paraId="132691E3" w14:textId="77777777" w:rsidR="005F389B" w:rsidRDefault="005F389B" w:rsidP="005F389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9B75D39" w14:textId="77777777" w:rsidR="005F389B" w:rsidRDefault="005F389B" w:rsidP="005F389B">
      <w:pPr>
        <w:spacing w:before="8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Wykonawca prac zostanie wybrany w wyniku przeprowadzenia postępowania o udzielenie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zamówienia publicznego, zgodnie z zapisami ustawy Prawo zamówień publicznych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[I.7].</w:t>
      </w:r>
    </w:p>
    <w:p w14:paraId="1A80308C" w14:textId="067032FB" w:rsidR="005F389B" w:rsidRDefault="005F389B" w:rsidP="005F389B">
      <w:pPr>
        <w:spacing w:before="678" w:after="0" w:line="322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6" w:name="br8"/>
      <w:bookmarkEnd w:id="6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="002F0683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rzewidywane terminy wykonania poszczególnych etapów prac</w:t>
      </w:r>
    </w:p>
    <w:p w14:paraId="42D3205C" w14:textId="77777777" w:rsidR="005F389B" w:rsidRPr="00975C32" w:rsidRDefault="005F389B" w:rsidP="005F389B">
      <w:pPr>
        <w:spacing w:before="678" w:after="0" w:line="322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Wyszczególnione w rozdziale IV prace, zostaną wykonane w trzech etapach.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 – obejmować będzie prace wyszczególnione w rozdziale IV.1-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 etapu: </w:t>
      </w:r>
      <w:r>
        <w:rPr>
          <w:rFonts w:ascii="Times New Roman" w:hAnsi="Times New Roman" w:cs="Times New Roman"/>
          <w:color w:val="000000"/>
          <w:sz w:val="24"/>
          <w:lang w:val="pl-PL"/>
        </w:rPr>
        <w:t>dwa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miesiące od podpisania umowy.</w:t>
      </w:r>
    </w:p>
    <w:p w14:paraId="388D376C" w14:textId="2BDE2382" w:rsidR="005F389B" w:rsidRDefault="005F389B" w:rsidP="005F389B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Etap II – obejmować będzie prace wyszczególnione w rozdziale IV.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 etapu: </w:t>
      </w:r>
      <w:r w:rsidR="001A2AA7">
        <w:rPr>
          <w:rFonts w:ascii="Times New Roman" w:hAnsi="Times New Roman" w:cs="Times New Roman"/>
          <w:color w:val="000000"/>
          <w:sz w:val="24"/>
          <w:lang w:val="pl-PL"/>
        </w:rPr>
        <w:t>pięć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</w:t>
      </w:r>
      <w:r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III – obejmować będzie prace wyszczególnione w rozdziale IV.1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</w:t>
      </w:r>
      <w:r>
        <w:rPr>
          <w:rFonts w:ascii="Times New Roman" w:hAnsi="Times New Roman" w:cs="Times New Roman"/>
          <w:color w:val="000000"/>
          <w:sz w:val="24"/>
          <w:lang w:val="pl-PL"/>
        </w:rPr>
        <w:t>17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III etapu: </w:t>
      </w:r>
      <w:r w:rsidR="001A2AA7">
        <w:rPr>
          <w:rFonts w:ascii="Times New Roman" w:hAnsi="Times New Roman" w:cs="Times New Roman"/>
          <w:color w:val="000000"/>
          <w:sz w:val="24"/>
          <w:lang w:val="pl-PL"/>
        </w:rPr>
        <w:t>siedem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</w:t>
      </w:r>
      <w:r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</w:p>
    <w:p w14:paraId="1C940773" w14:textId="77777777" w:rsidR="005F389B" w:rsidRPr="00B552E3" w:rsidRDefault="005F389B" w:rsidP="005F389B">
      <w:pPr>
        <w:spacing w:before="2" w:after="0" w:line="317" w:lineRule="exac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313CEA">
        <w:rPr>
          <w:rFonts w:ascii="Times New Roman" w:hAnsi="Times New Roman" w:cs="Times New Roman"/>
          <w:bCs/>
          <w:sz w:val="24"/>
          <w:lang w:val="pl-PL"/>
        </w:rPr>
        <w:t>Zamawiający po każdym zrealizowanym etapie dokona kontroli wykonanych prac</w:t>
      </w:r>
      <w:r w:rsidRPr="00313CEA">
        <w:rPr>
          <w:rFonts w:ascii="Times New Roman" w:hAnsi="Times New Roman" w:cs="Times New Roman"/>
          <w:bCs/>
          <w:sz w:val="24"/>
          <w:lang w:val="pl-PL"/>
        </w:rPr>
        <w:cr/>
        <w:t>w terminie nie dłuższym niż 10 dni roboczych.</w:t>
      </w:r>
    </w:p>
    <w:p w14:paraId="75EE78C0" w14:textId="19607A96" w:rsidR="005F389B" w:rsidRPr="00975C32" w:rsidRDefault="005F389B" w:rsidP="005F389B">
      <w:pPr>
        <w:spacing w:before="679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VI</w:t>
      </w:r>
      <w:r w:rsidR="002F0683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koszt przedsięwzięcia oraz sposób jego finansowania</w:t>
      </w:r>
    </w:p>
    <w:p w14:paraId="589B63DF" w14:textId="77777777" w:rsidR="005F389B" w:rsidRPr="00975C32" w:rsidRDefault="005F389B" w:rsidP="005F389B">
      <w:pPr>
        <w:spacing w:before="47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Przewidywany koszt realizacji zamówienia wg cen bieżących szacuje się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na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100 000,00 zł.</w:t>
      </w:r>
    </w:p>
    <w:p w14:paraId="5C53413F" w14:textId="77777777" w:rsidR="005F389B" w:rsidRPr="00975C32" w:rsidRDefault="005F389B" w:rsidP="005F389B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2. Finansowanie tego projektu będzie realizowane ze środków </w:t>
      </w:r>
      <w:r>
        <w:rPr>
          <w:rFonts w:ascii="Times New Roman" w:hAnsi="Times New Roman" w:cs="Times New Roman"/>
          <w:color w:val="000000"/>
          <w:sz w:val="24"/>
          <w:lang w:val="pl-PL"/>
        </w:rPr>
        <w:t>z dotac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ji celowych Wojewody Mazowieckiego na realizację zadań z zakresu administracji geodezyjnej i kartograficznej.</w:t>
      </w:r>
    </w:p>
    <w:p w14:paraId="00FAE28F" w14:textId="77777777" w:rsidR="005F389B" w:rsidRPr="00975C32" w:rsidRDefault="005F389B" w:rsidP="005F389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33D2452B" w14:textId="77777777" w:rsidR="005F389B" w:rsidRPr="00975C32" w:rsidRDefault="005F389B" w:rsidP="005F389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4B44576" w14:textId="77777777" w:rsidR="005F389B" w:rsidRPr="00975C32" w:rsidRDefault="005F389B" w:rsidP="005F389B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32D97FBF" w14:textId="77777777" w:rsidR="005F389B" w:rsidRPr="00975C32" w:rsidRDefault="005F389B" w:rsidP="005F389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5D06833C" w14:textId="77777777" w:rsidR="005F389B" w:rsidRPr="00975C32" w:rsidRDefault="005F389B" w:rsidP="005F389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35395C8E" w14:textId="77777777" w:rsidR="002F0683" w:rsidRDefault="002F0683" w:rsidP="005F389B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4F24B758" w14:textId="77777777" w:rsidR="002F0683" w:rsidRDefault="002F0683" w:rsidP="005F389B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C38A498" w14:textId="77777777" w:rsidR="002F0683" w:rsidRDefault="002F0683" w:rsidP="005F389B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5DE589DF" w14:textId="4E9A9AFC" w:rsidR="005F389B" w:rsidRPr="00975C32" w:rsidRDefault="002F0683" w:rsidP="005F389B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>IX</w:t>
      </w:r>
      <w:r w:rsidR="005F389B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Postanowienia końcowe:</w:t>
      </w:r>
    </w:p>
    <w:p w14:paraId="49E715EA" w14:textId="77777777" w:rsidR="005F389B" w:rsidRPr="00975C32" w:rsidRDefault="005F389B" w:rsidP="005F389B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41408D0C" w14:textId="77777777" w:rsidR="005F389B" w:rsidRPr="00975C32" w:rsidRDefault="005F389B" w:rsidP="005F389B">
      <w:pPr>
        <w:spacing w:before="6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Projekt modernizacji podlega uzgodnieniu z właściwym miejscowo wojewódzkim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inspektorem nadzoru geodezyjnego i kartograficznego, który zasięga opinii Głównego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Geodety Kraju.</w:t>
      </w:r>
    </w:p>
    <w:p w14:paraId="646FD36F" w14:textId="77777777" w:rsidR="005F389B" w:rsidRPr="00975C32" w:rsidRDefault="005F389B" w:rsidP="005F389B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Przewidywany termin:</w:t>
      </w:r>
    </w:p>
    <w:p w14:paraId="310F2D81" w14:textId="6D5B2A8E" w:rsidR="005F389B" w:rsidRPr="00975C32" w:rsidRDefault="005F389B" w:rsidP="005F389B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1) rozpoczęcia prac objętych projektem – </w:t>
      </w:r>
      <w:r>
        <w:rPr>
          <w:rFonts w:ascii="Times New Roman" w:hAnsi="Times New Roman" w:cs="Times New Roman"/>
          <w:color w:val="000000"/>
          <w:sz w:val="24"/>
          <w:lang w:val="pl-PL"/>
        </w:rPr>
        <w:t>kwiecień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2) zakończenia prac objętych projektem – </w:t>
      </w:r>
      <w:r w:rsidR="002F0683">
        <w:rPr>
          <w:rFonts w:ascii="Times New Roman" w:hAnsi="Times New Roman" w:cs="Times New Roman"/>
          <w:sz w:val="24"/>
          <w:lang w:val="pl-PL"/>
        </w:rPr>
        <w:t>listopad</w:t>
      </w:r>
      <w:r w:rsidRPr="00313CEA">
        <w:rPr>
          <w:rFonts w:ascii="Times New Roman" w:hAnsi="Times New Roman" w:cs="Times New Roman"/>
          <w:sz w:val="24"/>
          <w:lang w:val="pl-PL"/>
        </w:rPr>
        <w:t xml:space="preserve"> 2024 r.</w:t>
      </w:r>
      <w:r w:rsidRPr="00313CEA">
        <w:rPr>
          <w:rFonts w:ascii="Times New Roman" w:hAnsi="Times New Roman" w:cs="Times New Roman"/>
          <w:sz w:val="24"/>
          <w:lang w:val="pl-PL"/>
        </w:rPr>
        <w:cr/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3</w:t>
      </w:r>
      <w:r>
        <w:rPr>
          <w:rFonts w:ascii="Times New Roman" w:hAnsi="Times New Roman" w:cs="Times New Roman"/>
          <w:color w:val="000000"/>
          <w:sz w:val="24"/>
          <w:lang w:val="pl-PL"/>
        </w:rPr>
        <w:t>)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pl-PL"/>
        </w:rPr>
        <w:t>p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rzewidywany koszt całego przedsięwzięcia 100 000 zł.</w:t>
      </w:r>
    </w:p>
    <w:p w14:paraId="2E518216" w14:textId="77777777" w:rsidR="005F389B" w:rsidRPr="00975C32" w:rsidRDefault="005F389B" w:rsidP="005F389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07F83FC4" w14:textId="77777777" w:rsidR="005F389B" w:rsidRPr="00975C32" w:rsidRDefault="005F389B" w:rsidP="005F389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59B2F767" w14:textId="77777777" w:rsidR="005F389B" w:rsidRPr="00975C32" w:rsidRDefault="005F389B" w:rsidP="005F389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1CA02E9" w14:textId="4BB612CA" w:rsidR="005F389B" w:rsidRPr="00975C32" w:rsidRDefault="005F389B" w:rsidP="005F389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Opracował dnia </w:t>
      </w:r>
      <w:r w:rsidR="008536BA">
        <w:rPr>
          <w:rFonts w:ascii="Times New Roman" w:hAnsi="Times New Roman" w:cs="Times New Roman"/>
          <w:color w:val="000000"/>
          <w:sz w:val="24"/>
          <w:lang w:val="pl-PL"/>
        </w:rPr>
        <w:t>11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</w:t>
      </w:r>
      <w:r w:rsidR="001A2AA7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</w:p>
    <w:p w14:paraId="7DDE6BF9" w14:textId="77777777" w:rsidR="005F389B" w:rsidRPr="00975C32" w:rsidRDefault="005F389B" w:rsidP="005F389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up. Starosty</w:t>
      </w:r>
    </w:p>
    <w:p w14:paraId="58E12CA9" w14:textId="77777777" w:rsidR="005F389B" w:rsidRPr="00975C32" w:rsidRDefault="005F389B" w:rsidP="005F389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Geodeta Powiatowy</w:t>
      </w:r>
    </w:p>
    <w:p w14:paraId="517B3D50" w14:textId="77777777" w:rsidR="005F389B" w:rsidRPr="00975C32" w:rsidRDefault="005F389B" w:rsidP="005F389B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Dariusz Maślany</w:t>
      </w:r>
    </w:p>
    <w:p w14:paraId="7FEC11CE" w14:textId="77777777" w:rsidR="005F389B" w:rsidRDefault="005F389B" w:rsidP="005F389B">
      <w:pPr>
        <w:spacing w:before="329" w:after="0" w:line="180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p w14:paraId="772FF01E" w14:textId="6914F0E4" w:rsidR="001927D4" w:rsidRPr="00975C32" w:rsidRDefault="001927D4" w:rsidP="005F389B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sectPr w:rsidR="001927D4" w:rsidRPr="00975C32" w:rsidSect="00D3791D">
      <w:pgSz w:w="11900" w:h="16840"/>
      <w:pgMar w:top="1417" w:right="1417" w:bottom="1417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2017C" w14:textId="77777777" w:rsidR="00D3791D" w:rsidRDefault="00D3791D" w:rsidP="000C63A7">
      <w:pPr>
        <w:spacing w:before="0" w:after="0" w:line="240" w:lineRule="auto"/>
      </w:pPr>
      <w:r>
        <w:separator/>
      </w:r>
    </w:p>
  </w:endnote>
  <w:endnote w:type="continuationSeparator" w:id="0">
    <w:p w14:paraId="22EE9E73" w14:textId="77777777" w:rsidR="00D3791D" w:rsidRDefault="00D3791D" w:rsidP="000C63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65E0789-B926-4507-8A3F-D311899E0366}"/>
    <w:embedBold r:id="rId2" w:fontKey="{832AC960-7DA5-4542-8054-A0EA1E1B95ED}"/>
    <w:embedItalic r:id="rId3" w:fontKey="{7BB54857-0360-479E-8F24-66AE1FD2FDF6}"/>
    <w:embedBoldItalic r:id="rId4" w:fontKey="{0685ED87-6F96-4356-87D2-A1EA3C449BB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C4E3BC47-D4E3-4DCB-A256-B18BCBA31EC3}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40695410-CA84-4EBF-B4AC-BADCF48B95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8A01" w14:textId="77777777" w:rsidR="00F353C6" w:rsidRDefault="00F353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0061666"/>
      <w:docPartObj>
        <w:docPartGallery w:val="Page Numbers (Bottom of Page)"/>
        <w:docPartUnique/>
      </w:docPartObj>
    </w:sdtPr>
    <w:sdtContent>
      <w:p w14:paraId="0568B219" w14:textId="030CC405" w:rsidR="00350956" w:rsidRDefault="0035095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2D11A408" w14:textId="77777777" w:rsidR="000C63A7" w:rsidRDefault="000C63A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1A202" w14:textId="77777777" w:rsidR="00F353C6" w:rsidRDefault="00F353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50CE5" w14:textId="77777777" w:rsidR="00D3791D" w:rsidRDefault="00D3791D" w:rsidP="000C63A7">
      <w:pPr>
        <w:spacing w:before="0" w:after="0" w:line="240" w:lineRule="auto"/>
      </w:pPr>
      <w:r>
        <w:separator/>
      </w:r>
    </w:p>
  </w:footnote>
  <w:footnote w:type="continuationSeparator" w:id="0">
    <w:p w14:paraId="3B9ACB12" w14:textId="77777777" w:rsidR="00D3791D" w:rsidRDefault="00D3791D" w:rsidP="000C63A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D6322" w14:textId="77777777" w:rsidR="00F353C6" w:rsidRDefault="00F353C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75320" w14:textId="77777777" w:rsidR="00F353C6" w:rsidRDefault="00F353C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90B24" w14:textId="77777777" w:rsidR="00F353C6" w:rsidRDefault="00F353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C2BFA"/>
    <w:multiLevelType w:val="hybridMultilevel"/>
    <w:tmpl w:val="6DFA78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33DF0"/>
    <w:multiLevelType w:val="hybridMultilevel"/>
    <w:tmpl w:val="D20EE372"/>
    <w:lvl w:ilvl="0" w:tplc="B3F6516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757746542">
    <w:abstractNumId w:val="1"/>
  </w:num>
  <w:num w:numId="2" w16cid:durableId="1776754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C05"/>
    <w:rsid w:val="00033020"/>
    <w:rsid w:val="00044EB1"/>
    <w:rsid w:val="00057867"/>
    <w:rsid w:val="00061BA5"/>
    <w:rsid w:val="000C63A7"/>
    <w:rsid w:val="000C7383"/>
    <w:rsid w:val="000D0B9D"/>
    <w:rsid w:val="0013340B"/>
    <w:rsid w:val="0016536F"/>
    <w:rsid w:val="00175659"/>
    <w:rsid w:val="001927D4"/>
    <w:rsid w:val="001A2AA7"/>
    <w:rsid w:val="001C6AB9"/>
    <w:rsid w:val="001E6793"/>
    <w:rsid w:val="001E7695"/>
    <w:rsid w:val="00210E91"/>
    <w:rsid w:val="0021368C"/>
    <w:rsid w:val="00222CAE"/>
    <w:rsid w:val="00225CAA"/>
    <w:rsid w:val="00232EEB"/>
    <w:rsid w:val="002564F1"/>
    <w:rsid w:val="00294352"/>
    <w:rsid w:val="002A70DF"/>
    <w:rsid w:val="002B02F2"/>
    <w:rsid w:val="002B1382"/>
    <w:rsid w:val="002C0546"/>
    <w:rsid w:val="002C064E"/>
    <w:rsid w:val="002D108E"/>
    <w:rsid w:val="002E5017"/>
    <w:rsid w:val="002E52CD"/>
    <w:rsid w:val="002F0683"/>
    <w:rsid w:val="002F0FD4"/>
    <w:rsid w:val="00311120"/>
    <w:rsid w:val="00313CEA"/>
    <w:rsid w:val="00321AD6"/>
    <w:rsid w:val="003361E9"/>
    <w:rsid w:val="00343C45"/>
    <w:rsid w:val="00350956"/>
    <w:rsid w:val="00370CEF"/>
    <w:rsid w:val="003A65A4"/>
    <w:rsid w:val="003C0320"/>
    <w:rsid w:val="003C0DBC"/>
    <w:rsid w:val="003E3486"/>
    <w:rsid w:val="003F028F"/>
    <w:rsid w:val="00413E2A"/>
    <w:rsid w:val="004355ED"/>
    <w:rsid w:val="004546AF"/>
    <w:rsid w:val="00466261"/>
    <w:rsid w:val="00486CA8"/>
    <w:rsid w:val="004E27B3"/>
    <w:rsid w:val="004F006A"/>
    <w:rsid w:val="005012C1"/>
    <w:rsid w:val="00515F06"/>
    <w:rsid w:val="00525277"/>
    <w:rsid w:val="005379EF"/>
    <w:rsid w:val="00547913"/>
    <w:rsid w:val="00573743"/>
    <w:rsid w:val="005A10C4"/>
    <w:rsid w:val="005D13AB"/>
    <w:rsid w:val="005F389B"/>
    <w:rsid w:val="006015AE"/>
    <w:rsid w:val="00606D85"/>
    <w:rsid w:val="00612B9F"/>
    <w:rsid w:val="006153A4"/>
    <w:rsid w:val="006223C1"/>
    <w:rsid w:val="00624CDD"/>
    <w:rsid w:val="006578F2"/>
    <w:rsid w:val="00657C41"/>
    <w:rsid w:val="00664649"/>
    <w:rsid w:val="00682CED"/>
    <w:rsid w:val="00692847"/>
    <w:rsid w:val="00696007"/>
    <w:rsid w:val="006A79D2"/>
    <w:rsid w:val="006B03F1"/>
    <w:rsid w:val="006B1F6A"/>
    <w:rsid w:val="006C55BE"/>
    <w:rsid w:val="006E199B"/>
    <w:rsid w:val="006E27C2"/>
    <w:rsid w:val="00700CFD"/>
    <w:rsid w:val="00727BF1"/>
    <w:rsid w:val="00741125"/>
    <w:rsid w:val="007809FC"/>
    <w:rsid w:val="00794715"/>
    <w:rsid w:val="00797150"/>
    <w:rsid w:val="007C1D33"/>
    <w:rsid w:val="007C27A4"/>
    <w:rsid w:val="007D4759"/>
    <w:rsid w:val="007F52C8"/>
    <w:rsid w:val="00801005"/>
    <w:rsid w:val="008108ED"/>
    <w:rsid w:val="008236D7"/>
    <w:rsid w:val="00844712"/>
    <w:rsid w:val="008536BA"/>
    <w:rsid w:val="008861F4"/>
    <w:rsid w:val="008929CE"/>
    <w:rsid w:val="008D1BC0"/>
    <w:rsid w:val="009120C5"/>
    <w:rsid w:val="00967434"/>
    <w:rsid w:val="00975C32"/>
    <w:rsid w:val="009923A7"/>
    <w:rsid w:val="009A11E8"/>
    <w:rsid w:val="009C6478"/>
    <w:rsid w:val="009D33AE"/>
    <w:rsid w:val="009E5BE0"/>
    <w:rsid w:val="009E7032"/>
    <w:rsid w:val="00A02940"/>
    <w:rsid w:val="00A03883"/>
    <w:rsid w:val="00A2326A"/>
    <w:rsid w:val="00A90F20"/>
    <w:rsid w:val="00AC149D"/>
    <w:rsid w:val="00AC63E9"/>
    <w:rsid w:val="00AD7022"/>
    <w:rsid w:val="00AE17A7"/>
    <w:rsid w:val="00AE29DD"/>
    <w:rsid w:val="00AF2337"/>
    <w:rsid w:val="00B02C04"/>
    <w:rsid w:val="00B03ACB"/>
    <w:rsid w:val="00B06B85"/>
    <w:rsid w:val="00B41388"/>
    <w:rsid w:val="00B6706A"/>
    <w:rsid w:val="00B71611"/>
    <w:rsid w:val="00B94CF6"/>
    <w:rsid w:val="00BA2579"/>
    <w:rsid w:val="00BA5B2D"/>
    <w:rsid w:val="00BF013A"/>
    <w:rsid w:val="00BF60D7"/>
    <w:rsid w:val="00C353BA"/>
    <w:rsid w:val="00C5125F"/>
    <w:rsid w:val="00C61375"/>
    <w:rsid w:val="00C6423A"/>
    <w:rsid w:val="00C73C72"/>
    <w:rsid w:val="00C76B59"/>
    <w:rsid w:val="00CE0609"/>
    <w:rsid w:val="00D2237D"/>
    <w:rsid w:val="00D24641"/>
    <w:rsid w:val="00D25278"/>
    <w:rsid w:val="00D32C67"/>
    <w:rsid w:val="00D3791D"/>
    <w:rsid w:val="00D54574"/>
    <w:rsid w:val="00D73ABF"/>
    <w:rsid w:val="00D80958"/>
    <w:rsid w:val="00DA3ECB"/>
    <w:rsid w:val="00DB3619"/>
    <w:rsid w:val="00DE47FB"/>
    <w:rsid w:val="00DF7567"/>
    <w:rsid w:val="00E12419"/>
    <w:rsid w:val="00E600CD"/>
    <w:rsid w:val="00E702AE"/>
    <w:rsid w:val="00E93251"/>
    <w:rsid w:val="00EB687C"/>
    <w:rsid w:val="00EC3916"/>
    <w:rsid w:val="00EC668C"/>
    <w:rsid w:val="00EC6B85"/>
    <w:rsid w:val="00ED70DD"/>
    <w:rsid w:val="00ED7D2C"/>
    <w:rsid w:val="00EE0726"/>
    <w:rsid w:val="00EF0BC9"/>
    <w:rsid w:val="00EF77A8"/>
    <w:rsid w:val="00F24424"/>
    <w:rsid w:val="00F24C74"/>
    <w:rsid w:val="00F353C6"/>
    <w:rsid w:val="00F518C5"/>
    <w:rsid w:val="00F530E7"/>
    <w:rsid w:val="00F65BAE"/>
    <w:rsid w:val="00F66364"/>
    <w:rsid w:val="00F965C1"/>
    <w:rsid w:val="00FA1934"/>
    <w:rsid w:val="00FB550B"/>
    <w:rsid w:val="00FD482F"/>
    <w:rsid w:val="00FD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F1F2F"/>
  <w15:docId w15:val="{37AE3D3B-219E-4F1D-91D1-47DBE87D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rsid w:val="00E70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Motyw">
    <w:name w:val="Table Theme"/>
    <w:basedOn w:val="Standardowy"/>
    <w:rsid w:val="00222CAE"/>
    <w:pPr>
      <w:spacing w:before="120"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rsid w:val="00222CAE"/>
    <w:pPr>
      <w:spacing w:before="120" w:after="24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rsid w:val="00FB550B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C63A7"/>
    <w:rPr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63A7"/>
    <w:rPr>
      <w:lang w:val="en-US" w:eastAsia="en-US"/>
    </w:rPr>
  </w:style>
  <w:style w:type="paragraph" w:customStyle="1" w:styleId="Default">
    <w:name w:val="Default"/>
    <w:rsid w:val="005A10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B73C2-0A80-4505-868B-0750A3D6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2227</Words>
  <Characters>13364</Characters>
  <Application>Microsoft Office Word</Application>
  <DocSecurity>0</DocSecurity>
  <Lines>111</Lines>
  <Paragraphs>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darek</dc:creator>
  <cp:lastModifiedBy>SPW SPW</cp:lastModifiedBy>
  <cp:revision>3</cp:revision>
  <cp:lastPrinted>2024-02-19T11:33:00Z</cp:lastPrinted>
  <dcterms:created xsi:type="dcterms:W3CDTF">2024-03-11T12:57:00Z</dcterms:created>
  <dcterms:modified xsi:type="dcterms:W3CDTF">2024-03-11T13:04:00Z</dcterms:modified>
</cp:coreProperties>
</file>