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FB8F" w14:textId="77777777" w:rsidR="004F077C" w:rsidRDefault="004F077C" w:rsidP="006113D1">
      <w:pPr>
        <w:spacing w:after="0" w:line="360" w:lineRule="auto"/>
        <w:rPr>
          <w:rFonts w:hint="default"/>
          <w:b/>
          <w:sz w:val="24"/>
          <w:szCs w:val="24"/>
        </w:rPr>
      </w:pPr>
    </w:p>
    <w:p w14:paraId="2ACA8E18" w14:textId="77777777" w:rsidR="004F077C" w:rsidRPr="004F077C" w:rsidRDefault="000304B6" w:rsidP="006113D1">
      <w:pPr>
        <w:spacing w:after="0" w:line="360" w:lineRule="auto"/>
        <w:jc w:val="center"/>
        <w:rPr>
          <w:rFonts w:hint="default"/>
          <w:b/>
          <w:sz w:val="24"/>
          <w:szCs w:val="24"/>
        </w:rPr>
      </w:pPr>
      <w:r w:rsidRPr="004F077C">
        <w:rPr>
          <w:rFonts w:hint="default"/>
          <w:b/>
          <w:sz w:val="24"/>
          <w:szCs w:val="24"/>
        </w:rPr>
        <w:t>Opis przedmiotu zamówienia</w:t>
      </w:r>
    </w:p>
    <w:p w14:paraId="37B9ECFC" w14:textId="77777777" w:rsidR="00CD50FD" w:rsidRPr="004F077C" w:rsidRDefault="000304B6" w:rsidP="004F077C">
      <w:pPr>
        <w:tabs>
          <w:tab w:val="left" w:pos="720"/>
        </w:tabs>
        <w:spacing w:after="0" w:line="360" w:lineRule="auto"/>
        <w:ind w:left="540"/>
        <w:jc w:val="both"/>
        <w:rPr>
          <w:rFonts w:eastAsia="Times New Roman" w:hint="default"/>
          <w:b/>
          <w:sz w:val="24"/>
          <w:szCs w:val="24"/>
        </w:rPr>
      </w:pPr>
      <w:r w:rsidRPr="004F077C">
        <w:rPr>
          <w:rFonts w:hint="default"/>
          <w:b/>
          <w:sz w:val="24"/>
          <w:szCs w:val="24"/>
        </w:rPr>
        <w:t>Odpady komunalne</w:t>
      </w:r>
    </w:p>
    <w:p w14:paraId="72C55736" w14:textId="77777777"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>Przez odpad komunalny należy rozumieć odpady z grupy 20 katalogu odpadów opublikowanego w Rozporządzeniu Ministra Środowiska z dnia 27.09.2001r.</w:t>
      </w:r>
    </w:p>
    <w:p w14:paraId="17AFA064" w14:textId="77777777"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eastAsia="Times New Roman"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 xml:space="preserve">Odpady będą zbierane przez CZM Sp. z o.o. do kontenerów o pojemności </w:t>
      </w:r>
      <w:r w:rsidR="007C4CC6" w:rsidRPr="004F077C">
        <w:rPr>
          <w:rFonts w:hint="default"/>
          <w:sz w:val="24"/>
          <w:szCs w:val="24"/>
        </w:rPr>
        <w:t xml:space="preserve"> 1.1 </w:t>
      </w:r>
      <w:r w:rsidRPr="004F077C">
        <w:rPr>
          <w:rFonts w:hint="default"/>
          <w:sz w:val="24"/>
          <w:szCs w:val="24"/>
        </w:rPr>
        <w:t xml:space="preserve"> m</w:t>
      </w:r>
      <w:r w:rsidRPr="004F077C">
        <w:rPr>
          <w:rFonts w:hint="default"/>
          <w:sz w:val="24"/>
          <w:szCs w:val="24"/>
          <w:vertAlign w:val="superscript"/>
        </w:rPr>
        <w:t>3</w:t>
      </w:r>
      <w:r w:rsidRPr="004F077C">
        <w:rPr>
          <w:rFonts w:hint="default"/>
          <w:sz w:val="24"/>
          <w:szCs w:val="24"/>
        </w:rPr>
        <w:t xml:space="preserve">, </w:t>
      </w:r>
      <w:r w:rsidR="007C4CC6" w:rsidRPr="004F077C">
        <w:rPr>
          <w:rFonts w:hint="default"/>
          <w:sz w:val="24"/>
          <w:szCs w:val="24"/>
        </w:rPr>
        <w:t>dopuszcza się kontenery o pojemności 7 m</w:t>
      </w:r>
      <w:r w:rsidR="007C4CC6" w:rsidRPr="004F077C">
        <w:rPr>
          <w:rFonts w:hint="default"/>
          <w:sz w:val="24"/>
          <w:szCs w:val="24"/>
          <w:vertAlign w:val="superscript"/>
        </w:rPr>
        <w:t xml:space="preserve">3 </w:t>
      </w:r>
      <w:r w:rsidR="007C4CC6" w:rsidRPr="004F077C">
        <w:rPr>
          <w:rFonts w:hint="default"/>
          <w:sz w:val="24"/>
          <w:szCs w:val="24"/>
        </w:rPr>
        <w:t xml:space="preserve">,  </w:t>
      </w:r>
      <w:r w:rsidRPr="004F077C">
        <w:rPr>
          <w:rFonts w:hint="default"/>
          <w:sz w:val="24"/>
          <w:szCs w:val="24"/>
        </w:rPr>
        <w:t>które będą własnością Wykonawcy.</w:t>
      </w:r>
    </w:p>
    <w:p w14:paraId="47A8D3DA" w14:textId="77777777"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eastAsia="Times New Roman"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>Wykonawca zobowiązany jest do dbałości o prawidłowy stan higieniczno sanitarny i techniczny podstawionych kontenerów.</w:t>
      </w:r>
    </w:p>
    <w:p w14:paraId="32D41C86" w14:textId="77777777"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eastAsia="Times New Roman"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 xml:space="preserve">Odbiór odpadów będzie następował </w:t>
      </w:r>
      <w:r w:rsidR="007C4CC6" w:rsidRPr="004F077C">
        <w:rPr>
          <w:rFonts w:hint="default"/>
          <w:sz w:val="24"/>
          <w:szCs w:val="24"/>
        </w:rPr>
        <w:t xml:space="preserve"> dwa razy w tygodniu, w każdy poniedziałek i czwartek.</w:t>
      </w:r>
      <w:r w:rsidRPr="004F077C">
        <w:rPr>
          <w:rFonts w:hint="default"/>
          <w:sz w:val="24"/>
          <w:szCs w:val="24"/>
        </w:rPr>
        <w:t>.</w:t>
      </w:r>
    </w:p>
    <w:p w14:paraId="0E5721B7" w14:textId="77777777"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>Wykonawca może zaprzestać odbierania odpadów po wygaśnięciu umowy lub w przypadku jej wypowiedzenia określonego w umowie.</w:t>
      </w:r>
    </w:p>
    <w:p w14:paraId="3FB52593" w14:textId="77777777"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>Przyjęcie odpadu od CZMZ sp. z o.o. musi być potwierdzone każdorazowo przez przedstawiciela CZMZ sp. z o.o., a w razie potrzeby Wykonawca musi wystawić dodatkowo kartę przekazania odpadu.</w:t>
      </w:r>
      <w:r w:rsidR="004A5946">
        <w:rPr>
          <w:rFonts w:hint="default"/>
          <w:sz w:val="24"/>
          <w:szCs w:val="24"/>
        </w:rPr>
        <w:t xml:space="preserve"> </w:t>
      </w:r>
    </w:p>
    <w:p w14:paraId="236F45CE" w14:textId="77777777"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eastAsia="Times New Roman"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>Oferent musi posiadać odpowiednie zezwolenie właściwego organu na prowadzenie działalności w zakresie gospodarowania odpadami z ww. grupy.</w:t>
      </w:r>
    </w:p>
    <w:p w14:paraId="7ED5BBA9" w14:textId="77777777"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eastAsia="Times New Roman"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>Oferent musi przedstawić odpowiednie dokumenty, z których będzie wynikało, że odpady odbierane przez niego są zagospodarowane zgodnie z Ustawą o ochronie środowiska i Ustawą o odpadach (np. dokument zezwalający na korzystanie z odpowiedniego wysypiska).</w:t>
      </w:r>
    </w:p>
    <w:p w14:paraId="688D3BB4" w14:textId="77777777"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 xml:space="preserve">Wymagana ilość jednocześnie podstawionych kontenerów o pojemności </w:t>
      </w:r>
      <w:r w:rsidR="007C4CC6" w:rsidRPr="004F077C">
        <w:rPr>
          <w:rFonts w:hint="default"/>
          <w:sz w:val="24"/>
          <w:szCs w:val="24"/>
        </w:rPr>
        <w:t xml:space="preserve"> 1.1. m</w:t>
      </w:r>
      <w:r w:rsidR="007C4CC6" w:rsidRPr="004F077C">
        <w:rPr>
          <w:rFonts w:hint="default"/>
          <w:sz w:val="24"/>
          <w:szCs w:val="24"/>
          <w:vertAlign w:val="superscript"/>
        </w:rPr>
        <w:t xml:space="preserve">3 </w:t>
      </w:r>
      <w:r w:rsidR="007C4CC6" w:rsidRPr="004F077C">
        <w:rPr>
          <w:rFonts w:hint="default"/>
          <w:sz w:val="24"/>
          <w:szCs w:val="24"/>
        </w:rPr>
        <w:t xml:space="preserve">– 20 szt.         </w:t>
      </w:r>
    </w:p>
    <w:p w14:paraId="0D38453B" w14:textId="77777777" w:rsidR="00CD50FD" w:rsidRPr="004F077C" w:rsidRDefault="000304B6">
      <w:pPr>
        <w:numPr>
          <w:ilvl w:val="1"/>
          <w:numId w:val="1"/>
        </w:numPr>
        <w:spacing w:after="0" w:line="360" w:lineRule="auto"/>
        <w:jc w:val="both"/>
        <w:rPr>
          <w:rFonts w:eastAsia="Times New Roman"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 xml:space="preserve">Orientacyjna ilość przekazywanych odpadów w skali roku to – </w:t>
      </w:r>
      <w:r w:rsidR="00F64E98">
        <w:rPr>
          <w:rFonts w:hint="default"/>
          <w:sz w:val="24"/>
          <w:szCs w:val="24"/>
        </w:rPr>
        <w:t>1800</w:t>
      </w:r>
      <w:r w:rsidRPr="004F077C">
        <w:rPr>
          <w:rFonts w:hint="default"/>
          <w:sz w:val="24"/>
          <w:szCs w:val="24"/>
        </w:rPr>
        <w:t xml:space="preserve"> m</w:t>
      </w:r>
      <w:r w:rsidRPr="004F077C">
        <w:rPr>
          <w:rFonts w:hint="default"/>
          <w:sz w:val="24"/>
          <w:szCs w:val="24"/>
          <w:vertAlign w:val="superscript"/>
        </w:rPr>
        <w:t>3</w:t>
      </w:r>
      <w:r w:rsidRPr="004F077C">
        <w:rPr>
          <w:rFonts w:eastAsia="Times New Roman" w:hint="default"/>
          <w:sz w:val="24"/>
          <w:szCs w:val="24"/>
        </w:rPr>
        <w:t>.</w:t>
      </w:r>
    </w:p>
    <w:p w14:paraId="42C49DEF" w14:textId="77777777" w:rsidR="00CD50FD" w:rsidRPr="006113D1" w:rsidRDefault="000304B6" w:rsidP="006113D1">
      <w:pPr>
        <w:numPr>
          <w:ilvl w:val="1"/>
          <w:numId w:val="1"/>
        </w:numPr>
        <w:spacing w:after="0" w:line="360" w:lineRule="auto"/>
        <w:jc w:val="both"/>
        <w:rPr>
          <w:rFonts w:hint="default"/>
          <w:sz w:val="24"/>
          <w:szCs w:val="24"/>
        </w:rPr>
      </w:pPr>
      <w:r w:rsidRPr="004F077C">
        <w:rPr>
          <w:rFonts w:hint="default"/>
          <w:sz w:val="24"/>
          <w:szCs w:val="24"/>
        </w:rPr>
        <w:t>Oferent winien podać cenę odbioru 1 m</w:t>
      </w:r>
      <w:r w:rsidRPr="004F077C">
        <w:rPr>
          <w:rFonts w:hint="default"/>
          <w:sz w:val="24"/>
          <w:szCs w:val="24"/>
          <w:vertAlign w:val="superscript"/>
        </w:rPr>
        <w:t>3</w:t>
      </w:r>
      <w:r w:rsidRPr="004F077C">
        <w:rPr>
          <w:rFonts w:hint="default"/>
          <w:sz w:val="24"/>
          <w:szCs w:val="24"/>
        </w:rPr>
        <w:t xml:space="preserve"> odpadów.</w:t>
      </w:r>
    </w:p>
    <w:p w14:paraId="0BEBA7D4" w14:textId="77777777" w:rsidR="00CD50FD" w:rsidRDefault="00CD50FD">
      <w:pPr>
        <w:jc w:val="both"/>
        <w:rPr>
          <w:rFonts w:eastAsia="Times New Roman" w:hint="default"/>
          <w:sz w:val="22"/>
        </w:rPr>
      </w:pPr>
    </w:p>
    <w:p w14:paraId="6A9226DC" w14:textId="77777777" w:rsidR="00CD50FD" w:rsidRDefault="00CD50FD">
      <w:pPr>
        <w:jc w:val="both"/>
        <w:rPr>
          <w:rFonts w:eastAsia="Times New Roman" w:hint="default"/>
          <w:sz w:val="22"/>
        </w:rPr>
      </w:pPr>
    </w:p>
    <w:p w14:paraId="03E9C4A1" w14:textId="77777777" w:rsidR="00CD50FD" w:rsidRDefault="00CD50FD">
      <w:pPr>
        <w:jc w:val="both"/>
        <w:rPr>
          <w:rFonts w:eastAsia="Times New Roman" w:hint="default"/>
          <w:sz w:val="22"/>
        </w:rPr>
      </w:pPr>
    </w:p>
    <w:p w14:paraId="3A290DE2" w14:textId="77777777" w:rsidR="00CD50FD" w:rsidRDefault="00CD50FD">
      <w:pPr>
        <w:jc w:val="both"/>
        <w:rPr>
          <w:rFonts w:eastAsia="Times New Roman" w:hint="default"/>
          <w:sz w:val="22"/>
        </w:rPr>
      </w:pPr>
    </w:p>
    <w:p w14:paraId="5406762F" w14:textId="77777777" w:rsidR="00CD50FD" w:rsidRDefault="00CD50FD">
      <w:pPr>
        <w:rPr>
          <w:rFonts w:hint="default"/>
        </w:rPr>
      </w:pPr>
    </w:p>
    <w:sectPr w:rsidR="00CD50FD" w:rsidSect="00CD50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CB92" w14:textId="77777777" w:rsidR="00090B1E" w:rsidRDefault="00090B1E" w:rsidP="00CD50FD">
      <w:pPr>
        <w:spacing w:after="0" w:line="240" w:lineRule="auto"/>
        <w:rPr>
          <w:rFonts w:hint="default"/>
        </w:rPr>
      </w:pPr>
      <w:r>
        <w:separator/>
      </w:r>
    </w:p>
  </w:endnote>
  <w:endnote w:type="continuationSeparator" w:id="0">
    <w:p w14:paraId="531B18CB" w14:textId="77777777" w:rsidR="00090B1E" w:rsidRDefault="00090B1E" w:rsidP="00CD50FD">
      <w:pPr>
        <w:spacing w:after="0"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D62C" w14:textId="77777777" w:rsidR="00090B1E" w:rsidRDefault="00090B1E" w:rsidP="00CD50FD">
      <w:pPr>
        <w:spacing w:after="0" w:line="240" w:lineRule="auto"/>
        <w:rPr>
          <w:rFonts w:hint="default"/>
        </w:rPr>
      </w:pPr>
      <w:r>
        <w:separator/>
      </w:r>
    </w:p>
  </w:footnote>
  <w:footnote w:type="continuationSeparator" w:id="0">
    <w:p w14:paraId="4C0AA680" w14:textId="77777777" w:rsidR="00090B1E" w:rsidRDefault="00090B1E" w:rsidP="00CD50FD">
      <w:pPr>
        <w:spacing w:after="0"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3B60" w14:textId="014D9107" w:rsidR="001C214A" w:rsidRDefault="001C214A" w:rsidP="001C214A">
    <w:pPr>
      <w:pStyle w:val="Nagwek"/>
      <w:keepNext/>
      <w:spacing w:before="240" w:after="120"/>
      <w:rPr>
        <w:rFonts w:hint="default"/>
      </w:rPr>
    </w:pPr>
    <w:r>
      <w:rPr>
        <w:sz w:val="22"/>
        <w:szCs w:val="22"/>
      </w:rPr>
      <w:t>Znak sprawy: CZMZ/2500/</w:t>
    </w:r>
    <w:r w:rsidR="00847EB7">
      <w:rPr>
        <w:rFonts w:hint="default"/>
        <w:sz w:val="22"/>
        <w:szCs w:val="22"/>
      </w:rPr>
      <w:t>20</w:t>
    </w:r>
    <w:r>
      <w:rPr>
        <w:sz w:val="22"/>
        <w:szCs w:val="22"/>
      </w:rPr>
      <w:t>/202</w:t>
    </w:r>
    <w:r w:rsidR="00847EB7">
      <w:rPr>
        <w:rFonts w:hint="default"/>
        <w:sz w:val="22"/>
        <w:szCs w:val="22"/>
      </w:rPr>
      <w:t>3</w:t>
    </w:r>
    <w:r>
      <w:rPr>
        <w:b/>
        <w:color w:val="FF0000"/>
        <w:sz w:val="22"/>
        <w:szCs w:val="22"/>
      </w:rPr>
      <w:t xml:space="preserve"> </w:t>
    </w:r>
    <w:r>
      <w:rPr>
        <w:rFonts w:ascii="Tahoma" w:hAnsi="Tahoma" w:cs="Tahoma"/>
        <w:sz w:val="22"/>
        <w:szCs w:val="22"/>
      </w:rPr>
      <w:t xml:space="preserve">              </w:t>
    </w:r>
    <w:r>
      <w:rPr>
        <w:sz w:val="22"/>
        <w:szCs w:val="22"/>
      </w:rPr>
      <w:t xml:space="preserve">Załącznik Nr </w:t>
    </w:r>
    <w:r>
      <w:rPr>
        <w:rFonts w:hint="default"/>
        <w:sz w:val="22"/>
        <w:szCs w:val="22"/>
      </w:rPr>
      <w:t>5</w:t>
    </w:r>
    <w:r>
      <w:rPr>
        <w:sz w:val="22"/>
        <w:szCs w:val="22"/>
      </w:rPr>
      <w:t xml:space="preserve"> do SWZ </w:t>
    </w:r>
    <w:r>
      <w:rPr>
        <w:rFonts w:hint="default"/>
        <w:sz w:val="22"/>
        <w:szCs w:val="22"/>
      </w:rPr>
      <w:t>– opis przedmiotu zamówienia</w:t>
    </w:r>
  </w:p>
  <w:p w14:paraId="5B2B8AE5" w14:textId="77777777" w:rsidR="001C214A" w:rsidRDefault="001C214A">
    <w:pPr>
      <w:pStyle w:val="Nagwek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19E"/>
    <w:multiLevelType w:val="multilevel"/>
    <w:tmpl w:val="0842019E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  <w:rPr>
        <w:rFonts w:ascii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int="default"/>
        <w:u w:val="none"/>
      </w:rPr>
    </w:lvl>
  </w:abstractNum>
  <w:abstractNum w:abstractNumId="1" w15:restartNumberingAfterBreak="0">
    <w:nsid w:val="08C47C3F"/>
    <w:multiLevelType w:val="multilevel"/>
    <w:tmpl w:val="08C47C3F"/>
    <w:lvl w:ilvl="0">
      <w:start w:val="1"/>
      <w:numFmt w:val="decimal"/>
      <w:lvlText w:val="%1."/>
      <w:lvlJc w:val="left"/>
      <w:pPr>
        <w:tabs>
          <w:tab w:val="left" w:pos="3060"/>
        </w:tabs>
        <w:ind w:left="3060" w:hanging="360"/>
      </w:pPr>
      <w:rPr>
        <w:rFonts w:ascii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left" w:pos="3780"/>
        </w:tabs>
        <w:ind w:left="3780" w:hanging="360"/>
      </w:pPr>
      <w:rPr>
        <w:rFonts w:ascii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4500"/>
        </w:tabs>
        <w:ind w:left="4500" w:hanging="18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5220"/>
        </w:tabs>
        <w:ind w:left="5220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left" w:pos="5940"/>
        </w:tabs>
        <w:ind w:left="5940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6660"/>
        </w:tabs>
        <w:ind w:left="6660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7380"/>
        </w:tabs>
        <w:ind w:left="7380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tabs>
          <w:tab w:val="left" w:pos="8100"/>
        </w:tabs>
        <w:ind w:left="8100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8820"/>
        </w:tabs>
        <w:ind w:left="8820" w:hanging="180"/>
      </w:pPr>
      <w:rPr>
        <w:rFonts w:ascii="Times New Roman" w:hint="default"/>
        <w:u w:val="none"/>
      </w:rPr>
    </w:lvl>
  </w:abstractNum>
  <w:abstractNum w:abstractNumId="2" w15:restartNumberingAfterBreak="0">
    <w:nsid w:val="3BF26B8D"/>
    <w:multiLevelType w:val="multilevel"/>
    <w:tmpl w:val="3BF26B8D"/>
    <w:lvl w:ilvl="0">
      <w:start w:val="1"/>
      <w:numFmt w:val="decimal"/>
      <w:lvlText w:val="%1."/>
      <w:lvlJc w:val="left"/>
      <w:pPr>
        <w:tabs>
          <w:tab w:val="left" w:pos="2340"/>
        </w:tabs>
        <w:ind w:left="2340" w:hanging="360"/>
      </w:pPr>
      <w:rPr>
        <w:rFonts w:ascii="Times New Roman" w:hint="default"/>
        <w:u w:val="none"/>
      </w:rPr>
    </w:lvl>
    <w:lvl w:ilvl="1">
      <w:start w:val="3"/>
      <w:numFmt w:val="upperRoman"/>
      <w:lvlText w:val="%2."/>
      <w:lvlJc w:val="right"/>
      <w:pPr>
        <w:tabs>
          <w:tab w:val="left" w:pos="2880"/>
        </w:tabs>
        <w:ind w:left="2880" w:hanging="180"/>
      </w:pPr>
      <w:rPr>
        <w:rFonts w:ascii="Times New Roman" w:hint="default"/>
        <w:u w:val="none"/>
      </w:rPr>
    </w:lvl>
    <w:lvl w:ilvl="2">
      <w:start w:val="1"/>
      <w:numFmt w:val="decimal"/>
      <w:lvlText w:val="%3."/>
      <w:lvlJc w:val="left"/>
      <w:pPr>
        <w:tabs>
          <w:tab w:val="left" w:pos="3960"/>
        </w:tabs>
        <w:ind w:left="3960" w:hanging="36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4500"/>
        </w:tabs>
        <w:ind w:left="4500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left" w:pos="5220"/>
        </w:tabs>
        <w:ind w:left="5220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5940"/>
        </w:tabs>
        <w:ind w:left="5940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6660"/>
        </w:tabs>
        <w:ind w:left="6660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tabs>
          <w:tab w:val="left" w:pos="7380"/>
        </w:tabs>
        <w:ind w:left="7380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8100"/>
        </w:tabs>
        <w:ind w:left="8100" w:hanging="180"/>
      </w:pPr>
      <w:rPr>
        <w:rFonts w:ascii="Times New Roman" w:hint="default"/>
        <w:u w:val="none"/>
      </w:rPr>
    </w:lvl>
  </w:abstractNum>
  <w:abstractNum w:abstractNumId="3" w15:restartNumberingAfterBreak="0">
    <w:nsid w:val="4B4A25A6"/>
    <w:multiLevelType w:val="multilevel"/>
    <w:tmpl w:val="4B4A25A6"/>
    <w:lvl w:ilvl="0">
      <w:start w:val="1"/>
      <w:numFmt w:val="upperRoman"/>
      <w:lvlText w:val="%1."/>
      <w:lvlJc w:val="right"/>
      <w:pPr>
        <w:tabs>
          <w:tab w:val="left" w:pos="720"/>
        </w:tabs>
        <w:ind w:left="720" w:hanging="180"/>
      </w:pPr>
      <w:rPr>
        <w:rFonts w:ascii="Times New Roman" w:hint="default"/>
        <w:u w:val="none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int="default"/>
        <w:u w:val="none"/>
      </w:rPr>
    </w:lvl>
    <w:lvl w:ilvl="2">
      <w:start w:val="2"/>
      <w:numFmt w:val="upp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int="default"/>
        <w:u w:val="none"/>
      </w:rPr>
    </w:lvl>
  </w:abstractNum>
  <w:num w:numId="1" w16cid:durableId="2008054562">
    <w:abstractNumId w:val="3"/>
  </w:num>
  <w:num w:numId="2" w16cid:durableId="985008425">
    <w:abstractNumId w:val="2"/>
  </w:num>
  <w:num w:numId="3" w16cid:durableId="1931766381">
    <w:abstractNumId w:val="0"/>
  </w:num>
  <w:num w:numId="4" w16cid:durableId="61710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10"/>
    <w:rsid w:val="000304B6"/>
    <w:rsid w:val="00090B1E"/>
    <w:rsid w:val="00103AE4"/>
    <w:rsid w:val="00150F76"/>
    <w:rsid w:val="00174DB9"/>
    <w:rsid w:val="00194FF8"/>
    <w:rsid w:val="001C214A"/>
    <w:rsid w:val="00283B1F"/>
    <w:rsid w:val="002E1F4D"/>
    <w:rsid w:val="00355197"/>
    <w:rsid w:val="00384DC8"/>
    <w:rsid w:val="003E51E0"/>
    <w:rsid w:val="004A5946"/>
    <w:rsid w:val="004F077C"/>
    <w:rsid w:val="00513724"/>
    <w:rsid w:val="005D0E8C"/>
    <w:rsid w:val="006113D1"/>
    <w:rsid w:val="00632F85"/>
    <w:rsid w:val="006350DC"/>
    <w:rsid w:val="00663760"/>
    <w:rsid w:val="006A1244"/>
    <w:rsid w:val="006B2812"/>
    <w:rsid w:val="00701E4B"/>
    <w:rsid w:val="0076406B"/>
    <w:rsid w:val="007B2005"/>
    <w:rsid w:val="007C4CC6"/>
    <w:rsid w:val="007C75EC"/>
    <w:rsid w:val="00804321"/>
    <w:rsid w:val="00822881"/>
    <w:rsid w:val="00835913"/>
    <w:rsid w:val="00847EB7"/>
    <w:rsid w:val="008A6743"/>
    <w:rsid w:val="008B1B67"/>
    <w:rsid w:val="008D3052"/>
    <w:rsid w:val="0094293C"/>
    <w:rsid w:val="00A53C94"/>
    <w:rsid w:val="00AA3E3A"/>
    <w:rsid w:val="00B9009F"/>
    <w:rsid w:val="00C16E8F"/>
    <w:rsid w:val="00CC25D7"/>
    <w:rsid w:val="00CD50FD"/>
    <w:rsid w:val="00D62590"/>
    <w:rsid w:val="00DA23BB"/>
    <w:rsid w:val="00DE1C10"/>
    <w:rsid w:val="00DF01BA"/>
    <w:rsid w:val="00E214C1"/>
    <w:rsid w:val="00E41895"/>
    <w:rsid w:val="00E5143C"/>
    <w:rsid w:val="00E70744"/>
    <w:rsid w:val="00F049B7"/>
    <w:rsid w:val="00F64E98"/>
    <w:rsid w:val="204D4186"/>
    <w:rsid w:val="380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A47B"/>
  <w15:docId w15:val="{C616C28A-8EEA-45DE-847D-0320FD46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unhideWhenUsed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nhideWhenUsed/>
    <w:qFormat/>
    <w:rsid w:val="00CD50FD"/>
    <w:pPr>
      <w:widowControl w:val="0"/>
      <w:suppressAutoHyphens/>
      <w:autoSpaceDN w:val="0"/>
      <w:textAlignment w:val="baseline"/>
    </w:pPr>
    <w:rPr>
      <w:rFonts w:ascii="Times New Roman" w:eastAsia="Calibri" w:hAnsi="Times New Roman" w:cs="Times New Roman" w:hint="eastAsi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50FD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nhideWhenUsed/>
    <w:qFormat/>
    <w:rsid w:val="00CD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qFormat/>
    <w:rsid w:val="00CD50FD"/>
    <w:rPr>
      <w:rFonts w:ascii="Times New Roman" w:eastAsia="Calibri" w:hAnsi="Times New Roman" w:cs="Times New Roman"/>
      <w:kern w:val="3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CD50FD"/>
    <w:rPr>
      <w:rFonts w:ascii="Times New Roman" w:eastAsia="Calibri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Justyna Koźbiał</cp:lastModifiedBy>
  <cp:revision>24</cp:revision>
  <cp:lastPrinted>2020-12-17T11:02:00Z</cp:lastPrinted>
  <dcterms:created xsi:type="dcterms:W3CDTF">2016-11-24T10:30:00Z</dcterms:created>
  <dcterms:modified xsi:type="dcterms:W3CDTF">2023-12-14T08:24:00Z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