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60CA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5FA26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1E5BD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288A6643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725775D9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C15E1A">
        <w:rPr>
          <w:rFonts w:asciiTheme="minorHAnsi" w:hAnsiTheme="minorHAnsi" w:cstheme="minorHAnsi"/>
          <w:b/>
          <w:bCs/>
          <w:sz w:val="22"/>
          <w:szCs w:val="22"/>
        </w:rPr>
        <w:t>350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A0CA131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097D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0D213405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E48D57D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775081B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71024A8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E8D3569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83FAF69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43C0252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B0AD270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3"/>
        <w:gridCol w:w="3827"/>
        <w:gridCol w:w="1559"/>
        <w:gridCol w:w="1389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5"/>
          </w:tcPr>
          <w:p w14:paraId="3B30F1FF" w14:textId="38D300F1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 xml:space="preserve">CZĘŚĆ NR </w:t>
            </w:r>
            <w:r w:rsidR="00097D5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4</w:t>
            </w:r>
          </w:p>
        </w:tc>
      </w:tr>
      <w:tr w:rsidR="00097D5C" w:rsidRPr="00135ADE" w14:paraId="7DE0F5CE" w14:textId="130F85A4" w:rsidTr="00097D5C">
        <w:trPr>
          <w:trHeight w:val="568"/>
        </w:trPr>
        <w:tc>
          <w:tcPr>
            <w:tcW w:w="534" w:type="dxa"/>
            <w:vAlign w:val="center"/>
          </w:tcPr>
          <w:p w14:paraId="48B1B2F4" w14:textId="68E3B93D" w:rsidR="00097D5C" w:rsidRPr="006E0ADA" w:rsidRDefault="00097D5C" w:rsidP="00C15E1A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013" w:type="dxa"/>
            <w:vAlign w:val="center"/>
          </w:tcPr>
          <w:p w14:paraId="48283C85" w14:textId="2491E6F1" w:rsidR="00097D5C" w:rsidRPr="00541BA5" w:rsidRDefault="00097D5C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3827" w:type="dxa"/>
            <w:vAlign w:val="center"/>
          </w:tcPr>
          <w:p w14:paraId="12DB6B52" w14:textId="117EB2FF" w:rsidR="00097D5C" w:rsidRPr="00135ADE" w:rsidRDefault="00097D5C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Opis parametrów</w:t>
            </w:r>
          </w:p>
        </w:tc>
        <w:tc>
          <w:tcPr>
            <w:tcW w:w="1559" w:type="dxa"/>
            <w:vAlign w:val="center"/>
          </w:tcPr>
          <w:p w14:paraId="71CE93CB" w14:textId="5D971D3A" w:rsidR="00097D5C" w:rsidRPr="00135ADE" w:rsidRDefault="00097D5C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Parametry techniczne wymagane</w:t>
            </w:r>
          </w:p>
        </w:tc>
        <w:tc>
          <w:tcPr>
            <w:tcW w:w="1389" w:type="dxa"/>
            <w:vAlign w:val="center"/>
          </w:tcPr>
          <w:p w14:paraId="55868E50" w14:textId="53C8D359" w:rsidR="00097D5C" w:rsidRPr="00135ADE" w:rsidRDefault="00097D5C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335E56" w:rsidRPr="00135ADE" w14:paraId="44D12C0E" w14:textId="77777777" w:rsidTr="00335E56">
        <w:trPr>
          <w:trHeight w:val="471"/>
        </w:trPr>
        <w:tc>
          <w:tcPr>
            <w:tcW w:w="534" w:type="dxa"/>
            <w:vMerge w:val="restart"/>
          </w:tcPr>
          <w:p w14:paraId="61A6DC69" w14:textId="7569EA7D" w:rsidR="00335E56" w:rsidRPr="006E0ADA" w:rsidRDefault="00335E56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013" w:type="dxa"/>
            <w:vMerge w:val="restart"/>
            <w:vAlign w:val="center"/>
          </w:tcPr>
          <w:p w14:paraId="406D730B" w14:textId="530D201B" w:rsidR="00335E56" w:rsidRPr="00204332" w:rsidRDefault="00335E56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Odczynniki chemiczne do oznaczania włókna surowego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diwodorofosforan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sodu – 1 kg oraz 1-octanol 99% - 1 litr)</w:t>
            </w:r>
          </w:p>
        </w:tc>
        <w:tc>
          <w:tcPr>
            <w:tcW w:w="3827" w:type="dxa"/>
            <w:vAlign w:val="center"/>
          </w:tcPr>
          <w:p w14:paraId="4861DDB3" w14:textId="37CC9393" w:rsidR="00335E56" w:rsidRPr="00335E56" w:rsidRDefault="00335E56" w:rsidP="00335E56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097D5C">
              <w:rPr>
                <w:rFonts w:asciiTheme="minorHAnsi" w:hAnsiTheme="minorHAnsi" w:cstheme="minorHAnsi"/>
                <w:lang w:eastAsia="ar-SA"/>
              </w:rPr>
              <w:t>di-</w:t>
            </w:r>
            <w:proofErr w:type="spellStart"/>
            <w:r w:rsidRPr="00097D5C">
              <w:rPr>
                <w:rFonts w:asciiTheme="minorHAnsi" w:hAnsiTheme="minorHAnsi" w:cstheme="minorHAnsi"/>
                <w:lang w:eastAsia="ar-SA"/>
              </w:rPr>
              <w:t>wodor</w:t>
            </w:r>
            <w:r>
              <w:rPr>
                <w:rFonts w:asciiTheme="minorHAnsi" w:hAnsiTheme="minorHAnsi" w:cstheme="minorHAnsi"/>
                <w:lang w:eastAsia="ar-SA"/>
              </w:rPr>
              <w:t>o</w:t>
            </w:r>
            <w:r w:rsidRPr="00097D5C">
              <w:rPr>
                <w:rFonts w:asciiTheme="minorHAnsi" w:hAnsiTheme="minorHAnsi" w:cstheme="minorHAnsi"/>
                <w:lang w:eastAsia="ar-SA"/>
              </w:rPr>
              <w:t>fosforan</w:t>
            </w:r>
            <w:proofErr w:type="spellEnd"/>
            <w:r w:rsidRPr="00097D5C">
              <w:rPr>
                <w:rFonts w:asciiTheme="minorHAnsi" w:hAnsiTheme="minorHAnsi" w:cstheme="minorHAnsi"/>
                <w:lang w:eastAsia="ar-SA"/>
              </w:rPr>
              <w:t xml:space="preserve"> sodu – 500 g</w:t>
            </w:r>
          </w:p>
        </w:tc>
        <w:tc>
          <w:tcPr>
            <w:tcW w:w="1559" w:type="dxa"/>
            <w:vAlign w:val="center"/>
          </w:tcPr>
          <w:p w14:paraId="635C8A2B" w14:textId="77777777" w:rsidR="00335E56" w:rsidRDefault="00335E56" w:rsidP="00335E56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ROTH – T876.1</w:t>
            </w:r>
          </w:p>
          <w:p w14:paraId="7FE4BE54" w14:textId="3DD4EA2B" w:rsidR="00335E56" w:rsidRPr="006E0ADA" w:rsidRDefault="00335E56" w:rsidP="00335E56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389" w:type="dxa"/>
            <w:vAlign w:val="center"/>
          </w:tcPr>
          <w:p w14:paraId="41E33766" w14:textId="09EA6300" w:rsidR="00335E56" w:rsidRPr="00D56536" w:rsidRDefault="00335E5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35E56" w:rsidRPr="00135ADE" w14:paraId="56AD0881" w14:textId="77777777" w:rsidTr="00335E56">
        <w:trPr>
          <w:trHeight w:val="468"/>
        </w:trPr>
        <w:tc>
          <w:tcPr>
            <w:tcW w:w="534" w:type="dxa"/>
            <w:vMerge/>
          </w:tcPr>
          <w:p w14:paraId="6716285E" w14:textId="77777777" w:rsidR="00335E56" w:rsidRPr="006E0ADA" w:rsidRDefault="00335E56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vAlign w:val="center"/>
          </w:tcPr>
          <w:p w14:paraId="58179270" w14:textId="77777777" w:rsidR="00335E56" w:rsidRDefault="00335E56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1B59A8EF" w14:textId="0FEC6036" w:rsidR="00335E56" w:rsidRPr="00335E56" w:rsidRDefault="00335E56" w:rsidP="00335E56">
            <w:pPr>
              <w:pStyle w:val="Akapitzlist"/>
              <w:suppressAutoHyphens/>
              <w:snapToGrid w:val="0"/>
              <w:spacing w:line="240" w:lineRule="auto"/>
              <w:ind w:left="4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335E56">
              <w:rPr>
                <w:rFonts w:asciiTheme="minorHAnsi" w:hAnsiTheme="minorHAnsi" w:cstheme="minorHAnsi"/>
                <w:lang w:eastAsia="ar-SA"/>
              </w:rPr>
              <w:t xml:space="preserve">1-octanol + 99 % for </w:t>
            </w:r>
            <w:proofErr w:type="spellStart"/>
            <w:r w:rsidRPr="00335E56">
              <w:rPr>
                <w:rFonts w:asciiTheme="minorHAnsi" w:hAnsiTheme="minorHAnsi" w:cstheme="minorHAnsi"/>
                <w:lang w:eastAsia="ar-SA"/>
              </w:rPr>
              <w:t>synthesis</w:t>
            </w:r>
            <w:proofErr w:type="spellEnd"/>
            <w:r w:rsidRPr="00335E56">
              <w:rPr>
                <w:rFonts w:asciiTheme="minorHAnsi" w:hAnsiTheme="minorHAnsi" w:cstheme="minorHAnsi"/>
                <w:lang w:eastAsia="ar-SA"/>
              </w:rPr>
              <w:t xml:space="preserve"> – 500 ml</w:t>
            </w:r>
          </w:p>
        </w:tc>
        <w:tc>
          <w:tcPr>
            <w:tcW w:w="1559" w:type="dxa"/>
            <w:vAlign w:val="center"/>
          </w:tcPr>
          <w:p w14:paraId="38BA9309" w14:textId="77777777" w:rsidR="00335E56" w:rsidRPr="00335E56" w:rsidRDefault="00335E56" w:rsidP="00335E56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335E5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ROTH – 4439.2</w:t>
            </w:r>
          </w:p>
          <w:p w14:paraId="59B28EEC" w14:textId="4911488C" w:rsidR="00335E56" w:rsidRDefault="00335E56" w:rsidP="00335E56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389" w:type="dxa"/>
            <w:vAlign w:val="center"/>
          </w:tcPr>
          <w:p w14:paraId="3221D31F" w14:textId="77777777" w:rsidR="00335E56" w:rsidRPr="00D56536" w:rsidRDefault="00335E5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35E56" w:rsidRPr="00135ADE" w14:paraId="6DE62FFC" w14:textId="77777777" w:rsidTr="00335E56">
        <w:trPr>
          <w:trHeight w:val="468"/>
        </w:trPr>
        <w:tc>
          <w:tcPr>
            <w:tcW w:w="534" w:type="dxa"/>
            <w:vMerge/>
          </w:tcPr>
          <w:p w14:paraId="472C1833" w14:textId="77777777" w:rsidR="00335E56" w:rsidRPr="006E0ADA" w:rsidRDefault="00335E56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vAlign w:val="center"/>
          </w:tcPr>
          <w:p w14:paraId="01A9467B" w14:textId="77777777" w:rsidR="00335E56" w:rsidRDefault="00335E56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56018A04" w14:textId="7E316E22" w:rsidR="00335E56" w:rsidRPr="00335E56" w:rsidRDefault="00335E56" w:rsidP="00335E56">
            <w:pPr>
              <w:pStyle w:val="Akapitzlist"/>
              <w:suppressAutoHyphens/>
              <w:snapToGrid w:val="0"/>
              <w:spacing w:line="240" w:lineRule="auto"/>
              <w:ind w:left="4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335E56">
              <w:rPr>
                <w:rFonts w:asciiTheme="minorHAnsi" w:hAnsiTheme="minorHAnsi" w:cstheme="minorHAnsi"/>
                <w:lang w:eastAsia="ar-SA"/>
              </w:rPr>
              <w:t>2-metoksyetanol – 500 ml</w:t>
            </w:r>
          </w:p>
        </w:tc>
        <w:tc>
          <w:tcPr>
            <w:tcW w:w="1559" w:type="dxa"/>
            <w:vAlign w:val="center"/>
          </w:tcPr>
          <w:p w14:paraId="3AA75275" w14:textId="77777777" w:rsidR="00335E56" w:rsidRPr="00335E56" w:rsidRDefault="00335E56" w:rsidP="00335E56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335E5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ROTH – CP08.1</w:t>
            </w:r>
          </w:p>
          <w:p w14:paraId="1418912D" w14:textId="79177CF7" w:rsidR="00335E56" w:rsidRDefault="00335E56" w:rsidP="00335E56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389" w:type="dxa"/>
            <w:vAlign w:val="center"/>
          </w:tcPr>
          <w:p w14:paraId="0D862280" w14:textId="77777777" w:rsidR="00335E56" w:rsidRPr="00D56536" w:rsidRDefault="00335E5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35E56" w:rsidRPr="00135ADE" w14:paraId="7938798D" w14:textId="77777777" w:rsidTr="00335E56">
        <w:trPr>
          <w:trHeight w:val="468"/>
        </w:trPr>
        <w:tc>
          <w:tcPr>
            <w:tcW w:w="534" w:type="dxa"/>
            <w:vMerge/>
          </w:tcPr>
          <w:p w14:paraId="32CBCC2F" w14:textId="77777777" w:rsidR="00335E56" w:rsidRPr="006E0ADA" w:rsidRDefault="00335E56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vAlign w:val="center"/>
          </w:tcPr>
          <w:p w14:paraId="4F6507CE" w14:textId="77777777" w:rsidR="00335E56" w:rsidRDefault="00335E56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14:paraId="71E956C7" w14:textId="325510C3" w:rsidR="00335E56" w:rsidRPr="00097D5C" w:rsidRDefault="00335E56" w:rsidP="00335E56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335E56">
              <w:rPr>
                <w:rFonts w:asciiTheme="minorHAnsi" w:hAnsiTheme="minorHAnsi" w:cstheme="minorHAnsi"/>
                <w:lang w:eastAsia="ar-SA"/>
              </w:rPr>
              <w:t xml:space="preserve">bromek </w:t>
            </w:r>
            <w:proofErr w:type="spellStart"/>
            <w:r w:rsidRPr="00335E56">
              <w:rPr>
                <w:rFonts w:asciiTheme="minorHAnsi" w:hAnsiTheme="minorHAnsi" w:cstheme="minorHAnsi"/>
                <w:lang w:eastAsia="ar-SA"/>
              </w:rPr>
              <w:t>metadecylotrimetyloaminowy</w:t>
            </w:r>
            <w:proofErr w:type="spellEnd"/>
            <w:r w:rsidRPr="00335E56">
              <w:rPr>
                <w:rFonts w:asciiTheme="minorHAnsi" w:hAnsiTheme="minorHAnsi" w:cstheme="minorHAnsi"/>
                <w:lang w:eastAsia="ar-SA"/>
              </w:rPr>
              <w:t xml:space="preserve"> – 500 g</w:t>
            </w:r>
          </w:p>
        </w:tc>
        <w:tc>
          <w:tcPr>
            <w:tcW w:w="1559" w:type="dxa"/>
            <w:vAlign w:val="center"/>
          </w:tcPr>
          <w:p w14:paraId="1FB3148B" w14:textId="639E379F" w:rsidR="00335E56" w:rsidRDefault="00335E56" w:rsidP="00335E56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335E5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ROTH – 9161.3</w:t>
            </w:r>
          </w:p>
        </w:tc>
        <w:tc>
          <w:tcPr>
            <w:tcW w:w="1389" w:type="dxa"/>
            <w:vAlign w:val="center"/>
          </w:tcPr>
          <w:p w14:paraId="3427E2E7" w14:textId="77777777" w:rsidR="00335E56" w:rsidRPr="00D56536" w:rsidRDefault="00335E56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296F2F">
        <w:tc>
          <w:tcPr>
            <w:tcW w:w="7933" w:type="dxa"/>
            <w:gridSpan w:val="4"/>
          </w:tcPr>
          <w:p w14:paraId="7C9FEE56" w14:textId="5C91C0D4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 :</w:t>
            </w:r>
          </w:p>
        </w:tc>
        <w:tc>
          <w:tcPr>
            <w:tcW w:w="1389" w:type="dxa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35E56" w:rsidRPr="00135ADE" w14:paraId="5FAF43E9" w14:textId="77777777" w:rsidTr="00296F2F">
        <w:tc>
          <w:tcPr>
            <w:tcW w:w="7933" w:type="dxa"/>
            <w:gridSpan w:val="4"/>
          </w:tcPr>
          <w:p w14:paraId="0C142347" w14:textId="4A29B99B" w:rsidR="00335E56" w:rsidRPr="00750C0C" w:rsidRDefault="00335E56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35E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 SŁOWNIE:</w:t>
            </w:r>
          </w:p>
        </w:tc>
        <w:tc>
          <w:tcPr>
            <w:tcW w:w="1389" w:type="dxa"/>
            <w:vAlign w:val="center"/>
          </w:tcPr>
          <w:p w14:paraId="7B9A0B45" w14:textId="77777777" w:rsidR="00335E56" w:rsidRPr="00D56536" w:rsidRDefault="00335E56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0C1F48">
      <w:footerReference w:type="default" r:id="rId8"/>
      <w:headerReference w:type="first" r:id="rId9"/>
      <w:footerReference w:type="first" r:id="rId10"/>
      <w:pgSz w:w="11906" w:h="16838" w:code="9"/>
      <w:pgMar w:top="748" w:right="1418" w:bottom="1418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335E56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72C3" w14:textId="5A78F52F" w:rsidR="000F3037" w:rsidRPr="00CA7A68" w:rsidRDefault="000C1F48" w:rsidP="00DF2537">
    <w:pPr>
      <w:tabs>
        <w:tab w:val="left" w:pos="6975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54058775"/>
    <w:bookmarkStart w:id="12" w:name="_Hlk154058776"/>
    <w:r w:rsidRPr="000C1F48">
      <w:rPr>
        <w:rFonts w:ascii="Calibri" w:eastAsia="Calibri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63360" behindDoc="1" locked="0" layoutInCell="1" allowOverlap="1" wp14:anchorId="4093E515" wp14:editId="74911629">
          <wp:simplePos x="0" y="0"/>
          <wp:positionH relativeFrom="column">
            <wp:posOffset>4204970</wp:posOffset>
          </wp:positionH>
          <wp:positionV relativeFrom="paragraph">
            <wp:posOffset>-151130</wp:posOffset>
          </wp:positionV>
          <wp:extent cx="933450" cy="445770"/>
          <wp:effectExtent l="0" t="0" r="0" b="0"/>
          <wp:wrapTight wrapText="bothSides">
            <wp:wrapPolygon edited="0">
              <wp:start x="0" y="0"/>
              <wp:lineTo x="0" y="20308"/>
              <wp:lineTo x="21159" y="20308"/>
              <wp:lineTo x="21159" y="0"/>
              <wp:lineTo x="0" y="0"/>
            </wp:wrapPolygon>
          </wp:wrapTight>
          <wp:docPr id="1685462651" name="Obraz 168546265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F48">
      <w:rPr>
        <w:rFonts w:ascii="Calibri" w:eastAsia="Calibri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6223AA19" wp14:editId="73F834A6">
          <wp:simplePos x="0" y="0"/>
          <wp:positionH relativeFrom="margin">
            <wp:posOffset>2157095</wp:posOffset>
          </wp:positionH>
          <wp:positionV relativeFrom="paragraph">
            <wp:posOffset>-191135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463075192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537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9E3DE2B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2CE"/>
    <w:multiLevelType w:val="hybridMultilevel"/>
    <w:tmpl w:val="71CC2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10"/>
  </w:num>
  <w:num w:numId="2" w16cid:durableId="1708751513">
    <w:abstractNumId w:val="7"/>
  </w:num>
  <w:num w:numId="3" w16cid:durableId="1852183720">
    <w:abstractNumId w:val="3"/>
  </w:num>
  <w:num w:numId="4" w16cid:durableId="912273461">
    <w:abstractNumId w:val="2"/>
  </w:num>
  <w:num w:numId="5" w16cid:durableId="1031538966">
    <w:abstractNumId w:val="4"/>
  </w:num>
  <w:num w:numId="6" w16cid:durableId="1527020166">
    <w:abstractNumId w:val="5"/>
  </w:num>
  <w:num w:numId="7" w16cid:durableId="1500466219">
    <w:abstractNumId w:val="6"/>
  </w:num>
  <w:num w:numId="8" w16cid:durableId="374038537">
    <w:abstractNumId w:val="14"/>
  </w:num>
  <w:num w:numId="9" w16cid:durableId="62682415">
    <w:abstractNumId w:val="1"/>
  </w:num>
  <w:num w:numId="10" w16cid:durableId="728845819">
    <w:abstractNumId w:val="13"/>
  </w:num>
  <w:num w:numId="11" w16cid:durableId="2129817059">
    <w:abstractNumId w:val="11"/>
  </w:num>
  <w:num w:numId="12" w16cid:durableId="1520697469">
    <w:abstractNumId w:val="12"/>
  </w:num>
  <w:num w:numId="13" w16cid:durableId="1730759416">
    <w:abstractNumId w:val="8"/>
  </w:num>
  <w:num w:numId="14" w16cid:durableId="999387068">
    <w:abstractNumId w:val="9"/>
  </w:num>
  <w:num w:numId="15" w16cid:durableId="202246863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97D5C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1F48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174B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14CB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2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5E56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6DFE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15C6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77B02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2242"/>
    <w:rsid w:val="00A3305C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5E1A"/>
    <w:rsid w:val="00C169D8"/>
    <w:rsid w:val="00C204D0"/>
    <w:rsid w:val="00C23103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66B9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C386E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5247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19</cp:revision>
  <cp:lastPrinted>2023-04-20T12:55:00Z</cp:lastPrinted>
  <dcterms:created xsi:type="dcterms:W3CDTF">2024-06-19T11:46:00Z</dcterms:created>
  <dcterms:modified xsi:type="dcterms:W3CDTF">2024-08-20T10:41:00Z</dcterms:modified>
</cp:coreProperties>
</file>