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327D655B"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C330B2">
        <w:rPr>
          <w:rFonts w:ascii="Fira Sans" w:hAnsi="Fira Sans"/>
          <w:noProof/>
          <w:sz w:val="22"/>
          <w:szCs w:val="22"/>
        </w:rPr>
        <w:t>27 czerwca 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A1370BD"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zamówienia publicznego w trybie </w:t>
      </w:r>
      <w:r w:rsidR="00EE4917" w:rsidRPr="00EE7F91">
        <w:rPr>
          <w:rFonts w:ascii="Fira Sans" w:hAnsi="Fira Sans"/>
          <w:b/>
          <w:sz w:val="22"/>
          <w:szCs w:val="22"/>
        </w:rPr>
        <w:t>przetargu nieograniczonego pn.: „</w:t>
      </w:r>
      <w:r w:rsidR="00EE7F91" w:rsidRPr="00EE7F91">
        <w:rPr>
          <w:rFonts w:ascii="Fira Sans" w:hAnsi="Fira Sans"/>
          <w:b/>
          <w:sz w:val="22"/>
          <w:szCs w:val="22"/>
        </w:rPr>
        <w:t>Dostawa wyrobów medycznych</w:t>
      </w:r>
      <w:r w:rsidR="00EE4917" w:rsidRPr="00EE7F91">
        <w:rPr>
          <w:rFonts w:ascii="Fira Sans" w:hAnsi="Fira Sans"/>
          <w:b/>
          <w:sz w:val="22"/>
          <w:szCs w:val="22"/>
        </w:rPr>
        <w:t>”- nr postępowania</w:t>
      </w:r>
      <w:r w:rsidR="00EE7F91" w:rsidRPr="00EE7F91">
        <w:rPr>
          <w:rFonts w:ascii="Fira Sans" w:hAnsi="Fira Sans"/>
          <w:b/>
          <w:sz w:val="22"/>
          <w:szCs w:val="22"/>
        </w:rPr>
        <w:t xml:space="preserve"> 56</w:t>
      </w:r>
      <w:r w:rsidR="00EE4917" w:rsidRPr="00EE7F91">
        <w:rPr>
          <w:rFonts w:ascii="Fira Sans" w:hAnsi="Fira Sans"/>
          <w:b/>
          <w:sz w:val="22"/>
          <w:szCs w:val="22"/>
        </w:rPr>
        <w:t>/PN/202</w:t>
      </w:r>
      <w:r w:rsidR="00CA61FC" w:rsidRPr="00EE7F91">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65A73943"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EE7F91">
        <w:rPr>
          <w:rFonts w:ascii="Fira Sans" w:hAnsi="Fira Sans"/>
          <w:sz w:val="22"/>
          <w:szCs w:val="22"/>
        </w:rPr>
        <w:t xml:space="preserve">podstawie </w:t>
      </w:r>
      <w:r w:rsidR="00B256FA" w:rsidRPr="00EE7F91">
        <w:rPr>
          <w:rFonts w:ascii="Fira Sans" w:hAnsi="Fira Sans"/>
          <w:b/>
          <w:bCs/>
          <w:sz w:val="22"/>
          <w:szCs w:val="22"/>
        </w:rPr>
        <w:t>art. 135 ust. 6</w:t>
      </w:r>
      <w:r w:rsidR="00B256FA" w:rsidRPr="00EE7F91">
        <w:rPr>
          <w:rFonts w:ascii="Fira Sans" w:hAnsi="Fira Sans"/>
          <w:sz w:val="22"/>
          <w:szCs w:val="22"/>
        </w:rPr>
        <w:t xml:space="preserve"> </w:t>
      </w:r>
      <w:r w:rsidR="003A4787" w:rsidRPr="00EE7F91">
        <w:rPr>
          <w:rFonts w:ascii="Fira Sans" w:hAnsi="Fira Sans"/>
          <w:sz w:val="22"/>
          <w:szCs w:val="22"/>
        </w:rPr>
        <w:t>–</w:t>
      </w:r>
      <w:r w:rsidR="001F56C8" w:rsidRPr="00EE7F91">
        <w:rPr>
          <w:rFonts w:ascii="Fira Sans" w:hAnsi="Fira Sans"/>
          <w:sz w:val="22"/>
          <w:szCs w:val="22"/>
        </w:rPr>
        <w:t xml:space="preserve"> </w:t>
      </w:r>
      <w:r w:rsidR="003A4787" w:rsidRPr="00EE7F91">
        <w:rPr>
          <w:rFonts w:ascii="Fira Sans" w:hAnsi="Fira Sans"/>
          <w:sz w:val="22"/>
          <w:szCs w:val="22"/>
        </w:rPr>
        <w:t xml:space="preserve">przetarg </w:t>
      </w:r>
      <w:r w:rsidR="001F56C8" w:rsidRPr="00EE7F91">
        <w:rPr>
          <w:rFonts w:ascii="Fira Sans" w:hAnsi="Fira Sans"/>
          <w:sz w:val="22"/>
          <w:szCs w:val="22"/>
        </w:rPr>
        <w:t>nieograniczony</w:t>
      </w:r>
      <w:bookmarkStart w:id="0" w:name="_Hlk63335437"/>
      <w:r w:rsidR="00B256FA" w:rsidRPr="00B217B3">
        <w:rPr>
          <w:rFonts w:ascii="Fira Sans" w:hAnsi="Fira Sans"/>
          <w:b/>
          <w:bCs/>
          <w:sz w:val="22"/>
          <w:szCs w:val="22"/>
        </w:rPr>
        <w:t xml:space="preserve"> </w:t>
      </w:r>
      <w:bookmarkEnd w:id="0"/>
      <w:r w:rsidR="00EE091B" w:rsidRPr="00B217B3">
        <w:rPr>
          <w:rFonts w:ascii="Fira Sans" w:hAnsi="Fira Sans"/>
          <w:sz w:val="22"/>
          <w:szCs w:val="22"/>
        </w:rPr>
        <w:t>ustawy</w:t>
      </w:r>
      <w:r w:rsidR="00EE091B" w:rsidRPr="00B217B3">
        <w:rPr>
          <w:rFonts w:ascii="Fira Sans" w:hAnsi="Fira Sans"/>
          <w:b/>
          <w:bCs/>
          <w:sz w:val="22"/>
          <w:szCs w:val="22"/>
        </w:rPr>
        <w:t xml:space="preserve"> </w:t>
      </w:r>
      <w:r w:rsidR="00D95164" w:rsidRPr="00B217B3">
        <w:rPr>
          <w:rFonts w:ascii="Fira Sans" w:hAnsi="Fira Sans"/>
          <w:sz w:val="22"/>
          <w:szCs w:val="22"/>
        </w:rPr>
        <w:t>z dnia 11 września 2019 r. - Prawo zamówień publicznych (</w:t>
      </w:r>
      <w:r w:rsidR="00F858BE">
        <w:rPr>
          <w:rFonts w:ascii="Fira Sans" w:hAnsi="Fira Sans"/>
          <w:sz w:val="22"/>
          <w:szCs w:val="22"/>
        </w:rPr>
        <w:t xml:space="preserve">t. j. </w:t>
      </w:r>
      <w:r w:rsidR="009D531A">
        <w:rPr>
          <w:rFonts w:ascii="Fira Sans" w:hAnsi="Fira Sans"/>
          <w:sz w:val="22"/>
          <w:szCs w:val="22"/>
        </w:rPr>
        <w:t>Dz. U. z 202</w:t>
      </w:r>
      <w:r w:rsidR="00C36A02">
        <w:rPr>
          <w:rFonts w:ascii="Fira Sans" w:hAnsi="Fira Sans"/>
          <w:sz w:val="22"/>
          <w:szCs w:val="22"/>
        </w:rPr>
        <w:t>3</w:t>
      </w:r>
      <w:r w:rsidR="009D531A">
        <w:rPr>
          <w:rFonts w:ascii="Fira Sans" w:hAnsi="Fira Sans"/>
          <w:sz w:val="22"/>
          <w:szCs w:val="22"/>
        </w:rPr>
        <w:t xml:space="preserve"> r. poz. </w:t>
      </w:r>
      <w:r w:rsidR="00C36A02">
        <w:rPr>
          <w:rFonts w:ascii="Fira Sans" w:hAnsi="Fira Sans"/>
          <w:sz w:val="22"/>
          <w:szCs w:val="22"/>
        </w:rPr>
        <w:t>1605</w:t>
      </w:r>
      <w:r w:rsidR="00F858BE">
        <w:rPr>
          <w:rFonts w:ascii="Fira Sans" w:hAnsi="Fira Sans"/>
          <w:sz w:val="22"/>
          <w:szCs w:val="22"/>
        </w:rPr>
        <w:t xml:space="preserve"> ze zm.</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57B802E8"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r w:rsidR="00B54B9F">
        <w:rPr>
          <w:rFonts w:ascii="Fira Sans" w:hAnsi="Fira Sans"/>
          <w:b/>
          <w:sz w:val="22"/>
          <w:szCs w:val="22"/>
          <w:u w:val="single"/>
        </w:rPr>
        <w:t xml:space="preserve"> Dotyczy części nr 10</w:t>
      </w:r>
    </w:p>
    <w:p w14:paraId="754523B6" w14:textId="50CA11C7" w:rsidR="004C046B" w:rsidRPr="00B54B9F" w:rsidRDefault="00B54B9F" w:rsidP="001901A6">
      <w:pPr>
        <w:spacing w:line="240" w:lineRule="atLeast"/>
        <w:jc w:val="both"/>
        <w:rPr>
          <w:rFonts w:ascii="Fira Sans" w:hAnsi="Fira Sans"/>
          <w:bCs/>
          <w:iCs/>
          <w:sz w:val="22"/>
          <w:szCs w:val="22"/>
        </w:rPr>
      </w:pPr>
      <w:r w:rsidRPr="00B54B9F">
        <w:rPr>
          <w:rFonts w:ascii="Fira Sans" w:hAnsi="Fira Sans"/>
          <w:bCs/>
          <w:iCs/>
          <w:sz w:val="22"/>
          <w:szCs w:val="22"/>
        </w:rPr>
        <w:t>Czy Zamawiający w części nr 10 poz. 1 dopuści trokar z zewnętrznym żebrowaniem przy</w:t>
      </w:r>
      <w:r>
        <w:rPr>
          <w:rFonts w:ascii="Fira Sans" w:hAnsi="Fira Sans"/>
          <w:bCs/>
          <w:iCs/>
          <w:sz w:val="22"/>
          <w:szCs w:val="22"/>
        </w:rPr>
        <w:t> </w:t>
      </w:r>
      <w:r w:rsidRPr="00B54B9F">
        <w:rPr>
          <w:rFonts w:ascii="Fira Sans" w:hAnsi="Fira Sans"/>
          <w:bCs/>
          <w:iCs/>
          <w:sz w:val="22"/>
          <w:szCs w:val="22"/>
        </w:rPr>
        <w:t>wszystkich pozostałych parametrach zgodnych z SWZ</w:t>
      </w:r>
    </w:p>
    <w:p w14:paraId="46C7CC46" w14:textId="77777777" w:rsidR="00B54B9F" w:rsidRDefault="00B54B9F" w:rsidP="001901A6">
      <w:pPr>
        <w:spacing w:line="240" w:lineRule="atLeast"/>
        <w:jc w:val="both"/>
        <w:rPr>
          <w:rFonts w:ascii="Fira Sans" w:hAnsi="Fira Sans"/>
          <w:b/>
          <w:i/>
          <w:sz w:val="22"/>
          <w:szCs w:val="22"/>
        </w:rPr>
      </w:pPr>
    </w:p>
    <w:p w14:paraId="7877F7B2" w14:textId="1CD44969" w:rsidR="00A45294" w:rsidRPr="00B217B3" w:rsidRDefault="00A45294" w:rsidP="001901A6">
      <w:pPr>
        <w:spacing w:line="240" w:lineRule="atLeast"/>
        <w:jc w:val="both"/>
        <w:rPr>
          <w:rFonts w:ascii="Fira Sans" w:hAnsi="Fira Sans"/>
          <w:b/>
          <w:sz w:val="22"/>
          <w:szCs w:val="22"/>
        </w:rPr>
      </w:pPr>
      <w:r w:rsidRPr="00B030A3">
        <w:rPr>
          <w:rFonts w:ascii="Fira Sans" w:hAnsi="Fira Sans"/>
          <w:b/>
          <w:i/>
          <w:sz w:val="22"/>
          <w:szCs w:val="22"/>
        </w:rPr>
        <w:t>Odp. Zamawiającego:</w:t>
      </w:r>
      <w:r w:rsidR="00B030A3" w:rsidRPr="00B030A3">
        <w:rPr>
          <w:rFonts w:ascii="Fira Sans" w:hAnsi="Fira Sans"/>
          <w:b/>
          <w:i/>
          <w:sz w:val="22"/>
          <w:szCs w:val="22"/>
        </w:rPr>
        <w:t xml:space="preserve"> Zamawiający podtrzymuje zapisy SWZ.</w:t>
      </w:r>
      <w:r w:rsidR="00B030A3">
        <w:rPr>
          <w:rFonts w:ascii="Fira Sans" w:hAnsi="Fira Sans"/>
          <w:b/>
          <w:i/>
          <w:sz w:val="22"/>
          <w:szCs w:val="22"/>
        </w:rPr>
        <w:t xml:space="preserve"> </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4570146D"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r w:rsidR="00075191">
        <w:rPr>
          <w:rFonts w:ascii="Fira Sans" w:hAnsi="Fira Sans"/>
          <w:b/>
          <w:sz w:val="22"/>
          <w:szCs w:val="22"/>
          <w:u w:val="single"/>
        </w:rPr>
        <w:t xml:space="preserve"> </w:t>
      </w:r>
      <w:r w:rsidR="00C330B2">
        <w:rPr>
          <w:rFonts w:ascii="Fira Sans" w:hAnsi="Fira Sans"/>
          <w:b/>
          <w:sz w:val="22"/>
          <w:szCs w:val="22"/>
          <w:u w:val="single"/>
        </w:rPr>
        <w:t xml:space="preserve"> Dotyczy części nr 10</w:t>
      </w:r>
    </w:p>
    <w:p w14:paraId="6098F0F1"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Czy Zamawiający potraktuje jako równoważny i tożsamy do wymaganego przedmiotu zamówienia w zakresie części nr 10 poz. 2 jednorazowy trokar o parametrach technicznych według poniższego bez zachowania pierwotnych wymagań:</w:t>
      </w:r>
    </w:p>
    <w:p w14:paraId="66603579"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trokar optyczny 12mm ze zintegrowaną redukcją 5-12mm</w:t>
      </w:r>
    </w:p>
    <w:p w14:paraId="13F060B1"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xml:space="preserve"> </w:t>
      </w:r>
      <w:proofErr w:type="spellStart"/>
      <w:r w:rsidRPr="00B54B9F">
        <w:rPr>
          <w:rFonts w:ascii="Fira Sans" w:hAnsi="Fira Sans"/>
          <w:sz w:val="22"/>
          <w:szCs w:val="22"/>
        </w:rPr>
        <w:t>bezostrzowy</w:t>
      </w:r>
      <w:proofErr w:type="spellEnd"/>
      <w:r w:rsidRPr="00B54B9F">
        <w:rPr>
          <w:rFonts w:ascii="Fira Sans" w:hAnsi="Fira Sans"/>
          <w:sz w:val="22"/>
          <w:szCs w:val="22"/>
        </w:rPr>
        <w:t xml:space="preserve"> z separatorem tkanek</w:t>
      </w:r>
    </w:p>
    <w:p w14:paraId="07BA11D6"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kaniula o długości 100mm i 150mm dla wersji żebrowanej</w:t>
      </w:r>
    </w:p>
    <w:p w14:paraId="084B06AD"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kaniula z lejkowatym otworem dla łatwiejszego wprowadzenia narzędzi</w:t>
      </w:r>
    </w:p>
    <w:p w14:paraId="414BDCB6"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korpus obturatora wykonany ze stali nierdzewnej</w:t>
      </w:r>
    </w:p>
    <w:p w14:paraId="165EFEFF"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liczbowe oznaczenie rozmiaru umieszczone na obturatorze i kaniuli</w:t>
      </w:r>
    </w:p>
    <w:p w14:paraId="55693E0C" w14:textId="77777777" w:rsidR="00B54B9F" w:rsidRPr="00B54B9F" w:rsidRDefault="00B54B9F" w:rsidP="00B54B9F">
      <w:pPr>
        <w:spacing w:line="240" w:lineRule="atLeast"/>
        <w:rPr>
          <w:rFonts w:ascii="Fira Sans" w:hAnsi="Fira Sans"/>
          <w:sz w:val="22"/>
          <w:szCs w:val="22"/>
        </w:rPr>
      </w:pPr>
      <w:r w:rsidRPr="00B54B9F">
        <w:rPr>
          <w:rFonts w:ascii="Fira Sans" w:hAnsi="Fira Sans"/>
          <w:sz w:val="22"/>
          <w:szCs w:val="22"/>
        </w:rPr>
        <w:t xml:space="preserve"> trokar dostępny w dwóch wersjach: z żebrowaną kaniulą oraz z </w:t>
      </w:r>
      <w:proofErr w:type="spellStart"/>
      <w:r w:rsidRPr="00B54B9F">
        <w:rPr>
          <w:rFonts w:ascii="Fira Sans" w:hAnsi="Fira Sans"/>
          <w:sz w:val="22"/>
          <w:szCs w:val="22"/>
        </w:rPr>
        <w:t>bezlateksowym</w:t>
      </w:r>
      <w:proofErr w:type="spellEnd"/>
      <w:r w:rsidRPr="00B54B9F">
        <w:rPr>
          <w:rFonts w:ascii="Fira Sans" w:hAnsi="Fira Sans"/>
          <w:sz w:val="22"/>
          <w:szCs w:val="22"/>
        </w:rPr>
        <w:t xml:space="preserve"> balonem i dyskiem mocującym (rodzaj kaniuli do wyboru Zamawiającego przy składaniu zamówienia)</w:t>
      </w:r>
    </w:p>
    <w:p w14:paraId="19AA9EDE" w14:textId="417E4227" w:rsidR="004A5AA1" w:rsidRPr="00B217B3" w:rsidRDefault="00B54B9F" w:rsidP="00B54B9F">
      <w:pPr>
        <w:spacing w:line="240" w:lineRule="atLeast"/>
        <w:rPr>
          <w:rFonts w:ascii="Fira Sans" w:hAnsi="Fira Sans"/>
          <w:sz w:val="22"/>
          <w:szCs w:val="22"/>
        </w:rPr>
      </w:pPr>
      <w:r w:rsidRPr="00B54B9F">
        <w:rPr>
          <w:rFonts w:ascii="Fira Sans" w:hAnsi="Fira Sans"/>
          <w:sz w:val="22"/>
          <w:szCs w:val="22"/>
        </w:rPr>
        <w:t> informacja o pojemności balonu umieszczona na kaniuli – dotyczy wersji z balonem</w:t>
      </w:r>
    </w:p>
    <w:p w14:paraId="182B19E2" w14:textId="77777777" w:rsidR="00B54B9F" w:rsidRDefault="00B54B9F" w:rsidP="004A5AA1">
      <w:pPr>
        <w:spacing w:line="240" w:lineRule="atLeast"/>
        <w:jc w:val="both"/>
        <w:rPr>
          <w:rFonts w:ascii="Fira Sans" w:hAnsi="Fira Sans"/>
          <w:b/>
          <w:i/>
          <w:sz w:val="22"/>
          <w:szCs w:val="22"/>
        </w:rPr>
      </w:pPr>
    </w:p>
    <w:p w14:paraId="3D82FAB1" w14:textId="77777777" w:rsidR="00B030A3" w:rsidRPr="00B217B3" w:rsidRDefault="00B030A3" w:rsidP="00B030A3">
      <w:pPr>
        <w:spacing w:line="240" w:lineRule="atLeast"/>
        <w:jc w:val="both"/>
        <w:rPr>
          <w:rFonts w:ascii="Fira Sans" w:hAnsi="Fira Sans"/>
          <w:b/>
          <w:sz w:val="22"/>
          <w:szCs w:val="22"/>
        </w:rPr>
      </w:pPr>
      <w:r w:rsidRPr="00B030A3">
        <w:rPr>
          <w:rFonts w:ascii="Fira Sans" w:hAnsi="Fira Sans"/>
          <w:b/>
          <w:i/>
          <w:sz w:val="22"/>
          <w:szCs w:val="22"/>
        </w:rPr>
        <w:t>Odp. Zamawiającego: Zamawiający podtrzymuje zapisy SWZ.</w:t>
      </w:r>
      <w:r>
        <w:rPr>
          <w:rFonts w:ascii="Fira Sans" w:hAnsi="Fira Sans"/>
          <w:b/>
          <w:i/>
          <w:sz w:val="22"/>
          <w:szCs w:val="22"/>
        </w:rPr>
        <w:t xml:space="preserve"> </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0F290953"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r w:rsidR="00402747">
        <w:rPr>
          <w:rFonts w:ascii="Fira Sans" w:hAnsi="Fira Sans"/>
          <w:b/>
          <w:sz w:val="22"/>
          <w:szCs w:val="22"/>
          <w:u w:val="single"/>
        </w:rPr>
        <w:t xml:space="preserve"> Dotyczy części nr 9 </w:t>
      </w:r>
    </w:p>
    <w:p w14:paraId="209F0D2C" w14:textId="36137EA9"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Zamawiający szacując wartość zamówienia na: ,, Dostawę wyrobów medycznych'' dla pakietu nr 9 umieścił w opisie przedmiotu zamówienia produkty, które mają różne przeznaczenie i zachodzi możliwość ich nabywania u różnych wykonawców i co do zasady powinny być traktowane jako zamówienia odrębne. Tymczasem Zamawiający w ramach jednego postępowania połączył zamówienia obejmujące produkty zupełnie nietożsame z ich przeznaczeniem leczniczym a istnieje możliwość ich realizacji u różnych wykonawców. Zachodzi przesłanka, że Zamawiający dokonał podziału produktów leczniczych na poszczególne grupy asortymentowe w sposób sztuczny, co można odczytać jako nieuprawnione odstąpienie od stosowania przepisów ustawy PZP. Zamawiający stworzył słownik wspólny dla wszystkich towarów bez względu na ich kategorię, co utrudnia uczciwą konkurencję przy uwzględnieniu zasady proporcjonalności i przejrzystości. W grupie artykułów umieszczonych w pakiecie 9, pozycje 13-15 ,, Dwukanałowy cewnik’’, nie są spójne </w:t>
      </w:r>
      <w:r w:rsidRPr="00402747">
        <w:rPr>
          <w:rFonts w:ascii="Fira Sans" w:hAnsi="Fira Sans"/>
          <w:bCs/>
          <w:iCs/>
          <w:sz w:val="22"/>
          <w:szCs w:val="22"/>
        </w:rPr>
        <w:lastRenderedPageBreak/>
        <w:t>pozostałymi produktami w poz. 1-12. W związku z powyższym zwracamy się do Zamawiającego z zapytaniem:</w:t>
      </w:r>
    </w:p>
    <w:p w14:paraId="10C90344" w14:textId="4D74748F"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a.</w:t>
      </w:r>
      <w:r w:rsidR="00075191">
        <w:rPr>
          <w:rFonts w:ascii="Fira Sans" w:hAnsi="Fira Sans"/>
          <w:bCs/>
          <w:iCs/>
          <w:sz w:val="22"/>
          <w:szCs w:val="22"/>
        </w:rPr>
        <w:t xml:space="preserve"> </w:t>
      </w:r>
      <w:r w:rsidRPr="00402747">
        <w:rPr>
          <w:rFonts w:ascii="Fira Sans" w:hAnsi="Fira Sans"/>
          <w:bCs/>
          <w:iCs/>
          <w:sz w:val="22"/>
          <w:szCs w:val="22"/>
        </w:rPr>
        <w:t>Czy Zamawiający usunie pakiet 9 z postępowania, w którym nie zostało zachowane kryterium podobieństwa przedmiotowego i funkcjonalnego zamówienia przy ustalaniu wartości zamówienia publicznego?</w:t>
      </w:r>
    </w:p>
    <w:p w14:paraId="0A8EF69D" w14:textId="07A86533"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b.</w:t>
      </w:r>
      <w:r w:rsidR="00075191">
        <w:rPr>
          <w:rFonts w:ascii="Fira Sans" w:hAnsi="Fira Sans"/>
          <w:bCs/>
          <w:iCs/>
          <w:sz w:val="22"/>
          <w:szCs w:val="22"/>
        </w:rPr>
        <w:t xml:space="preserve"> </w:t>
      </w:r>
      <w:r w:rsidRPr="00402747">
        <w:rPr>
          <w:rFonts w:ascii="Fira Sans" w:hAnsi="Fira Sans"/>
          <w:bCs/>
          <w:iCs/>
          <w:sz w:val="22"/>
          <w:szCs w:val="22"/>
        </w:rPr>
        <w:t>Czy Zamawiający wydzieli pozycje 13-15 do oddzielnego pakietu w celu umożliwienia składania ofert konkurencyjnych?</w:t>
      </w:r>
    </w:p>
    <w:p w14:paraId="58C2DCCE" w14:textId="29978D46" w:rsidR="004C046B"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W przypadku udzielenia odpowiedzi negatywnej, prosimy o szczegółowe uzasadnienie z powołaniem się na odpowiednie przepisy.  </w:t>
      </w:r>
    </w:p>
    <w:p w14:paraId="7E8B8FBE" w14:textId="77777777" w:rsidR="00402747" w:rsidRDefault="00402747" w:rsidP="005505F2">
      <w:pPr>
        <w:spacing w:line="240" w:lineRule="atLeast"/>
        <w:jc w:val="both"/>
        <w:rPr>
          <w:rFonts w:ascii="Fira Sans" w:hAnsi="Fira Sans"/>
          <w:b/>
          <w:i/>
          <w:sz w:val="22"/>
          <w:szCs w:val="22"/>
        </w:rPr>
      </w:pPr>
    </w:p>
    <w:p w14:paraId="469DB250" w14:textId="04E669BA" w:rsidR="00A45294" w:rsidRPr="00574EE7" w:rsidRDefault="00A45294" w:rsidP="005505F2">
      <w:pPr>
        <w:spacing w:line="240" w:lineRule="atLeast"/>
        <w:jc w:val="both"/>
        <w:rPr>
          <w:rFonts w:ascii="Fira Sans" w:hAnsi="Fira Sans"/>
          <w:b/>
          <w:sz w:val="22"/>
          <w:szCs w:val="22"/>
        </w:rPr>
      </w:pPr>
      <w:bookmarkStart w:id="1" w:name="_Hlk169694843"/>
      <w:r w:rsidRPr="00574EE7">
        <w:rPr>
          <w:rFonts w:ascii="Fira Sans" w:hAnsi="Fira Sans"/>
          <w:b/>
          <w:i/>
          <w:sz w:val="22"/>
          <w:szCs w:val="22"/>
        </w:rPr>
        <w:t>Odp. Zamawiającego:</w:t>
      </w:r>
      <w:r w:rsidR="00574EE7" w:rsidRPr="00574EE7">
        <w:rPr>
          <w:rFonts w:ascii="Fira Sans" w:hAnsi="Fira Sans"/>
          <w:b/>
          <w:i/>
          <w:sz w:val="22"/>
          <w:szCs w:val="22"/>
        </w:rPr>
        <w:t xml:space="preserve"> Zamawiający podtrzymuje zapisy SWZ. </w:t>
      </w:r>
    </w:p>
    <w:bookmarkEnd w:id="1"/>
    <w:p w14:paraId="2ACE7AFC" w14:textId="77777777" w:rsidR="003B404E" w:rsidRPr="00574EE7" w:rsidRDefault="003B404E" w:rsidP="00291D47">
      <w:pPr>
        <w:spacing w:line="240" w:lineRule="atLeast"/>
        <w:jc w:val="both"/>
        <w:rPr>
          <w:rFonts w:ascii="Fira Sans" w:hAnsi="Fira Sans"/>
          <w:sz w:val="22"/>
          <w:szCs w:val="22"/>
        </w:rPr>
      </w:pPr>
    </w:p>
    <w:p w14:paraId="4E50D9CE" w14:textId="4925902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r w:rsidR="00402747">
        <w:rPr>
          <w:rFonts w:ascii="Fira Sans" w:hAnsi="Fira Sans"/>
          <w:b/>
          <w:sz w:val="22"/>
          <w:szCs w:val="22"/>
          <w:u w:val="single"/>
        </w:rPr>
        <w:t xml:space="preserve"> Dotyczy części nr 9, poz. 13-15</w:t>
      </w:r>
    </w:p>
    <w:p w14:paraId="0EC09FE3" w14:textId="3B5D0517" w:rsidR="004C046B" w:rsidRPr="00402747" w:rsidRDefault="00402747" w:rsidP="00A45294">
      <w:pPr>
        <w:spacing w:line="240" w:lineRule="atLeast"/>
        <w:jc w:val="both"/>
        <w:rPr>
          <w:rFonts w:ascii="Fira Sans" w:hAnsi="Fira Sans"/>
          <w:bCs/>
          <w:iCs/>
          <w:sz w:val="22"/>
          <w:szCs w:val="22"/>
        </w:rPr>
      </w:pPr>
      <w:r w:rsidRPr="00402747">
        <w:rPr>
          <w:rFonts w:ascii="Fira Sans" w:hAnsi="Fira Sans"/>
          <w:bCs/>
          <w:iCs/>
          <w:sz w:val="22"/>
          <w:szCs w:val="22"/>
        </w:rPr>
        <w:t>Zamawiający w opisie przedmiotu zamówienia użył parametry graniczne, patenty co może prowadzić do zakłócenia dostępu do ofert konkurencyjnych. Czy Zamawiający uzna poniższe parametry funkcjonalne i jakościowe za zbliżone do opisanych w opisie przedmiotu zamówienia uznając tym samym produkt za równoważny?:</w:t>
      </w:r>
    </w:p>
    <w:p w14:paraId="5CB1B37A" w14:textId="6BE6F481" w:rsidR="00402747" w:rsidRPr="00402747" w:rsidRDefault="00402747" w:rsidP="00A45294">
      <w:pPr>
        <w:spacing w:line="240" w:lineRule="atLeast"/>
        <w:jc w:val="both"/>
        <w:rPr>
          <w:rFonts w:ascii="Fira Sans" w:hAnsi="Fira Sans"/>
          <w:bCs/>
          <w:iCs/>
          <w:sz w:val="22"/>
          <w:szCs w:val="22"/>
        </w:rPr>
      </w:pPr>
    </w:p>
    <w:p w14:paraId="163EDD92" w14:textId="2538F0B0" w:rsidR="00402747" w:rsidRDefault="00402747" w:rsidP="00A45294">
      <w:pPr>
        <w:spacing w:line="240" w:lineRule="atLeast"/>
        <w:jc w:val="both"/>
        <w:rPr>
          <w:rFonts w:ascii="Fira Sans" w:hAnsi="Fira Sans"/>
          <w:bCs/>
          <w:iCs/>
          <w:sz w:val="22"/>
          <w:szCs w:val="22"/>
        </w:rPr>
      </w:pPr>
      <w:r w:rsidRPr="00402747">
        <w:rPr>
          <w:rFonts w:ascii="Fira Sans" w:hAnsi="Fira Sans"/>
          <w:bCs/>
          <w:iCs/>
          <w:sz w:val="22"/>
          <w:szCs w:val="22"/>
        </w:rPr>
        <w:t xml:space="preserve">Dla pozycji 13 Czy Zamawiający dopuści cewnik czasowy do hemodializy </w:t>
      </w:r>
      <w:proofErr w:type="spellStart"/>
      <w:r w:rsidRPr="00402747">
        <w:rPr>
          <w:rFonts w:ascii="Fira Sans" w:hAnsi="Fira Sans"/>
          <w:bCs/>
          <w:iCs/>
          <w:sz w:val="22"/>
          <w:szCs w:val="22"/>
        </w:rPr>
        <w:t>dwuświatłowy</w:t>
      </w:r>
      <w:proofErr w:type="spellEnd"/>
      <w:r w:rsidRPr="00402747">
        <w:rPr>
          <w:rFonts w:ascii="Fira Sans" w:hAnsi="Fira Sans"/>
          <w:bCs/>
          <w:iCs/>
          <w:sz w:val="22"/>
          <w:szCs w:val="22"/>
        </w:rPr>
        <w:t xml:space="preserve"> 12F lub 14F, wykonany z </w:t>
      </w:r>
      <w:proofErr w:type="spellStart"/>
      <w:r w:rsidRPr="00402747">
        <w:rPr>
          <w:rFonts w:ascii="Fira Sans" w:hAnsi="Fira Sans"/>
          <w:bCs/>
          <w:iCs/>
          <w:sz w:val="22"/>
          <w:szCs w:val="22"/>
        </w:rPr>
        <w:t>termoaktywnego</w:t>
      </w:r>
      <w:proofErr w:type="spellEnd"/>
      <w:r w:rsidRPr="00402747">
        <w:rPr>
          <w:rFonts w:ascii="Fira Sans" w:hAnsi="Fira Sans"/>
          <w:bCs/>
          <w:iCs/>
          <w:sz w:val="22"/>
          <w:szCs w:val="22"/>
        </w:rPr>
        <w:t xml:space="preserve"> poliuretanu, w dostępnych długościach 15,20,24cm, końcówka nieprzepuszczalna dla promieni rentgenowskich, zmniejszająca ryzyko urazu ściany naczynia, otwory boczne, końcówki </w:t>
      </w:r>
      <w:proofErr w:type="spellStart"/>
      <w:r w:rsidRPr="00402747">
        <w:rPr>
          <w:rFonts w:ascii="Fira Sans" w:hAnsi="Fira Sans"/>
          <w:bCs/>
          <w:iCs/>
          <w:sz w:val="22"/>
          <w:szCs w:val="22"/>
        </w:rPr>
        <w:t>luer</w:t>
      </w:r>
      <w:proofErr w:type="spellEnd"/>
      <w:r w:rsidRPr="00402747">
        <w:rPr>
          <w:rFonts w:ascii="Fira Sans" w:hAnsi="Fira Sans"/>
          <w:bCs/>
          <w:iCs/>
          <w:sz w:val="22"/>
          <w:szCs w:val="22"/>
        </w:rPr>
        <w:t xml:space="preserve"> oznaczone kolorami, nasadka barierowa ograniczająca przenoszenie drobnoustrojów, prowadnik z </w:t>
      </w:r>
      <w:proofErr w:type="spellStart"/>
      <w:r w:rsidRPr="00402747">
        <w:rPr>
          <w:rFonts w:ascii="Fira Sans" w:hAnsi="Fira Sans"/>
          <w:bCs/>
          <w:iCs/>
          <w:sz w:val="22"/>
          <w:szCs w:val="22"/>
        </w:rPr>
        <w:t>nitinolową</w:t>
      </w:r>
      <w:proofErr w:type="spellEnd"/>
      <w:r w:rsidRPr="00402747">
        <w:rPr>
          <w:rFonts w:ascii="Fira Sans" w:hAnsi="Fira Sans"/>
          <w:bCs/>
          <w:iCs/>
          <w:sz w:val="22"/>
          <w:szCs w:val="22"/>
        </w:rPr>
        <w:t xml:space="preserve"> końcówką w kształcie litery J z dozownikiem pokrętła zapewniającym łatwą kontrolę 0,35’’ x 70cm,  igła wprowadzająca 18G x 7cm  z zaworem bocznym pozwala na bezkrwawe wprowadzenie cewnika, rozszerzacz z powłoką hydrofilową 10Fr x 11cm, rozszerzacz z powłoką hydrofilową 12Fr x 14cm, strzykawka 5ml, </w:t>
      </w:r>
      <w:proofErr w:type="spellStart"/>
      <w:r w:rsidRPr="00402747">
        <w:rPr>
          <w:rFonts w:ascii="Fira Sans" w:hAnsi="Fira Sans"/>
          <w:bCs/>
          <w:iCs/>
          <w:sz w:val="22"/>
          <w:szCs w:val="22"/>
        </w:rPr>
        <w:t>skaplel</w:t>
      </w:r>
      <w:proofErr w:type="spellEnd"/>
      <w:r w:rsidRPr="00402747">
        <w:rPr>
          <w:rFonts w:ascii="Fira Sans" w:hAnsi="Fira Sans"/>
          <w:bCs/>
          <w:iCs/>
          <w:sz w:val="22"/>
          <w:szCs w:val="22"/>
        </w:rPr>
        <w:t>, czapki wtryskowe, Poziom objętości wypełnienia oznaczony na zaciskach.</w:t>
      </w:r>
    </w:p>
    <w:p w14:paraId="14765819" w14:textId="1B1E677D" w:rsidR="00402747" w:rsidRDefault="00402747" w:rsidP="00A45294">
      <w:pPr>
        <w:spacing w:line="240" w:lineRule="atLeast"/>
        <w:jc w:val="both"/>
        <w:rPr>
          <w:rFonts w:ascii="Fira Sans" w:hAnsi="Fira Sans"/>
          <w:bCs/>
          <w:iCs/>
          <w:sz w:val="22"/>
          <w:szCs w:val="22"/>
        </w:rPr>
      </w:pPr>
    </w:p>
    <w:p w14:paraId="7874E6EC" w14:textId="63052611" w:rsidR="00402747" w:rsidRPr="00402747" w:rsidRDefault="00402747" w:rsidP="00A45294">
      <w:pPr>
        <w:spacing w:line="240" w:lineRule="atLeast"/>
        <w:jc w:val="both"/>
        <w:rPr>
          <w:rFonts w:ascii="Fira Sans" w:hAnsi="Fira Sans"/>
          <w:bCs/>
          <w:iCs/>
          <w:sz w:val="22"/>
          <w:szCs w:val="22"/>
        </w:rPr>
      </w:pPr>
      <w:r>
        <w:rPr>
          <w:rFonts w:ascii="Fira Sans" w:hAnsi="Fira Sans"/>
          <w:bCs/>
          <w:iCs/>
          <w:noProof/>
          <w:sz w:val="22"/>
          <w:szCs w:val="22"/>
        </w:rPr>
        <w:drawing>
          <wp:inline distT="0" distB="0" distL="0" distR="0" wp14:anchorId="7B0FA2EE" wp14:editId="29CA02A7">
            <wp:extent cx="1914525" cy="1511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511935"/>
                    </a:xfrm>
                    <a:prstGeom prst="rect">
                      <a:avLst/>
                    </a:prstGeom>
                    <a:noFill/>
                  </pic:spPr>
                </pic:pic>
              </a:graphicData>
            </a:graphic>
          </wp:inline>
        </w:drawing>
      </w:r>
    </w:p>
    <w:p w14:paraId="5CE4DA59" w14:textId="23577BC9" w:rsidR="00402747" w:rsidRDefault="00402747" w:rsidP="00A45294">
      <w:pPr>
        <w:spacing w:line="240" w:lineRule="atLeast"/>
        <w:jc w:val="both"/>
        <w:rPr>
          <w:rFonts w:ascii="Fira Sans" w:hAnsi="Fira Sans"/>
          <w:bCs/>
          <w:iCs/>
          <w:sz w:val="22"/>
          <w:szCs w:val="22"/>
        </w:rPr>
      </w:pPr>
    </w:p>
    <w:p w14:paraId="6E348E9B" w14:textId="714FC02D" w:rsidR="00402747" w:rsidRDefault="00402747" w:rsidP="00A45294">
      <w:pPr>
        <w:spacing w:line="240" w:lineRule="atLeast"/>
        <w:jc w:val="both"/>
        <w:rPr>
          <w:rFonts w:ascii="Fira Sans" w:hAnsi="Fira Sans"/>
          <w:bCs/>
          <w:iCs/>
          <w:sz w:val="22"/>
          <w:szCs w:val="22"/>
        </w:rPr>
      </w:pPr>
    </w:p>
    <w:p w14:paraId="1B8C5F88" w14:textId="5BE938F7" w:rsidR="00402747" w:rsidRDefault="00402747" w:rsidP="00A45294">
      <w:pPr>
        <w:spacing w:line="240" w:lineRule="atLeast"/>
        <w:jc w:val="both"/>
        <w:rPr>
          <w:rFonts w:ascii="Fira Sans" w:hAnsi="Fira Sans"/>
          <w:bCs/>
          <w:iCs/>
          <w:sz w:val="22"/>
          <w:szCs w:val="22"/>
        </w:rPr>
      </w:pPr>
      <w:r w:rsidRPr="00402747">
        <w:rPr>
          <w:rFonts w:ascii="Fira Sans" w:hAnsi="Fira Sans"/>
          <w:bCs/>
          <w:iCs/>
          <w:sz w:val="22"/>
          <w:szCs w:val="22"/>
        </w:rPr>
        <w:t xml:space="preserve">Dla pozycji 14 i 15 Zestaw dializacyjny permanentny (stały) 15,5F, zakładany metodą </w:t>
      </w:r>
      <w:proofErr w:type="spellStart"/>
      <w:r w:rsidRPr="00402747">
        <w:rPr>
          <w:rFonts w:ascii="Fira Sans" w:hAnsi="Fira Sans"/>
          <w:bCs/>
          <w:iCs/>
          <w:sz w:val="22"/>
          <w:szCs w:val="22"/>
        </w:rPr>
        <w:t>Seldingera</w:t>
      </w:r>
      <w:proofErr w:type="spellEnd"/>
      <w:r w:rsidRPr="00402747">
        <w:rPr>
          <w:rFonts w:ascii="Fira Sans" w:hAnsi="Fira Sans"/>
          <w:bCs/>
          <w:iCs/>
          <w:sz w:val="22"/>
          <w:szCs w:val="22"/>
        </w:rPr>
        <w:t xml:space="preserve">, wykonany w technologii typu ENDEXO – materiał odporny na odkładanie się skrzeplin. Zestaw, w skład którego wchodzi między innymi cewnik </w:t>
      </w:r>
      <w:proofErr w:type="spellStart"/>
      <w:r w:rsidRPr="00402747">
        <w:rPr>
          <w:rFonts w:ascii="Fira Sans" w:hAnsi="Fira Sans"/>
          <w:bCs/>
          <w:iCs/>
          <w:sz w:val="22"/>
          <w:szCs w:val="22"/>
        </w:rPr>
        <w:t>dwuświatłowy</w:t>
      </w:r>
      <w:proofErr w:type="spellEnd"/>
      <w:r w:rsidRPr="00402747">
        <w:rPr>
          <w:rFonts w:ascii="Fira Sans" w:hAnsi="Fira Sans"/>
          <w:bCs/>
          <w:iCs/>
          <w:sz w:val="22"/>
          <w:szCs w:val="22"/>
        </w:rPr>
        <w:t xml:space="preserve"> - kształt wlotu zakrzywiona końcówka (</w:t>
      </w:r>
      <w:proofErr w:type="spellStart"/>
      <w:r w:rsidRPr="00402747">
        <w:rPr>
          <w:rFonts w:ascii="Fira Sans" w:hAnsi="Fira Sans"/>
          <w:bCs/>
          <w:iCs/>
          <w:sz w:val="22"/>
          <w:szCs w:val="22"/>
        </w:rPr>
        <w:t>curved</w:t>
      </w:r>
      <w:proofErr w:type="spellEnd"/>
      <w:r w:rsidRPr="00402747">
        <w:rPr>
          <w:rFonts w:ascii="Fira Sans" w:hAnsi="Fira Sans"/>
          <w:bCs/>
          <w:iCs/>
          <w:sz w:val="22"/>
          <w:szCs w:val="22"/>
        </w:rPr>
        <w:t xml:space="preserve"> </w:t>
      </w:r>
      <w:proofErr w:type="spellStart"/>
      <w:r w:rsidRPr="00402747">
        <w:rPr>
          <w:rFonts w:ascii="Fira Sans" w:hAnsi="Fira Sans"/>
          <w:bCs/>
          <w:iCs/>
          <w:sz w:val="22"/>
          <w:szCs w:val="22"/>
        </w:rPr>
        <w:t>tip</w:t>
      </w:r>
      <w:proofErr w:type="spellEnd"/>
      <w:r w:rsidRPr="00402747">
        <w:rPr>
          <w:rFonts w:ascii="Fira Sans" w:hAnsi="Fira Sans"/>
          <w:bCs/>
          <w:iCs/>
          <w:sz w:val="22"/>
          <w:szCs w:val="22"/>
        </w:rPr>
        <w:t>) Pakowane pojedynczo.</w:t>
      </w:r>
    </w:p>
    <w:p w14:paraId="1D3B3AAB" w14:textId="04466AEC" w:rsidR="00402747" w:rsidRDefault="00402747" w:rsidP="00A45294">
      <w:pPr>
        <w:spacing w:line="240" w:lineRule="atLeast"/>
        <w:jc w:val="both"/>
        <w:rPr>
          <w:rFonts w:ascii="Fira Sans" w:hAnsi="Fira Sans"/>
          <w:bCs/>
          <w:iCs/>
          <w:sz w:val="22"/>
          <w:szCs w:val="22"/>
        </w:rPr>
      </w:pPr>
    </w:p>
    <w:p w14:paraId="1C808713" w14:textId="3FE61D52" w:rsidR="00402747" w:rsidRDefault="00402747" w:rsidP="00A45294">
      <w:pPr>
        <w:spacing w:line="240" w:lineRule="atLeast"/>
        <w:jc w:val="both"/>
        <w:rPr>
          <w:rFonts w:ascii="Fira Sans" w:hAnsi="Fira Sans"/>
          <w:bCs/>
          <w:iCs/>
          <w:sz w:val="22"/>
          <w:szCs w:val="22"/>
        </w:rPr>
      </w:pPr>
      <w:r>
        <w:rPr>
          <w:rFonts w:ascii="Fira Sans" w:hAnsi="Fira Sans"/>
          <w:bCs/>
          <w:iCs/>
          <w:noProof/>
          <w:sz w:val="22"/>
          <w:szCs w:val="22"/>
        </w:rPr>
        <w:lastRenderedPageBreak/>
        <w:drawing>
          <wp:inline distT="0" distB="0" distL="0" distR="0" wp14:anchorId="207D8F28" wp14:editId="58CCB26E">
            <wp:extent cx="3182620" cy="143891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1438910"/>
                    </a:xfrm>
                    <a:prstGeom prst="rect">
                      <a:avLst/>
                    </a:prstGeom>
                    <a:noFill/>
                  </pic:spPr>
                </pic:pic>
              </a:graphicData>
            </a:graphic>
          </wp:inline>
        </w:drawing>
      </w:r>
    </w:p>
    <w:p w14:paraId="4E0FE039"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zakończony niesymetrycznie, różnica 3cm między kanałem żylnym a tętniczym zmniejsza stopień recyrkulacji,</w:t>
      </w:r>
    </w:p>
    <w:p w14:paraId="5219C2D2"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         końcówka cewnika odgięta, zmniejsza ryzyko przylegania do ściany i zakrzepicy, </w:t>
      </w:r>
    </w:p>
    <w:p w14:paraId="4153E382"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osobny kanał dla prowadnicy ułatwiający wprowadzenie cewnika do żyły,</w:t>
      </w:r>
    </w:p>
    <w:p w14:paraId="4A4BB74F"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         posiada mufkę </w:t>
      </w:r>
      <w:proofErr w:type="spellStart"/>
      <w:r w:rsidRPr="00402747">
        <w:rPr>
          <w:rFonts w:ascii="Fira Sans" w:hAnsi="Fira Sans"/>
          <w:bCs/>
          <w:iCs/>
          <w:sz w:val="22"/>
          <w:szCs w:val="22"/>
        </w:rPr>
        <w:t>poliesterową</w:t>
      </w:r>
      <w:proofErr w:type="spellEnd"/>
      <w:r w:rsidRPr="00402747">
        <w:rPr>
          <w:rFonts w:ascii="Fira Sans" w:hAnsi="Fira Sans"/>
          <w:bCs/>
          <w:iCs/>
          <w:sz w:val="22"/>
          <w:szCs w:val="22"/>
        </w:rPr>
        <w:t xml:space="preserve"> umożliwiającą optymalne wrastanie tkanki,</w:t>
      </w:r>
    </w:p>
    <w:p w14:paraId="55C43DAB"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         wykonany w innowacyjnej technologii </w:t>
      </w:r>
      <w:proofErr w:type="spellStart"/>
      <w:r w:rsidRPr="00402747">
        <w:rPr>
          <w:rFonts w:ascii="Fira Sans" w:hAnsi="Fira Sans"/>
          <w:bCs/>
          <w:iCs/>
          <w:sz w:val="22"/>
          <w:szCs w:val="22"/>
        </w:rPr>
        <w:t>Endexo</w:t>
      </w:r>
      <w:proofErr w:type="spellEnd"/>
      <w:r w:rsidRPr="00402747">
        <w:rPr>
          <w:rFonts w:ascii="Fira Sans" w:hAnsi="Fira Sans"/>
          <w:bCs/>
          <w:iCs/>
          <w:sz w:val="22"/>
          <w:szCs w:val="22"/>
        </w:rPr>
        <w:t>, co sprawia, że materiał cewnika jest bardziej odporny na gromadzenie się elementów krwi w porównaniu do standardowych cewników niepowlekanych,</w:t>
      </w:r>
    </w:p>
    <w:p w14:paraId="647EBF82"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         końcówki </w:t>
      </w:r>
      <w:proofErr w:type="spellStart"/>
      <w:r w:rsidRPr="00402747">
        <w:rPr>
          <w:rFonts w:ascii="Fira Sans" w:hAnsi="Fira Sans"/>
          <w:bCs/>
          <w:iCs/>
          <w:sz w:val="22"/>
          <w:szCs w:val="22"/>
        </w:rPr>
        <w:t>luerowskie</w:t>
      </w:r>
      <w:proofErr w:type="spellEnd"/>
      <w:r w:rsidRPr="00402747">
        <w:rPr>
          <w:rFonts w:ascii="Fira Sans" w:hAnsi="Fira Sans"/>
          <w:bCs/>
          <w:iCs/>
          <w:sz w:val="22"/>
          <w:szCs w:val="22"/>
        </w:rPr>
        <w:t xml:space="preserve"> wykonane z termoplastycznego poliuretanu    </w:t>
      </w:r>
    </w:p>
    <w:p w14:paraId="6D85B7C3"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 xml:space="preserve"> Zestaw: Igła wprowadzająca 18 Ga x 7 cm, Prowadnica J, Skalpel nr 11, Rozszerzacze żył: 12 Fr i 14 Fr, Prowadnik </w:t>
      </w:r>
      <w:proofErr w:type="spellStart"/>
      <w:r w:rsidRPr="00402747">
        <w:rPr>
          <w:rFonts w:ascii="Fira Sans" w:hAnsi="Fira Sans"/>
          <w:bCs/>
          <w:iCs/>
          <w:sz w:val="22"/>
          <w:szCs w:val="22"/>
        </w:rPr>
        <w:t>rozdzieralny</w:t>
      </w:r>
      <w:proofErr w:type="spellEnd"/>
      <w:r w:rsidRPr="00402747">
        <w:rPr>
          <w:rFonts w:ascii="Fira Sans" w:hAnsi="Fira Sans"/>
          <w:bCs/>
          <w:iCs/>
          <w:sz w:val="22"/>
          <w:szCs w:val="22"/>
        </w:rPr>
        <w:t xml:space="preserve"> 16 Fr z automatyczną zastawką hemostatyczną minimalizującą ryzyko zatoru powietrznego i krwawienia przy wprowadzaniu cewnika, Bagnet do </w:t>
      </w:r>
      <w:proofErr w:type="spellStart"/>
      <w:r w:rsidRPr="00402747">
        <w:rPr>
          <w:rFonts w:ascii="Fira Sans" w:hAnsi="Fira Sans"/>
          <w:bCs/>
          <w:iCs/>
          <w:sz w:val="22"/>
          <w:szCs w:val="22"/>
        </w:rPr>
        <w:t>tunelizacji</w:t>
      </w:r>
      <w:proofErr w:type="spellEnd"/>
      <w:r w:rsidRPr="00402747">
        <w:rPr>
          <w:rFonts w:ascii="Fira Sans" w:hAnsi="Fira Sans"/>
          <w:bCs/>
          <w:iCs/>
          <w:sz w:val="22"/>
          <w:szCs w:val="22"/>
        </w:rPr>
        <w:t>, Opatrunek samoprzylepny, Nasadki iniekcyjne</w:t>
      </w:r>
    </w:p>
    <w:p w14:paraId="1F999460" w14:textId="77777777" w:rsidR="00402747" w:rsidRDefault="00402747" w:rsidP="00402747">
      <w:pPr>
        <w:spacing w:line="240" w:lineRule="atLeast"/>
        <w:jc w:val="both"/>
        <w:rPr>
          <w:rFonts w:ascii="Fira Sans" w:hAnsi="Fira Sans"/>
          <w:bCs/>
          <w:iCs/>
          <w:sz w:val="22"/>
          <w:szCs w:val="22"/>
        </w:rPr>
      </w:pPr>
    </w:p>
    <w:p w14:paraId="3DE7B65E" w14:textId="34B85B76"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Dla poz. 14 Długości od mufki/ długość całkowita: 27/32cm, 31/36cm, 43/48cm, do wyboru przez Zamawiającego</w:t>
      </w:r>
    </w:p>
    <w:p w14:paraId="183AE2DB" w14:textId="77777777" w:rsidR="00402747" w:rsidRDefault="00402747" w:rsidP="00402747">
      <w:pPr>
        <w:spacing w:line="240" w:lineRule="atLeast"/>
        <w:jc w:val="both"/>
        <w:rPr>
          <w:rFonts w:ascii="Fira Sans" w:hAnsi="Fira Sans"/>
          <w:bCs/>
          <w:iCs/>
          <w:sz w:val="22"/>
          <w:szCs w:val="22"/>
        </w:rPr>
      </w:pPr>
    </w:p>
    <w:p w14:paraId="06E8A3B9" w14:textId="61DDE22E" w:rsid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Dla pozycji 15 Długości od mufki/ długość całkowita: 15/20cm, 19/24cm, 23/28cm, do wyboru przez Zamawiającego</w:t>
      </w:r>
    </w:p>
    <w:p w14:paraId="2779BBAB" w14:textId="77777777" w:rsidR="00402747" w:rsidRPr="00402747" w:rsidRDefault="00402747" w:rsidP="00A45294">
      <w:pPr>
        <w:spacing w:line="240" w:lineRule="atLeast"/>
        <w:jc w:val="both"/>
        <w:rPr>
          <w:rFonts w:ascii="Fira Sans" w:hAnsi="Fira Sans"/>
          <w:bCs/>
          <w:iCs/>
          <w:sz w:val="22"/>
          <w:szCs w:val="22"/>
        </w:rPr>
      </w:pPr>
    </w:p>
    <w:p w14:paraId="29781C3B" w14:textId="77777777" w:rsidR="00574EE7" w:rsidRPr="00B217B3" w:rsidRDefault="00574EE7" w:rsidP="00574EE7">
      <w:pPr>
        <w:spacing w:line="240" w:lineRule="atLeast"/>
        <w:jc w:val="both"/>
        <w:rPr>
          <w:rFonts w:ascii="Fira Sans" w:hAnsi="Fira Sans"/>
          <w:b/>
          <w:sz w:val="22"/>
          <w:szCs w:val="22"/>
        </w:rPr>
      </w:pPr>
      <w:r w:rsidRPr="00574EE7">
        <w:rPr>
          <w:rFonts w:ascii="Fira Sans" w:hAnsi="Fira Sans"/>
          <w:b/>
          <w:i/>
          <w:sz w:val="22"/>
          <w:szCs w:val="22"/>
        </w:rPr>
        <w:t>Odp. Zamawiającego: Za</w:t>
      </w:r>
      <w:r>
        <w:rPr>
          <w:rFonts w:ascii="Fira Sans" w:hAnsi="Fira Sans"/>
          <w:b/>
          <w:i/>
          <w:sz w:val="22"/>
          <w:szCs w:val="22"/>
        </w:rPr>
        <w:t xml:space="preserve">mawiający podtrzymuje zapisy SWZ. </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6B01C048"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W przypadku odpowiedzi negatywnej na pytanie nr 2 i nieuznanie powyższych parametrów za równoważne, zwracamy się z uprzejmym zapytaniem:</w:t>
      </w:r>
    </w:p>
    <w:p w14:paraId="3D3A8CFB" w14:textId="77777777" w:rsidR="00402747"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Czy Zamawiający na podstawie art. 92 PZP umożliwi złożenie oferty wariantowej z użyciem parametrów z pytania 2 jako alternatywny sposób wykonania zamówienia do pakietu 9?</w:t>
      </w:r>
    </w:p>
    <w:p w14:paraId="3355029A" w14:textId="0A3F58B9" w:rsidR="004C046B" w:rsidRPr="00402747" w:rsidRDefault="00402747" w:rsidP="00402747">
      <w:pPr>
        <w:spacing w:line="240" w:lineRule="atLeast"/>
        <w:jc w:val="both"/>
        <w:rPr>
          <w:rFonts w:ascii="Fira Sans" w:hAnsi="Fira Sans"/>
          <w:bCs/>
          <w:iCs/>
          <w:sz w:val="22"/>
          <w:szCs w:val="22"/>
        </w:rPr>
      </w:pPr>
      <w:r w:rsidRPr="00402747">
        <w:rPr>
          <w:rFonts w:ascii="Fira Sans" w:hAnsi="Fira Sans"/>
          <w:bCs/>
          <w:iCs/>
          <w:sz w:val="22"/>
          <w:szCs w:val="22"/>
        </w:rPr>
        <w:t>Powyższe rozwiązania umożliwią Zamawiającemu przeprowadzenie postępowania z zachowaniem zasad konkurencyjności i proporcjonalności zgodnie z PZP.</w:t>
      </w:r>
    </w:p>
    <w:p w14:paraId="11744644" w14:textId="77777777" w:rsidR="00402747" w:rsidRDefault="00402747" w:rsidP="00A45294">
      <w:pPr>
        <w:spacing w:line="240" w:lineRule="atLeast"/>
        <w:jc w:val="both"/>
        <w:rPr>
          <w:rFonts w:ascii="Fira Sans" w:hAnsi="Fira Sans"/>
          <w:b/>
          <w:i/>
          <w:sz w:val="22"/>
          <w:szCs w:val="22"/>
        </w:rPr>
      </w:pPr>
    </w:p>
    <w:p w14:paraId="204AB702" w14:textId="7330E81B" w:rsidR="00574EE7" w:rsidRPr="00B217B3" w:rsidRDefault="00574EE7" w:rsidP="00574EE7">
      <w:pPr>
        <w:spacing w:line="240" w:lineRule="atLeast"/>
        <w:jc w:val="both"/>
        <w:rPr>
          <w:rFonts w:ascii="Fira Sans" w:hAnsi="Fira Sans"/>
          <w:b/>
          <w:sz w:val="22"/>
          <w:szCs w:val="22"/>
        </w:rPr>
      </w:pPr>
      <w:r w:rsidRPr="00574EE7">
        <w:rPr>
          <w:rFonts w:ascii="Fira Sans" w:hAnsi="Fira Sans"/>
          <w:b/>
          <w:i/>
          <w:sz w:val="22"/>
          <w:szCs w:val="22"/>
        </w:rPr>
        <w:t>Odp. Zamawiającego: Za</w:t>
      </w:r>
      <w:r>
        <w:rPr>
          <w:rFonts w:ascii="Fira Sans" w:hAnsi="Fira Sans"/>
          <w:b/>
          <w:i/>
          <w:sz w:val="22"/>
          <w:szCs w:val="22"/>
        </w:rPr>
        <w:t xml:space="preserve">mawiający podtrzymuje zapisy SWZ. </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29468916"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r w:rsidR="005876A8">
        <w:rPr>
          <w:rFonts w:ascii="Fira Sans" w:hAnsi="Fira Sans"/>
          <w:b/>
          <w:sz w:val="22"/>
          <w:szCs w:val="22"/>
          <w:u w:val="single"/>
        </w:rPr>
        <w:t xml:space="preserve"> Dotycz części nr 9</w:t>
      </w:r>
    </w:p>
    <w:p w14:paraId="55D9A1E1"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xml:space="preserve">Czy Zamawiający w pakiecie 9 dopuści do postępowania cewnik dializacyjny </w:t>
      </w:r>
      <w:proofErr w:type="spellStart"/>
      <w:r w:rsidRPr="005876A8">
        <w:rPr>
          <w:rFonts w:ascii="Fira Sans" w:hAnsi="Fira Sans"/>
          <w:bCs/>
          <w:iCs/>
          <w:sz w:val="22"/>
          <w:szCs w:val="22"/>
        </w:rPr>
        <w:t>dwuświatłowy</w:t>
      </w:r>
      <w:proofErr w:type="spellEnd"/>
    </w:p>
    <w:p w14:paraId="1924067D"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xml:space="preserve">wysokoprzepływowy (High </w:t>
      </w:r>
      <w:proofErr w:type="spellStart"/>
      <w:r w:rsidRPr="005876A8">
        <w:rPr>
          <w:rFonts w:ascii="Fira Sans" w:hAnsi="Fira Sans"/>
          <w:bCs/>
          <w:iCs/>
          <w:sz w:val="22"/>
          <w:szCs w:val="22"/>
        </w:rPr>
        <w:t>Flow</w:t>
      </w:r>
      <w:proofErr w:type="spellEnd"/>
      <w:r w:rsidRPr="005876A8">
        <w:rPr>
          <w:rFonts w:ascii="Fira Sans" w:hAnsi="Fira Sans"/>
          <w:bCs/>
          <w:iCs/>
          <w:sz w:val="22"/>
          <w:szCs w:val="22"/>
        </w:rPr>
        <w:t xml:space="preserve">), z </w:t>
      </w:r>
      <w:proofErr w:type="spellStart"/>
      <w:r w:rsidRPr="005876A8">
        <w:rPr>
          <w:rFonts w:ascii="Fira Sans" w:hAnsi="Fira Sans"/>
          <w:bCs/>
          <w:iCs/>
          <w:sz w:val="22"/>
          <w:szCs w:val="22"/>
        </w:rPr>
        <w:t>poliurteanu</w:t>
      </w:r>
      <w:proofErr w:type="spellEnd"/>
      <w:r w:rsidRPr="005876A8">
        <w:rPr>
          <w:rFonts w:ascii="Fira Sans" w:hAnsi="Fira Sans"/>
          <w:bCs/>
          <w:iCs/>
          <w:sz w:val="22"/>
          <w:szCs w:val="22"/>
        </w:rPr>
        <w:t>, bez otworów bocznych ?</w:t>
      </w:r>
    </w:p>
    <w:p w14:paraId="1619A368"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dla pozycji 13 średnica 11 FR lub 13 FR i długościach 15 cm, 20 cm, 25cm</w:t>
      </w:r>
    </w:p>
    <w:p w14:paraId="0100F71A" w14:textId="709E96E2" w:rsidR="004C046B"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dla pozycji 14 średnica 13 FR i długości 30 cm</w:t>
      </w:r>
    </w:p>
    <w:p w14:paraId="5946E5AC" w14:textId="77777777" w:rsidR="005876A8" w:rsidRDefault="005876A8" w:rsidP="00A45294">
      <w:pPr>
        <w:spacing w:line="240" w:lineRule="atLeast"/>
        <w:jc w:val="both"/>
        <w:rPr>
          <w:rFonts w:ascii="Fira Sans" w:hAnsi="Fira Sans"/>
          <w:b/>
          <w:i/>
          <w:sz w:val="22"/>
          <w:szCs w:val="22"/>
        </w:rPr>
      </w:pPr>
    </w:p>
    <w:p w14:paraId="36453FDB" w14:textId="77777777" w:rsidR="00574EE7" w:rsidRPr="00B217B3" w:rsidRDefault="00574EE7" w:rsidP="00574EE7">
      <w:pPr>
        <w:spacing w:line="240" w:lineRule="atLeast"/>
        <w:jc w:val="both"/>
        <w:rPr>
          <w:rFonts w:ascii="Fira Sans" w:hAnsi="Fira Sans"/>
          <w:b/>
          <w:sz w:val="22"/>
          <w:szCs w:val="22"/>
        </w:rPr>
      </w:pPr>
      <w:r w:rsidRPr="00574EE7">
        <w:rPr>
          <w:rFonts w:ascii="Fira Sans" w:hAnsi="Fira Sans"/>
          <w:b/>
          <w:i/>
          <w:sz w:val="22"/>
          <w:szCs w:val="22"/>
        </w:rPr>
        <w:t>Odp. Zamawiającego: Za</w:t>
      </w:r>
      <w:r>
        <w:rPr>
          <w:rFonts w:ascii="Fira Sans" w:hAnsi="Fira Sans"/>
          <w:b/>
          <w:i/>
          <w:sz w:val="22"/>
          <w:szCs w:val="22"/>
        </w:rPr>
        <w:t xml:space="preserve">mawiający podtrzymuje zapisy SWZ. </w:t>
      </w:r>
    </w:p>
    <w:p w14:paraId="2F8E1A4A" w14:textId="77777777" w:rsidR="00D71DB3" w:rsidRPr="00B217B3" w:rsidRDefault="00D71DB3" w:rsidP="00291D47">
      <w:pPr>
        <w:spacing w:line="240" w:lineRule="atLeast"/>
        <w:jc w:val="both"/>
        <w:rPr>
          <w:rFonts w:ascii="Fira Sans" w:hAnsi="Fira Sans"/>
          <w:sz w:val="22"/>
          <w:szCs w:val="22"/>
        </w:rPr>
      </w:pPr>
    </w:p>
    <w:p w14:paraId="606AE18B" w14:textId="77777777" w:rsidR="005876A8" w:rsidRDefault="005876A8" w:rsidP="00A45294">
      <w:pPr>
        <w:spacing w:line="240" w:lineRule="atLeast"/>
        <w:jc w:val="both"/>
        <w:rPr>
          <w:rFonts w:ascii="Fira Sans" w:hAnsi="Fira Sans"/>
          <w:b/>
          <w:sz w:val="22"/>
          <w:szCs w:val="22"/>
          <w:u w:val="single"/>
        </w:rPr>
      </w:pPr>
    </w:p>
    <w:p w14:paraId="7173B0F0" w14:textId="77777777" w:rsidR="005876A8" w:rsidRDefault="005876A8" w:rsidP="00A45294">
      <w:pPr>
        <w:spacing w:line="240" w:lineRule="atLeast"/>
        <w:jc w:val="both"/>
        <w:rPr>
          <w:rFonts w:ascii="Fira Sans" w:hAnsi="Fira Sans"/>
          <w:b/>
          <w:sz w:val="22"/>
          <w:szCs w:val="22"/>
          <w:u w:val="single"/>
        </w:rPr>
      </w:pPr>
    </w:p>
    <w:p w14:paraId="0A9198E5" w14:textId="77777777" w:rsidR="005876A8" w:rsidRDefault="005876A8" w:rsidP="00A45294">
      <w:pPr>
        <w:spacing w:line="240" w:lineRule="atLeast"/>
        <w:jc w:val="both"/>
        <w:rPr>
          <w:rFonts w:ascii="Fira Sans" w:hAnsi="Fira Sans"/>
          <w:b/>
          <w:sz w:val="22"/>
          <w:szCs w:val="22"/>
          <w:u w:val="single"/>
        </w:rPr>
      </w:pPr>
    </w:p>
    <w:p w14:paraId="071E8380" w14:textId="77777777" w:rsidR="004F5104" w:rsidRDefault="004F5104" w:rsidP="00A45294">
      <w:pPr>
        <w:spacing w:line="240" w:lineRule="atLeast"/>
        <w:jc w:val="both"/>
        <w:rPr>
          <w:rFonts w:ascii="Fira Sans" w:hAnsi="Fira Sans"/>
          <w:b/>
          <w:sz w:val="22"/>
          <w:szCs w:val="22"/>
          <w:u w:val="single"/>
        </w:rPr>
      </w:pPr>
    </w:p>
    <w:p w14:paraId="79934FF3" w14:textId="0E4EFBCC"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7:</w:t>
      </w:r>
      <w:r w:rsidR="00675999">
        <w:rPr>
          <w:rFonts w:ascii="Fira Sans" w:hAnsi="Fira Sans"/>
          <w:b/>
          <w:sz w:val="22"/>
          <w:szCs w:val="22"/>
          <w:u w:val="single"/>
        </w:rPr>
        <w:t xml:space="preserve"> Dotyczy części nr 9 </w:t>
      </w:r>
    </w:p>
    <w:p w14:paraId="7E464946"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Jakich ramion wymaga zamawiający prostych, czy zagiętych ?</w:t>
      </w:r>
    </w:p>
    <w:p w14:paraId="6975F238"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Charakterystyka cewnika:</w:t>
      </w:r>
    </w:p>
    <w:p w14:paraId="6CDA4ED8"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xml:space="preserve">- termoplastyczny poliuretan </w:t>
      </w:r>
      <w:proofErr w:type="spellStart"/>
      <w:r w:rsidRPr="005876A8">
        <w:rPr>
          <w:rFonts w:ascii="Fira Sans" w:hAnsi="Fira Sans"/>
          <w:bCs/>
          <w:iCs/>
          <w:sz w:val="22"/>
          <w:szCs w:val="22"/>
        </w:rPr>
        <w:t>Tecoflex</w:t>
      </w:r>
      <w:proofErr w:type="spellEnd"/>
    </w:p>
    <w:p w14:paraId="0E0FA204"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xml:space="preserve">- </w:t>
      </w:r>
      <w:proofErr w:type="spellStart"/>
      <w:r w:rsidRPr="005876A8">
        <w:rPr>
          <w:rFonts w:ascii="Fira Sans" w:hAnsi="Fira Sans"/>
          <w:bCs/>
          <w:iCs/>
          <w:sz w:val="22"/>
          <w:szCs w:val="22"/>
        </w:rPr>
        <w:t>radiocieniujący</w:t>
      </w:r>
      <w:proofErr w:type="spellEnd"/>
      <w:r w:rsidRPr="005876A8">
        <w:rPr>
          <w:rFonts w:ascii="Fira Sans" w:hAnsi="Fira Sans"/>
          <w:bCs/>
          <w:iCs/>
          <w:sz w:val="22"/>
          <w:szCs w:val="22"/>
        </w:rPr>
        <w:t xml:space="preserve"> </w:t>
      </w:r>
      <w:proofErr w:type="spellStart"/>
      <w:r w:rsidRPr="005876A8">
        <w:rPr>
          <w:rFonts w:ascii="Fira Sans" w:hAnsi="Fira Sans"/>
          <w:bCs/>
          <w:iCs/>
          <w:sz w:val="22"/>
          <w:szCs w:val="22"/>
        </w:rPr>
        <w:t>szaft</w:t>
      </w:r>
      <w:proofErr w:type="spellEnd"/>
      <w:r w:rsidRPr="005876A8">
        <w:rPr>
          <w:rFonts w:ascii="Fira Sans" w:hAnsi="Fira Sans"/>
          <w:bCs/>
          <w:iCs/>
          <w:sz w:val="22"/>
          <w:szCs w:val="22"/>
        </w:rPr>
        <w:t xml:space="preserve"> cewnika</w:t>
      </w:r>
    </w:p>
    <w:p w14:paraId="08C73C83"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końcówka bez bocznych otworów zmniejszająca ryzyko powstawania zakrzepu</w:t>
      </w:r>
    </w:p>
    <w:p w14:paraId="5E6924E3"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przednie otwory zmniejszające ryzyko powstawania zakrzepów</w:t>
      </w:r>
    </w:p>
    <w:p w14:paraId="02B8F442"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obrotowy pierścień do szycia pozwalający uniknąć podrażnienia skóry</w:t>
      </w:r>
    </w:p>
    <w:p w14:paraId="0C7F28A6"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zacisk bezpieczeństwa z zabezpieczeniami bocznymi chroniącymi rurkę końcówki przed wyślizgnięciem</w:t>
      </w:r>
    </w:p>
    <w:p w14:paraId="05472348"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się</w:t>
      </w:r>
    </w:p>
    <w:p w14:paraId="15212364"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wskaźniki wypełnienia, rozmiar i długość</w:t>
      </w:r>
    </w:p>
    <w:p w14:paraId="33577E49"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kompatybilny z MRI</w:t>
      </w:r>
    </w:p>
    <w:p w14:paraId="3E9489FD"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odporna na odkształcenia prowadnica „J” 0,98 mm x 700 mm/0,97 mm x 700 mm z wysoką zawartością</w:t>
      </w:r>
    </w:p>
    <w:p w14:paraId="637E9616"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tytanu zapewniająca wyjątkowo wysoką elastyczność i odporność na odkształcenia , dodatkowy komfort</w:t>
      </w:r>
    </w:p>
    <w:p w14:paraId="0A50A868"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zapewnia powłoka z PTFE, która gwarantuje gładką powierzchnię i najwyższy poślizg</w:t>
      </w:r>
    </w:p>
    <w:p w14:paraId="53594C29"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igła wprowadzająca 18G</w:t>
      </w:r>
    </w:p>
    <w:p w14:paraId="23CBAB72"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rozszerzadło 11Fr/ 13 Fr</w:t>
      </w:r>
    </w:p>
    <w:p w14:paraId="577CF321" w14:textId="77777777" w:rsidR="005876A8"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xml:space="preserve">- nasadki iniekcyjne </w:t>
      </w:r>
      <w:proofErr w:type="spellStart"/>
      <w:r w:rsidRPr="005876A8">
        <w:rPr>
          <w:rFonts w:ascii="Fira Sans" w:hAnsi="Fira Sans"/>
          <w:bCs/>
          <w:iCs/>
          <w:sz w:val="22"/>
          <w:szCs w:val="22"/>
        </w:rPr>
        <w:t>Luer</w:t>
      </w:r>
      <w:proofErr w:type="spellEnd"/>
      <w:r w:rsidRPr="005876A8">
        <w:rPr>
          <w:rFonts w:ascii="Fira Sans" w:hAnsi="Fira Sans"/>
          <w:bCs/>
          <w:iCs/>
          <w:sz w:val="22"/>
          <w:szCs w:val="22"/>
        </w:rPr>
        <w:t xml:space="preserve"> Lock</w:t>
      </w:r>
    </w:p>
    <w:p w14:paraId="236F1547" w14:textId="6F881419" w:rsidR="004C046B"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 opakowanie zawiera 3 szt.</w:t>
      </w:r>
    </w:p>
    <w:p w14:paraId="250B1870" w14:textId="77777777" w:rsidR="005876A8" w:rsidRDefault="005876A8" w:rsidP="00A45294">
      <w:pPr>
        <w:spacing w:line="240" w:lineRule="atLeast"/>
        <w:jc w:val="both"/>
        <w:rPr>
          <w:rFonts w:ascii="Fira Sans" w:hAnsi="Fira Sans"/>
          <w:b/>
          <w:i/>
          <w:sz w:val="22"/>
          <w:szCs w:val="22"/>
        </w:rPr>
      </w:pPr>
    </w:p>
    <w:p w14:paraId="19AF8BB4" w14:textId="77777777" w:rsidR="00574EE7" w:rsidRPr="00B217B3" w:rsidRDefault="00574EE7" w:rsidP="00574EE7">
      <w:pPr>
        <w:spacing w:line="240" w:lineRule="atLeast"/>
        <w:jc w:val="both"/>
        <w:rPr>
          <w:rFonts w:ascii="Fira Sans" w:hAnsi="Fira Sans"/>
          <w:b/>
          <w:sz w:val="22"/>
          <w:szCs w:val="22"/>
        </w:rPr>
      </w:pPr>
      <w:r w:rsidRPr="00574EE7">
        <w:rPr>
          <w:rFonts w:ascii="Fira Sans" w:hAnsi="Fira Sans"/>
          <w:b/>
          <w:i/>
          <w:sz w:val="22"/>
          <w:szCs w:val="22"/>
        </w:rPr>
        <w:t>Odp. Zamawiającego: Za</w:t>
      </w:r>
      <w:r>
        <w:rPr>
          <w:rFonts w:ascii="Fira Sans" w:hAnsi="Fira Sans"/>
          <w:b/>
          <w:i/>
          <w:sz w:val="22"/>
          <w:szCs w:val="22"/>
        </w:rPr>
        <w:t xml:space="preserve">mawiający podtrzymuje zapisy SWZ. </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63402071"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r w:rsidR="00675999">
        <w:rPr>
          <w:rFonts w:ascii="Fira Sans" w:hAnsi="Fira Sans"/>
          <w:b/>
          <w:sz w:val="22"/>
          <w:szCs w:val="22"/>
          <w:u w:val="single"/>
        </w:rPr>
        <w:t xml:space="preserve"> Dotyczy części nr 9 </w:t>
      </w:r>
    </w:p>
    <w:p w14:paraId="23A7A621" w14:textId="7A8BF1FD" w:rsidR="004C046B" w:rsidRPr="005876A8" w:rsidRDefault="005876A8" w:rsidP="005876A8">
      <w:pPr>
        <w:spacing w:line="240" w:lineRule="atLeast"/>
        <w:jc w:val="both"/>
        <w:rPr>
          <w:rFonts w:ascii="Fira Sans" w:hAnsi="Fira Sans"/>
          <w:bCs/>
          <w:iCs/>
          <w:sz w:val="22"/>
          <w:szCs w:val="22"/>
        </w:rPr>
      </w:pPr>
      <w:r w:rsidRPr="005876A8">
        <w:rPr>
          <w:rFonts w:ascii="Fira Sans" w:hAnsi="Fira Sans"/>
          <w:bCs/>
          <w:iCs/>
          <w:sz w:val="22"/>
          <w:szCs w:val="22"/>
        </w:rPr>
        <w:t>Czy Zamawiający wyrazi zgodę na wydzielenie z pakietu 9 poz.13 i 14 i stworzy osobny pakiet dla tych</w:t>
      </w:r>
      <w:r>
        <w:rPr>
          <w:rFonts w:ascii="Fira Sans" w:hAnsi="Fira Sans"/>
          <w:bCs/>
          <w:iCs/>
          <w:sz w:val="22"/>
          <w:szCs w:val="22"/>
        </w:rPr>
        <w:t xml:space="preserve"> </w:t>
      </w:r>
      <w:r w:rsidRPr="005876A8">
        <w:rPr>
          <w:rFonts w:ascii="Fira Sans" w:hAnsi="Fira Sans"/>
          <w:bCs/>
          <w:iCs/>
          <w:sz w:val="22"/>
          <w:szCs w:val="22"/>
        </w:rPr>
        <w:t>pozycji?</w:t>
      </w:r>
    </w:p>
    <w:p w14:paraId="4C4D2D41" w14:textId="77777777" w:rsidR="00675999" w:rsidRDefault="00675999" w:rsidP="00A45294">
      <w:pPr>
        <w:spacing w:line="240" w:lineRule="atLeast"/>
        <w:jc w:val="both"/>
        <w:rPr>
          <w:rFonts w:ascii="Fira Sans" w:hAnsi="Fira Sans"/>
          <w:b/>
          <w:i/>
          <w:sz w:val="22"/>
          <w:szCs w:val="22"/>
        </w:rPr>
      </w:pPr>
    </w:p>
    <w:p w14:paraId="7E8F3561" w14:textId="77777777" w:rsidR="00574EE7" w:rsidRPr="00B217B3" w:rsidRDefault="00574EE7" w:rsidP="00574EE7">
      <w:pPr>
        <w:spacing w:line="240" w:lineRule="atLeast"/>
        <w:jc w:val="both"/>
        <w:rPr>
          <w:rFonts w:ascii="Fira Sans" w:hAnsi="Fira Sans"/>
          <w:b/>
          <w:sz w:val="22"/>
          <w:szCs w:val="22"/>
        </w:rPr>
      </w:pPr>
      <w:r w:rsidRPr="00574EE7">
        <w:rPr>
          <w:rFonts w:ascii="Fira Sans" w:hAnsi="Fira Sans"/>
          <w:b/>
          <w:i/>
          <w:sz w:val="22"/>
          <w:szCs w:val="22"/>
        </w:rPr>
        <w:t>Odp. Zamawiającego: Za</w:t>
      </w:r>
      <w:r>
        <w:rPr>
          <w:rFonts w:ascii="Fira Sans" w:hAnsi="Fira Sans"/>
          <w:b/>
          <w:i/>
          <w:sz w:val="22"/>
          <w:szCs w:val="22"/>
        </w:rPr>
        <w:t xml:space="preserve">mawiający podtrzymuje zapisy SWZ. </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6BD0438B"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r w:rsidR="009177CD">
        <w:rPr>
          <w:rFonts w:ascii="Fira Sans" w:hAnsi="Fira Sans"/>
          <w:b/>
          <w:sz w:val="22"/>
          <w:szCs w:val="22"/>
          <w:u w:val="single"/>
        </w:rPr>
        <w:t xml:space="preserve"> Dotyczy części nr 1 </w:t>
      </w:r>
    </w:p>
    <w:p w14:paraId="1EE771C4" w14:textId="69DFC6FE" w:rsidR="009177CD" w:rsidRPr="009177CD" w:rsidRDefault="009177CD" w:rsidP="009177CD">
      <w:pPr>
        <w:autoSpaceDE w:val="0"/>
        <w:autoSpaceDN w:val="0"/>
        <w:adjustRightInd w:val="0"/>
        <w:rPr>
          <w:rFonts w:ascii="Fira Sans" w:hAnsi="Fira Sans" w:cs="Calibri"/>
          <w:color w:val="000000"/>
          <w:sz w:val="22"/>
          <w:szCs w:val="22"/>
        </w:rPr>
      </w:pPr>
      <w:r w:rsidRPr="009177CD">
        <w:rPr>
          <w:rFonts w:ascii="Fira Sans" w:hAnsi="Fira Sans" w:cs="Calibri"/>
          <w:color w:val="000000"/>
          <w:sz w:val="22"/>
          <w:szCs w:val="22"/>
        </w:rPr>
        <w:t xml:space="preserve">Czy Zamawiający dopuści możliwość zaoferowania standardowego zestawu do znieczuleń zewnątrzoponowych o składzie: </w:t>
      </w:r>
    </w:p>
    <w:p w14:paraId="300430B0"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Strzykawka niskooporowa o pojemności 10ml, skalowana </w:t>
      </w:r>
    </w:p>
    <w:p w14:paraId="2BCCAA87"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Igła </w:t>
      </w:r>
      <w:proofErr w:type="spellStart"/>
      <w:r w:rsidRPr="009177CD">
        <w:rPr>
          <w:rFonts w:ascii="Fira Sans" w:hAnsi="Fira Sans" w:cs="Calibri"/>
          <w:color w:val="000000"/>
          <w:sz w:val="22"/>
          <w:szCs w:val="22"/>
        </w:rPr>
        <w:t>Touhy</w:t>
      </w:r>
      <w:proofErr w:type="spellEnd"/>
      <w:r w:rsidRPr="009177CD">
        <w:rPr>
          <w:rFonts w:ascii="Fira Sans" w:hAnsi="Fira Sans" w:cs="Calibri"/>
          <w:color w:val="000000"/>
          <w:sz w:val="22"/>
          <w:szCs w:val="22"/>
        </w:rPr>
        <w:t xml:space="preserve"> 18G x 80mm </w:t>
      </w:r>
    </w:p>
    <w:p w14:paraId="65B6C7AB"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Cewnik </w:t>
      </w:r>
      <w:proofErr w:type="spellStart"/>
      <w:r w:rsidRPr="009177CD">
        <w:rPr>
          <w:rFonts w:ascii="Fira Sans" w:hAnsi="Fira Sans" w:cs="Calibri"/>
          <w:color w:val="000000"/>
          <w:sz w:val="22"/>
          <w:szCs w:val="22"/>
        </w:rPr>
        <w:t>epiduralny</w:t>
      </w:r>
      <w:proofErr w:type="spellEnd"/>
      <w:r w:rsidRPr="009177CD">
        <w:rPr>
          <w:rFonts w:ascii="Fira Sans" w:hAnsi="Fira Sans" w:cs="Calibri"/>
          <w:color w:val="000000"/>
          <w:sz w:val="22"/>
          <w:szCs w:val="22"/>
        </w:rPr>
        <w:t xml:space="preserve"> 0,8mm o długości 90cm z znacznikami głębokości oraz otworami bocznymi, wykonany z miękkiego materiału, z nitką radiacyjną na całej długości kontrastującą w promieniach RTG, skalowany </w:t>
      </w:r>
    </w:p>
    <w:p w14:paraId="3016E807"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Dodatkowy łącznik ułatwiający wprowadzenie cewnika do igły </w:t>
      </w:r>
      <w:proofErr w:type="spellStart"/>
      <w:r w:rsidRPr="009177CD">
        <w:rPr>
          <w:rFonts w:ascii="Fira Sans" w:hAnsi="Fira Sans" w:cs="Calibri"/>
          <w:color w:val="000000"/>
          <w:sz w:val="22"/>
          <w:szCs w:val="22"/>
        </w:rPr>
        <w:t>Touhy</w:t>
      </w:r>
      <w:proofErr w:type="spellEnd"/>
      <w:r w:rsidRPr="009177CD">
        <w:rPr>
          <w:rFonts w:ascii="Fira Sans" w:hAnsi="Fira Sans" w:cs="Calibri"/>
          <w:color w:val="000000"/>
          <w:sz w:val="22"/>
          <w:szCs w:val="22"/>
        </w:rPr>
        <w:t xml:space="preserve"> </w:t>
      </w:r>
    </w:p>
    <w:p w14:paraId="79D02683"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Płaski filtr </w:t>
      </w:r>
      <w:proofErr w:type="spellStart"/>
      <w:r w:rsidRPr="009177CD">
        <w:rPr>
          <w:rFonts w:ascii="Fira Sans" w:hAnsi="Fira Sans" w:cs="Calibri"/>
          <w:color w:val="000000"/>
          <w:sz w:val="22"/>
          <w:szCs w:val="22"/>
        </w:rPr>
        <w:t>epiduralny</w:t>
      </w:r>
      <w:proofErr w:type="spellEnd"/>
      <w:r w:rsidRPr="009177CD">
        <w:rPr>
          <w:rFonts w:ascii="Fira Sans" w:hAnsi="Fira Sans" w:cs="Calibri"/>
          <w:color w:val="000000"/>
          <w:sz w:val="22"/>
          <w:szCs w:val="22"/>
        </w:rPr>
        <w:t xml:space="preserve"> 0,2μm </w:t>
      </w:r>
    </w:p>
    <w:p w14:paraId="416264DA"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Zatrzaskowy łącznik do cewnika </w:t>
      </w:r>
      <w:proofErr w:type="spellStart"/>
      <w:r w:rsidRPr="009177CD">
        <w:rPr>
          <w:rFonts w:ascii="Fira Sans" w:hAnsi="Fira Sans" w:cs="Calibri"/>
          <w:color w:val="000000"/>
          <w:sz w:val="22"/>
          <w:szCs w:val="22"/>
        </w:rPr>
        <w:t>epiduralnego</w:t>
      </w:r>
      <w:proofErr w:type="spellEnd"/>
      <w:r w:rsidRPr="009177CD">
        <w:rPr>
          <w:rFonts w:ascii="Fira Sans" w:hAnsi="Fira Sans" w:cs="Calibri"/>
          <w:color w:val="000000"/>
          <w:sz w:val="22"/>
          <w:szCs w:val="22"/>
        </w:rPr>
        <w:t xml:space="preserve"> </w:t>
      </w:r>
    </w:p>
    <w:p w14:paraId="76C3E35F" w14:textId="77777777" w:rsidR="009177CD" w:rsidRPr="009177CD" w:rsidRDefault="009177CD" w:rsidP="009177CD">
      <w:pPr>
        <w:numPr>
          <w:ilvl w:val="0"/>
          <w:numId w:val="43"/>
        </w:numPr>
        <w:autoSpaceDE w:val="0"/>
        <w:autoSpaceDN w:val="0"/>
        <w:adjustRightInd w:val="0"/>
        <w:spacing w:after="37"/>
        <w:rPr>
          <w:rFonts w:ascii="Fira Sans" w:hAnsi="Fira Sans" w:cs="Calibri"/>
          <w:color w:val="000000"/>
          <w:sz w:val="22"/>
          <w:szCs w:val="22"/>
        </w:rPr>
      </w:pPr>
      <w:r w:rsidRPr="009177CD">
        <w:rPr>
          <w:rFonts w:ascii="Fira Sans" w:hAnsi="Fira Sans" w:cs="Calibri"/>
          <w:color w:val="000000"/>
          <w:sz w:val="22"/>
          <w:szCs w:val="22"/>
        </w:rPr>
        <w:t xml:space="preserve">Mocowanie cewnika </w:t>
      </w:r>
    </w:p>
    <w:p w14:paraId="53F6AE18" w14:textId="77777777" w:rsidR="009177CD" w:rsidRPr="009177CD" w:rsidRDefault="009177CD" w:rsidP="009177CD">
      <w:pPr>
        <w:numPr>
          <w:ilvl w:val="0"/>
          <w:numId w:val="43"/>
        </w:numPr>
        <w:autoSpaceDE w:val="0"/>
        <w:autoSpaceDN w:val="0"/>
        <w:adjustRightInd w:val="0"/>
        <w:rPr>
          <w:rFonts w:ascii="Fira Sans" w:hAnsi="Fira Sans" w:cs="Calibri"/>
          <w:color w:val="000000"/>
          <w:sz w:val="22"/>
          <w:szCs w:val="22"/>
        </w:rPr>
      </w:pPr>
      <w:r w:rsidRPr="009177CD">
        <w:rPr>
          <w:rFonts w:ascii="Fira Sans" w:hAnsi="Fira Sans" w:cs="Calibri"/>
          <w:color w:val="000000"/>
          <w:sz w:val="22"/>
          <w:szCs w:val="22"/>
        </w:rPr>
        <w:t xml:space="preserve">Samoprzylepna naklejka na cewnik </w:t>
      </w:r>
      <w:proofErr w:type="spellStart"/>
      <w:r w:rsidRPr="009177CD">
        <w:rPr>
          <w:rFonts w:ascii="Fira Sans" w:hAnsi="Fira Sans" w:cs="Calibri"/>
          <w:color w:val="000000"/>
          <w:sz w:val="22"/>
          <w:szCs w:val="22"/>
        </w:rPr>
        <w:t>epiduralny</w:t>
      </w:r>
      <w:proofErr w:type="spellEnd"/>
      <w:r w:rsidRPr="009177CD">
        <w:rPr>
          <w:rFonts w:ascii="Fira Sans" w:hAnsi="Fira Sans" w:cs="Calibri"/>
          <w:color w:val="000000"/>
          <w:sz w:val="22"/>
          <w:szCs w:val="22"/>
        </w:rPr>
        <w:t xml:space="preserve">? </w:t>
      </w:r>
    </w:p>
    <w:p w14:paraId="311A0F82" w14:textId="77777777" w:rsidR="004C046B" w:rsidRPr="009177CD" w:rsidRDefault="004C046B" w:rsidP="00A45294">
      <w:pPr>
        <w:spacing w:line="240" w:lineRule="atLeast"/>
        <w:jc w:val="both"/>
        <w:rPr>
          <w:rFonts w:ascii="Fira Sans" w:hAnsi="Fira Sans"/>
          <w:b/>
          <w:i/>
          <w:sz w:val="20"/>
          <w:szCs w:val="20"/>
        </w:rPr>
      </w:pPr>
    </w:p>
    <w:p w14:paraId="4FD1ACF1" w14:textId="7990D6D2" w:rsidR="00A45294" w:rsidRPr="00B217B3" w:rsidRDefault="00A45294" w:rsidP="00A45294">
      <w:pPr>
        <w:spacing w:line="240" w:lineRule="atLeast"/>
        <w:jc w:val="both"/>
        <w:rPr>
          <w:rFonts w:ascii="Fira Sans" w:hAnsi="Fira Sans"/>
          <w:b/>
          <w:sz w:val="22"/>
          <w:szCs w:val="22"/>
        </w:rPr>
      </w:pPr>
      <w:r w:rsidRPr="00B279CD">
        <w:rPr>
          <w:rFonts w:ascii="Fira Sans" w:hAnsi="Fira Sans"/>
          <w:b/>
          <w:i/>
          <w:sz w:val="22"/>
          <w:szCs w:val="22"/>
        </w:rPr>
        <w:t>Odp. Zamawiającego:</w:t>
      </w:r>
      <w:r w:rsidR="00B279CD" w:rsidRPr="00B279CD">
        <w:rPr>
          <w:rFonts w:ascii="Fira Sans" w:hAnsi="Fira Sans"/>
          <w:b/>
          <w:i/>
          <w:sz w:val="22"/>
          <w:szCs w:val="22"/>
        </w:rPr>
        <w:t xml:space="preserve"> Zamawiający</w:t>
      </w:r>
      <w:r w:rsidR="00B279CD">
        <w:rPr>
          <w:rFonts w:ascii="Fira Sans" w:hAnsi="Fira Sans"/>
          <w:b/>
          <w:i/>
          <w:sz w:val="22"/>
          <w:szCs w:val="22"/>
        </w:rPr>
        <w:t xml:space="preserve"> podtrzymuje zapisy SWZ. </w:t>
      </w:r>
    </w:p>
    <w:p w14:paraId="39E474AA" w14:textId="77777777" w:rsidR="00EB67CA" w:rsidRPr="00B217B3" w:rsidRDefault="00EB67CA" w:rsidP="00A45294">
      <w:pPr>
        <w:spacing w:line="240" w:lineRule="atLeast"/>
        <w:jc w:val="both"/>
        <w:rPr>
          <w:rFonts w:ascii="Fira Sans" w:hAnsi="Fira Sans"/>
          <w:b/>
          <w:sz w:val="22"/>
          <w:szCs w:val="22"/>
        </w:rPr>
      </w:pPr>
    </w:p>
    <w:p w14:paraId="58E45AC5" w14:textId="77777777" w:rsidR="009177CD" w:rsidRDefault="009177CD" w:rsidP="00F93194">
      <w:pPr>
        <w:spacing w:line="240" w:lineRule="atLeast"/>
        <w:jc w:val="both"/>
        <w:rPr>
          <w:rFonts w:ascii="Fira Sans" w:hAnsi="Fira Sans"/>
          <w:b/>
          <w:sz w:val="22"/>
          <w:szCs w:val="22"/>
          <w:u w:val="single"/>
        </w:rPr>
      </w:pPr>
    </w:p>
    <w:p w14:paraId="4B43755C" w14:textId="77777777" w:rsidR="009177CD" w:rsidRDefault="009177CD" w:rsidP="00F93194">
      <w:pPr>
        <w:spacing w:line="240" w:lineRule="atLeast"/>
        <w:jc w:val="both"/>
        <w:rPr>
          <w:rFonts w:ascii="Fira Sans" w:hAnsi="Fira Sans"/>
          <w:b/>
          <w:sz w:val="22"/>
          <w:szCs w:val="22"/>
          <w:u w:val="single"/>
        </w:rPr>
      </w:pPr>
    </w:p>
    <w:p w14:paraId="16CFA137" w14:textId="77777777" w:rsidR="009177CD" w:rsidRDefault="009177CD" w:rsidP="00F93194">
      <w:pPr>
        <w:spacing w:line="240" w:lineRule="atLeast"/>
        <w:jc w:val="both"/>
        <w:rPr>
          <w:rFonts w:ascii="Fira Sans" w:hAnsi="Fira Sans"/>
          <w:b/>
          <w:sz w:val="22"/>
          <w:szCs w:val="22"/>
          <w:u w:val="single"/>
        </w:rPr>
      </w:pPr>
    </w:p>
    <w:p w14:paraId="60FA7DCF" w14:textId="77777777" w:rsidR="009177CD" w:rsidRDefault="009177CD" w:rsidP="00F93194">
      <w:pPr>
        <w:spacing w:line="240" w:lineRule="atLeast"/>
        <w:jc w:val="both"/>
        <w:rPr>
          <w:rFonts w:ascii="Fira Sans" w:hAnsi="Fira Sans"/>
          <w:b/>
          <w:sz w:val="22"/>
          <w:szCs w:val="22"/>
          <w:u w:val="single"/>
        </w:rPr>
      </w:pPr>
    </w:p>
    <w:p w14:paraId="574648AD" w14:textId="77777777" w:rsidR="009177CD" w:rsidRDefault="009177CD" w:rsidP="00F93194">
      <w:pPr>
        <w:spacing w:line="240" w:lineRule="atLeast"/>
        <w:jc w:val="both"/>
        <w:rPr>
          <w:rFonts w:ascii="Fira Sans" w:hAnsi="Fira Sans"/>
          <w:b/>
          <w:sz w:val="22"/>
          <w:szCs w:val="22"/>
          <w:u w:val="single"/>
        </w:rPr>
      </w:pPr>
    </w:p>
    <w:p w14:paraId="0C5C72CE" w14:textId="04B96437" w:rsidR="00317850" w:rsidRPr="00B217B3" w:rsidRDefault="00317850" w:rsidP="00F93194">
      <w:pPr>
        <w:spacing w:line="240" w:lineRule="atLeast"/>
        <w:jc w:val="both"/>
        <w:rPr>
          <w:rFonts w:ascii="Fira Sans" w:hAnsi="Fira Sans"/>
          <w:b/>
          <w:sz w:val="22"/>
          <w:szCs w:val="22"/>
        </w:rPr>
      </w:pPr>
      <w:r w:rsidRPr="00B217B3">
        <w:rPr>
          <w:rFonts w:ascii="Fira Sans" w:hAnsi="Fira Sans"/>
          <w:b/>
          <w:sz w:val="22"/>
          <w:szCs w:val="22"/>
          <w:u w:val="single"/>
        </w:rPr>
        <w:lastRenderedPageBreak/>
        <w:t>Pytanie nr 10:</w:t>
      </w:r>
      <w:r w:rsidR="009177CD">
        <w:rPr>
          <w:rFonts w:ascii="Fira Sans" w:hAnsi="Fira Sans"/>
          <w:b/>
          <w:sz w:val="22"/>
          <w:szCs w:val="22"/>
          <w:u w:val="single"/>
        </w:rPr>
        <w:t xml:space="preserve"> Dotyczy części nr 16, poz. 1 </w:t>
      </w:r>
    </w:p>
    <w:p w14:paraId="5C95756F" w14:textId="0A173599" w:rsidR="009177CD" w:rsidRPr="009177CD" w:rsidRDefault="009177CD" w:rsidP="00317850">
      <w:pPr>
        <w:spacing w:line="240" w:lineRule="atLeast"/>
        <w:jc w:val="both"/>
        <w:rPr>
          <w:rFonts w:ascii="Fira Sans" w:hAnsi="Fira Sans"/>
          <w:bCs/>
          <w:iCs/>
          <w:sz w:val="22"/>
          <w:szCs w:val="22"/>
        </w:rPr>
      </w:pPr>
      <w:r w:rsidRPr="009177CD">
        <w:rPr>
          <w:rFonts w:ascii="Fira Sans" w:hAnsi="Fira Sans"/>
          <w:bCs/>
          <w:iCs/>
          <w:sz w:val="22"/>
          <w:szCs w:val="22"/>
        </w:rPr>
        <w:t xml:space="preserve">Proszę o doprecyzowanie czy Zamawiający oczekuje ubrań spełniających normę EN 13795-2 tj. ściśle przylegające do szyi, posiadające długi rękaw, rękawy i nogawki zakończone ściągaczem, ponieważ tylko tak skonstruowane ubrania są zgodne normą EN 13795-2? Według stanowiska </w:t>
      </w:r>
      <w:proofErr w:type="spellStart"/>
      <w:r w:rsidRPr="009177CD">
        <w:rPr>
          <w:rFonts w:ascii="Fira Sans" w:hAnsi="Fira Sans"/>
          <w:bCs/>
          <w:iCs/>
          <w:sz w:val="22"/>
          <w:szCs w:val="22"/>
        </w:rPr>
        <w:t>URPLWMiPB</w:t>
      </w:r>
      <w:proofErr w:type="spellEnd"/>
      <w:r w:rsidRPr="009177CD">
        <w:rPr>
          <w:rFonts w:ascii="Fira Sans" w:hAnsi="Fira Sans"/>
          <w:bCs/>
          <w:iCs/>
          <w:sz w:val="22"/>
          <w:szCs w:val="22"/>
        </w:rPr>
        <w:t xml:space="preserve"> wydanego na podstawie rozporządzenia Parlamentu Europejskiego i Rady Unii Europejskiej w sprawie wyrobów medycznych (MDR - </w:t>
      </w:r>
      <w:proofErr w:type="spellStart"/>
      <w:r w:rsidRPr="009177CD">
        <w:rPr>
          <w:rFonts w:ascii="Fira Sans" w:hAnsi="Fira Sans"/>
          <w:bCs/>
          <w:iCs/>
          <w:sz w:val="22"/>
          <w:szCs w:val="22"/>
        </w:rPr>
        <w:t>Medical</w:t>
      </w:r>
      <w:proofErr w:type="spellEnd"/>
      <w:r w:rsidRPr="009177CD">
        <w:rPr>
          <w:rFonts w:ascii="Fira Sans" w:hAnsi="Fira Sans"/>
          <w:bCs/>
          <w:iCs/>
          <w:sz w:val="22"/>
          <w:szCs w:val="22"/>
        </w:rPr>
        <w:t xml:space="preserve"> Device </w:t>
      </w:r>
      <w:proofErr w:type="spellStart"/>
      <w:r w:rsidRPr="009177CD">
        <w:rPr>
          <w:rFonts w:ascii="Fira Sans" w:hAnsi="Fira Sans"/>
          <w:bCs/>
          <w:iCs/>
          <w:sz w:val="22"/>
          <w:szCs w:val="22"/>
        </w:rPr>
        <w:t>Regulation</w:t>
      </w:r>
      <w:proofErr w:type="spellEnd"/>
      <w:r w:rsidRPr="009177CD">
        <w:rPr>
          <w:rFonts w:ascii="Fira Sans" w:hAnsi="Fira Sans"/>
          <w:bCs/>
          <w:iCs/>
          <w:sz w:val="22"/>
          <w:szCs w:val="22"/>
        </w:rPr>
        <w:t>), w którym URPL stwierdza, że wyrobami medycznymi są wyłącznie wyroby sterylne lub przeznaczone do sterylizacji, spełniające normę EN 13795. URPL podkreśla, że ubrania spełniające wspomnianą normę muszą posiadać długi rękaw oraz nogawki zakończone ściągaczami, a także okrągłe wycięcie na poziomie szyi. Brak tych elementów powoduje, że pacjent nie jest należycie chroniony przed mikroorganizmami przenoszonymi na złuszczonym naskórku personelu medycznego.</w:t>
      </w:r>
    </w:p>
    <w:p w14:paraId="5E674009" w14:textId="77777777" w:rsidR="009177CD" w:rsidRDefault="009177CD" w:rsidP="00317850">
      <w:pPr>
        <w:spacing w:line="240" w:lineRule="atLeast"/>
        <w:jc w:val="both"/>
        <w:rPr>
          <w:rFonts w:ascii="Fira Sans" w:hAnsi="Fira Sans"/>
          <w:b/>
          <w:i/>
          <w:sz w:val="22"/>
          <w:szCs w:val="22"/>
        </w:rPr>
      </w:pPr>
    </w:p>
    <w:p w14:paraId="768B18B7" w14:textId="77777777" w:rsidR="004F5104" w:rsidRPr="00B217B3" w:rsidRDefault="004F5104" w:rsidP="004F5104">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6FF21C76"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r w:rsidR="00C330B2" w:rsidRPr="00C330B2">
        <w:rPr>
          <w:rFonts w:ascii="Fira Sans" w:hAnsi="Fira Sans"/>
          <w:b/>
          <w:sz w:val="22"/>
          <w:szCs w:val="22"/>
          <w:u w:val="single"/>
        </w:rPr>
        <w:t xml:space="preserve"> </w:t>
      </w:r>
      <w:r w:rsidR="00C330B2">
        <w:rPr>
          <w:rFonts w:ascii="Fira Sans" w:hAnsi="Fira Sans"/>
          <w:b/>
          <w:sz w:val="22"/>
          <w:szCs w:val="22"/>
          <w:u w:val="single"/>
        </w:rPr>
        <w:t>Dotyczy części nr 16</w:t>
      </w:r>
    </w:p>
    <w:p w14:paraId="1DA28C4B"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Zgodnie z normą EN 13795-2 ubrania takie jak opisane przez Zamawiającego, a więc z krótkimi rękawami i spodniami bez ściągaczy to jedynie „roboczy wyrób odzieżowy dla personelu Sali operacyjnej, co do którego nie ma konieczności spełnienia wymagań dotyczących odzieży dla bloków operacyjnych. Kitel [ang. - </w:t>
      </w:r>
      <w:proofErr w:type="spellStart"/>
      <w:r w:rsidRPr="009177CD">
        <w:rPr>
          <w:rFonts w:ascii="Fira Sans" w:hAnsi="Fira Sans"/>
          <w:bCs/>
          <w:iCs/>
          <w:sz w:val="22"/>
          <w:szCs w:val="22"/>
        </w:rPr>
        <w:t>Srub</w:t>
      </w:r>
      <w:proofErr w:type="spellEnd"/>
      <w:r w:rsidRPr="009177CD">
        <w:rPr>
          <w:rFonts w:ascii="Fira Sans" w:hAnsi="Fira Sans"/>
          <w:bCs/>
          <w:iCs/>
          <w:sz w:val="22"/>
          <w:szCs w:val="22"/>
        </w:rPr>
        <w:t xml:space="preserve"> Suit, który pojawia się w deklaracjach oraz na opakowaniach ubrań wykonawców] nie jest zasadniczo przeznaczony do zapobiegania rozprzestrzenianiu się czegokolwiek drogą powietrzną od personelu medycznego”</w:t>
      </w:r>
    </w:p>
    <w:p w14:paraId="5B5AA9FE" w14:textId="7FECD662" w:rsidR="002C5C1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Czy Zamawiający oczekuje zaoferowania ubrań higienicznych z bluzą z krótkimi rękawami, oraz spodniami bez ściągaczy ?</w:t>
      </w:r>
    </w:p>
    <w:p w14:paraId="5AC91D8F" w14:textId="77777777" w:rsidR="009177CD" w:rsidRDefault="009177CD" w:rsidP="002C5C1D">
      <w:pPr>
        <w:spacing w:line="240" w:lineRule="atLeast"/>
        <w:jc w:val="both"/>
        <w:rPr>
          <w:rFonts w:ascii="Fira Sans" w:hAnsi="Fira Sans"/>
          <w:b/>
          <w:i/>
          <w:sz w:val="22"/>
          <w:szCs w:val="22"/>
          <w:highlight w:val="yellow"/>
        </w:rPr>
      </w:pPr>
    </w:p>
    <w:p w14:paraId="51402EDF" w14:textId="77777777" w:rsidR="004F5104" w:rsidRPr="00B217B3" w:rsidRDefault="004F5104" w:rsidP="004F5104">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52F01592" w14:textId="77777777" w:rsidR="00E5098C" w:rsidRPr="00B217B3" w:rsidRDefault="00E5098C"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108D9CD0" w:rsidR="002C5C1D" w:rsidRPr="00B217B3" w:rsidRDefault="009177CD" w:rsidP="002C5C1D">
      <w:pPr>
        <w:spacing w:line="240" w:lineRule="atLeast"/>
        <w:rPr>
          <w:rFonts w:ascii="Fira Sans" w:hAnsi="Fira Sans"/>
          <w:sz w:val="22"/>
          <w:szCs w:val="22"/>
        </w:rPr>
      </w:pPr>
      <w:r w:rsidRPr="009177CD">
        <w:rPr>
          <w:rFonts w:ascii="Fira Sans" w:hAnsi="Fira Sans"/>
          <w:sz w:val="22"/>
          <w:szCs w:val="22"/>
        </w:rPr>
        <w:t>Czy w związku z Wiążącymi Informacjami Stawkowymi nr WIS 0115-KDST2-1.450.1201.2020.18.AW, oraz WIS 0115-KDST2-1.450.1205.2020.23.MDO które wprost mówią, że ubrania takie jak opisane przez Zamawiającego są objęte 23% stawką VAT, nie mogą być więc wyrobem medycznym, Zamawiający wymaga ubrań objętych 23% stawką VAT ?</w:t>
      </w:r>
    </w:p>
    <w:p w14:paraId="702B457F" w14:textId="77777777" w:rsidR="009177CD" w:rsidRDefault="009177CD" w:rsidP="002C5C1D">
      <w:pPr>
        <w:spacing w:line="240" w:lineRule="atLeast"/>
        <w:jc w:val="both"/>
        <w:rPr>
          <w:rFonts w:ascii="Fira Sans" w:hAnsi="Fira Sans"/>
          <w:b/>
          <w:i/>
          <w:sz w:val="22"/>
          <w:szCs w:val="22"/>
          <w:highlight w:val="yellow"/>
        </w:rPr>
      </w:pPr>
    </w:p>
    <w:p w14:paraId="2824B07D" w14:textId="77777777" w:rsidR="004F5104" w:rsidRPr="00B217B3" w:rsidRDefault="004F5104" w:rsidP="004F5104">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2A26D21C" w14:textId="77777777" w:rsidR="00E5098C" w:rsidRPr="00B217B3" w:rsidRDefault="00E5098C" w:rsidP="002C5C1D">
      <w:pPr>
        <w:spacing w:line="240" w:lineRule="atLeast"/>
        <w:jc w:val="both"/>
        <w:rPr>
          <w:rFonts w:ascii="Fira Sans" w:hAnsi="Fira Sans"/>
          <w:sz w:val="22"/>
          <w:szCs w:val="22"/>
          <w:highlight w:val="yellow"/>
        </w:rPr>
      </w:pPr>
    </w:p>
    <w:p w14:paraId="3382FD0D" w14:textId="5E6B7831"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r w:rsidR="009177CD">
        <w:rPr>
          <w:rFonts w:ascii="Fira Sans" w:hAnsi="Fira Sans"/>
          <w:b/>
          <w:sz w:val="22"/>
          <w:szCs w:val="22"/>
          <w:u w:val="single"/>
        </w:rPr>
        <w:t xml:space="preserve"> Dotyczy części nr 16, poz. 1 </w:t>
      </w:r>
    </w:p>
    <w:p w14:paraId="4332A873" w14:textId="63CF5422" w:rsidR="002C5C1D" w:rsidRPr="009177CD" w:rsidRDefault="009177CD" w:rsidP="002C5C1D">
      <w:pPr>
        <w:spacing w:line="240" w:lineRule="atLeast"/>
        <w:jc w:val="both"/>
        <w:rPr>
          <w:rFonts w:ascii="Fira Sans" w:hAnsi="Fira Sans"/>
          <w:bCs/>
          <w:iCs/>
          <w:sz w:val="22"/>
          <w:szCs w:val="22"/>
        </w:rPr>
      </w:pPr>
      <w:r w:rsidRPr="009177CD">
        <w:rPr>
          <w:rFonts w:ascii="Fira Sans" w:hAnsi="Fira Sans"/>
          <w:bCs/>
          <w:iCs/>
          <w:sz w:val="22"/>
          <w:szCs w:val="22"/>
        </w:rPr>
        <w:t>Proszę o dopuszczenie ubrań wykonanych z włókniny SMS.</w:t>
      </w:r>
    </w:p>
    <w:p w14:paraId="3A20501F" w14:textId="77777777" w:rsidR="009177CD" w:rsidRDefault="009177CD" w:rsidP="002C5C1D">
      <w:pPr>
        <w:spacing w:line="240" w:lineRule="atLeast"/>
        <w:jc w:val="both"/>
        <w:rPr>
          <w:rFonts w:ascii="Fira Sans" w:hAnsi="Fira Sans"/>
          <w:b/>
          <w:i/>
          <w:sz w:val="22"/>
          <w:szCs w:val="22"/>
          <w:highlight w:val="yellow"/>
        </w:rPr>
      </w:pPr>
    </w:p>
    <w:p w14:paraId="229364F5" w14:textId="77777777" w:rsidR="004F5104" w:rsidRPr="00B217B3" w:rsidRDefault="004F5104" w:rsidP="004F5104">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673C253F" w14:textId="77777777" w:rsidR="004F5104" w:rsidRDefault="004F5104" w:rsidP="002C5C1D">
      <w:pPr>
        <w:spacing w:line="240" w:lineRule="atLeast"/>
        <w:jc w:val="both"/>
        <w:rPr>
          <w:rFonts w:ascii="Fira Sans" w:hAnsi="Fira Sans"/>
          <w:b/>
          <w:sz w:val="22"/>
          <w:szCs w:val="22"/>
          <w:u w:val="single"/>
        </w:rPr>
      </w:pPr>
    </w:p>
    <w:p w14:paraId="688873ED" w14:textId="0B94D1AA"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r w:rsidR="009177CD" w:rsidRPr="009177CD">
        <w:t xml:space="preserve"> </w:t>
      </w:r>
      <w:r w:rsidR="009177CD" w:rsidRPr="009177CD">
        <w:rPr>
          <w:rFonts w:ascii="Fira Sans" w:hAnsi="Fira Sans"/>
          <w:b/>
          <w:sz w:val="22"/>
          <w:szCs w:val="22"/>
          <w:u w:val="single"/>
        </w:rPr>
        <w:t>Dotyczy części nr 16, poz. 1</w:t>
      </w:r>
    </w:p>
    <w:p w14:paraId="55D43FC3" w14:textId="7C8C4094" w:rsidR="002C5C1D" w:rsidRPr="009177CD" w:rsidRDefault="009177CD" w:rsidP="002C5C1D">
      <w:pPr>
        <w:spacing w:line="240" w:lineRule="atLeast"/>
        <w:jc w:val="both"/>
        <w:rPr>
          <w:rFonts w:ascii="Fira Sans" w:hAnsi="Fira Sans"/>
          <w:bCs/>
          <w:iCs/>
          <w:sz w:val="22"/>
          <w:szCs w:val="22"/>
        </w:rPr>
      </w:pPr>
      <w:r w:rsidRPr="009177CD">
        <w:rPr>
          <w:rFonts w:ascii="Fira Sans" w:hAnsi="Fira Sans"/>
          <w:bCs/>
          <w:iCs/>
          <w:sz w:val="22"/>
          <w:szCs w:val="22"/>
        </w:rPr>
        <w:t>Proszę o dopuszczenie ubrań wykonanych z włókniny o gramaturze 40 g/m2.</w:t>
      </w:r>
    </w:p>
    <w:p w14:paraId="43A6E49E" w14:textId="77777777" w:rsidR="009177CD" w:rsidRDefault="009177CD" w:rsidP="002C5C1D">
      <w:pPr>
        <w:spacing w:line="240" w:lineRule="atLeast"/>
        <w:jc w:val="both"/>
        <w:rPr>
          <w:rFonts w:ascii="Fira Sans" w:hAnsi="Fira Sans"/>
          <w:b/>
          <w:i/>
          <w:sz w:val="22"/>
          <w:szCs w:val="22"/>
        </w:rPr>
      </w:pPr>
    </w:p>
    <w:p w14:paraId="096DCE76" w14:textId="77777777" w:rsidR="004F5104" w:rsidRPr="00B217B3" w:rsidRDefault="004F5104" w:rsidP="004F5104">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45D1A8AA" w14:textId="54963FE9" w:rsidR="00E5098C" w:rsidRDefault="00E5098C" w:rsidP="002C5C1D">
      <w:pPr>
        <w:spacing w:line="240" w:lineRule="atLeast"/>
        <w:jc w:val="both"/>
        <w:rPr>
          <w:rFonts w:ascii="Fira Sans" w:hAnsi="Fira Sans"/>
          <w:sz w:val="22"/>
          <w:szCs w:val="22"/>
        </w:rPr>
      </w:pPr>
    </w:p>
    <w:p w14:paraId="231EAC95" w14:textId="6ACF88EC" w:rsidR="004F5104" w:rsidRDefault="004F5104" w:rsidP="002C5C1D">
      <w:pPr>
        <w:spacing w:line="240" w:lineRule="atLeast"/>
        <w:jc w:val="both"/>
        <w:rPr>
          <w:rFonts w:ascii="Fira Sans" w:hAnsi="Fira Sans"/>
          <w:sz w:val="22"/>
          <w:szCs w:val="22"/>
        </w:rPr>
      </w:pPr>
    </w:p>
    <w:p w14:paraId="36C4B9CD" w14:textId="77777777" w:rsidR="004F5104" w:rsidRPr="00B217B3" w:rsidRDefault="004F5104" w:rsidP="002C5C1D">
      <w:pPr>
        <w:spacing w:line="240" w:lineRule="atLeast"/>
        <w:jc w:val="both"/>
        <w:rPr>
          <w:rFonts w:ascii="Fira Sans" w:hAnsi="Fira Sans"/>
          <w:sz w:val="22"/>
          <w:szCs w:val="22"/>
        </w:rPr>
      </w:pPr>
    </w:p>
    <w:p w14:paraId="0EB59CE2" w14:textId="475CAA83"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15:</w:t>
      </w:r>
      <w:r w:rsidR="009177CD" w:rsidRPr="009177CD">
        <w:t xml:space="preserve"> </w:t>
      </w:r>
      <w:bookmarkStart w:id="2" w:name="_Hlk168657532"/>
      <w:r w:rsidR="009177CD" w:rsidRPr="009177CD">
        <w:rPr>
          <w:rFonts w:ascii="Fira Sans" w:hAnsi="Fira Sans"/>
          <w:b/>
          <w:sz w:val="22"/>
          <w:szCs w:val="22"/>
          <w:u w:val="single"/>
        </w:rPr>
        <w:t>Dotyczy części nr 16, poz. 1</w:t>
      </w:r>
    </w:p>
    <w:bookmarkEnd w:id="2"/>
    <w:p w14:paraId="685034BC" w14:textId="29144229" w:rsidR="002C5C1D" w:rsidRPr="009177CD" w:rsidRDefault="009177CD" w:rsidP="002C5C1D">
      <w:pPr>
        <w:spacing w:line="240" w:lineRule="atLeast"/>
        <w:jc w:val="both"/>
        <w:rPr>
          <w:rFonts w:ascii="Fira Sans" w:hAnsi="Fira Sans"/>
          <w:bCs/>
          <w:iCs/>
          <w:sz w:val="22"/>
          <w:szCs w:val="22"/>
        </w:rPr>
      </w:pPr>
      <w:r w:rsidRPr="009177CD">
        <w:rPr>
          <w:rFonts w:ascii="Fira Sans" w:hAnsi="Fira Sans"/>
          <w:bCs/>
          <w:iCs/>
          <w:sz w:val="22"/>
          <w:szCs w:val="22"/>
        </w:rPr>
        <w:t>Proszę o dopuszczenie ubrań wykonanych z włókniny o gramaturze 35 g/m2.</w:t>
      </w:r>
    </w:p>
    <w:p w14:paraId="35F7DAE2" w14:textId="77777777" w:rsidR="009177CD" w:rsidRDefault="009177CD" w:rsidP="002C5C1D">
      <w:pPr>
        <w:spacing w:line="240" w:lineRule="atLeast"/>
        <w:jc w:val="both"/>
        <w:rPr>
          <w:rFonts w:ascii="Fira Sans" w:hAnsi="Fira Sans"/>
          <w:b/>
          <w:i/>
          <w:sz w:val="22"/>
          <w:szCs w:val="22"/>
        </w:rPr>
      </w:pPr>
    </w:p>
    <w:p w14:paraId="7B425AFA" w14:textId="60D20691" w:rsidR="002C5C1D" w:rsidRPr="004F5104" w:rsidRDefault="004F5104" w:rsidP="002C5C1D">
      <w:pPr>
        <w:spacing w:line="240" w:lineRule="atLeast"/>
        <w:jc w:val="both"/>
        <w:rPr>
          <w:rFonts w:ascii="Fira Sans" w:hAnsi="Fira Sans"/>
          <w:b/>
          <w:sz w:val="22"/>
          <w:szCs w:val="22"/>
        </w:rPr>
      </w:pPr>
      <w:r>
        <w:rPr>
          <w:rFonts w:ascii="Fira Sans" w:hAnsi="Fira Sans"/>
          <w:b/>
          <w:i/>
          <w:sz w:val="22"/>
          <w:szCs w:val="22"/>
        </w:rPr>
        <w:t xml:space="preserve">Zamawiający 12 czerwca 2024 r. poinformował na Platformie Zakupowej o unieważnieniu przedmiotowego postępowania w części nr 16.  </w:t>
      </w:r>
    </w:p>
    <w:p w14:paraId="44386839" w14:textId="77777777" w:rsidR="009177CD" w:rsidRDefault="009177CD" w:rsidP="002C5C1D">
      <w:pPr>
        <w:spacing w:line="240" w:lineRule="atLeast"/>
        <w:jc w:val="both"/>
        <w:rPr>
          <w:rFonts w:ascii="Fira Sans" w:hAnsi="Fira Sans"/>
          <w:b/>
          <w:sz w:val="22"/>
          <w:szCs w:val="22"/>
          <w:u w:val="single"/>
        </w:rPr>
      </w:pPr>
    </w:p>
    <w:p w14:paraId="3BA91791" w14:textId="0D49F4B6"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r w:rsidR="009177CD" w:rsidRPr="009177CD">
        <w:t xml:space="preserve"> </w:t>
      </w:r>
      <w:r w:rsidR="009177CD" w:rsidRPr="009177CD">
        <w:rPr>
          <w:rFonts w:ascii="Fira Sans" w:hAnsi="Fira Sans"/>
          <w:b/>
          <w:sz w:val="22"/>
          <w:szCs w:val="22"/>
          <w:u w:val="single"/>
        </w:rPr>
        <w:t>Dotyczy części nr 1</w:t>
      </w:r>
      <w:r w:rsidR="009177CD">
        <w:rPr>
          <w:rFonts w:ascii="Fira Sans" w:hAnsi="Fira Sans"/>
          <w:b/>
          <w:sz w:val="22"/>
          <w:szCs w:val="22"/>
          <w:u w:val="single"/>
        </w:rPr>
        <w:t>7</w:t>
      </w:r>
      <w:r w:rsidR="009177CD" w:rsidRPr="009177CD">
        <w:rPr>
          <w:rFonts w:ascii="Fira Sans" w:hAnsi="Fira Sans"/>
          <w:b/>
          <w:sz w:val="22"/>
          <w:szCs w:val="22"/>
          <w:u w:val="single"/>
        </w:rPr>
        <w:t>, poz. 1</w:t>
      </w:r>
    </w:p>
    <w:p w14:paraId="38F054C6"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Proszę o dopuszczenie czepka w kształcie furażerki, wiązany w tylnej części na troki</w:t>
      </w:r>
    </w:p>
    <w:p w14:paraId="76F0F1F0"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 Na bokach wykonana z chłonnego, przewiewnego materiału z włókniny typu </w:t>
      </w:r>
      <w:proofErr w:type="spellStart"/>
      <w:r w:rsidRPr="009177CD">
        <w:rPr>
          <w:rFonts w:ascii="Fira Sans" w:hAnsi="Fira Sans"/>
          <w:bCs/>
          <w:iCs/>
          <w:sz w:val="22"/>
          <w:szCs w:val="22"/>
        </w:rPr>
        <w:t>Spunlace</w:t>
      </w:r>
      <w:proofErr w:type="spellEnd"/>
      <w:r w:rsidRPr="009177CD">
        <w:rPr>
          <w:rFonts w:ascii="Fira Sans" w:hAnsi="Fira Sans"/>
          <w:bCs/>
          <w:iCs/>
          <w:sz w:val="22"/>
          <w:szCs w:val="22"/>
        </w:rPr>
        <w:t xml:space="preserve"> o gramaturze 45g/m2 w kolorze niebieskim</w:t>
      </w:r>
    </w:p>
    <w:p w14:paraId="147E855E"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Górna część wykonana z PP o gramaturze 26 g/m2 w kolorze białym</w:t>
      </w:r>
    </w:p>
    <w:p w14:paraId="54CF2051"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Łatwo dopasowuje się do rozmiaru głowy</w:t>
      </w:r>
    </w:p>
    <w:p w14:paraId="2917B3F8"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 Część przednia wydłużona z możliwością wywinięcia </w:t>
      </w:r>
    </w:p>
    <w:p w14:paraId="0D600431"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Wysokość czepka w części czołowej 13 cm</w:t>
      </w:r>
    </w:p>
    <w:p w14:paraId="60F9DB22" w14:textId="378D9023" w:rsidR="002C5C1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Opakowanie kartonik 100 sztuk umożliwiający wyjmowanie pojedynczych sztuk</w:t>
      </w:r>
    </w:p>
    <w:p w14:paraId="2D09F1F9" w14:textId="77777777" w:rsidR="00E5098C" w:rsidRDefault="00E5098C" w:rsidP="00E5098C">
      <w:pPr>
        <w:spacing w:line="240" w:lineRule="atLeast"/>
        <w:jc w:val="both"/>
        <w:rPr>
          <w:rFonts w:ascii="Fira Sans" w:hAnsi="Fira Sans"/>
          <w:b/>
          <w:i/>
          <w:sz w:val="22"/>
          <w:szCs w:val="22"/>
        </w:rPr>
      </w:pPr>
    </w:p>
    <w:p w14:paraId="13CEBEF1" w14:textId="7D7FDB38" w:rsidR="00E5098C" w:rsidRPr="00B217B3" w:rsidRDefault="00E5098C" w:rsidP="00E5098C">
      <w:pPr>
        <w:spacing w:line="240" w:lineRule="atLeast"/>
        <w:jc w:val="both"/>
        <w:rPr>
          <w:rFonts w:ascii="Fira Sans" w:hAnsi="Fira Sans"/>
          <w:b/>
          <w:sz w:val="22"/>
          <w:szCs w:val="22"/>
        </w:rPr>
      </w:pPr>
      <w:r w:rsidRPr="00E5098C">
        <w:rPr>
          <w:rFonts w:ascii="Fira Sans" w:hAnsi="Fira Sans"/>
          <w:b/>
          <w:i/>
          <w:sz w:val="22"/>
          <w:szCs w:val="22"/>
        </w:rPr>
        <w:t>Odp. Zamawiającego: Zamawiający</w:t>
      </w:r>
      <w:r>
        <w:rPr>
          <w:rFonts w:ascii="Fira Sans" w:hAnsi="Fira Sans"/>
          <w:b/>
          <w:i/>
          <w:sz w:val="22"/>
          <w:szCs w:val="22"/>
        </w:rPr>
        <w:t xml:space="preserve"> dopuszcza. </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C30D591"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r w:rsidR="009177CD" w:rsidRPr="009177CD">
        <w:t xml:space="preserve"> </w:t>
      </w:r>
      <w:r w:rsidR="009177CD" w:rsidRPr="009177CD">
        <w:rPr>
          <w:rFonts w:ascii="Fira Sans" w:hAnsi="Fira Sans"/>
          <w:b/>
          <w:sz w:val="22"/>
          <w:szCs w:val="22"/>
          <w:u w:val="single"/>
        </w:rPr>
        <w:t>Dotyczy części nr 1</w:t>
      </w:r>
      <w:r w:rsidR="009177CD">
        <w:rPr>
          <w:rFonts w:ascii="Fira Sans" w:hAnsi="Fira Sans"/>
          <w:b/>
          <w:sz w:val="22"/>
          <w:szCs w:val="22"/>
          <w:u w:val="single"/>
        </w:rPr>
        <w:t>7</w:t>
      </w:r>
      <w:r w:rsidR="009177CD" w:rsidRPr="009177CD">
        <w:rPr>
          <w:rFonts w:ascii="Fira Sans" w:hAnsi="Fira Sans"/>
          <w:b/>
          <w:sz w:val="22"/>
          <w:szCs w:val="22"/>
          <w:u w:val="single"/>
        </w:rPr>
        <w:t xml:space="preserve">, poz. </w:t>
      </w:r>
      <w:r w:rsidR="009177CD">
        <w:rPr>
          <w:rFonts w:ascii="Fira Sans" w:hAnsi="Fira Sans"/>
          <w:b/>
          <w:sz w:val="22"/>
          <w:szCs w:val="22"/>
          <w:u w:val="single"/>
        </w:rPr>
        <w:t>3</w:t>
      </w:r>
    </w:p>
    <w:p w14:paraId="580467C5"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Proszę o dopuszczenie czepka w kształcie furażerki z gumką w </w:t>
      </w:r>
      <w:proofErr w:type="spellStart"/>
      <w:r w:rsidRPr="009177CD">
        <w:rPr>
          <w:rFonts w:ascii="Fira Sans" w:hAnsi="Fira Sans"/>
          <w:bCs/>
          <w:iCs/>
          <w:sz w:val="22"/>
          <w:szCs w:val="22"/>
        </w:rPr>
        <w:t>tylniej</w:t>
      </w:r>
      <w:proofErr w:type="spellEnd"/>
      <w:r w:rsidRPr="009177CD">
        <w:rPr>
          <w:rFonts w:ascii="Fira Sans" w:hAnsi="Fira Sans"/>
          <w:bCs/>
          <w:iCs/>
          <w:sz w:val="22"/>
          <w:szCs w:val="22"/>
        </w:rPr>
        <w:t xml:space="preserve"> części, gwarantującej nieprzesuwanie się</w:t>
      </w:r>
    </w:p>
    <w:p w14:paraId="3C0DE322"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 Na bokach wykonana z chłonnego, przewiewnego materiału z włókniny typu </w:t>
      </w:r>
      <w:proofErr w:type="spellStart"/>
      <w:r w:rsidRPr="009177CD">
        <w:rPr>
          <w:rFonts w:ascii="Fira Sans" w:hAnsi="Fira Sans"/>
          <w:bCs/>
          <w:iCs/>
          <w:sz w:val="22"/>
          <w:szCs w:val="22"/>
        </w:rPr>
        <w:t>Spunlace</w:t>
      </w:r>
      <w:proofErr w:type="spellEnd"/>
      <w:r w:rsidRPr="009177CD">
        <w:rPr>
          <w:rFonts w:ascii="Fira Sans" w:hAnsi="Fira Sans"/>
          <w:bCs/>
          <w:iCs/>
          <w:sz w:val="22"/>
          <w:szCs w:val="22"/>
        </w:rPr>
        <w:t xml:space="preserve"> o gramaturze 45g/m2 w kolorze niebieskim</w:t>
      </w:r>
    </w:p>
    <w:p w14:paraId="7BCF5EC6"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Górna część wykonana z PP o gramaturze 26 g/m2 w kolorze białym</w:t>
      </w:r>
    </w:p>
    <w:p w14:paraId="5D73C073"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xml:space="preserve">- W części przedniej (czołowej) posiada wstawkę pochłaniającą pot z włókniny </w:t>
      </w:r>
      <w:proofErr w:type="spellStart"/>
      <w:r w:rsidRPr="009177CD">
        <w:rPr>
          <w:rFonts w:ascii="Fira Sans" w:hAnsi="Fira Sans"/>
          <w:bCs/>
          <w:iCs/>
          <w:sz w:val="22"/>
          <w:szCs w:val="22"/>
        </w:rPr>
        <w:t>spunlance</w:t>
      </w:r>
      <w:proofErr w:type="spellEnd"/>
      <w:r w:rsidRPr="009177CD">
        <w:rPr>
          <w:rFonts w:ascii="Fira Sans" w:hAnsi="Fira Sans"/>
          <w:bCs/>
          <w:iCs/>
          <w:sz w:val="22"/>
          <w:szCs w:val="22"/>
        </w:rPr>
        <w:t xml:space="preserve"> o gramaturze 52g/m2 i  wysokości 6 cm</w:t>
      </w:r>
    </w:p>
    <w:p w14:paraId="3CAAD29F" w14:textId="77777777" w:rsidR="009177C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Wysokość czepka w części czołowej 13 cm</w:t>
      </w:r>
    </w:p>
    <w:p w14:paraId="635D00F7" w14:textId="005EE53F" w:rsidR="002C5C1D" w:rsidRPr="009177CD" w:rsidRDefault="009177CD" w:rsidP="009177CD">
      <w:pPr>
        <w:spacing w:line="240" w:lineRule="atLeast"/>
        <w:jc w:val="both"/>
        <w:rPr>
          <w:rFonts w:ascii="Fira Sans" w:hAnsi="Fira Sans"/>
          <w:bCs/>
          <w:iCs/>
          <w:sz w:val="22"/>
          <w:szCs w:val="22"/>
        </w:rPr>
      </w:pPr>
      <w:r w:rsidRPr="009177CD">
        <w:rPr>
          <w:rFonts w:ascii="Fira Sans" w:hAnsi="Fira Sans"/>
          <w:bCs/>
          <w:iCs/>
          <w:sz w:val="22"/>
          <w:szCs w:val="22"/>
        </w:rPr>
        <w:t>- Opakowanie kartonik 100 sztuk umożliwiający wyjmowanie pojedynczych sztuk</w:t>
      </w:r>
    </w:p>
    <w:p w14:paraId="71B44F93" w14:textId="77777777" w:rsidR="009177CD" w:rsidRDefault="009177CD" w:rsidP="002C5C1D">
      <w:pPr>
        <w:spacing w:line="240" w:lineRule="atLeast"/>
        <w:jc w:val="both"/>
        <w:rPr>
          <w:rFonts w:ascii="Fira Sans" w:hAnsi="Fira Sans"/>
          <w:b/>
          <w:i/>
          <w:sz w:val="22"/>
          <w:szCs w:val="22"/>
          <w:highlight w:val="yellow"/>
        </w:rPr>
      </w:pPr>
    </w:p>
    <w:p w14:paraId="01FAF58D" w14:textId="7AF965CC" w:rsidR="002C5C1D" w:rsidRPr="00B217B3" w:rsidRDefault="002C5C1D" w:rsidP="002C5C1D">
      <w:pPr>
        <w:spacing w:line="240" w:lineRule="atLeast"/>
        <w:jc w:val="both"/>
        <w:rPr>
          <w:rFonts w:ascii="Fira Sans" w:hAnsi="Fira Sans"/>
          <w:b/>
          <w:sz w:val="22"/>
          <w:szCs w:val="22"/>
        </w:rPr>
      </w:pPr>
      <w:r w:rsidRPr="00E5098C">
        <w:rPr>
          <w:rFonts w:ascii="Fira Sans" w:hAnsi="Fira Sans"/>
          <w:b/>
          <w:i/>
          <w:sz w:val="22"/>
          <w:szCs w:val="22"/>
        </w:rPr>
        <w:t>Odp. Zamawiającego:</w:t>
      </w:r>
      <w:r w:rsidR="00E5098C" w:rsidRPr="00E5098C">
        <w:rPr>
          <w:rFonts w:ascii="Fira Sans" w:hAnsi="Fira Sans"/>
          <w:b/>
          <w:i/>
          <w:sz w:val="22"/>
          <w:szCs w:val="22"/>
        </w:rPr>
        <w:t xml:space="preserve"> Zamawiający</w:t>
      </w:r>
      <w:r w:rsidR="00E5098C">
        <w:rPr>
          <w:rFonts w:ascii="Fira Sans" w:hAnsi="Fira Sans"/>
          <w:b/>
          <w:i/>
          <w:sz w:val="22"/>
          <w:szCs w:val="22"/>
        </w:rPr>
        <w:t xml:space="preserve"> dopuszcza. </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A14A02B"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r w:rsidR="00C214E3">
        <w:rPr>
          <w:rFonts w:ascii="Fira Sans" w:hAnsi="Fira Sans"/>
          <w:b/>
          <w:sz w:val="22"/>
          <w:szCs w:val="22"/>
          <w:u w:val="single"/>
        </w:rPr>
        <w:t xml:space="preserve"> Dotyczy części nr 10</w:t>
      </w:r>
    </w:p>
    <w:p w14:paraId="1D5E4D8D" w14:textId="191E1D1A" w:rsidR="00C214E3" w:rsidRPr="003D0B6C" w:rsidRDefault="00C214E3" w:rsidP="00C214E3">
      <w:pPr>
        <w:pBdr>
          <w:top w:val="nil"/>
          <w:left w:val="nil"/>
          <w:bottom w:val="nil"/>
          <w:right w:val="nil"/>
          <w:between w:val="nil"/>
        </w:pBdr>
        <w:jc w:val="both"/>
        <w:rPr>
          <w:rFonts w:ascii="Fira Sans" w:eastAsia="Calibri" w:hAnsi="Fira Sans" w:cs="Calibri"/>
          <w:bCs/>
          <w:color w:val="000000"/>
          <w:sz w:val="22"/>
          <w:szCs w:val="22"/>
        </w:rPr>
      </w:pPr>
      <w:r w:rsidRPr="003D0B6C">
        <w:rPr>
          <w:rFonts w:ascii="Fira Sans" w:eastAsia="Calibri" w:hAnsi="Fira Sans" w:cs="Calibri"/>
          <w:bCs/>
          <w:color w:val="000000"/>
          <w:sz w:val="22"/>
          <w:szCs w:val="22"/>
        </w:rPr>
        <w:t xml:space="preserve">Czy Zamawiający </w:t>
      </w:r>
      <w:bookmarkStart w:id="3" w:name="_Hlk158633640"/>
      <w:r w:rsidRPr="003D0B6C">
        <w:rPr>
          <w:rFonts w:ascii="Fira Sans" w:eastAsia="Calibri" w:hAnsi="Fira Sans" w:cs="Calibri"/>
          <w:bCs/>
          <w:color w:val="000000"/>
          <w:sz w:val="22"/>
          <w:szCs w:val="22"/>
        </w:rPr>
        <w:t>dopuści w części nr 10?</w:t>
      </w:r>
    </w:p>
    <w:bookmarkEnd w:id="3"/>
    <w:p w14:paraId="45D1E081" w14:textId="77777777"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r w:rsidRPr="003D0B6C">
        <w:rPr>
          <w:rFonts w:ascii="Fira Sans" w:eastAsia="Calibri" w:hAnsi="Fira Sans" w:cs="Calibri"/>
          <w:bCs/>
          <w:color w:val="000000"/>
          <w:sz w:val="22"/>
          <w:szCs w:val="22"/>
        </w:rPr>
        <w:t>Poz. 1</w:t>
      </w:r>
    </w:p>
    <w:p w14:paraId="230307FA" w14:textId="334F381A"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r w:rsidRPr="003D0B6C">
        <w:rPr>
          <w:rFonts w:ascii="Fira Sans" w:eastAsia="Calibri" w:hAnsi="Fira Sans" w:cs="Calibri"/>
          <w:bCs/>
          <w:color w:val="000000"/>
          <w:sz w:val="22"/>
          <w:szCs w:val="22"/>
        </w:rPr>
        <w:t xml:space="preserve">Jednorazowy trokar 12mm, </w:t>
      </w:r>
      <w:proofErr w:type="spellStart"/>
      <w:r w:rsidRPr="003D0B6C">
        <w:rPr>
          <w:rFonts w:ascii="Fira Sans" w:eastAsia="Calibri" w:hAnsi="Fira Sans" w:cs="Calibri"/>
          <w:bCs/>
          <w:color w:val="000000"/>
          <w:sz w:val="22"/>
          <w:szCs w:val="22"/>
        </w:rPr>
        <w:t>bezostrzowy</w:t>
      </w:r>
      <w:proofErr w:type="spellEnd"/>
      <w:r w:rsidRPr="003D0B6C">
        <w:rPr>
          <w:rFonts w:ascii="Fira Sans" w:eastAsia="Calibri" w:hAnsi="Fira Sans" w:cs="Calibri"/>
          <w:bCs/>
          <w:color w:val="000000"/>
          <w:sz w:val="22"/>
          <w:szCs w:val="22"/>
        </w:rPr>
        <w:t xml:space="preserve"> optyczny z separatorem tkanek z wewnętrznie żebrowaną kaniulą, zintegrowaną redukcją 5-12mm. Kaniula o długości 100mm z lejkowatym otworem dla łatwiejszego wprowadzenia narzędzi, możliwość odczepienia uszczelki w celu usunięcia preparatu</w:t>
      </w:r>
    </w:p>
    <w:p w14:paraId="4655BAFE" w14:textId="77777777"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r w:rsidRPr="003D0B6C">
        <w:rPr>
          <w:rFonts w:ascii="Fira Sans" w:eastAsia="Calibri" w:hAnsi="Fira Sans" w:cs="Calibri"/>
          <w:bCs/>
          <w:color w:val="000000"/>
          <w:sz w:val="22"/>
          <w:szCs w:val="22"/>
        </w:rPr>
        <w:t>Poz.2</w:t>
      </w:r>
    </w:p>
    <w:p w14:paraId="61F36C73" w14:textId="77777777" w:rsidR="00C214E3" w:rsidRPr="003D0B6C" w:rsidRDefault="00C214E3" w:rsidP="00C214E3">
      <w:pPr>
        <w:pBdr>
          <w:top w:val="nil"/>
          <w:left w:val="nil"/>
          <w:bottom w:val="nil"/>
          <w:right w:val="nil"/>
          <w:between w:val="nil"/>
        </w:pBdr>
        <w:rPr>
          <w:rFonts w:ascii="Fira Sans" w:eastAsia="Calibri" w:hAnsi="Fira Sans" w:cs="Calibri"/>
          <w:b/>
          <w:color w:val="000000"/>
          <w:sz w:val="22"/>
          <w:szCs w:val="22"/>
        </w:rPr>
      </w:pPr>
      <w:r w:rsidRPr="003D0B6C">
        <w:rPr>
          <w:rFonts w:ascii="Fira Sans" w:eastAsia="Calibri" w:hAnsi="Fira Sans" w:cs="Calibri"/>
          <w:bCs/>
          <w:color w:val="000000"/>
          <w:sz w:val="22"/>
          <w:szCs w:val="22"/>
        </w:rPr>
        <w:t xml:space="preserve">Jednorazowy trokar optyczny 12mm ze zintegrowaną redukcją 5 – 12 mm, </w:t>
      </w:r>
      <w:proofErr w:type="spellStart"/>
      <w:r w:rsidRPr="003D0B6C">
        <w:rPr>
          <w:rFonts w:ascii="Fira Sans" w:eastAsia="Calibri" w:hAnsi="Fira Sans" w:cs="Calibri"/>
          <w:bCs/>
          <w:color w:val="000000"/>
          <w:sz w:val="22"/>
          <w:szCs w:val="22"/>
        </w:rPr>
        <w:t>bezostrzowy</w:t>
      </w:r>
      <w:proofErr w:type="spellEnd"/>
      <w:r w:rsidRPr="003D0B6C">
        <w:rPr>
          <w:rFonts w:ascii="Fira Sans" w:eastAsia="Calibri" w:hAnsi="Fira Sans" w:cs="Calibri"/>
          <w:bCs/>
          <w:color w:val="000000"/>
          <w:sz w:val="22"/>
          <w:szCs w:val="22"/>
        </w:rPr>
        <w:t xml:space="preserve"> z separatorem tkanek. Obturator z uszczelką, na czubku separującym otwór umożliwiający stworzenie odmy. Trokar z żebrowaną kaniulą o długości 100mm.</w:t>
      </w:r>
    </w:p>
    <w:p w14:paraId="23C8F57F" w14:textId="77777777"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p>
    <w:p w14:paraId="6F7ED5C9" w14:textId="77777777"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r w:rsidRPr="003D0B6C">
        <w:rPr>
          <w:rFonts w:ascii="Fira Sans" w:eastAsia="Calibri" w:hAnsi="Fira Sans" w:cs="Calibri"/>
          <w:bCs/>
          <w:color w:val="000000"/>
          <w:sz w:val="22"/>
          <w:szCs w:val="22"/>
        </w:rPr>
        <w:t>Niewielkie techniczne różnice nie wpływają na technikę operacyjną ani na oczekiwany, pożądany efekt terapeutyczny.</w:t>
      </w:r>
    </w:p>
    <w:p w14:paraId="6FDC7940" w14:textId="77777777" w:rsidR="00C214E3" w:rsidRPr="003D0B6C" w:rsidRDefault="00C214E3" w:rsidP="00C214E3">
      <w:pPr>
        <w:pBdr>
          <w:top w:val="nil"/>
          <w:left w:val="nil"/>
          <w:bottom w:val="nil"/>
          <w:right w:val="nil"/>
          <w:between w:val="nil"/>
        </w:pBdr>
        <w:rPr>
          <w:rFonts w:ascii="Fira Sans" w:eastAsia="Calibri" w:hAnsi="Fira Sans" w:cs="Calibri"/>
          <w:bCs/>
          <w:color w:val="000000"/>
          <w:sz w:val="22"/>
          <w:szCs w:val="22"/>
        </w:rPr>
      </w:pPr>
      <w:r w:rsidRPr="003D0B6C">
        <w:rPr>
          <w:rFonts w:ascii="Fira Sans" w:eastAsia="Calibri" w:hAnsi="Fira Sans" w:cs="Calibri"/>
          <w:bCs/>
          <w:color w:val="000000"/>
          <w:sz w:val="22"/>
          <w:szCs w:val="22"/>
        </w:rPr>
        <w:t>Zwracamy się z prośbą o przyjęcie oferty w powyższym składzie jako opcję/zamiennik -dzięki temu otrzymacie Państwo ofertę konkurencyjną, zyskując tym samym możliwość racjonalnego zarządzania środkami publicznymi.</w:t>
      </w:r>
    </w:p>
    <w:p w14:paraId="73E7F756" w14:textId="77777777" w:rsidR="002C5C1D" w:rsidRPr="00B217B3" w:rsidRDefault="002C5C1D" w:rsidP="002C5C1D">
      <w:pPr>
        <w:spacing w:line="240" w:lineRule="atLeast"/>
        <w:jc w:val="both"/>
        <w:rPr>
          <w:rFonts w:ascii="Fira Sans" w:hAnsi="Fira Sans"/>
          <w:b/>
          <w:i/>
          <w:sz w:val="22"/>
          <w:szCs w:val="22"/>
        </w:rPr>
      </w:pPr>
    </w:p>
    <w:p w14:paraId="25089F45" w14:textId="698908B9" w:rsidR="002C5C1D" w:rsidRPr="00B217B3" w:rsidRDefault="002C5C1D" w:rsidP="002C5C1D">
      <w:pPr>
        <w:spacing w:line="240" w:lineRule="atLeast"/>
        <w:jc w:val="both"/>
        <w:rPr>
          <w:rFonts w:ascii="Fira Sans" w:hAnsi="Fira Sans"/>
          <w:b/>
          <w:sz w:val="22"/>
          <w:szCs w:val="22"/>
        </w:rPr>
      </w:pPr>
      <w:r w:rsidRPr="00E5098C">
        <w:rPr>
          <w:rFonts w:ascii="Fira Sans" w:hAnsi="Fira Sans"/>
          <w:b/>
          <w:i/>
          <w:sz w:val="22"/>
          <w:szCs w:val="22"/>
        </w:rPr>
        <w:t>Odp. Zamawiającego:</w:t>
      </w:r>
      <w:r w:rsidR="00E5098C" w:rsidRPr="00E5098C">
        <w:rPr>
          <w:rFonts w:ascii="Fira Sans" w:hAnsi="Fira Sans"/>
          <w:b/>
          <w:i/>
          <w:sz w:val="22"/>
          <w:szCs w:val="22"/>
        </w:rPr>
        <w:t xml:space="preserve"> Za</w:t>
      </w:r>
      <w:r w:rsidR="00E5098C">
        <w:rPr>
          <w:rFonts w:ascii="Fira Sans" w:hAnsi="Fira Sans"/>
          <w:b/>
          <w:i/>
          <w:sz w:val="22"/>
          <w:szCs w:val="22"/>
        </w:rPr>
        <w:t xml:space="preserve">mawiający podtrzymuje zapisy SWZ. </w:t>
      </w:r>
    </w:p>
    <w:p w14:paraId="2784020A" w14:textId="77777777" w:rsidR="004F5104" w:rsidRDefault="004F5104" w:rsidP="002C5C1D">
      <w:pPr>
        <w:spacing w:line="240" w:lineRule="atLeast"/>
        <w:jc w:val="both"/>
        <w:rPr>
          <w:rFonts w:ascii="Fira Sans" w:hAnsi="Fira Sans"/>
          <w:b/>
          <w:sz w:val="22"/>
          <w:szCs w:val="22"/>
          <w:u w:val="single"/>
        </w:rPr>
      </w:pPr>
    </w:p>
    <w:p w14:paraId="3FE9B0DE" w14:textId="77777777" w:rsidR="004F5104" w:rsidRDefault="004F5104" w:rsidP="002C5C1D">
      <w:pPr>
        <w:spacing w:line="240" w:lineRule="atLeast"/>
        <w:jc w:val="both"/>
        <w:rPr>
          <w:rFonts w:ascii="Fira Sans" w:hAnsi="Fira Sans"/>
          <w:b/>
          <w:sz w:val="22"/>
          <w:szCs w:val="22"/>
          <w:u w:val="single"/>
        </w:rPr>
      </w:pPr>
    </w:p>
    <w:p w14:paraId="59D396AA" w14:textId="77777777" w:rsidR="004F5104" w:rsidRDefault="004F5104" w:rsidP="002C5C1D">
      <w:pPr>
        <w:spacing w:line="240" w:lineRule="atLeast"/>
        <w:jc w:val="both"/>
        <w:rPr>
          <w:rFonts w:ascii="Fira Sans" w:hAnsi="Fira Sans"/>
          <w:b/>
          <w:sz w:val="22"/>
          <w:szCs w:val="22"/>
          <w:u w:val="single"/>
        </w:rPr>
      </w:pPr>
    </w:p>
    <w:p w14:paraId="74AD6AEB" w14:textId="033315AF"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19:</w:t>
      </w:r>
      <w:r w:rsidR="006A61B6">
        <w:rPr>
          <w:rFonts w:ascii="Fira Sans" w:hAnsi="Fira Sans"/>
          <w:b/>
          <w:sz w:val="22"/>
          <w:szCs w:val="22"/>
          <w:u w:val="single"/>
        </w:rPr>
        <w:t xml:space="preserve"> Dotyczy części nr 20 </w:t>
      </w:r>
    </w:p>
    <w:p w14:paraId="3BEBA9D7" w14:textId="27FF0053" w:rsidR="002C5C1D" w:rsidRPr="006A61B6" w:rsidRDefault="006A61B6" w:rsidP="002C5C1D">
      <w:pPr>
        <w:spacing w:line="240" w:lineRule="atLeast"/>
        <w:jc w:val="both"/>
        <w:rPr>
          <w:rFonts w:ascii="Fira Sans" w:hAnsi="Fira Sans"/>
          <w:bCs/>
          <w:iCs/>
          <w:sz w:val="22"/>
          <w:szCs w:val="22"/>
        </w:rPr>
      </w:pPr>
      <w:r w:rsidRPr="006A61B6">
        <w:rPr>
          <w:rFonts w:ascii="Fira Sans" w:hAnsi="Fira Sans"/>
          <w:bCs/>
          <w:iCs/>
          <w:sz w:val="22"/>
          <w:szCs w:val="22"/>
        </w:rPr>
        <w:t>Czy Zamawiający dopuści zaoferowanie klipsów z zębami bez ostrza uniesionego w kierunku przeciwległego ramienia</w:t>
      </w:r>
      <w:r>
        <w:rPr>
          <w:rFonts w:ascii="Fira Sans" w:hAnsi="Fira Sans"/>
          <w:bCs/>
          <w:iCs/>
          <w:sz w:val="22"/>
          <w:szCs w:val="22"/>
        </w:rPr>
        <w:t>.</w:t>
      </w:r>
    </w:p>
    <w:p w14:paraId="4DA40754" w14:textId="77777777" w:rsidR="006A61B6" w:rsidRDefault="006A61B6" w:rsidP="002C5C1D">
      <w:pPr>
        <w:spacing w:line="240" w:lineRule="atLeast"/>
        <w:jc w:val="both"/>
        <w:rPr>
          <w:rFonts w:ascii="Fira Sans" w:hAnsi="Fira Sans"/>
          <w:b/>
          <w:i/>
          <w:sz w:val="22"/>
          <w:szCs w:val="22"/>
        </w:rPr>
      </w:pPr>
    </w:p>
    <w:p w14:paraId="23B838A9" w14:textId="2547EB87" w:rsidR="003E06E2" w:rsidRPr="004F5104" w:rsidRDefault="003E06E2" w:rsidP="002C5C1D">
      <w:pPr>
        <w:spacing w:line="240" w:lineRule="atLeast"/>
        <w:jc w:val="both"/>
        <w:rPr>
          <w:rFonts w:ascii="Fira Sans" w:hAnsi="Fira Sans"/>
          <w:b/>
          <w:sz w:val="22"/>
          <w:szCs w:val="22"/>
        </w:rPr>
      </w:pPr>
      <w:r w:rsidRPr="00E5098C">
        <w:rPr>
          <w:rFonts w:ascii="Fira Sans" w:hAnsi="Fira Sans"/>
          <w:b/>
          <w:i/>
          <w:sz w:val="22"/>
          <w:szCs w:val="22"/>
        </w:rPr>
        <w:t>Odp. Zamawiającego: Za</w:t>
      </w:r>
      <w:r>
        <w:rPr>
          <w:rFonts w:ascii="Fira Sans" w:hAnsi="Fira Sans"/>
          <w:b/>
          <w:i/>
          <w:sz w:val="22"/>
          <w:szCs w:val="22"/>
        </w:rPr>
        <w:t xml:space="preserve">mawiający podtrzymuje zapisy SWZ. </w:t>
      </w:r>
    </w:p>
    <w:p w14:paraId="37F874DA" w14:textId="77777777" w:rsidR="00943A69" w:rsidRDefault="00943A69" w:rsidP="002C5C1D">
      <w:pPr>
        <w:spacing w:line="240" w:lineRule="atLeast"/>
        <w:jc w:val="both"/>
        <w:rPr>
          <w:rFonts w:ascii="Fira Sans" w:hAnsi="Fira Sans"/>
          <w:b/>
          <w:sz w:val="22"/>
          <w:szCs w:val="22"/>
          <w:u w:val="single"/>
        </w:rPr>
      </w:pPr>
    </w:p>
    <w:p w14:paraId="3C9852C8" w14:textId="75DCF037" w:rsidR="002C5C1D" w:rsidRPr="00B217B3" w:rsidRDefault="002C5C1D" w:rsidP="002C5C1D">
      <w:pPr>
        <w:spacing w:line="240" w:lineRule="atLeast"/>
        <w:jc w:val="both"/>
        <w:rPr>
          <w:rFonts w:ascii="Fira Sans" w:hAnsi="Fira Sans"/>
          <w:b/>
          <w:sz w:val="22"/>
          <w:szCs w:val="22"/>
        </w:rPr>
      </w:pPr>
      <w:r w:rsidRPr="00B217B3">
        <w:rPr>
          <w:rFonts w:ascii="Fira Sans" w:hAnsi="Fira Sans"/>
          <w:b/>
          <w:sz w:val="22"/>
          <w:szCs w:val="22"/>
          <w:u w:val="single"/>
        </w:rPr>
        <w:t>Pytanie nr 20:</w:t>
      </w:r>
      <w:r w:rsidR="00943A69">
        <w:rPr>
          <w:rFonts w:ascii="Fira Sans" w:hAnsi="Fira Sans"/>
          <w:b/>
          <w:sz w:val="22"/>
          <w:szCs w:val="22"/>
          <w:u w:val="single"/>
        </w:rPr>
        <w:t xml:space="preserve"> Dotyczy części nr 14 </w:t>
      </w:r>
    </w:p>
    <w:p w14:paraId="4D4E298A"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Czy Zamawiający dopuści złożenie oferty na balony uwalniające </w:t>
      </w:r>
      <w:proofErr w:type="spellStart"/>
      <w:r w:rsidRPr="00943A69">
        <w:rPr>
          <w:rFonts w:ascii="Fira Sans" w:hAnsi="Fira Sans"/>
          <w:bCs/>
          <w:iCs/>
          <w:sz w:val="22"/>
          <w:szCs w:val="22"/>
        </w:rPr>
        <w:t>syrolimus</w:t>
      </w:r>
      <w:proofErr w:type="spellEnd"/>
      <w:r w:rsidRPr="00943A69">
        <w:rPr>
          <w:rFonts w:ascii="Fira Sans" w:hAnsi="Fira Sans"/>
          <w:bCs/>
          <w:iCs/>
          <w:sz w:val="22"/>
          <w:szCs w:val="22"/>
        </w:rPr>
        <w:t xml:space="preserve"> o nieznacznie zmienionych parametrach, które obecnie są używane w Państwa placówce:</w:t>
      </w:r>
    </w:p>
    <w:p w14:paraId="4A9C694D"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Średnice balonów: 2,00mm do 4,00mm;</w:t>
      </w:r>
    </w:p>
    <w:p w14:paraId="6D808477"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Długości balonów: od 10mm do 40mm;</w:t>
      </w:r>
    </w:p>
    <w:p w14:paraId="7666ACBB"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Ciśnienie nominalne 6 Bar</w:t>
      </w:r>
    </w:p>
    <w:p w14:paraId="5BFD8A87"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Ciśnienie maksymalne 14 Bar</w:t>
      </w:r>
    </w:p>
    <w:p w14:paraId="28B83BFB"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Profil końcówki 0,016"</w:t>
      </w:r>
    </w:p>
    <w:p w14:paraId="3EE1C4FB"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 Proksymalna średnica </w:t>
      </w:r>
      <w:proofErr w:type="spellStart"/>
      <w:r w:rsidRPr="00943A69">
        <w:rPr>
          <w:rFonts w:ascii="Fira Sans" w:hAnsi="Fira Sans"/>
          <w:bCs/>
          <w:iCs/>
          <w:sz w:val="22"/>
          <w:szCs w:val="22"/>
        </w:rPr>
        <w:t>szaftu</w:t>
      </w:r>
      <w:proofErr w:type="spellEnd"/>
      <w:r w:rsidRPr="00943A69">
        <w:rPr>
          <w:rFonts w:ascii="Fira Sans" w:hAnsi="Fira Sans"/>
          <w:bCs/>
          <w:iCs/>
          <w:sz w:val="22"/>
          <w:szCs w:val="22"/>
        </w:rPr>
        <w:t xml:space="preserve"> 1,9F</w:t>
      </w:r>
    </w:p>
    <w:p w14:paraId="764E9EE2"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 Dystalna średnica </w:t>
      </w:r>
      <w:proofErr w:type="spellStart"/>
      <w:r w:rsidRPr="00943A69">
        <w:rPr>
          <w:rFonts w:ascii="Fira Sans" w:hAnsi="Fira Sans"/>
          <w:bCs/>
          <w:iCs/>
          <w:sz w:val="22"/>
          <w:szCs w:val="22"/>
        </w:rPr>
        <w:t>szaftu</w:t>
      </w:r>
      <w:proofErr w:type="spellEnd"/>
      <w:r w:rsidRPr="00943A69">
        <w:rPr>
          <w:rFonts w:ascii="Fira Sans" w:hAnsi="Fira Sans"/>
          <w:bCs/>
          <w:iCs/>
          <w:sz w:val="22"/>
          <w:szCs w:val="22"/>
        </w:rPr>
        <w:t xml:space="preserve"> 2,5F</w:t>
      </w:r>
    </w:p>
    <w:p w14:paraId="41322BCD"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Użytkowa długość cewnika 145cm</w:t>
      </w:r>
    </w:p>
    <w:p w14:paraId="3CC7404C"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 Dawka leku 4 </w:t>
      </w:r>
      <w:proofErr w:type="spellStart"/>
      <w:r w:rsidRPr="00943A69">
        <w:rPr>
          <w:rFonts w:ascii="Fira Sans" w:hAnsi="Fira Sans"/>
          <w:bCs/>
          <w:iCs/>
          <w:sz w:val="22"/>
          <w:szCs w:val="22"/>
        </w:rPr>
        <w:t>μg</w:t>
      </w:r>
      <w:proofErr w:type="spellEnd"/>
      <w:r w:rsidRPr="00943A69">
        <w:rPr>
          <w:rFonts w:ascii="Fira Sans" w:hAnsi="Fira Sans"/>
          <w:bCs/>
          <w:iCs/>
          <w:sz w:val="22"/>
          <w:szCs w:val="22"/>
        </w:rPr>
        <w:t>/ mm2</w:t>
      </w:r>
    </w:p>
    <w:p w14:paraId="42FA81DF"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 Potwierdzona wędrówka leku i retencja leku w tkance: po 28 dniach 40–50% początkowo przeniesionej dawki </w:t>
      </w:r>
      <w:proofErr w:type="spellStart"/>
      <w:r w:rsidRPr="00943A69">
        <w:rPr>
          <w:rFonts w:ascii="Fira Sans" w:hAnsi="Fira Sans"/>
          <w:bCs/>
          <w:iCs/>
          <w:sz w:val="22"/>
          <w:szCs w:val="22"/>
        </w:rPr>
        <w:t>syrolimusa</w:t>
      </w:r>
      <w:proofErr w:type="spellEnd"/>
      <w:r w:rsidRPr="00943A69">
        <w:rPr>
          <w:rFonts w:ascii="Fira Sans" w:hAnsi="Fira Sans"/>
          <w:bCs/>
          <w:iCs/>
          <w:sz w:val="22"/>
          <w:szCs w:val="22"/>
        </w:rPr>
        <w:t xml:space="preserve"> nadal pozostaje w ścianie tętnicy</w:t>
      </w:r>
    </w:p>
    <w:p w14:paraId="1F550ED2" w14:textId="77777777"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xml:space="preserve">• Dobra widoczność w </w:t>
      </w:r>
      <w:proofErr w:type="spellStart"/>
      <w:r w:rsidRPr="00943A69">
        <w:rPr>
          <w:rFonts w:ascii="Fira Sans" w:hAnsi="Fira Sans"/>
          <w:bCs/>
          <w:iCs/>
          <w:sz w:val="22"/>
          <w:szCs w:val="22"/>
        </w:rPr>
        <w:t>skopii</w:t>
      </w:r>
      <w:proofErr w:type="spellEnd"/>
    </w:p>
    <w:p w14:paraId="27C7930C" w14:textId="1D265AB8" w:rsidR="00943A69" w:rsidRPr="00943A69" w:rsidRDefault="00943A69" w:rsidP="00943A69">
      <w:pPr>
        <w:spacing w:line="240" w:lineRule="atLeast"/>
        <w:jc w:val="both"/>
        <w:rPr>
          <w:rFonts w:ascii="Fira Sans" w:hAnsi="Fira Sans"/>
          <w:bCs/>
          <w:iCs/>
          <w:sz w:val="22"/>
          <w:szCs w:val="22"/>
        </w:rPr>
      </w:pPr>
      <w:r w:rsidRPr="00943A69">
        <w:rPr>
          <w:rFonts w:ascii="Fira Sans" w:hAnsi="Fira Sans"/>
          <w:bCs/>
          <w:iCs/>
          <w:sz w:val="22"/>
          <w:szCs w:val="22"/>
        </w:rPr>
        <w:t>• Kompatybilny z koszulką 5F i prowadnikiem max.0,014"</w:t>
      </w:r>
    </w:p>
    <w:p w14:paraId="4E3FA15B" w14:textId="77777777" w:rsidR="00943A69" w:rsidRDefault="00943A69" w:rsidP="002C5C1D">
      <w:pPr>
        <w:spacing w:line="240" w:lineRule="atLeast"/>
        <w:jc w:val="both"/>
        <w:rPr>
          <w:rFonts w:ascii="Fira Sans" w:hAnsi="Fira Sans"/>
          <w:b/>
          <w:i/>
          <w:sz w:val="22"/>
          <w:szCs w:val="22"/>
        </w:rPr>
      </w:pPr>
    </w:p>
    <w:p w14:paraId="3AAC996D" w14:textId="5631259E"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943A69" w:rsidRPr="00943A69">
        <w:t xml:space="preserve"> </w:t>
      </w:r>
      <w:r w:rsidR="00943A69" w:rsidRPr="00943A69">
        <w:rPr>
          <w:rFonts w:ascii="Fira Sans" w:hAnsi="Fira Sans"/>
          <w:b/>
          <w:i/>
          <w:sz w:val="22"/>
          <w:szCs w:val="22"/>
        </w:rPr>
        <w:t>Zamawiający dopuszcza</w:t>
      </w:r>
      <w:r w:rsidR="00943A69">
        <w:rPr>
          <w:rFonts w:ascii="Fira Sans" w:hAnsi="Fira Sans"/>
          <w:b/>
          <w:i/>
          <w:sz w:val="22"/>
          <w:szCs w:val="22"/>
        </w:rPr>
        <w:t>.</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309725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r w:rsidR="009F5737">
        <w:rPr>
          <w:rFonts w:ascii="Fira Sans" w:hAnsi="Fira Sans"/>
          <w:b/>
          <w:sz w:val="22"/>
          <w:szCs w:val="22"/>
          <w:u w:val="single"/>
        </w:rPr>
        <w:t xml:space="preserve"> Dotyczy części 4, poz. 1 </w:t>
      </w:r>
    </w:p>
    <w:p w14:paraId="315CA8A2" w14:textId="77777777" w:rsidR="009F5737" w:rsidRPr="009F5737" w:rsidRDefault="009F5737" w:rsidP="009F5737">
      <w:pPr>
        <w:spacing w:line="240" w:lineRule="atLeast"/>
        <w:jc w:val="both"/>
        <w:rPr>
          <w:rFonts w:ascii="Fira Sans" w:hAnsi="Fira Sans"/>
          <w:bCs/>
          <w:iCs/>
          <w:sz w:val="22"/>
          <w:szCs w:val="22"/>
        </w:rPr>
      </w:pPr>
      <w:r w:rsidRPr="009F5737">
        <w:rPr>
          <w:rFonts w:ascii="Fira Sans" w:hAnsi="Fira Sans"/>
          <w:bCs/>
          <w:iCs/>
          <w:sz w:val="22"/>
          <w:szCs w:val="22"/>
        </w:rPr>
        <w:t>Czy Zamawiający dopuści elastyczną siatkę opatrunkową do stosowania na małe części</w:t>
      </w:r>
    </w:p>
    <w:p w14:paraId="3F43A9C4" w14:textId="4ABE2279" w:rsidR="00F85971" w:rsidRPr="009F5737" w:rsidRDefault="009F5737" w:rsidP="009F5737">
      <w:pPr>
        <w:spacing w:line="240" w:lineRule="atLeast"/>
        <w:jc w:val="both"/>
        <w:rPr>
          <w:rFonts w:ascii="Fira Sans" w:hAnsi="Fira Sans"/>
          <w:bCs/>
          <w:iCs/>
          <w:sz w:val="22"/>
          <w:szCs w:val="22"/>
        </w:rPr>
      </w:pPr>
      <w:r w:rsidRPr="009F5737">
        <w:rPr>
          <w:rFonts w:ascii="Fira Sans" w:hAnsi="Fira Sans"/>
          <w:bCs/>
          <w:iCs/>
          <w:sz w:val="22"/>
          <w:szCs w:val="22"/>
        </w:rPr>
        <w:t>kończyny( kilka palców /dłoń/stopa) o szer. 2,4-2,9 cm, dł. 1 m</w:t>
      </w:r>
    </w:p>
    <w:p w14:paraId="7967D7EB" w14:textId="77777777" w:rsidR="009F5737" w:rsidRDefault="009F5737" w:rsidP="00F85971">
      <w:pPr>
        <w:spacing w:line="240" w:lineRule="atLeast"/>
        <w:jc w:val="both"/>
        <w:rPr>
          <w:rFonts w:ascii="Fira Sans" w:hAnsi="Fira Sans"/>
          <w:b/>
          <w:i/>
          <w:sz w:val="22"/>
          <w:szCs w:val="22"/>
        </w:rPr>
      </w:pPr>
    </w:p>
    <w:p w14:paraId="21D4AD54" w14:textId="159D4883" w:rsidR="00F85971" w:rsidRPr="00B217B3" w:rsidRDefault="00F85971" w:rsidP="00F85971">
      <w:pPr>
        <w:spacing w:line="240" w:lineRule="atLeast"/>
        <w:jc w:val="both"/>
        <w:rPr>
          <w:rFonts w:ascii="Fira Sans" w:hAnsi="Fira Sans"/>
          <w:b/>
          <w:sz w:val="22"/>
          <w:szCs w:val="22"/>
        </w:rPr>
      </w:pPr>
      <w:bookmarkStart w:id="4" w:name="_Hlk169601689"/>
      <w:r w:rsidRPr="00294493">
        <w:rPr>
          <w:rFonts w:ascii="Fira Sans" w:hAnsi="Fira Sans"/>
          <w:b/>
          <w:i/>
          <w:sz w:val="22"/>
          <w:szCs w:val="22"/>
        </w:rPr>
        <w:t>Odp. Zamawiającego:</w:t>
      </w:r>
      <w:r w:rsidR="00294493" w:rsidRPr="00294493">
        <w:rPr>
          <w:rFonts w:ascii="Fira Sans" w:hAnsi="Fira Sans"/>
          <w:b/>
          <w:i/>
          <w:sz w:val="22"/>
          <w:szCs w:val="22"/>
        </w:rPr>
        <w:t xml:space="preserve"> Za</w:t>
      </w:r>
      <w:r w:rsidR="00294493">
        <w:rPr>
          <w:rFonts w:ascii="Fira Sans" w:hAnsi="Fira Sans"/>
          <w:b/>
          <w:i/>
          <w:sz w:val="22"/>
          <w:szCs w:val="22"/>
        </w:rPr>
        <w:t xml:space="preserve">mawiający dopuszcza. </w:t>
      </w:r>
      <w:bookmarkEnd w:id="4"/>
    </w:p>
    <w:p w14:paraId="770A4348" w14:textId="77777777" w:rsidR="00F85971" w:rsidRPr="00B217B3" w:rsidRDefault="00F85971" w:rsidP="00F85971">
      <w:pPr>
        <w:spacing w:line="240" w:lineRule="atLeast"/>
        <w:jc w:val="both"/>
        <w:rPr>
          <w:rFonts w:ascii="Fira Sans" w:hAnsi="Fira Sans"/>
          <w:sz w:val="22"/>
          <w:szCs w:val="22"/>
        </w:rPr>
      </w:pPr>
    </w:p>
    <w:p w14:paraId="5FC42434" w14:textId="1E533FB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r w:rsidR="009F5737" w:rsidRPr="009F5737">
        <w:t xml:space="preserve"> </w:t>
      </w:r>
      <w:r w:rsidR="009F5737" w:rsidRPr="009F5737">
        <w:rPr>
          <w:rFonts w:ascii="Fira Sans" w:hAnsi="Fira Sans"/>
          <w:b/>
          <w:sz w:val="22"/>
          <w:szCs w:val="22"/>
          <w:u w:val="single"/>
        </w:rPr>
        <w:t xml:space="preserve">Dotyczy części 4, poz. </w:t>
      </w:r>
      <w:r w:rsidR="009F5737">
        <w:rPr>
          <w:rFonts w:ascii="Fira Sans" w:hAnsi="Fira Sans"/>
          <w:b/>
          <w:sz w:val="22"/>
          <w:szCs w:val="22"/>
          <w:u w:val="single"/>
        </w:rPr>
        <w:t>2</w:t>
      </w:r>
    </w:p>
    <w:p w14:paraId="772DBC96" w14:textId="77777777" w:rsidR="009F5737" w:rsidRPr="009F5737" w:rsidRDefault="009F5737" w:rsidP="009F5737">
      <w:pPr>
        <w:spacing w:line="240" w:lineRule="atLeast"/>
        <w:rPr>
          <w:rFonts w:ascii="Fira Sans" w:hAnsi="Fira Sans"/>
          <w:sz w:val="22"/>
          <w:szCs w:val="22"/>
        </w:rPr>
      </w:pPr>
      <w:r w:rsidRPr="009F5737">
        <w:rPr>
          <w:rFonts w:ascii="Fira Sans" w:hAnsi="Fira Sans"/>
          <w:sz w:val="22"/>
          <w:szCs w:val="22"/>
        </w:rPr>
        <w:t>Czy Zamawiający dopuści elastyczną siatkę opatrunkową do stosowania na duże kończyny</w:t>
      </w:r>
    </w:p>
    <w:p w14:paraId="02ADD342" w14:textId="30A8B550" w:rsidR="00F85971" w:rsidRPr="00B217B3" w:rsidRDefault="009F5737" w:rsidP="009F5737">
      <w:pPr>
        <w:spacing w:line="240" w:lineRule="atLeast"/>
        <w:rPr>
          <w:rFonts w:ascii="Fira Sans" w:hAnsi="Fira Sans"/>
          <w:sz w:val="22"/>
          <w:szCs w:val="22"/>
        </w:rPr>
      </w:pPr>
      <w:r w:rsidRPr="009F5737">
        <w:rPr>
          <w:rFonts w:ascii="Fira Sans" w:hAnsi="Fira Sans"/>
          <w:sz w:val="22"/>
          <w:szCs w:val="22"/>
        </w:rPr>
        <w:t>(ramię/noga) i mniejsza głowa 0 szer.3,8-4,6 dł.1 m</w:t>
      </w:r>
    </w:p>
    <w:p w14:paraId="6E0AE1DE" w14:textId="77777777" w:rsidR="009F5737" w:rsidRDefault="009F5737" w:rsidP="00F85971">
      <w:pPr>
        <w:spacing w:line="240" w:lineRule="atLeast"/>
        <w:jc w:val="both"/>
        <w:rPr>
          <w:rFonts w:ascii="Fira Sans" w:hAnsi="Fira Sans"/>
          <w:b/>
          <w:i/>
          <w:sz w:val="22"/>
          <w:szCs w:val="22"/>
        </w:rPr>
      </w:pPr>
    </w:p>
    <w:p w14:paraId="298013FF" w14:textId="69C46DFA" w:rsidR="00F85971" w:rsidRDefault="00294493" w:rsidP="00F85971">
      <w:pPr>
        <w:spacing w:line="240" w:lineRule="atLeast"/>
        <w:jc w:val="both"/>
        <w:rPr>
          <w:rFonts w:ascii="Fira Sans" w:hAnsi="Fira Sans"/>
          <w:b/>
          <w:i/>
          <w:sz w:val="22"/>
          <w:szCs w:val="22"/>
        </w:rPr>
      </w:pPr>
      <w:r w:rsidRPr="00294493">
        <w:rPr>
          <w:rFonts w:ascii="Fira Sans" w:hAnsi="Fira Sans"/>
          <w:b/>
          <w:i/>
          <w:sz w:val="22"/>
          <w:szCs w:val="22"/>
        </w:rPr>
        <w:t>Odp. Zamawiającego: Za</w:t>
      </w:r>
      <w:r>
        <w:rPr>
          <w:rFonts w:ascii="Fira Sans" w:hAnsi="Fira Sans"/>
          <w:b/>
          <w:i/>
          <w:sz w:val="22"/>
          <w:szCs w:val="22"/>
        </w:rPr>
        <w:t>mawiający dopuszcza.</w:t>
      </w:r>
    </w:p>
    <w:p w14:paraId="2FBBEE88" w14:textId="77777777" w:rsidR="00294493" w:rsidRPr="00B217B3" w:rsidRDefault="00294493" w:rsidP="00F85971">
      <w:pPr>
        <w:spacing w:line="240" w:lineRule="atLeast"/>
        <w:jc w:val="both"/>
        <w:rPr>
          <w:rFonts w:ascii="Fira Sans" w:hAnsi="Fira Sans"/>
          <w:sz w:val="22"/>
          <w:szCs w:val="22"/>
          <w:highlight w:val="yellow"/>
        </w:rPr>
      </w:pPr>
    </w:p>
    <w:p w14:paraId="318BEE09" w14:textId="14942415"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r w:rsidR="009F5737" w:rsidRPr="009F5737">
        <w:t xml:space="preserve"> </w:t>
      </w:r>
      <w:r w:rsidR="009F5737" w:rsidRPr="009F5737">
        <w:rPr>
          <w:rFonts w:ascii="Fira Sans" w:hAnsi="Fira Sans"/>
          <w:b/>
          <w:sz w:val="22"/>
          <w:szCs w:val="22"/>
          <w:u w:val="single"/>
        </w:rPr>
        <w:t>Dotyczy części 4, poz.</w:t>
      </w:r>
      <w:r w:rsidR="009F5737">
        <w:rPr>
          <w:rFonts w:ascii="Fira Sans" w:hAnsi="Fira Sans"/>
          <w:b/>
          <w:sz w:val="22"/>
          <w:szCs w:val="22"/>
          <w:u w:val="single"/>
        </w:rPr>
        <w:t xml:space="preserve"> 3-4</w:t>
      </w:r>
    </w:p>
    <w:p w14:paraId="3FA22BAD" w14:textId="77777777" w:rsidR="009F5737" w:rsidRPr="009F5737" w:rsidRDefault="009F5737" w:rsidP="009F5737">
      <w:pPr>
        <w:spacing w:line="240" w:lineRule="atLeast"/>
        <w:jc w:val="both"/>
        <w:rPr>
          <w:rFonts w:ascii="Fira Sans" w:hAnsi="Fira Sans"/>
          <w:bCs/>
          <w:iCs/>
          <w:sz w:val="22"/>
          <w:szCs w:val="22"/>
        </w:rPr>
      </w:pPr>
      <w:r w:rsidRPr="009F5737">
        <w:rPr>
          <w:rFonts w:ascii="Fira Sans" w:hAnsi="Fira Sans"/>
          <w:bCs/>
          <w:iCs/>
          <w:sz w:val="22"/>
          <w:szCs w:val="22"/>
        </w:rPr>
        <w:t>Czy Zamawiający dopuści elastyczna siatka opatrunkowa do stosowania na duże tułowia</w:t>
      </w:r>
    </w:p>
    <w:p w14:paraId="6037A549" w14:textId="4B726E9A" w:rsidR="00F85971" w:rsidRPr="009F5737" w:rsidRDefault="009F5737" w:rsidP="009F5737">
      <w:pPr>
        <w:spacing w:line="240" w:lineRule="atLeast"/>
        <w:jc w:val="both"/>
        <w:rPr>
          <w:rFonts w:ascii="Fira Sans" w:hAnsi="Fira Sans"/>
          <w:bCs/>
          <w:iCs/>
          <w:sz w:val="22"/>
          <w:szCs w:val="22"/>
        </w:rPr>
      </w:pPr>
      <w:r w:rsidRPr="009F5737">
        <w:rPr>
          <w:rFonts w:ascii="Fira Sans" w:hAnsi="Fira Sans"/>
          <w:bCs/>
          <w:iCs/>
          <w:sz w:val="22"/>
          <w:szCs w:val="22"/>
        </w:rPr>
        <w:t>biodra, pachwiny o szer. 8,6-9,6 cm, dł. 1 m</w:t>
      </w:r>
    </w:p>
    <w:p w14:paraId="18C48D0E" w14:textId="77777777" w:rsidR="009F5737" w:rsidRDefault="009F5737" w:rsidP="00F85971">
      <w:pPr>
        <w:spacing w:line="240" w:lineRule="atLeast"/>
        <w:jc w:val="both"/>
        <w:rPr>
          <w:rFonts w:ascii="Fira Sans" w:hAnsi="Fira Sans"/>
          <w:b/>
          <w:i/>
          <w:sz w:val="22"/>
          <w:szCs w:val="22"/>
        </w:rPr>
      </w:pPr>
    </w:p>
    <w:p w14:paraId="393EE76F" w14:textId="35F06746" w:rsidR="00F85971" w:rsidRDefault="00294493" w:rsidP="00F85971">
      <w:pPr>
        <w:spacing w:line="240" w:lineRule="atLeast"/>
        <w:jc w:val="both"/>
        <w:rPr>
          <w:rFonts w:ascii="Fira Sans" w:hAnsi="Fira Sans"/>
          <w:b/>
          <w:i/>
          <w:sz w:val="22"/>
          <w:szCs w:val="22"/>
        </w:rPr>
      </w:pPr>
      <w:r w:rsidRPr="00294493">
        <w:rPr>
          <w:rFonts w:ascii="Fira Sans" w:hAnsi="Fira Sans"/>
          <w:b/>
          <w:i/>
          <w:sz w:val="22"/>
          <w:szCs w:val="22"/>
        </w:rPr>
        <w:t>Odp. Zamawiającego: Za</w:t>
      </w:r>
      <w:r>
        <w:rPr>
          <w:rFonts w:ascii="Fira Sans" w:hAnsi="Fira Sans"/>
          <w:b/>
          <w:i/>
          <w:sz w:val="22"/>
          <w:szCs w:val="22"/>
        </w:rPr>
        <w:t>mawiający dopuszcza.</w:t>
      </w:r>
    </w:p>
    <w:p w14:paraId="62B6A891" w14:textId="77777777" w:rsidR="00294493" w:rsidRPr="00B217B3" w:rsidRDefault="00294493" w:rsidP="00F85971">
      <w:pPr>
        <w:spacing w:line="240" w:lineRule="atLeast"/>
        <w:jc w:val="both"/>
        <w:rPr>
          <w:rFonts w:ascii="Fira Sans" w:hAnsi="Fira Sans"/>
          <w:sz w:val="22"/>
          <w:szCs w:val="22"/>
          <w:highlight w:val="yellow"/>
        </w:rPr>
      </w:pPr>
    </w:p>
    <w:p w14:paraId="3D416ECE" w14:textId="0FB1E123"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r w:rsidR="00126F92">
        <w:rPr>
          <w:rFonts w:ascii="Fira Sans" w:hAnsi="Fira Sans"/>
          <w:b/>
          <w:sz w:val="22"/>
          <w:szCs w:val="22"/>
          <w:u w:val="single"/>
        </w:rPr>
        <w:t xml:space="preserve"> Dotyczy części 1 </w:t>
      </w:r>
    </w:p>
    <w:p w14:paraId="5D04C988"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Czy Zamawiający dopuści Zestaw do znieczulenia podpajęczynówkowego, który kupował w ramach umowy przetargowej w 2022 roku o składzie:</w:t>
      </w:r>
    </w:p>
    <w:p w14:paraId="1BB46078"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 xml:space="preserve">serweta barierowa </w:t>
      </w:r>
      <w:proofErr w:type="spellStart"/>
      <w:r w:rsidRPr="00126F92">
        <w:rPr>
          <w:rFonts w:ascii="Fira Sans" w:hAnsi="Fira Sans"/>
          <w:bCs/>
          <w:iCs/>
          <w:sz w:val="22"/>
          <w:szCs w:val="22"/>
        </w:rPr>
        <w:t>podfoliowana</w:t>
      </w:r>
      <w:proofErr w:type="spellEnd"/>
      <w:r w:rsidRPr="00126F92">
        <w:rPr>
          <w:rFonts w:ascii="Fira Sans" w:hAnsi="Fira Sans"/>
          <w:bCs/>
          <w:iCs/>
          <w:sz w:val="22"/>
          <w:szCs w:val="22"/>
        </w:rPr>
        <w:t xml:space="preserve"> 75x45 cm 1 szt.</w:t>
      </w:r>
    </w:p>
    <w:p w14:paraId="71E58AF2" w14:textId="2AE5769C"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 xml:space="preserve">serweta barierowa </w:t>
      </w:r>
      <w:proofErr w:type="spellStart"/>
      <w:r w:rsidRPr="00126F92">
        <w:rPr>
          <w:rFonts w:ascii="Fira Sans" w:hAnsi="Fira Sans"/>
          <w:bCs/>
          <w:iCs/>
          <w:sz w:val="22"/>
          <w:szCs w:val="22"/>
        </w:rPr>
        <w:t>podfoliowana</w:t>
      </w:r>
      <w:proofErr w:type="spellEnd"/>
      <w:r w:rsidRPr="00126F92">
        <w:rPr>
          <w:rFonts w:ascii="Fira Sans" w:hAnsi="Fira Sans"/>
          <w:bCs/>
          <w:iCs/>
          <w:sz w:val="22"/>
          <w:szCs w:val="22"/>
        </w:rPr>
        <w:t xml:space="preserve"> 50x60</w:t>
      </w:r>
      <w:r>
        <w:rPr>
          <w:rFonts w:ascii="Fira Sans" w:hAnsi="Fira Sans"/>
          <w:bCs/>
          <w:iCs/>
          <w:sz w:val="22"/>
          <w:szCs w:val="22"/>
        </w:rPr>
        <w:t xml:space="preserve"> </w:t>
      </w:r>
      <w:r w:rsidRPr="00126F92">
        <w:rPr>
          <w:rFonts w:ascii="Fira Sans" w:hAnsi="Fira Sans"/>
          <w:bCs/>
          <w:iCs/>
          <w:sz w:val="22"/>
          <w:szCs w:val="22"/>
        </w:rPr>
        <w:t>cm z otworem 10 cm i przylepcami na rogach 1 szt.</w:t>
      </w:r>
    </w:p>
    <w:p w14:paraId="0E105E54"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strzykawka 3 ml 1 szt.</w:t>
      </w:r>
    </w:p>
    <w:p w14:paraId="24FF6C19"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strzykawka 5 ml 1 szt.</w:t>
      </w:r>
    </w:p>
    <w:p w14:paraId="75E2BBAB"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 xml:space="preserve">igła 1,2x40 mm 1 </w:t>
      </w:r>
      <w:proofErr w:type="spellStart"/>
      <w:r w:rsidRPr="00126F92">
        <w:rPr>
          <w:rFonts w:ascii="Fira Sans" w:hAnsi="Fira Sans"/>
          <w:bCs/>
          <w:iCs/>
          <w:sz w:val="22"/>
          <w:szCs w:val="22"/>
        </w:rPr>
        <w:t>szt</w:t>
      </w:r>
      <w:proofErr w:type="spellEnd"/>
      <w:r w:rsidRPr="00126F92">
        <w:rPr>
          <w:rFonts w:ascii="Fira Sans" w:hAnsi="Fira Sans"/>
          <w:bCs/>
          <w:iCs/>
          <w:sz w:val="22"/>
          <w:szCs w:val="22"/>
        </w:rPr>
        <w:t xml:space="preserve"> </w:t>
      </w:r>
    </w:p>
    <w:p w14:paraId="16467EFE"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 xml:space="preserve">igła 0,5x25 mm 1 </w:t>
      </w:r>
      <w:proofErr w:type="spellStart"/>
      <w:r w:rsidRPr="00126F92">
        <w:rPr>
          <w:rFonts w:ascii="Fira Sans" w:hAnsi="Fira Sans"/>
          <w:bCs/>
          <w:iCs/>
          <w:sz w:val="22"/>
          <w:szCs w:val="22"/>
        </w:rPr>
        <w:t>szt</w:t>
      </w:r>
      <w:proofErr w:type="spellEnd"/>
      <w:r w:rsidRPr="00126F92">
        <w:rPr>
          <w:rFonts w:ascii="Fira Sans" w:hAnsi="Fira Sans"/>
          <w:bCs/>
          <w:iCs/>
          <w:sz w:val="22"/>
          <w:szCs w:val="22"/>
        </w:rPr>
        <w:t xml:space="preserve"> </w:t>
      </w:r>
    </w:p>
    <w:p w14:paraId="29829118"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lastRenderedPageBreak/>
        <w:t>•</w:t>
      </w:r>
      <w:r w:rsidRPr="00126F92">
        <w:rPr>
          <w:rFonts w:ascii="Fira Sans" w:hAnsi="Fira Sans"/>
          <w:bCs/>
          <w:iCs/>
          <w:sz w:val="22"/>
          <w:szCs w:val="22"/>
        </w:rPr>
        <w:tab/>
        <w:t>kompres z włókniny 30 gram, 7,5x7,5 cm 10 szt.</w:t>
      </w:r>
    </w:p>
    <w:p w14:paraId="11050FC0" w14:textId="77777777" w:rsidR="00126F92"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plaster z opatrunkiem 5x7,2 cm 1 szt.</w:t>
      </w:r>
    </w:p>
    <w:p w14:paraId="1244BABE" w14:textId="0A39FDEA" w:rsidR="00F85971" w:rsidRPr="00126F92" w:rsidRDefault="00126F92" w:rsidP="00126F92">
      <w:pPr>
        <w:spacing w:line="240" w:lineRule="atLeast"/>
        <w:jc w:val="both"/>
        <w:rPr>
          <w:rFonts w:ascii="Fira Sans" w:hAnsi="Fira Sans"/>
          <w:bCs/>
          <w:iCs/>
          <w:sz w:val="22"/>
          <w:szCs w:val="22"/>
        </w:rPr>
      </w:pPr>
      <w:r w:rsidRPr="00126F92">
        <w:rPr>
          <w:rFonts w:ascii="Fira Sans" w:hAnsi="Fira Sans"/>
          <w:bCs/>
          <w:iCs/>
          <w:sz w:val="22"/>
          <w:szCs w:val="22"/>
        </w:rPr>
        <w:t>•</w:t>
      </w:r>
      <w:r w:rsidRPr="00126F92">
        <w:rPr>
          <w:rFonts w:ascii="Fira Sans" w:hAnsi="Fira Sans"/>
          <w:bCs/>
          <w:iCs/>
          <w:sz w:val="22"/>
          <w:szCs w:val="22"/>
        </w:rPr>
        <w:tab/>
        <w:t>pęseta plastikowa 13 cm 1 szt.?</w:t>
      </w:r>
    </w:p>
    <w:p w14:paraId="7832EB00" w14:textId="77777777" w:rsidR="00126F92" w:rsidRDefault="00126F92" w:rsidP="00F85971">
      <w:pPr>
        <w:spacing w:line="240" w:lineRule="atLeast"/>
        <w:jc w:val="both"/>
        <w:rPr>
          <w:rFonts w:ascii="Fira Sans" w:hAnsi="Fira Sans"/>
          <w:b/>
          <w:i/>
          <w:sz w:val="22"/>
          <w:szCs w:val="22"/>
        </w:rPr>
      </w:pPr>
    </w:p>
    <w:p w14:paraId="71BCBFB2" w14:textId="16AB0B40" w:rsidR="00F85971" w:rsidRPr="00B217B3" w:rsidRDefault="00F85971" w:rsidP="00F85971">
      <w:pPr>
        <w:spacing w:line="240" w:lineRule="atLeast"/>
        <w:jc w:val="both"/>
        <w:rPr>
          <w:rFonts w:ascii="Fira Sans" w:hAnsi="Fira Sans"/>
          <w:b/>
          <w:sz w:val="22"/>
          <w:szCs w:val="22"/>
        </w:rPr>
      </w:pPr>
      <w:r w:rsidRPr="009A251A">
        <w:rPr>
          <w:rFonts w:ascii="Fira Sans" w:hAnsi="Fira Sans"/>
          <w:b/>
          <w:i/>
          <w:sz w:val="22"/>
          <w:szCs w:val="22"/>
        </w:rPr>
        <w:t>Odp. Zamawiającego:</w:t>
      </w:r>
      <w:r w:rsidR="00D80BF1" w:rsidRPr="009A251A">
        <w:rPr>
          <w:rFonts w:ascii="Fira Sans" w:hAnsi="Fira Sans"/>
          <w:b/>
          <w:i/>
          <w:sz w:val="22"/>
          <w:szCs w:val="22"/>
        </w:rPr>
        <w:t xml:space="preserve"> Zamawiający</w:t>
      </w:r>
      <w:r w:rsidR="00D80BF1">
        <w:rPr>
          <w:rFonts w:ascii="Fira Sans" w:hAnsi="Fira Sans"/>
          <w:b/>
          <w:i/>
          <w:sz w:val="22"/>
          <w:szCs w:val="22"/>
        </w:rPr>
        <w:t xml:space="preserve"> dopuszcza. </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5715368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r w:rsidR="00126F92">
        <w:rPr>
          <w:rFonts w:ascii="Fira Sans" w:hAnsi="Fira Sans"/>
          <w:b/>
          <w:sz w:val="22"/>
          <w:szCs w:val="22"/>
          <w:u w:val="single"/>
        </w:rPr>
        <w:t xml:space="preserve"> Dotyczy części nr 2, poz. 1,2 </w:t>
      </w:r>
    </w:p>
    <w:p w14:paraId="3BFBB729" w14:textId="200CE7C9" w:rsidR="00F85971" w:rsidRPr="00126F92" w:rsidRDefault="00126F92" w:rsidP="00F85971">
      <w:pPr>
        <w:spacing w:line="240" w:lineRule="atLeast"/>
        <w:jc w:val="both"/>
        <w:rPr>
          <w:rFonts w:ascii="Fira Sans" w:hAnsi="Fira Sans"/>
          <w:bCs/>
          <w:iCs/>
          <w:sz w:val="22"/>
          <w:szCs w:val="22"/>
        </w:rPr>
      </w:pPr>
      <w:r w:rsidRPr="00126F92">
        <w:rPr>
          <w:rFonts w:ascii="Fira Sans" w:hAnsi="Fira Sans"/>
          <w:bCs/>
          <w:iCs/>
          <w:sz w:val="22"/>
          <w:szCs w:val="22"/>
        </w:rPr>
        <w:t xml:space="preserve">Czy Zamawiający dopuści opaski gipsowe, gdzie czas chłonności wody – całkowity czas potrzebny do równomiernego nasączenia opaski wodą wynosi ≤ 5 sekund? Czas potrzebny do nasączenia opaski nie ma wpływy na najważniejsze właściwości opaski takie jak: czas trwania plastyczności, czas wiązania gipsu.  </w:t>
      </w:r>
    </w:p>
    <w:p w14:paraId="322ED416" w14:textId="77777777" w:rsidR="00126F92" w:rsidRDefault="00126F92" w:rsidP="00F85971">
      <w:pPr>
        <w:spacing w:line="240" w:lineRule="atLeast"/>
        <w:jc w:val="both"/>
        <w:rPr>
          <w:rFonts w:ascii="Fira Sans" w:hAnsi="Fira Sans"/>
          <w:b/>
          <w:i/>
          <w:sz w:val="22"/>
          <w:szCs w:val="22"/>
        </w:rPr>
      </w:pPr>
    </w:p>
    <w:p w14:paraId="42AE7EC1" w14:textId="0BB65690" w:rsidR="00F85971" w:rsidRPr="00B217B3" w:rsidRDefault="00F85971" w:rsidP="00F85971">
      <w:pPr>
        <w:spacing w:line="240" w:lineRule="atLeast"/>
        <w:jc w:val="both"/>
        <w:rPr>
          <w:rFonts w:ascii="Fira Sans" w:hAnsi="Fira Sans"/>
          <w:b/>
          <w:sz w:val="22"/>
          <w:szCs w:val="22"/>
        </w:rPr>
      </w:pPr>
      <w:bookmarkStart w:id="5" w:name="_Hlk169770805"/>
      <w:r w:rsidRPr="00D80BF1">
        <w:rPr>
          <w:rFonts w:ascii="Fira Sans" w:hAnsi="Fira Sans"/>
          <w:b/>
          <w:i/>
          <w:sz w:val="22"/>
          <w:szCs w:val="22"/>
        </w:rPr>
        <w:t>Odp. Zamawiającego:</w:t>
      </w:r>
      <w:r w:rsidR="00D80BF1" w:rsidRPr="00D80BF1">
        <w:rPr>
          <w:rFonts w:ascii="Fira Sans" w:hAnsi="Fira Sans"/>
          <w:b/>
          <w:i/>
          <w:sz w:val="22"/>
          <w:szCs w:val="22"/>
        </w:rPr>
        <w:t xml:space="preserve"> Zamawiający dopuszcza.</w:t>
      </w:r>
      <w:r w:rsidR="00D80BF1">
        <w:rPr>
          <w:rFonts w:ascii="Fira Sans" w:hAnsi="Fira Sans"/>
          <w:b/>
          <w:i/>
          <w:sz w:val="22"/>
          <w:szCs w:val="22"/>
        </w:rPr>
        <w:t xml:space="preserve"> </w:t>
      </w:r>
    </w:p>
    <w:bookmarkEnd w:id="5"/>
    <w:p w14:paraId="3B4195C5" w14:textId="77777777" w:rsidR="00F85971" w:rsidRPr="00B217B3" w:rsidRDefault="00F85971" w:rsidP="00F85971">
      <w:pPr>
        <w:spacing w:line="240" w:lineRule="atLeast"/>
        <w:jc w:val="both"/>
        <w:rPr>
          <w:rFonts w:ascii="Fira Sans" w:hAnsi="Fira Sans"/>
          <w:sz w:val="22"/>
          <w:szCs w:val="22"/>
        </w:rPr>
      </w:pPr>
    </w:p>
    <w:p w14:paraId="5E1B705F" w14:textId="46D19969"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r w:rsidR="00126F92">
        <w:rPr>
          <w:rFonts w:ascii="Fira Sans" w:hAnsi="Fira Sans"/>
          <w:b/>
          <w:sz w:val="22"/>
          <w:szCs w:val="22"/>
          <w:u w:val="single"/>
        </w:rPr>
        <w:t xml:space="preserve"> Dotyczy części nr 3, poz. 1 </w:t>
      </w:r>
    </w:p>
    <w:p w14:paraId="5CED4B71" w14:textId="1E2EAF44" w:rsidR="00126F92" w:rsidRPr="00126F92" w:rsidRDefault="00126F92" w:rsidP="00F85971">
      <w:pPr>
        <w:spacing w:line="240" w:lineRule="atLeast"/>
        <w:jc w:val="both"/>
        <w:rPr>
          <w:rFonts w:ascii="Fira Sans" w:hAnsi="Fira Sans"/>
          <w:bCs/>
          <w:sz w:val="22"/>
          <w:szCs w:val="22"/>
        </w:rPr>
      </w:pPr>
      <w:r w:rsidRPr="00126F92">
        <w:rPr>
          <w:rFonts w:ascii="Fira Sans" w:hAnsi="Fira Sans"/>
          <w:bCs/>
          <w:sz w:val="22"/>
          <w:szCs w:val="22"/>
        </w:rPr>
        <w:t>Czy Zamawiający dopuści watę 100% bawełnianą a`500g (z przeliczeniem zamawianych ilości), która jest wyrobem medycznym, posiadającą 8% stawkę podatku VAT? Parametry minimalne medycznej waty bawełnianej są identyczne lub wyższe, jak w przypadku waty bawełniano-wiskozowej.  Pytanie wynika z faktu, iż Zamawiający prowadzi działalność leczniczą w myśl art. 17.1 pkt 2 Ustawy o Działalności Leczniczej, która do realizacji procedur medycznych nakłada obowiązek stosowania wyrobów medycznych zgodnie z wymaganiami ustawy z dnia 7 kwietnia 2022 r. o wyrobach medycznych (Dz. U. poz. 974), a co za tym idzie Zamawiający powinien oczekiwać zaoferowania wyrobu medycznego, odpowiadającego wymaganiom Rozporządzenia Parlamentu Europejskiego i Rady (UE) 2017/745 z dnia 5 kwietnia 2017 r. w sprawie wyrobów medycznych (MDR).</w:t>
      </w:r>
    </w:p>
    <w:p w14:paraId="5DB2C321" w14:textId="77777777" w:rsidR="00F85971" w:rsidRPr="00B217B3" w:rsidRDefault="00F85971" w:rsidP="00F85971">
      <w:pPr>
        <w:spacing w:line="240" w:lineRule="atLeast"/>
        <w:jc w:val="both"/>
        <w:rPr>
          <w:rFonts w:ascii="Fira Sans" w:hAnsi="Fira Sans"/>
          <w:b/>
          <w:i/>
          <w:sz w:val="22"/>
          <w:szCs w:val="22"/>
        </w:rPr>
      </w:pPr>
    </w:p>
    <w:p w14:paraId="34D0D32A" w14:textId="77777777" w:rsidR="00D80BF1" w:rsidRPr="00B217B3" w:rsidRDefault="00D80BF1" w:rsidP="00D80BF1">
      <w:pPr>
        <w:spacing w:line="240" w:lineRule="atLeast"/>
        <w:jc w:val="both"/>
        <w:rPr>
          <w:rFonts w:ascii="Fira Sans" w:hAnsi="Fira Sans"/>
          <w:b/>
          <w:sz w:val="22"/>
          <w:szCs w:val="22"/>
        </w:rPr>
      </w:pPr>
      <w:r w:rsidRPr="00D80BF1">
        <w:rPr>
          <w:rFonts w:ascii="Fira Sans" w:hAnsi="Fira Sans"/>
          <w:b/>
          <w:i/>
          <w:sz w:val="22"/>
          <w:szCs w:val="22"/>
        </w:rPr>
        <w:t>Odp. Zamawiającego: Zamawiający dopuszcza.</w:t>
      </w:r>
      <w:r>
        <w:rPr>
          <w:rFonts w:ascii="Fira Sans" w:hAnsi="Fira Sans"/>
          <w:b/>
          <w:i/>
          <w:sz w:val="22"/>
          <w:szCs w:val="22"/>
        </w:rPr>
        <w:t xml:space="preserve"> </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3F9C8B1F"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r w:rsidR="00126F92">
        <w:rPr>
          <w:rFonts w:ascii="Fira Sans" w:hAnsi="Fira Sans"/>
          <w:b/>
          <w:sz w:val="22"/>
          <w:szCs w:val="22"/>
          <w:u w:val="single"/>
        </w:rPr>
        <w:t xml:space="preserve"> </w:t>
      </w:r>
      <w:bookmarkStart w:id="6" w:name="_Hlk170367208"/>
      <w:r w:rsidR="00126F92">
        <w:rPr>
          <w:rFonts w:ascii="Fira Sans" w:hAnsi="Fira Sans"/>
          <w:b/>
          <w:sz w:val="22"/>
          <w:szCs w:val="22"/>
          <w:u w:val="single"/>
        </w:rPr>
        <w:t xml:space="preserve">Dotyczy wzoru umowy </w:t>
      </w:r>
      <w:bookmarkEnd w:id="6"/>
    </w:p>
    <w:p w14:paraId="5852474E" w14:textId="61EB23BC" w:rsidR="00F85971" w:rsidRPr="00126F92" w:rsidRDefault="00126F92" w:rsidP="00F85971">
      <w:pPr>
        <w:spacing w:line="240" w:lineRule="atLeast"/>
        <w:jc w:val="both"/>
        <w:rPr>
          <w:rFonts w:ascii="Fira Sans" w:hAnsi="Fira Sans"/>
          <w:bCs/>
          <w:iCs/>
          <w:sz w:val="22"/>
          <w:szCs w:val="22"/>
        </w:rPr>
      </w:pPr>
      <w:r w:rsidRPr="00126F92">
        <w:rPr>
          <w:rFonts w:ascii="Fira Sans" w:hAnsi="Fira Sans"/>
          <w:bCs/>
          <w:iCs/>
          <w:sz w:val="22"/>
          <w:szCs w:val="22"/>
        </w:rPr>
        <w:t>Czy Zamawiający zgadza się aby w § 7 ust. 2, 3 i 4 wzoru umowy kara umowna wynosiła 0,1% wartości zamówionej partii?</w:t>
      </w:r>
    </w:p>
    <w:p w14:paraId="47E1AAF5" w14:textId="77777777" w:rsidR="00126F92" w:rsidRDefault="00126F92" w:rsidP="00F85971">
      <w:pPr>
        <w:spacing w:line="240" w:lineRule="atLeast"/>
        <w:jc w:val="both"/>
        <w:rPr>
          <w:rFonts w:ascii="Fira Sans" w:hAnsi="Fira Sans"/>
          <w:b/>
          <w:i/>
          <w:sz w:val="22"/>
          <w:szCs w:val="22"/>
        </w:rPr>
      </w:pPr>
    </w:p>
    <w:p w14:paraId="67867159" w14:textId="530B2A8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26F92">
        <w:rPr>
          <w:rFonts w:ascii="Fira Sans" w:hAnsi="Fira Sans"/>
          <w:b/>
          <w:i/>
          <w:sz w:val="22"/>
          <w:szCs w:val="22"/>
        </w:rPr>
        <w:t xml:space="preserve"> Zamawiający podtrzymuje zapisy SWZ. </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3ADC0F8F"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r w:rsidR="004F5104" w:rsidRPr="004F5104">
        <w:rPr>
          <w:rFonts w:ascii="Fira Sans" w:hAnsi="Fira Sans"/>
          <w:b/>
          <w:sz w:val="22"/>
          <w:szCs w:val="22"/>
          <w:u w:val="single"/>
        </w:rPr>
        <w:t xml:space="preserve"> </w:t>
      </w:r>
      <w:r w:rsidR="004F5104">
        <w:rPr>
          <w:rFonts w:ascii="Fira Sans" w:hAnsi="Fira Sans"/>
          <w:b/>
          <w:sz w:val="22"/>
          <w:szCs w:val="22"/>
          <w:u w:val="single"/>
        </w:rPr>
        <w:t>Dotyczy wzoru umowy</w:t>
      </w:r>
    </w:p>
    <w:p w14:paraId="7684D9B7" w14:textId="22D7A977" w:rsidR="00F85971" w:rsidRPr="00126F92" w:rsidRDefault="00126F92" w:rsidP="00F85971">
      <w:pPr>
        <w:spacing w:line="240" w:lineRule="atLeast"/>
        <w:jc w:val="both"/>
        <w:rPr>
          <w:rFonts w:ascii="Fira Sans" w:hAnsi="Fira Sans"/>
          <w:bCs/>
          <w:iCs/>
          <w:sz w:val="22"/>
          <w:szCs w:val="22"/>
        </w:rPr>
      </w:pPr>
      <w:r w:rsidRPr="00126F92">
        <w:rPr>
          <w:rFonts w:ascii="Fira Sans" w:hAnsi="Fira Sans"/>
          <w:bCs/>
          <w:iCs/>
          <w:sz w:val="22"/>
          <w:szCs w:val="22"/>
        </w:rPr>
        <w:t>Czy Zamawiający zgadza się aby w § 7 ust. 1 wzoru umowy wyrażenie „5% wartości niezrealizowanej części umowy” zostało zastąpione wyrażeniem „2% wartości niezrealizowanej części umowy”?</w:t>
      </w:r>
    </w:p>
    <w:p w14:paraId="2C8FD07D" w14:textId="77777777" w:rsidR="00126F92" w:rsidRDefault="00126F92" w:rsidP="00F85971">
      <w:pPr>
        <w:spacing w:line="240" w:lineRule="atLeast"/>
        <w:jc w:val="both"/>
        <w:rPr>
          <w:rFonts w:ascii="Fira Sans" w:hAnsi="Fira Sans"/>
          <w:b/>
          <w:i/>
          <w:sz w:val="22"/>
          <w:szCs w:val="22"/>
        </w:rPr>
      </w:pPr>
    </w:p>
    <w:p w14:paraId="61A1462D" w14:textId="140CB57F"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126F92">
        <w:rPr>
          <w:rFonts w:ascii="Fira Sans" w:hAnsi="Fira Sans"/>
          <w:b/>
          <w:i/>
          <w:sz w:val="22"/>
          <w:szCs w:val="22"/>
        </w:rPr>
        <w:t xml:space="preserve"> Zamawiający podtrzymuje zapisy SWZ. </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E3F0AE8"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r w:rsidR="008D07FB">
        <w:rPr>
          <w:rFonts w:ascii="Fira Sans" w:hAnsi="Fira Sans"/>
          <w:b/>
          <w:sz w:val="22"/>
          <w:szCs w:val="22"/>
          <w:u w:val="single"/>
        </w:rPr>
        <w:t xml:space="preserve"> Dotyczy części nr 15</w:t>
      </w:r>
    </w:p>
    <w:p w14:paraId="3E6BD0EF" w14:textId="77777777" w:rsidR="008D07FB" w:rsidRPr="008D07FB" w:rsidRDefault="008D07FB" w:rsidP="008D07FB">
      <w:pPr>
        <w:spacing w:line="240" w:lineRule="atLeast"/>
        <w:jc w:val="both"/>
        <w:rPr>
          <w:rFonts w:ascii="Fira Sans" w:hAnsi="Fira Sans"/>
          <w:bCs/>
          <w:iCs/>
          <w:sz w:val="22"/>
          <w:szCs w:val="22"/>
        </w:rPr>
      </w:pPr>
      <w:r w:rsidRPr="008D07FB">
        <w:rPr>
          <w:rFonts w:ascii="Fira Sans" w:hAnsi="Fira Sans"/>
          <w:bCs/>
          <w:iCs/>
          <w:sz w:val="22"/>
          <w:szCs w:val="22"/>
        </w:rPr>
        <w:t xml:space="preserve">Czy Zamawiający w zadaniu 15 poz. 1 wyrazi zgodę na </w:t>
      </w:r>
      <w:proofErr w:type="spellStart"/>
      <w:r w:rsidRPr="008D07FB">
        <w:rPr>
          <w:rFonts w:ascii="Fira Sans" w:hAnsi="Fira Sans"/>
          <w:bCs/>
          <w:iCs/>
          <w:sz w:val="22"/>
          <w:szCs w:val="22"/>
        </w:rPr>
        <w:t>stent</w:t>
      </w:r>
      <w:proofErr w:type="spellEnd"/>
      <w:r w:rsidRPr="008D07FB">
        <w:rPr>
          <w:rFonts w:ascii="Fira Sans" w:hAnsi="Fira Sans"/>
          <w:bCs/>
          <w:iCs/>
          <w:sz w:val="22"/>
          <w:szCs w:val="22"/>
        </w:rPr>
        <w:t xml:space="preserve"> </w:t>
      </w:r>
      <w:proofErr w:type="spellStart"/>
      <w:r w:rsidRPr="008D07FB">
        <w:rPr>
          <w:rFonts w:ascii="Fira Sans" w:hAnsi="Fira Sans"/>
          <w:bCs/>
          <w:iCs/>
          <w:sz w:val="22"/>
          <w:szCs w:val="22"/>
        </w:rPr>
        <w:t>samorozprężalny</w:t>
      </w:r>
      <w:proofErr w:type="spellEnd"/>
      <w:r w:rsidRPr="008D07FB">
        <w:rPr>
          <w:rFonts w:ascii="Fira Sans" w:hAnsi="Fira Sans"/>
          <w:bCs/>
          <w:iCs/>
          <w:sz w:val="22"/>
          <w:szCs w:val="22"/>
        </w:rPr>
        <w:t xml:space="preserve">, </w:t>
      </w:r>
      <w:proofErr w:type="spellStart"/>
      <w:r w:rsidRPr="008D07FB">
        <w:rPr>
          <w:rFonts w:ascii="Fira Sans" w:hAnsi="Fira Sans"/>
          <w:bCs/>
          <w:iCs/>
          <w:sz w:val="22"/>
          <w:szCs w:val="22"/>
        </w:rPr>
        <w:t>nitinolowy</w:t>
      </w:r>
      <w:proofErr w:type="spellEnd"/>
      <w:r w:rsidRPr="008D07FB">
        <w:rPr>
          <w:rFonts w:ascii="Fira Sans" w:hAnsi="Fira Sans"/>
          <w:bCs/>
          <w:iCs/>
          <w:sz w:val="22"/>
          <w:szCs w:val="22"/>
        </w:rPr>
        <w:t xml:space="preserve"> do tętnicy udowej i podkolanowej (P1,P2,P3), wycinany laserowo z jednego kawałka o budowie </w:t>
      </w:r>
      <w:proofErr w:type="spellStart"/>
      <w:r w:rsidRPr="008D07FB">
        <w:rPr>
          <w:rFonts w:ascii="Fira Sans" w:hAnsi="Fira Sans"/>
          <w:bCs/>
          <w:iCs/>
          <w:sz w:val="22"/>
          <w:szCs w:val="22"/>
        </w:rPr>
        <w:t>helikalnej</w:t>
      </w:r>
      <w:proofErr w:type="spellEnd"/>
      <w:r w:rsidRPr="008D07FB">
        <w:rPr>
          <w:rFonts w:ascii="Fira Sans" w:hAnsi="Fira Sans"/>
          <w:bCs/>
          <w:iCs/>
          <w:sz w:val="22"/>
          <w:szCs w:val="22"/>
        </w:rPr>
        <w:t xml:space="preserve">. System OTW, kompatybilny z prowadnikiem 0,035'. Koszulka 5F. Średnice </w:t>
      </w:r>
      <w:proofErr w:type="spellStart"/>
      <w:r w:rsidRPr="008D07FB">
        <w:rPr>
          <w:rFonts w:ascii="Fira Sans" w:hAnsi="Fira Sans"/>
          <w:bCs/>
          <w:iCs/>
          <w:sz w:val="22"/>
          <w:szCs w:val="22"/>
        </w:rPr>
        <w:t>stentów</w:t>
      </w:r>
      <w:proofErr w:type="spellEnd"/>
      <w:r w:rsidRPr="008D07FB">
        <w:rPr>
          <w:rFonts w:ascii="Fira Sans" w:hAnsi="Fira Sans"/>
          <w:bCs/>
          <w:iCs/>
          <w:sz w:val="22"/>
          <w:szCs w:val="22"/>
        </w:rPr>
        <w:t xml:space="preserve"> 5 mm o długościach 20,30,40,60,80,100,120,150,170 mm oraz średnica 6 mm o długościach: 20,30,40,60,80,100,120, 150 mm, średnica 7 mm o długościach: 20,30,40,60,80,100,120 mm. Długości systemu wprowadzającego 80cm i 135 cm. </w:t>
      </w:r>
      <w:proofErr w:type="spellStart"/>
      <w:r w:rsidRPr="008D07FB">
        <w:rPr>
          <w:rFonts w:ascii="Fira Sans" w:hAnsi="Fira Sans"/>
          <w:bCs/>
          <w:iCs/>
          <w:sz w:val="22"/>
          <w:szCs w:val="22"/>
        </w:rPr>
        <w:t>Multifunkcyjny</w:t>
      </w:r>
      <w:proofErr w:type="spellEnd"/>
      <w:r w:rsidRPr="008D07FB">
        <w:rPr>
          <w:rFonts w:ascii="Fira Sans" w:hAnsi="Fira Sans"/>
          <w:bCs/>
          <w:iCs/>
          <w:sz w:val="22"/>
          <w:szCs w:val="22"/>
        </w:rPr>
        <w:t xml:space="preserve"> system uwalniania </w:t>
      </w:r>
      <w:proofErr w:type="spellStart"/>
      <w:r w:rsidRPr="008D07FB">
        <w:rPr>
          <w:rFonts w:ascii="Fira Sans" w:hAnsi="Fira Sans"/>
          <w:bCs/>
          <w:iCs/>
          <w:sz w:val="22"/>
          <w:szCs w:val="22"/>
        </w:rPr>
        <w:t>stentu</w:t>
      </w:r>
      <w:proofErr w:type="spellEnd"/>
      <w:r w:rsidRPr="008D07FB">
        <w:rPr>
          <w:rFonts w:ascii="Fira Sans" w:hAnsi="Fira Sans"/>
          <w:bCs/>
          <w:iCs/>
          <w:sz w:val="22"/>
          <w:szCs w:val="22"/>
        </w:rPr>
        <w:t xml:space="preserve">, po sześć markerów tantalowych po obu stronach </w:t>
      </w:r>
      <w:proofErr w:type="spellStart"/>
      <w:r w:rsidRPr="008D07FB">
        <w:rPr>
          <w:rFonts w:ascii="Fira Sans" w:hAnsi="Fira Sans"/>
          <w:bCs/>
          <w:iCs/>
          <w:sz w:val="22"/>
          <w:szCs w:val="22"/>
        </w:rPr>
        <w:t>stentu</w:t>
      </w:r>
      <w:proofErr w:type="spellEnd"/>
      <w:r w:rsidRPr="008D07FB">
        <w:rPr>
          <w:rFonts w:ascii="Fira Sans" w:hAnsi="Fira Sans"/>
          <w:bCs/>
          <w:iCs/>
          <w:sz w:val="22"/>
          <w:szCs w:val="22"/>
        </w:rPr>
        <w:t xml:space="preserve"> dla uwidocznienia w promieniowaniu RTG. Opaski znacznikowe na systemie wprowadzającym rozmieszczone w odstępach co 1 cm ułatwiające lokalizacje balonu. System </w:t>
      </w:r>
      <w:proofErr w:type="spellStart"/>
      <w:r w:rsidRPr="008D07FB">
        <w:rPr>
          <w:rFonts w:ascii="Fira Sans" w:hAnsi="Fira Sans"/>
          <w:bCs/>
          <w:iCs/>
          <w:sz w:val="22"/>
          <w:szCs w:val="22"/>
        </w:rPr>
        <w:t>GeoAlign</w:t>
      </w:r>
      <w:proofErr w:type="spellEnd"/>
      <w:r w:rsidRPr="008D07FB">
        <w:rPr>
          <w:rFonts w:ascii="Fira Sans" w:hAnsi="Fira Sans"/>
          <w:bCs/>
          <w:iCs/>
          <w:sz w:val="22"/>
          <w:szCs w:val="22"/>
        </w:rPr>
        <w:t xml:space="preserve"> - umożliwiający ograniczenie promieniowania.</w:t>
      </w:r>
    </w:p>
    <w:p w14:paraId="63C14CE9" w14:textId="1CBF1B22" w:rsidR="008D07FB" w:rsidRPr="008D07FB" w:rsidRDefault="008D07FB" w:rsidP="00F85971">
      <w:pPr>
        <w:spacing w:line="240" w:lineRule="atLeast"/>
        <w:jc w:val="both"/>
        <w:rPr>
          <w:rFonts w:ascii="Fira Sans" w:hAnsi="Fira Sans"/>
          <w:bCs/>
          <w:iCs/>
          <w:sz w:val="22"/>
          <w:szCs w:val="22"/>
        </w:rPr>
      </w:pPr>
      <w:r w:rsidRPr="008D07FB">
        <w:rPr>
          <w:rFonts w:ascii="Fira Sans" w:hAnsi="Fira Sans"/>
          <w:bCs/>
          <w:iCs/>
          <w:sz w:val="22"/>
          <w:szCs w:val="22"/>
        </w:rPr>
        <w:lastRenderedPageBreak/>
        <w:t xml:space="preserve">Zadanie 15 poz. 2 - </w:t>
      </w:r>
      <w:proofErr w:type="spellStart"/>
      <w:r w:rsidRPr="008D07FB">
        <w:rPr>
          <w:rFonts w:ascii="Fira Sans" w:hAnsi="Fira Sans"/>
          <w:bCs/>
          <w:iCs/>
          <w:sz w:val="22"/>
          <w:szCs w:val="22"/>
        </w:rPr>
        <w:t>Stent</w:t>
      </w:r>
      <w:proofErr w:type="spellEnd"/>
      <w:r w:rsidRPr="008D07FB">
        <w:rPr>
          <w:rFonts w:ascii="Fira Sans" w:hAnsi="Fira Sans"/>
          <w:bCs/>
          <w:iCs/>
          <w:sz w:val="22"/>
          <w:szCs w:val="22"/>
        </w:rPr>
        <w:t xml:space="preserve"> </w:t>
      </w:r>
      <w:proofErr w:type="spellStart"/>
      <w:r w:rsidRPr="008D07FB">
        <w:rPr>
          <w:rFonts w:ascii="Fira Sans" w:hAnsi="Fira Sans"/>
          <w:bCs/>
          <w:iCs/>
          <w:sz w:val="22"/>
          <w:szCs w:val="22"/>
        </w:rPr>
        <w:t>samorozprężalny</w:t>
      </w:r>
      <w:proofErr w:type="spellEnd"/>
      <w:r w:rsidRPr="008D07FB">
        <w:rPr>
          <w:rFonts w:ascii="Fira Sans" w:hAnsi="Fira Sans"/>
          <w:bCs/>
          <w:iCs/>
          <w:sz w:val="22"/>
          <w:szCs w:val="22"/>
        </w:rPr>
        <w:t xml:space="preserve">, </w:t>
      </w:r>
      <w:proofErr w:type="spellStart"/>
      <w:r w:rsidRPr="008D07FB">
        <w:rPr>
          <w:rFonts w:ascii="Fira Sans" w:hAnsi="Fira Sans"/>
          <w:bCs/>
          <w:iCs/>
          <w:sz w:val="22"/>
          <w:szCs w:val="22"/>
        </w:rPr>
        <w:t>nitinolowy</w:t>
      </w:r>
      <w:proofErr w:type="spellEnd"/>
      <w:r w:rsidRPr="008D07FB">
        <w:rPr>
          <w:rFonts w:ascii="Fira Sans" w:hAnsi="Fira Sans"/>
          <w:bCs/>
          <w:iCs/>
          <w:sz w:val="22"/>
          <w:szCs w:val="22"/>
        </w:rPr>
        <w:t xml:space="preserve">, wycinany laserowo z jednego kawałka o budowie </w:t>
      </w:r>
      <w:proofErr w:type="spellStart"/>
      <w:r w:rsidRPr="008D07FB">
        <w:rPr>
          <w:rFonts w:ascii="Fira Sans" w:hAnsi="Fira Sans"/>
          <w:bCs/>
          <w:iCs/>
          <w:sz w:val="22"/>
          <w:szCs w:val="22"/>
        </w:rPr>
        <w:t>helikalnej</w:t>
      </w:r>
      <w:proofErr w:type="spellEnd"/>
      <w:r w:rsidRPr="008D07FB">
        <w:rPr>
          <w:rFonts w:ascii="Fira Sans" w:hAnsi="Fira Sans"/>
          <w:bCs/>
          <w:iCs/>
          <w:sz w:val="22"/>
          <w:szCs w:val="22"/>
        </w:rPr>
        <w:t xml:space="preserve">. System OTW, kompatybilny z prowadnikiem 0,035'. Koszulka 6F. Średnica </w:t>
      </w:r>
      <w:proofErr w:type="spellStart"/>
      <w:r w:rsidRPr="008D07FB">
        <w:rPr>
          <w:rFonts w:ascii="Fira Sans" w:hAnsi="Fira Sans"/>
          <w:bCs/>
          <w:iCs/>
          <w:sz w:val="22"/>
          <w:szCs w:val="22"/>
        </w:rPr>
        <w:t>stentów</w:t>
      </w:r>
      <w:proofErr w:type="spellEnd"/>
      <w:r w:rsidRPr="008D07FB">
        <w:rPr>
          <w:rFonts w:ascii="Fira Sans" w:hAnsi="Fira Sans"/>
          <w:bCs/>
          <w:iCs/>
          <w:sz w:val="22"/>
          <w:szCs w:val="22"/>
        </w:rPr>
        <w:t xml:space="preserve"> 6 mm dostępna w długości 170 mm, średnica 7 mm dostępna w długościach 150, 170 mm. </w:t>
      </w:r>
      <w:proofErr w:type="spellStart"/>
      <w:r w:rsidRPr="008D07FB">
        <w:rPr>
          <w:rFonts w:ascii="Fira Sans" w:hAnsi="Fira Sans"/>
          <w:bCs/>
          <w:iCs/>
          <w:sz w:val="22"/>
          <w:szCs w:val="22"/>
        </w:rPr>
        <w:t>Stenty</w:t>
      </w:r>
      <w:proofErr w:type="spellEnd"/>
      <w:r w:rsidRPr="008D07FB">
        <w:rPr>
          <w:rFonts w:ascii="Fira Sans" w:hAnsi="Fira Sans"/>
          <w:bCs/>
          <w:iCs/>
          <w:sz w:val="22"/>
          <w:szCs w:val="22"/>
        </w:rPr>
        <w:t xml:space="preserve"> o średnicy 8,9,10mm dostępne są w długościach: 20,30,40,60,80 mm. Długoś systemu </w:t>
      </w:r>
      <w:proofErr w:type="spellStart"/>
      <w:r w:rsidRPr="008D07FB">
        <w:rPr>
          <w:rFonts w:ascii="Fira Sans" w:hAnsi="Fira Sans"/>
          <w:bCs/>
          <w:iCs/>
          <w:sz w:val="22"/>
          <w:szCs w:val="22"/>
        </w:rPr>
        <w:t>wprowadzajacego</w:t>
      </w:r>
      <w:proofErr w:type="spellEnd"/>
      <w:r w:rsidRPr="008D07FB">
        <w:rPr>
          <w:rFonts w:ascii="Fira Sans" w:hAnsi="Fira Sans"/>
          <w:bCs/>
          <w:iCs/>
          <w:sz w:val="22"/>
          <w:szCs w:val="22"/>
        </w:rPr>
        <w:t xml:space="preserve"> 80cm i 130cm. </w:t>
      </w:r>
      <w:proofErr w:type="spellStart"/>
      <w:r w:rsidRPr="008D07FB">
        <w:rPr>
          <w:rFonts w:ascii="Fira Sans" w:hAnsi="Fira Sans"/>
          <w:bCs/>
          <w:iCs/>
          <w:sz w:val="22"/>
          <w:szCs w:val="22"/>
        </w:rPr>
        <w:t>Multifunkcyjny</w:t>
      </w:r>
      <w:proofErr w:type="spellEnd"/>
      <w:r w:rsidRPr="008D07FB">
        <w:rPr>
          <w:rFonts w:ascii="Fira Sans" w:hAnsi="Fira Sans"/>
          <w:bCs/>
          <w:iCs/>
          <w:sz w:val="22"/>
          <w:szCs w:val="22"/>
        </w:rPr>
        <w:t xml:space="preserve"> system uwalniania </w:t>
      </w:r>
      <w:proofErr w:type="spellStart"/>
      <w:r w:rsidRPr="008D07FB">
        <w:rPr>
          <w:rFonts w:ascii="Fira Sans" w:hAnsi="Fira Sans"/>
          <w:bCs/>
          <w:iCs/>
          <w:sz w:val="22"/>
          <w:szCs w:val="22"/>
        </w:rPr>
        <w:t>stentu</w:t>
      </w:r>
      <w:proofErr w:type="spellEnd"/>
      <w:r w:rsidRPr="008D07FB">
        <w:rPr>
          <w:rFonts w:ascii="Fira Sans" w:hAnsi="Fira Sans"/>
          <w:bCs/>
          <w:iCs/>
          <w:sz w:val="22"/>
          <w:szCs w:val="22"/>
        </w:rPr>
        <w:t xml:space="preserve">, po sześć markerów tantalowych po obu stronach </w:t>
      </w:r>
      <w:proofErr w:type="spellStart"/>
      <w:r w:rsidRPr="008D07FB">
        <w:rPr>
          <w:rFonts w:ascii="Fira Sans" w:hAnsi="Fira Sans"/>
          <w:bCs/>
          <w:iCs/>
          <w:sz w:val="22"/>
          <w:szCs w:val="22"/>
        </w:rPr>
        <w:t>stentu</w:t>
      </w:r>
      <w:proofErr w:type="spellEnd"/>
      <w:r w:rsidRPr="008D07FB">
        <w:rPr>
          <w:rFonts w:ascii="Fira Sans" w:hAnsi="Fira Sans"/>
          <w:bCs/>
          <w:iCs/>
          <w:sz w:val="22"/>
          <w:szCs w:val="22"/>
        </w:rPr>
        <w:t xml:space="preserve"> dla uwidocznienia w promieniowaniu RTG”.</w:t>
      </w:r>
    </w:p>
    <w:p w14:paraId="6D14BCC4" w14:textId="77777777" w:rsidR="004F5104" w:rsidRDefault="004F5104" w:rsidP="00F85971">
      <w:pPr>
        <w:spacing w:line="240" w:lineRule="atLeast"/>
        <w:jc w:val="both"/>
        <w:rPr>
          <w:rFonts w:ascii="Fira Sans" w:hAnsi="Fira Sans"/>
          <w:b/>
          <w:i/>
          <w:sz w:val="22"/>
          <w:szCs w:val="22"/>
        </w:rPr>
      </w:pPr>
    </w:p>
    <w:p w14:paraId="3CC738EA" w14:textId="274DC1E9" w:rsidR="00F85971" w:rsidRPr="00B217B3" w:rsidRDefault="00F85971" w:rsidP="00F85971">
      <w:pPr>
        <w:spacing w:line="240" w:lineRule="atLeast"/>
        <w:jc w:val="both"/>
        <w:rPr>
          <w:rFonts w:ascii="Fira Sans" w:hAnsi="Fira Sans"/>
          <w:b/>
          <w:sz w:val="22"/>
          <w:szCs w:val="22"/>
        </w:rPr>
      </w:pPr>
      <w:r w:rsidRPr="00D80BF1">
        <w:rPr>
          <w:rFonts w:ascii="Fira Sans" w:hAnsi="Fira Sans"/>
          <w:b/>
          <w:i/>
          <w:sz w:val="22"/>
          <w:szCs w:val="22"/>
        </w:rPr>
        <w:t>Odp. Zamawiającego:</w:t>
      </w:r>
      <w:r w:rsidR="00D80BF1" w:rsidRPr="00D80BF1">
        <w:rPr>
          <w:rFonts w:ascii="Fira Sans" w:hAnsi="Fira Sans"/>
          <w:b/>
          <w:i/>
          <w:sz w:val="22"/>
          <w:szCs w:val="22"/>
        </w:rPr>
        <w:t xml:space="preserve"> Zamawiający</w:t>
      </w:r>
      <w:r w:rsidR="00D80BF1">
        <w:rPr>
          <w:rFonts w:ascii="Fira Sans" w:hAnsi="Fira Sans"/>
          <w:b/>
          <w:i/>
          <w:sz w:val="22"/>
          <w:szCs w:val="22"/>
        </w:rPr>
        <w:t xml:space="preserve"> dopuszcza. </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59663B65" w:rsidR="00F85971" w:rsidRPr="00B217B3" w:rsidRDefault="00F85971" w:rsidP="00F85971">
      <w:pPr>
        <w:spacing w:line="240" w:lineRule="atLeast"/>
        <w:jc w:val="both"/>
        <w:rPr>
          <w:rFonts w:ascii="Fira Sans" w:hAnsi="Fira Sans"/>
          <w:b/>
          <w:sz w:val="22"/>
          <w:szCs w:val="22"/>
        </w:rPr>
      </w:pPr>
      <w:r w:rsidRPr="00B217B3">
        <w:rPr>
          <w:rFonts w:ascii="Fira Sans" w:hAnsi="Fira Sans"/>
          <w:b/>
          <w:sz w:val="22"/>
          <w:szCs w:val="22"/>
          <w:u w:val="single"/>
        </w:rPr>
        <w:t>Pytanie nr 30:</w:t>
      </w:r>
      <w:r w:rsidR="008D07FB">
        <w:rPr>
          <w:rFonts w:ascii="Fira Sans" w:hAnsi="Fira Sans"/>
          <w:b/>
          <w:sz w:val="22"/>
          <w:szCs w:val="22"/>
          <w:u w:val="single"/>
        </w:rPr>
        <w:t xml:space="preserve"> Dotyczy części nr 20</w:t>
      </w:r>
    </w:p>
    <w:p w14:paraId="2705A646" w14:textId="547C65C6" w:rsidR="008D07FB" w:rsidRPr="008D07FB" w:rsidRDefault="008D07FB" w:rsidP="008D07FB">
      <w:pPr>
        <w:spacing w:line="240" w:lineRule="atLeast"/>
        <w:jc w:val="both"/>
        <w:rPr>
          <w:rFonts w:ascii="Fira Sans" w:hAnsi="Fira Sans"/>
          <w:bCs/>
          <w:iCs/>
          <w:sz w:val="22"/>
          <w:szCs w:val="22"/>
        </w:rPr>
      </w:pPr>
      <w:r w:rsidRPr="008D07FB">
        <w:rPr>
          <w:rFonts w:ascii="Fira Sans" w:hAnsi="Fira Sans"/>
          <w:bCs/>
          <w:iCs/>
          <w:sz w:val="22"/>
          <w:szCs w:val="22"/>
        </w:rPr>
        <w:t>Czy Zamawiający w części 20 w miejsce pierwotnych zapisów wyrazi zgodę na złożenie oferty na</w:t>
      </w:r>
      <w:r>
        <w:rPr>
          <w:rFonts w:ascii="Fira Sans" w:hAnsi="Fira Sans"/>
          <w:bCs/>
          <w:iCs/>
          <w:sz w:val="22"/>
          <w:szCs w:val="22"/>
        </w:rPr>
        <w:t xml:space="preserve"> </w:t>
      </w:r>
      <w:r w:rsidRPr="008D07FB">
        <w:rPr>
          <w:rFonts w:ascii="Fira Sans" w:hAnsi="Fira Sans"/>
          <w:bCs/>
          <w:iCs/>
          <w:sz w:val="22"/>
          <w:szCs w:val="22"/>
        </w:rPr>
        <w:t>oryginalny produkt Hem-o-lok znanego amerykańskiego producenta zgodnie z opisem: Klipsy polimerowe</w:t>
      </w:r>
      <w:r>
        <w:rPr>
          <w:rFonts w:ascii="Fira Sans" w:hAnsi="Fira Sans"/>
          <w:bCs/>
          <w:iCs/>
          <w:sz w:val="22"/>
          <w:szCs w:val="22"/>
        </w:rPr>
        <w:t xml:space="preserve"> </w:t>
      </w:r>
      <w:proofErr w:type="spellStart"/>
      <w:r w:rsidRPr="008D07FB">
        <w:rPr>
          <w:rFonts w:ascii="Fira Sans" w:hAnsi="Fira Sans"/>
          <w:bCs/>
          <w:iCs/>
          <w:sz w:val="22"/>
          <w:szCs w:val="22"/>
        </w:rPr>
        <w:t>niewchłanialne</w:t>
      </w:r>
      <w:proofErr w:type="spellEnd"/>
      <w:r w:rsidRPr="008D07FB">
        <w:rPr>
          <w:rFonts w:ascii="Fira Sans" w:hAnsi="Fira Sans"/>
          <w:bCs/>
          <w:iCs/>
          <w:sz w:val="22"/>
          <w:szCs w:val="22"/>
        </w:rPr>
        <w:t xml:space="preserve"> - o naprzemiennym układzie zębów. Rozmiar klipsów XL. Opakowanie zawiera 14</w:t>
      </w:r>
      <w:r>
        <w:rPr>
          <w:rFonts w:ascii="Fira Sans" w:hAnsi="Fira Sans"/>
          <w:bCs/>
          <w:iCs/>
          <w:sz w:val="22"/>
          <w:szCs w:val="22"/>
        </w:rPr>
        <w:t xml:space="preserve"> </w:t>
      </w:r>
      <w:r w:rsidRPr="008D07FB">
        <w:rPr>
          <w:rFonts w:ascii="Fira Sans" w:hAnsi="Fira Sans"/>
          <w:bCs/>
          <w:iCs/>
          <w:sz w:val="22"/>
          <w:szCs w:val="22"/>
        </w:rPr>
        <w:t>magazynków po 6 szt. klipsów?</w:t>
      </w:r>
    </w:p>
    <w:p w14:paraId="4D449E08" w14:textId="46274FC7" w:rsidR="008D07FB" w:rsidRPr="008D07FB" w:rsidRDefault="008D07FB" w:rsidP="008D07FB">
      <w:pPr>
        <w:spacing w:line="240" w:lineRule="atLeast"/>
        <w:jc w:val="both"/>
        <w:rPr>
          <w:rFonts w:ascii="Fira Sans" w:hAnsi="Fira Sans"/>
          <w:bCs/>
          <w:iCs/>
          <w:sz w:val="22"/>
          <w:szCs w:val="22"/>
        </w:rPr>
      </w:pPr>
      <w:r w:rsidRPr="008D07FB">
        <w:rPr>
          <w:rFonts w:ascii="Fira Sans" w:hAnsi="Fira Sans"/>
          <w:bCs/>
          <w:iCs/>
          <w:sz w:val="22"/>
          <w:szCs w:val="22"/>
        </w:rPr>
        <w:t>Oryginalne klipsy Hem-o-lok nie mają problemów z utrzymaniem się na naczyniach, dlatego nie</w:t>
      </w:r>
      <w:r>
        <w:rPr>
          <w:rFonts w:ascii="Fira Sans" w:hAnsi="Fira Sans"/>
          <w:bCs/>
          <w:iCs/>
          <w:sz w:val="22"/>
          <w:szCs w:val="22"/>
        </w:rPr>
        <w:t xml:space="preserve"> </w:t>
      </w:r>
      <w:r w:rsidRPr="008D07FB">
        <w:rPr>
          <w:rFonts w:ascii="Fira Sans" w:hAnsi="Fira Sans"/>
          <w:bCs/>
          <w:iCs/>
          <w:sz w:val="22"/>
          <w:szCs w:val="22"/>
        </w:rPr>
        <w:t>potrzebują ostrych zębów, osadzonych w przeciwnych kierunkach o kącie podcięcia min 45 stopni</w:t>
      </w:r>
      <w:r>
        <w:rPr>
          <w:rFonts w:ascii="Fira Sans" w:hAnsi="Fira Sans"/>
          <w:bCs/>
          <w:iCs/>
          <w:sz w:val="22"/>
          <w:szCs w:val="22"/>
        </w:rPr>
        <w:t xml:space="preserve"> </w:t>
      </w:r>
      <w:r w:rsidRPr="008D07FB">
        <w:rPr>
          <w:rFonts w:ascii="Fira Sans" w:hAnsi="Fira Sans"/>
          <w:bCs/>
          <w:iCs/>
          <w:sz w:val="22"/>
          <w:szCs w:val="22"/>
        </w:rPr>
        <w:t>mogących dodatkowo osłabić naczynie poprzez wywieranie ostrymi końcami większego nacisku na</w:t>
      </w:r>
      <w:r>
        <w:rPr>
          <w:rFonts w:ascii="Fira Sans" w:hAnsi="Fira Sans"/>
          <w:bCs/>
          <w:iCs/>
          <w:sz w:val="22"/>
          <w:szCs w:val="22"/>
        </w:rPr>
        <w:t xml:space="preserve"> </w:t>
      </w:r>
      <w:r w:rsidRPr="008D07FB">
        <w:rPr>
          <w:rFonts w:ascii="Fira Sans" w:hAnsi="Fira Sans"/>
          <w:bCs/>
          <w:iCs/>
          <w:sz w:val="22"/>
          <w:szCs w:val="22"/>
        </w:rPr>
        <w:t xml:space="preserve">czasami osłabioną i </w:t>
      </w:r>
      <w:proofErr w:type="spellStart"/>
      <w:r w:rsidRPr="008D07FB">
        <w:rPr>
          <w:rFonts w:ascii="Fira Sans" w:hAnsi="Fira Sans"/>
          <w:bCs/>
          <w:iCs/>
          <w:sz w:val="22"/>
          <w:szCs w:val="22"/>
        </w:rPr>
        <w:t>wrazliwą</w:t>
      </w:r>
      <w:proofErr w:type="spellEnd"/>
      <w:r w:rsidRPr="008D07FB">
        <w:rPr>
          <w:rFonts w:ascii="Fira Sans" w:hAnsi="Fira Sans"/>
          <w:bCs/>
          <w:iCs/>
          <w:sz w:val="22"/>
          <w:szCs w:val="22"/>
        </w:rPr>
        <w:t xml:space="preserve"> tkankę. O ich stabilności, jakości oraz bezpieczeństwie może świadczyć fakt,</w:t>
      </w:r>
      <w:r>
        <w:rPr>
          <w:rFonts w:ascii="Fira Sans" w:hAnsi="Fira Sans"/>
          <w:bCs/>
          <w:iCs/>
          <w:sz w:val="22"/>
          <w:szCs w:val="22"/>
        </w:rPr>
        <w:t xml:space="preserve"> </w:t>
      </w:r>
      <w:r w:rsidRPr="008D07FB">
        <w:rPr>
          <w:rFonts w:ascii="Fira Sans" w:hAnsi="Fira Sans"/>
          <w:bCs/>
          <w:iCs/>
          <w:sz w:val="22"/>
          <w:szCs w:val="22"/>
        </w:rPr>
        <w:t xml:space="preserve">że jako jedyne klipsy są rekomendowane do stosowania przez producenta robota </w:t>
      </w:r>
      <w:proofErr w:type="spellStart"/>
      <w:r w:rsidRPr="008D07FB">
        <w:rPr>
          <w:rFonts w:ascii="Fira Sans" w:hAnsi="Fira Sans"/>
          <w:bCs/>
          <w:iCs/>
          <w:sz w:val="22"/>
          <w:szCs w:val="22"/>
        </w:rPr>
        <w:t>daVinci</w:t>
      </w:r>
      <w:proofErr w:type="spellEnd"/>
      <w:r w:rsidRPr="008D07FB">
        <w:rPr>
          <w:rFonts w:ascii="Fira Sans" w:hAnsi="Fira Sans"/>
          <w:bCs/>
          <w:iCs/>
          <w:sz w:val="22"/>
          <w:szCs w:val="22"/>
        </w:rPr>
        <w:t xml:space="preserve"> firmę </w:t>
      </w:r>
      <w:proofErr w:type="spellStart"/>
      <w:r w:rsidRPr="008D07FB">
        <w:rPr>
          <w:rFonts w:ascii="Fira Sans" w:hAnsi="Fira Sans"/>
          <w:bCs/>
          <w:iCs/>
          <w:sz w:val="22"/>
          <w:szCs w:val="22"/>
        </w:rPr>
        <w:t>Intuitive</w:t>
      </w:r>
      <w:proofErr w:type="spellEnd"/>
      <w:r>
        <w:rPr>
          <w:rFonts w:ascii="Fira Sans" w:hAnsi="Fira Sans"/>
          <w:bCs/>
          <w:iCs/>
          <w:sz w:val="22"/>
          <w:szCs w:val="22"/>
        </w:rPr>
        <w:t xml:space="preserve"> </w:t>
      </w:r>
      <w:proofErr w:type="spellStart"/>
      <w:r w:rsidRPr="008D07FB">
        <w:rPr>
          <w:rFonts w:ascii="Fira Sans" w:hAnsi="Fira Sans"/>
          <w:bCs/>
          <w:iCs/>
          <w:sz w:val="22"/>
          <w:szCs w:val="22"/>
        </w:rPr>
        <w:t>Surgical</w:t>
      </w:r>
      <w:proofErr w:type="spellEnd"/>
      <w:r w:rsidRPr="008D07FB">
        <w:rPr>
          <w:rFonts w:ascii="Fira Sans" w:hAnsi="Fira Sans"/>
          <w:bCs/>
          <w:iCs/>
          <w:sz w:val="22"/>
          <w:szCs w:val="22"/>
        </w:rPr>
        <w:t>.</w:t>
      </w:r>
    </w:p>
    <w:p w14:paraId="3C8324B0" w14:textId="77777777" w:rsidR="008D07FB" w:rsidRDefault="008D07FB" w:rsidP="00F85971">
      <w:pPr>
        <w:spacing w:line="240" w:lineRule="atLeast"/>
        <w:jc w:val="both"/>
        <w:rPr>
          <w:rFonts w:ascii="Fira Sans" w:hAnsi="Fira Sans"/>
          <w:b/>
          <w:i/>
          <w:sz w:val="22"/>
          <w:szCs w:val="22"/>
        </w:rPr>
      </w:pPr>
    </w:p>
    <w:p w14:paraId="0535078E" w14:textId="7EFC9BBB" w:rsidR="00F85971" w:rsidRPr="00B217B3" w:rsidRDefault="00F85971" w:rsidP="00F85971">
      <w:pPr>
        <w:spacing w:line="240" w:lineRule="atLeast"/>
        <w:jc w:val="both"/>
        <w:rPr>
          <w:rFonts w:ascii="Fira Sans" w:hAnsi="Fira Sans"/>
          <w:b/>
          <w:sz w:val="22"/>
          <w:szCs w:val="22"/>
        </w:rPr>
      </w:pPr>
      <w:r w:rsidRPr="00E66EC7">
        <w:rPr>
          <w:rFonts w:ascii="Fira Sans" w:hAnsi="Fira Sans"/>
          <w:b/>
          <w:i/>
          <w:sz w:val="22"/>
          <w:szCs w:val="22"/>
        </w:rPr>
        <w:t>Odp. Zamawiającego:</w:t>
      </w:r>
      <w:r w:rsidR="00E66EC7" w:rsidRPr="00E66EC7">
        <w:rPr>
          <w:rFonts w:ascii="Fira Sans" w:hAnsi="Fira Sans"/>
          <w:b/>
          <w:i/>
          <w:sz w:val="22"/>
          <w:szCs w:val="22"/>
        </w:rPr>
        <w:t xml:space="preserve"> Zamawiający</w:t>
      </w:r>
      <w:r w:rsidR="00E66EC7">
        <w:rPr>
          <w:rFonts w:ascii="Fira Sans" w:hAnsi="Fira Sans"/>
          <w:b/>
          <w:i/>
          <w:sz w:val="22"/>
          <w:szCs w:val="22"/>
        </w:rPr>
        <w:t xml:space="preserve"> podtrzymuje zapisy SWZ. </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0BC0FFD"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r w:rsidR="008D07FB">
        <w:rPr>
          <w:rFonts w:ascii="Fira Sans" w:hAnsi="Fira Sans"/>
          <w:b/>
          <w:sz w:val="22"/>
          <w:szCs w:val="22"/>
          <w:u w:val="single"/>
        </w:rPr>
        <w:t xml:space="preserve"> Dotyczy części nr 20</w:t>
      </w:r>
    </w:p>
    <w:p w14:paraId="59C480C2" w14:textId="32926A4C" w:rsidR="008D07FB" w:rsidRPr="008D07FB" w:rsidRDefault="008D07FB" w:rsidP="008D07FB">
      <w:pPr>
        <w:spacing w:line="240" w:lineRule="atLeast"/>
        <w:jc w:val="both"/>
        <w:rPr>
          <w:rFonts w:ascii="Fira Sans" w:hAnsi="Fira Sans"/>
          <w:bCs/>
          <w:iCs/>
          <w:sz w:val="22"/>
          <w:szCs w:val="22"/>
        </w:rPr>
      </w:pPr>
      <w:r w:rsidRPr="008D07FB">
        <w:rPr>
          <w:rFonts w:ascii="Fira Sans" w:hAnsi="Fira Sans"/>
          <w:bCs/>
          <w:iCs/>
          <w:sz w:val="22"/>
          <w:szCs w:val="22"/>
        </w:rPr>
        <w:t>W rozporządzeniu ministra zdrowia z dnia 5 listopada 2010 zamieszczonego w Dzienniku Ustaw nr 215,</w:t>
      </w:r>
      <w:r>
        <w:rPr>
          <w:rFonts w:ascii="Fira Sans" w:hAnsi="Fira Sans"/>
          <w:bCs/>
          <w:iCs/>
          <w:sz w:val="22"/>
          <w:szCs w:val="22"/>
        </w:rPr>
        <w:t xml:space="preserve"> </w:t>
      </w:r>
      <w:proofErr w:type="spellStart"/>
      <w:r w:rsidRPr="008D07FB">
        <w:rPr>
          <w:rFonts w:ascii="Fira Sans" w:hAnsi="Fira Sans"/>
          <w:bCs/>
          <w:iCs/>
          <w:sz w:val="22"/>
          <w:szCs w:val="22"/>
        </w:rPr>
        <w:t>poz</w:t>
      </w:r>
      <w:proofErr w:type="spellEnd"/>
      <w:r w:rsidRPr="008D07FB">
        <w:rPr>
          <w:rFonts w:ascii="Fira Sans" w:hAnsi="Fira Sans"/>
          <w:bCs/>
          <w:iCs/>
          <w:sz w:val="22"/>
          <w:szCs w:val="22"/>
        </w:rPr>
        <w:t xml:space="preserve"> 1416, paragraf 4.1, reguła 8; dotyczącym wyrobów do implantacji i chirurgicznych inwazyjnych</w:t>
      </w:r>
      <w:r>
        <w:rPr>
          <w:rFonts w:ascii="Fira Sans" w:hAnsi="Fira Sans"/>
          <w:bCs/>
          <w:iCs/>
          <w:sz w:val="22"/>
          <w:szCs w:val="22"/>
        </w:rPr>
        <w:t xml:space="preserve"> </w:t>
      </w:r>
      <w:r w:rsidRPr="008D07FB">
        <w:rPr>
          <w:rFonts w:ascii="Fira Sans" w:hAnsi="Fira Sans"/>
          <w:bCs/>
          <w:iCs/>
          <w:sz w:val="22"/>
          <w:szCs w:val="22"/>
        </w:rPr>
        <w:t>wyrobów medycznych do długotrwałego użytku wskazano, że wyroby takie powinny posiadać klasę IIB.</w:t>
      </w:r>
      <w:r>
        <w:rPr>
          <w:rFonts w:ascii="Fira Sans" w:hAnsi="Fira Sans"/>
          <w:bCs/>
          <w:iCs/>
          <w:sz w:val="22"/>
          <w:szCs w:val="22"/>
        </w:rPr>
        <w:t xml:space="preserve"> </w:t>
      </w:r>
      <w:r w:rsidRPr="008D07FB">
        <w:rPr>
          <w:rFonts w:ascii="Fira Sans" w:hAnsi="Fira Sans"/>
          <w:bCs/>
          <w:iCs/>
          <w:sz w:val="22"/>
          <w:szCs w:val="22"/>
        </w:rPr>
        <w:t>Natomiast w przypadku wyrobów medycznych przeznaczonych do użytku ale w bezpośrednim kontakcie z</w:t>
      </w:r>
      <w:r>
        <w:rPr>
          <w:rFonts w:ascii="Fira Sans" w:hAnsi="Fira Sans"/>
          <w:bCs/>
          <w:iCs/>
          <w:sz w:val="22"/>
          <w:szCs w:val="22"/>
        </w:rPr>
        <w:t xml:space="preserve"> </w:t>
      </w:r>
      <w:r w:rsidRPr="008D07FB">
        <w:rPr>
          <w:rFonts w:ascii="Fira Sans" w:hAnsi="Fira Sans"/>
          <w:bCs/>
          <w:iCs/>
          <w:sz w:val="22"/>
          <w:szCs w:val="22"/>
        </w:rPr>
        <w:t>ośrodkowym układem krążenia lub sercem podniesiono ten wymóg do posiadania klasy wyższej czyli</w:t>
      </w:r>
      <w:r>
        <w:rPr>
          <w:rFonts w:ascii="Fira Sans" w:hAnsi="Fira Sans"/>
          <w:bCs/>
          <w:iCs/>
          <w:sz w:val="22"/>
          <w:szCs w:val="22"/>
        </w:rPr>
        <w:t xml:space="preserve"> </w:t>
      </w:r>
      <w:r w:rsidRPr="008D07FB">
        <w:rPr>
          <w:rFonts w:ascii="Fira Sans" w:hAnsi="Fira Sans"/>
          <w:bCs/>
          <w:iCs/>
          <w:sz w:val="22"/>
          <w:szCs w:val="22"/>
        </w:rPr>
        <w:t>klasy III. Należy przez ten fakt rozumieć, iż ustawodawca uznał, iż wyroby medyczne klasy III musi</w:t>
      </w:r>
      <w:r>
        <w:rPr>
          <w:rFonts w:ascii="Fira Sans" w:hAnsi="Fira Sans"/>
          <w:bCs/>
          <w:iCs/>
          <w:sz w:val="22"/>
          <w:szCs w:val="22"/>
        </w:rPr>
        <w:t xml:space="preserve"> </w:t>
      </w:r>
      <w:r w:rsidRPr="008D07FB">
        <w:rPr>
          <w:rFonts w:ascii="Fira Sans" w:hAnsi="Fira Sans"/>
          <w:bCs/>
          <w:iCs/>
          <w:sz w:val="22"/>
          <w:szCs w:val="22"/>
        </w:rPr>
        <w:t xml:space="preserve">cechować wyższy poziom bezpieczeństwa niż wyrobów medycznych klasy </w:t>
      </w:r>
      <w:proofErr w:type="spellStart"/>
      <w:r w:rsidRPr="008D07FB">
        <w:rPr>
          <w:rFonts w:ascii="Fira Sans" w:hAnsi="Fira Sans"/>
          <w:bCs/>
          <w:iCs/>
          <w:sz w:val="22"/>
          <w:szCs w:val="22"/>
        </w:rPr>
        <w:t>IIb</w:t>
      </w:r>
      <w:proofErr w:type="spellEnd"/>
      <w:r w:rsidRPr="008D07FB">
        <w:rPr>
          <w:rFonts w:ascii="Fira Sans" w:hAnsi="Fira Sans"/>
          <w:bCs/>
          <w:iCs/>
          <w:sz w:val="22"/>
          <w:szCs w:val="22"/>
        </w:rPr>
        <w:t>, ponieważ zastosowanie ich</w:t>
      </w:r>
    </w:p>
    <w:p w14:paraId="7FCF70DF" w14:textId="03777515" w:rsidR="009E2A7B" w:rsidRPr="008D07FB" w:rsidRDefault="008D07FB" w:rsidP="008D07FB">
      <w:pPr>
        <w:spacing w:line="240" w:lineRule="atLeast"/>
        <w:jc w:val="both"/>
        <w:rPr>
          <w:rFonts w:ascii="Fira Sans" w:hAnsi="Fira Sans"/>
          <w:bCs/>
          <w:iCs/>
          <w:sz w:val="22"/>
          <w:szCs w:val="22"/>
        </w:rPr>
      </w:pPr>
      <w:r w:rsidRPr="008D07FB">
        <w:rPr>
          <w:rFonts w:ascii="Fira Sans" w:hAnsi="Fira Sans"/>
          <w:bCs/>
          <w:iCs/>
          <w:sz w:val="22"/>
          <w:szCs w:val="22"/>
        </w:rPr>
        <w:t xml:space="preserve">na najważniejszych naczyniach w </w:t>
      </w:r>
      <w:proofErr w:type="spellStart"/>
      <w:r w:rsidRPr="008D07FB">
        <w:rPr>
          <w:rFonts w:ascii="Fira Sans" w:hAnsi="Fira Sans"/>
          <w:bCs/>
          <w:iCs/>
          <w:sz w:val="22"/>
          <w:szCs w:val="22"/>
        </w:rPr>
        <w:t>organiźmie</w:t>
      </w:r>
      <w:proofErr w:type="spellEnd"/>
      <w:r w:rsidRPr="008D07FB">
        <w:rPr>
          <w:rFonts w:ascii="Fira Sans" w:hAnsi="Fira Sans"/>
          <w:bCs/>
          <w:iCs/>
          <w:sz w:val="22"/>
          <w:szCs w:val="22"/>
        </w:rPr>
        <w:t xml:space="preserve"> ludzkim niesie ze sobą większe ryzyko związane z ich</w:t>
      </w:r>
      <w:r>
        <w:rPr>
          <w:rFonts w:ascii="Fira Sans" w:hAnsi="Fira Sans"/>
          <w:bCs/>
          <w:iCs/>
          <w:sz w:val="22"/>
          <w:szCs w:val="22"/>
        </w:rPr>
        <w:t xml:space="preserve"> </w:t>
      </w:r>
      <w:r w:rsidRPr="008D07FB">
        <w:rPr>
          <w:rFonts w:ascii="Fira Sans" w:hAnsi="Fira Sans"/>
          <w:bCs/>
          <w:iCs/>
          <w:sz w:val="22"/>
          <w:szCs w:val="22"/>
        </w:rPr>
        <w:t>użyciem. Dlatego też, implant medyczny zastosowany przy zamknięciu tego typu naczyń musi spełniać</w:t>
      </w:r>
      <w:r>
        <w:rPr>
          <w:rFonts w:ascii="Fira Sans" w:hAnsi="Fira Sans"/>
          <w:bCs/>
          <w:iCs/>
          <w:sz w:val="22"/>
          <w:szCs w:val="22"/>
        </w:rPr>
        <w:t xml:space="preserve"> </w:t>
      </w:r>
      <w:r w:rsidRPr="008D07FB">
        <w:rPr>
          <w:rFonts w:ascii="Fira Sans" w:hAnsi="Fira Sans"/>
          <w:bCs/>
          <w:iCs/>
          <w:sz w:val="22"/>
          <w:szCs w:val="22"/>
        </w:rPr>
        <w:t>jak najwyższe normy i być bardzo dokładnie przebadany pod kątem zapewnienia jak najdalej idącego</w:t>
      </w:r>
      <w:r>
        <w:rPr>
          <w:rFonts w:ascii="Fira Sans" w:hAnsi="Fira Sans"/>
          <w:bCs/>
          <w:iCs/>
          <w:sz w:val="22"/>
          <w:szCs w:val="22"/>
        </w:rPr>
        <w:t xml:space="preserve"> </w:t>
      </w:r>
      <w:r w:rsidRPr="008D07FB">
        <w:rPr>
          <w:rFonts w:ascii="Fira Sans" w:hAnsi="Fira Sans"/>
          <w:bCs/>
          <w:iCs/>
          <w:sz w:val="22"/>
          <w:szCs w:val="22"/>
        </w:rPr>
        <w:t>bezpieczeństwa jego zastosowania na tak ważnych naczyniach. Czy zgodnie z powyższym</w:t>
      </w:r>
      <w:r>
        <w:rPr>
          <w:rFonts w:ascii="Fira Sans" w:hAnsi="Fira Sans"/>
          <w:bCs/>
          <w:iCs/>
          <w:sz w:val="22"/>
          <w:szCs w:val="22"/>
        </w:rPr>
        <w:t xml:space="preserve"> </w:t>
      </w:r>
      <w:r w:rsidRPr="008D07FB">
        <w:rPr>
          <w:rFonts w:ascii="Fira Sans" w:hAnsi="Fira Sans"/>
          <w:bCs/>
          <w:iCs/>
          <w:sz w:val="22"/>
          <w:szCs w:val="22"/>
        </w:rPr>
        <w:t>rozporządzeniem, przepisami oraz aktualnymi standardami medycznymi Zamawiający w części 20</w:t>
      </w:r>
      <w:r>
        <w:rPr>
          <w:rFonts w:ascii="Fira Sans" w:hAnsi="Fira Sans"/>
          <w:bCs/>
          <w:iCs/>
          <w:sz w:val="22"/>
          <w:szCs w:val="22"/>
        </w:rPr>
        <w:t xml:space="preserve"> </w:t>
      </w:r>
      <w:r w:rsidRPr="008D07FB">
        <w:rPr>
          <w:rFonts w:ascii="Fira Sans" w:hAnsi="Fira Sans"/>
          <w:bCs/>
          <w:iCs/>
          <w:sz w:val="22"/>
          <w:szCs w:val="22"/>
        </w:rPr>
        <w:t>wymaga, by klipsy jako wyroby medyczne stosowane w Państwa szpitalu, przeznaczone do użytku w</w:t>
      </w:r>
      <w:r>
        <w:rPr>
          <w:rFonts w:ascii="Fira Sans" w:hAnsi="Fira Sans"/>
          <w:bCs/>
          <w:iCs/>
          <w:sz w:val="22"/>
          <w:szCs w:val="22"/>
        </w:rPr>
        <w:t xml:space="preserve"> </w:t>
      </w:r>
      <w:r w:rsidRPr="008D07FB">
        <w:rPr>
          <w:rFonts w:ascii="Fira Sans" w:hAnsi="Fira Sans"/>
          <w:bCs/>
          <w:iCs/>
          <w:sz w:val="22"/>
          <w:szCs w:val="22"/>
        </w:rPr>
        <w:t>bezpośrednim kontakcie z ośrodkowym układem krążenia, posiadały klasę III?</w:t>
      </w:r>
    </w:p>
    <w:p w14:paraId="7D9F41B6" w14:textId="77777777" w:rsidR="008D07FB" w:rsidRDefault="008D07FB" w:rsidP="009E2A7B">
      <w:pPr>
        <w:spacing w:line="240" w:lineRule="atLeast"/>
        <w:jc w:val="both"/>
        <w:rPr>
          <w:rFonts w:ascii="Fira Sans" w:hAnsi="Fira Sans"/>
          <w:b/>
          <w:i/>
          <w:sz w:val="22"/>
          <w:szCs w:val="22"/>
          <w:highlight w:val="yellow"/>
        </w:rPr>
      </w:pPr>
    </w:p>
    <w:p w14:paraId="542A2627" w14:textId="39228CBC" w:rsidR="009E2A7B" w:rsidRPr="00B217B3" w:rsidRDefault="009E2A7B" w:rsidP="009E2A7B">
      <w:pPr>
        <w:spacing w:line="240" w:lineRule="atLeast"/>
        <w:jc w:val="both"/>
        <w:rPr>
          <w:rFonts w:ascii="Fira Sans" w:hAnsi="Fira Sans"/>
          <w:b/>
          <w:sz w:val="22"/>
          <w:szCs w:val="22"/>
        </w:rPr>
      </w:pPr>
      <w:r w:rsidRPr="00E66EC7">
        <w:rPr>
          <w:rFonts w:ascii="Fira Sans" w:hAnsi="Fira Sans"/>
          <w:b/>
          <w:i/>
          <w:sz w:val="22"/>
          <w:szCs w:val="22"/>
        </w:rPr>
        <w:t>Odp. Zamawiającego:</w:t>
      </w:r>
      <w:r w:rsidR="00E66EC7" w:rsidRPr="00E66EC7">
        <w:rPr>
          <w:rFonts w:ascii="Fira Sans" w:hAnsi="Fira Sans"/>
          <w:b/>
          <w:i/>
          <w:sz w:val="22"/>
          <w:szCs w:val="22"/>
        </w:rPr>
        <w:t xml:space="preserve"> Za</w:t>
      </w:r>
      <w:r w:rsidR="00E66EC7">
        <w:rPr>
          <w:rFonts w:ascii="Fira Sans" w:hAnsi="Fira Sans"/>
          <w:b/>
          <w:i/>
          <w:sz w:val="22"/>
          <w:szCs w:val="22"/>
        </w:rPr>
        <w:t xml:space="preserve">mawiający dopuszcza. </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13075B4"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r w:rsidR="008D07FB">
        <w:rPr>
          <w:rFonts w:ascii="Fira Sans" w:hAnsi="Fira Sans"/>
          <w:b/>
          <w:sz w:val="22"/>
          <w:szCs w:val="22"/>
          <w:u w:val="single"/>
        </w:rPr>
        <w:t xml:space="preserve"> Dotyczy części nr 20</w:t>
      </w:r>
    </w:p>
    <w:p w14:paraId="3263E32C" w14:textId="689772AC" w:rsidR="009E2A7B" w:rsidRPr="00B217B3" w:rsidRDefault="008D07FB" w:rsidP="008D07FB">
      <w:pPr>
        <w:spacing w:line="240" w:lineRule="atLeast"/>
        <w:rPr>
          <w:rFonts w:ascii="Fira Sans" w:hAnsi="Fira Sans"/>
          <w:sz w:val="22"/>
          <w:szCs w:val="22"/>
        </w:rPr>
      </w:pPr>
      <w:r w:rsidRPr="008D07FB">
        <w:rPr>
          <w:rFonts w:ascii="Fira Sans" w:hAnsi="Fira Sans"/>
          <w:sz w:val="22"/>
          <w:szCs w:val="22"/>
        </w:rPr>
        <w:t>Zgodnie z Dz.U. Nr 16, poz. 76 z dnia 12 stycznia 2011 roku, aktywne wyroby medyczne przeznaczone</w:t>
      </w:r>
      <w:r>
        <w:rPr>
          <w:rFonts w:ascii="Fira Sans" w:hAnsi="Fira Sans"/>
          <w:sz w:val="22"/>
          <w:szCs w:val="22"/>
        </w:rPr>
        <w:t xml:space="preserve"> </w:t>
      </w:r>
      <w:r w:rsidRPr="008D07FB">
        <w:rPr>
          <w:rFonts w:ascii="Fira Sans" w:hAnsi="Fira Sans"/>
          <w:sz w:val="22"/>
          <w:szCs w:val="22"/>
        </w:rPr>
        <w:t>do implantacji muszą być identyfikowalne. Kod użyty do ich oznakowania, musi umożliwiać szybką i</w:t>
      </w:r>
      <w:r>
        <w:rPr>
          <w:rFonts w:ascii="Fira Sans" w:hAnsi="Fira Sans"/>
          <w:sz w:val="22"/>
          <w:szCs w:val="22"/>
        </w:rPr>
        <w:t xml:space="preserve"> </w:t>
      </w:r>
      <w:r w:rsidRPr="008D07FB">
        <w:rPr>
          <w:rFonts w:ascii="Fira Sans" w:hAnsi="Fira Sans"/>
          <w:sz w:val="22"/>
          <w:szCs w:val="22"/>
        </w:rPr>
        <w:t>jednoznaczną identyfikację wytwórcy i wyrobu, uwzględniać jego typ oraz rok produkcji; odczytanie kodu</w:t>
      </w:r>
      <w:r>
        <w:rPr>
          <w:rFonts w:ascii="Fira Sans" w:hAnsi="Fira Sans"/>
          <w:sz w:val="22"/>
          <w:szCs w:val="22"/>
        </w:rPr>
        <w:t xml:space="preserve"> </w:t>
      </w:r>
      <w:r w:rsidRPr="008D07FB">
        <w:rPr>
          <w:rFonts w:ascii="Fira Sans" w:hAnsi="Fira Sans"/>
          <w:sz w:val="22"/>
          <w:szCs w:val="22"/>
        </w:rPr>
        <w:t>jeżeli jest to niezbędne, nie powinno wymagać zabiegu chirurgicznego. Informujemy, że nasze produkty</w:t>
      </w:r>
      <w:r>
        <w:rPr>
          <w:rFonts w:ascii="Fira Sans" w:hAnsi="Fira Sans"/>
          <w:sz w:val="22"/>
          <w:szCs w:val="22"/>
        </w:rPr>
        <w:t xml:space="preserve"> </w:t>
      </w:r>
      <w:r w:rsidRPr="008D07FB">
        <w:rPr>
          <w:rFonts w:ascii="Fira Sans" w:hAnsi="Fira Sans"/>
          <w:sz w:val="22"/>
          <w:szCs w:val="22"/>
        </w:rPr>
        <w:t>spełniają wszystkie wymogi ww. ustawy. Zwracamy się zatem do Zamawiającego w części 20 o</w:t>
      </w:r>
      <w:r>
        <w:rPr>
          <w:rFonts w:ascii="Fira Sans" w:hAnsi="Fira Sans"/>
          <w:sz w:val="22"/>
          <w:szCs w:val="22"/>
        </w:rPr>
        <w:t xml:space="preserve"> </w:t>
      </w:r>
      <w:r w:rsidRPr="008D07FB">
        <w:rPr>
          <w:rFonts w:ascii="Fira Sans" w:hAnsi="Fira Sans"/>
          <w:sz w:val="22"/>
          <w:szCs w:val="22"/>
        </w:rPr>
        <w:t>potwierdzenie możliwości zastosowania w razie potrzeby papierowej części blistra (magazynka), która</w:t>
      </w:r>
      <w:r>
        <w:rPr>
          <w:rFonts w:ascii="Fira Sans" w:hAnsi="Fira Sans"/>
          <w:sz w:val="22"/>
          <w:szCs w:val="22"/>
        </w:rPr>
        <w:t xml:space="preserve"> </w:t>
      </w:r>
      <w:r w:rsidRPr="008D07FB">
        <w:rPr>
          <w:rFonts w:ascii="Fira Sans" w:hAnsi="Fira Sans"/>
          <w:sz w:val="22"/>
          <w:szCs w:val="22"/>
        </w:rPr>
        <w:t xml:space="preserve">zawiera </w:t>
      </w:r>
      <w:r w:rsidRPr="008D07FB">
        <w:rPr>
          <w:rFonts w:ascii="Fira Sans" w:hAnsi="Fira Sans"/>
          <w:sz w:val="22"/>
          <w:szCs w:val="22"/>
        </w:rPr>
        <w:lastRenderedPageBreak/>
        <w:t>wszystkie wymagane informacje zawarte w powyższej ustawie (nr referencyjny, numer serii, datę</w:t>
      </w:r>
      <w:r>
        <w:rPr>
          <w:rFonts w:ascii="Fira Sans" w:hAnsi="Fira Sans"/>
          <w:sz w:val="22"/>
          <w:szCs w:val="22"/>
        </w:rPr>
        <w:t xml:space="preserve"> </w:t>
      </w:r>
      <w:r w:rsidRPr="008D07FB">
        <w:rPr>
          <w:rFonts w:ascii="Fira Sans" w:hAnsi="Fira Sans"/>
          <w:sz w:val="22"/>
          <w:szCs w:val="22"/>
        </w:rPr>
        <w:t>ważności i produkcji, nazwę wytwórcy itd.) celem dołączenia do karty pacjenta?</w:t>
      </w:r>
    </w:p>
    <w:p w14:paraId="5CD6A52E" w14:textId="77777777" w:rsidR="008D07FB" w:rsidRDefault="008D07FB" w:rsidP="009E2A7B">
      <w:pPr>
        <w:spacing w:line="240" w:lineRule="atLeast"/>
        <w:jc w:val="both"/>
        <w:rPr>
          <w:rFonts w:ascii="Fira Sans" w:hAnsi="Fira Sans"/>
          <w:b/>
          <w:i/>
          <w:sz w:val="22"/>
          <w:szCs w:val="22"/>
          <w:highlight w:val="yellow"/>
        </w:rPr>
      </w:pPr>
    </w:p>
    <w:p w14:paraId="3D0ECBAD" w14:textId="6AE3048D" w:rsidR="009E2A7B" w:rsidRPr="00B217B3" w:rsidRDefault="009E2A7B" w:rsidP="009E2A7B">
      <w:pPr>
        <w:spacing w:line="240" w:lineRule="atLeast"/>
        <w:jc w:val="both"/>
        <w:rPr>
          <w:rFonts w:ascii="Fira Sans" w:hAnsi="Fira Sans"/>
          <w:b/>
          <w:sz w:val="22"/>
          <w:szCs w:val="22"/>
        </w:rPr>
      </w:pPr>
      <w:r w:rsidRPr="00E66EC7">
        <w:rPr>
          <w:rFonts w:ascii="Fira Sans" w:hAnsi="Fira Sans"/>
          <w:b/>
          <w:i/>
          <w:sz w:val="22"/>
          <w:szCs w:val="22"/>
        </w:rPr>
        <w:t>Odp. Zamawiającego:</w:t>
      </w:r>
      <w:r w:rsidR="00E66EC7" w:rsidRPr="00E66EC7">
        <w:rPr>
          <w:rFonts w:ascii="Fira Sans" w:hAnsi="Fira Sans"/>
          <w:b/>
          <w:i/>
          <w:sz w:val="22"/>
          <w:szCs w:val="22"/>
        </w:rPr>
        <w:t xml:space="preserve"> Zamawiający</w:t>
      </w:r>
      <w:r w:rsidR="00E66EC7">
        <w:rPr>
          <w:rFonts w:ascii="Fira Sans" w:hAnsi="Fira Sans"/>
          <w:b/>
          <w:i/>
          <w:sz w:val="22"/>
          <w:szCs w:val="22"/>
        </w:rPr>
        <w:t xml:space="preserve"> dopuszcza. </w:t>
      </w:r>
    </w:p>
    <w:p w14:paraId="4334AB85" w14:textId="77777777" w:rsidR="00507D35" w:rsidRDefault="00507D35" w:rsidP="009E2A7B">
      <w:pPr>
        <w:spacing w:line="240" w:lineRule="atLeast"/>
        <w:jc w:val="both"/>
        <w:rPr>
          <w:rFonts w:ascii="Fira Sans" w:hAnsi="Fira Sans"/>
          <w:b/>
          <w:sz w:val="22"/>
          <w:szCs w:val="22"/>
          <w:u w:val="single"/>
        </w:rPr>
      </w:pPr>
    </w:p>
    <w:p w14:paraId="0BDB3A14" w14:textId="6F8279A8"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r w:rsidR="001B5F2A">
        <w:rPr>
          <w:rFonts w:ascii="Fira Sans" w:hAnsi="Fira Sans"/>
          <w:b/>
          <w:sz w:val="22"/>
          <w:szCs w:val="22"/>
          <w:u w:val="single"/>
        </w:rPr>
        <w:t xml:space="preserve"> Dotyczy części nr 10</w:t>
      </w:r>
    </w:p>
    <w:p w14:paraId="0CB3B9FB" w14:textId="51EE4156" w:rsidR="001B5F2A"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 xml:space="preserve">Czy Zamawiający dopuści, na zasadzie równoważności, jednorazowy trokar 15mm, </w:t>
      </w:r>
      <w:proofErr w:type="spellStart"/>
      <w:r w:rsidRPr="001B5F2A">
        <w:rPr>
          <w:rFonts w:ascii="Fira Sans" w:hAnsi="Fira Sans"/>
          <w:bCs/>
          <w:iCs/>
          <w:sz w:val="22"/>
          <w:szCs w:val="22"/>
        </w:rPr>
        <w:t>bezostrzowy</w:t>
      </w:r>
      <w:proofErr w:type="spellEnd"/>
      <w:r w:rsidRPr="001B5F2A">
        <w:rPr>
          <w:rFonts w:ascii="Fira Sans" w:hAnsi="Fira Sans"/>
          <w:bCs/>
          <w:iCs/>
          <w:sz w:val="22"/>
          <w:szCs w:val="22"/>
        </w:rPr>
        <w:t xml:space="preserve"> z</w:t>
      </w:r>
      <w:r>
        <w:rPr>
          <w:rFonts w:ascii="Fira Sans" w:hAnsi="Fira Sans"/>
          <w:bCs/>
          <w:iCs/>
          <w:sz w:val="22"/>
          <w:szCs w:val="22"/>
        </w:rPr>
        <w:t xml:space="preserve"> </w:t>
      </w:r>
      <w:r w:rsidRPr="001B5F2A">
        <w:rPr>
          <w:rFonts w:ascii="Fira Sans" w:hAnsi="Fira Sans"/>
          <w:bCs/>
          <w:iCs/>
          <w:sz w:val="22"/>
          <w:szCs w:val="22"/>
        </w:rPr>
        <w:t>separatorem tkanek z zewnętrznie żebrowaną kaniulą, zintegrowaną redukcją 5-15mm.</w:t>
      </w:r>
      <w:r>
        <w:rPr>
          <w:rFonts w:ascii="Fira Sans" w:hAnsi="Fira Sans"/>
          <w:bCs/>
          <w:iCs/>
          <w:sz w:val="22"/>
          <w:szCs w:val="22"/>
        </w:rPr>
        <w:t xml:space="preserve"> </w:t>
      </w:r>
      <w:r w:rsidRPr="001B5F2A">
        <w:rPr>
          <w:rFonts w:ascii="Fira Sans" w:hAnsi="Fira Sans"/>
          <w:bCs/>
          <w:iCs/>
          <w:sz w:val="22"/>
          <w:szCs w:val="22"/>
        </w:rPr>
        <w:t>Kaniula o długości 110mm i 150mm (długość do wyboru przez zamawiającego) z lejkowatym</w:t>
      </w:r>
      <w:r>
        <w:rPr>
          <w:rFonts w:ascii="Fira Sans" w:hAnsi="Fira Sans"/>
          <w:bCs/>
          <w:iCs/>
          <w:sz w:val="22"/>
          <w:szCs w:val="22"/>
        </w:rPr>
        <w:t xml:space="preserve"> </w:t>
      </w:r>
      <w:r w:rsidRPr="001B5F2A">
        <w:rPr>
          <w:rFonts w:ascii="Fira Sans" w:hAnsi="Fira Sans"/>
          <w:bCs/>
          <w:iCs/>
          <w:sz w:val="22"/>
          <w:szCs w:val="22"/>
        </w:rPr>
        <w:t>otworem dla łatwiejszego wprowadzenia narzędzi, możliwość odczepienia uszczelki w celu usunięcia</w:t>
      </w:r>
      <w:r>
        <w:rPr>
          <w:rFonts w:ascii="Fira Sans" w:hAnsi="Fira Sans"/>
          <w:bCs/>
          <w:iCs/>
          <w:sz w:val="22"/>
          <w:szCs w:val="22"/>
        </w:rPr>
        <w:t xml:space="preserve"> </w:t>
      </w:r>
      <w:r w:rsidRPr="001B5F2A">
        <w:rPr>
          <w:rFonts w:ascii="Fira Sans" w:hAnsi="Fira Sans"/>
          <w:bCs/>
          <w:iCs/>
          <w:sz w:val="22"/>
          <w:szCs w:val="22"/>
        </w:rPr>
        <w:t>preparatu jednorazowy, sterylny trokar laparoskopowy 15 mm?</w:t>
      </w:r>
    </w:p>
    <w:p w14:paraId="65F27759" w14:textId="77777777" w:rsidR="001B5F2A"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dopuści trokary pakowane w opakowanie zbiorcze 5 szt., z odpowiednim</w:t>
      </w:r>
    </w:p>
    <w:p w14:paraId="744FC0D8" w14:textId="21D96EC5" w:rsidR="009E2A7B"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przeliczeniem ilości?</w:t>
      </w:r>
    </w:p>
    <w:p w14:paraId="00E14E26" w14:textId="77777777" w:rsidR="001B5F2A" w:rsidRDefault="001B5F2A" w:rsidP="009E2A7B">
      <w:pPr>
        <w:spacing w:line="240" w:lineRule="atLeast"/>
        <w:jc w:val="both"/>
        <w:rPr>
          <w:rFonts w:ascii="Fira Sans" w:hAnsi="Fira Sans"/>
          <w:b/>
          <w:i/>
          <w:sz w:val="22"/>
          <w:szCs w:val="22"/>
        </w:rPr>
      </w:pPr>
    </w:p>
    <w:p w14:paraId="32A6056C" w14:textId="12E427C8" w:rsidR="009E2A7B" w:rsidRPr="00B217B3" w:rsidRDefault="009E2A7B" w:rsidP="009E2A7B">
      <w:pPr>
        <w:spacing w:line="240" w:lineRule="atLeast"/>
        <w:jc w:val="both"/>
        <w:rPr>
          <w:rFonts w:ascii="Fira Sans" w:hAnsi="Fira Sans"/>
          <w:b/>
          <w:sz w:val="22"/>
          <w:szCs w:val="22"/>
        </w:rPr>
      </w:pPr>
      <w:r w:rsidRPr="00593864">
        <w:rPr>
          <w:rFonts w:ascii="Fira Sans" w:hAnsi="Fira Sans"/>
          <w:b/>
          <w:i/>
          <w:sz w:val="22"/>
          <w:szCs w:val="22"/>
        </w:rPr>
        <w:t>Odp. Zamawiającego:</w:t>
      </w:r>
      <w:r w:rsidR="00593864" w:rsidRPr="00593864">
        <w:rPr>
          <w:rFonts w:ascii="Fira Sans" w:hAnsi="Fira Sans"/>
          <w:b/>
          <w:i/>
          <w:sz w:val="22"/>
          <w:szCs w:val="22"/>
        </w:rPr>
        <w:t xml:space="preserve"> Zamawiający podtrzymuje zapisy SWZ.</w:t>
      </w:r>
      <w:r w:rsidR="00593864">
        <w:rPr>
          <w:rFonts w:ascii="Fira Sans" w:hAnsi="Fira Sans"/>
          <w:b/>
          <w:i/>
          <w:sz w:val="22"/>
          <w:szCs w:val="22"/>
        </w:rPr>
        <w:t xml:space="preserve"> </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5F329290"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r w:rsidR="001B5F2A">
        <w:rPr>
          <w:rFonts w:ascii="Fira Sans" w:hAnsi="Fira Sans"/>
          <w:b/>
          <w:sz w:val="22"/>
          <w:szCs w:val="22"/>
          <w:u w:val="single"/>
        </w:rPr>
        <w:t xml:space="preserve"> Dotyczy części nr 10</w:t>
      </w:r>
    </w:p>
    <w:p w14:paraId="783D7468" w14:textId="7E41A939" w:rsidR="009E2A7B"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dopuści, na zasadzie równoważności, jednorazowy trokar optyczny 12mm ze</w:t>
      </w:r>
      <w:r>
        <w:rPr>
          <w:rFonts w:ascii="Fira Sans" w:hAnsi="Fira Sans"/>
          <w:bCs/>
          <w:iCs/>
          <w:sz w:val="22"/>
          <w:szCs w:val="22"/>
        </w:rPr>
        <w:t xml:space="preserve"> </w:t>
      </w:r>
      <w:r w:rsidRPr="001B5F2A">
        <w:rPr>
          <w:rFonts w:ascii="Fira Sans" w:hAnsi="Fira Sans"/>
          <w:bCs/>
          <w:iCs/>
          <w:sz w:val="22"/>
          <w:szCs w:val="22"/>
        </w:rPr>
        <w:t xml:space="preserve">zintegrowaną redukcją 5 – 12 mm, </w:t>
      </w:r>
      <w:proofErr w:type="spellStart"/>
      <w:r w:rsidRPr="001B5F2A">
        <w:rPr>
          <w:rFonts w:ascii="Fira Sans" w:hAnsi="Fira Sans"/>
          <w:bCs/>
          <w:iCs/>
          <w:sz w:val="22"/>
          <w:szCs w:val="22"/>
        </w:rPr>
        <w:t>bezostrzowy</w:t>
      </w:r>
      <w:proofErr w:type="spellEnd"/>
      <w:r w:rsidRPr="001B5F2A">
        <w:rPr>
          <w:rFonts w:ascii="Fira Sans" w:hAnsi="Fira Sans"/>
          <w:bCs/>
          <w:iCs/>
          <w:sz w:val="22"/>
          <w:szCs w:val="22"/>
        </w:rPr>
        <w:t xml:space="preserve"> z separatorem tkanek. Obturator z uszczelką. Trokar</w:t>
      </w:r>
      <w:r>
        <w:rPr>
          <w:rFonts w:ascii="Fira Sans" w:hAnsi="Fira Sans"/>
          <w:bCs/>
          <w:iCs/>
          <w:sz w:val="22"/>
          <w:szCs w:val="22"/>
        </w:rPr>
        <w:t xml:space="preserve"> </w:t>
      </w:r>
      <w:r w:rsidRPr="001B5F2A">
        <w:rPr>
          <w:rFonts w:ascii="Fira Sans" w:hAnsi="Fira Sans"/>
          <w:bCs/>
          <w:iCs/>
          <w:sz w:val="22"/>
          <w:szCs w:val="22"/>
        </w:rPr>
        <w:t>z żebrowaną kaniulą. Kaniula o długości 110mm i 150mm (do wyboru przez przy składaniu</w:t>
      </w:r>
      <w:r>
        <w:rPr>
          <w:rFonts w:ascii="Fira Sans" w:hAnsi="Fira Sans"/>
          <w:bCs/>
          <w:iCs/>
          <w:sz w:val="22"/>
          <w:szCs w:val="22"/>
        </w:rPr>
        <w:t xml:space="preserve"> </w:t>
      </w:r>
      <w:r w:rsidRPr="001B5F2A">
        <w:rPr>
          <w:rFonts w:ascii="Fira Sans" w:hAnsi="Fira Sans"/>
          <w:bCs/>
          <w:iCs/>
          <w:sz w:val="22"/>
          <w:szCs w:val="22"/>
        </w:rPr>
        <w:t>zamówienia).</w:t>
      </w:r>
      <w:r>
        <w:rPr>
          <w:rFonts w:ascii="Fira Sans" w:hAnsi="Fira Sans"/>
          <w:bCs/>
          <w:iCs/>
          <w:sz w:val="22"/>
          <w:szCs w:val="22"/>
        </w:rPr>
        <w:t xml:space="preserve"> </w:t>
      </w:r>
      <w:r w:rsidRPr="001B5F2A">
        <w:rPr>
          <w:rFonts w:ascii="Fira Sans" w:hAnsi="Fira Sans"/>
          <w:bCs/>
          <w:iCs/>
          <w:sz w:val="22"/>
          <w:szCs w:val="22"/>
        </w:rPr>
        <w:t>Czy Zamawiający dopuści trokary pakowane w opakowanie zbiorcze 5 szt., z odpowiednim</w:t>
      </w:r>
      <w:r>
        <w:rPr>
          <w:rFonts w:ascii="Fira Sans" w:hAnsi="Fira Sans"/>
          <w:bCs/>
          <w:iCs/>
          <w:sz w:val="22"/>
          <w:szCs w:val="22"/>
        </w:rPr>
        <w:t xml:space="preserve"> </w:t>
      </w:r>
      <w:r w:rsidRPr="001B5F2A">
        <w:rPr>
          <w:rFonts w:ascii="Fira Sans" w:hAnsi="Fira Sans"/>
          <w:bCs/>
          <w:iCs/>
          <w:sz w:val="22"/>
          <w:szCs w:val="22"/>
        </w:rPr>
        <w:t>przeliczeniem ilości?</w:t>
      </w:r>
    </w:p>
    <w:p w14:paraId="61F93097" w14:textId="77777777" w:rsidR="001B5F2A" w:rsidRPr="001B5F2A" w:rsidRDefault="001B5F2A" w:rsidP="009E2A7B">
      <w:pPr>
        <w:spacing w:line="240" w:lineRule="atLeast"/>
        <w:jc w:val="both"/>
        <w:rPr>
          <w:rFonts w:ascii="Fira Sans" w:hAnsi="Fira Sans"/>
          <w:bCs/>
          <w:iCs/>
          <w:sz w:val="22"/>
          <w:szCs w:val="22"/>
        </w:rPr>
      </w:pPr>
    </w:p>
    <w:p w14:paraId="68A7AA2C" w14:textId="7AA50B9F" w:rsidR="009E2A7B" w:rsidRPr="00B217B3" w:rsidRDefault="009E2A7B" w:rsidP="009E2A7B">
      <w:pPr>
        <w:spacing w:line="240" w:lineRule="atLeast"/>
        <w:jc w:val="both"/>
        <w:rPr>
          <w:rFonts w:ascii="Fira Sans" w:hAnsi="Fira Sans"/>
          <w:b/>
          <w:sz w:val="22"/>
          <w:szCs w:val="22"/>
        </w:rPr>
      </w:pPr>
      <w:r w:rsidRPr="00593864">
        <w:rPr>
          <w:rFonts w:ascii="Fira Sans" w:hAnsi="Fira Sans"/>
          <w:b/>
          <w:i/>
          <w:sz w:val="22"/>
          <w:szCs w:val="22"/>
        </w:rPr>
        <w:t>Odp. Zamawiającego:</w:t>
      </w:r>
      <w:r w:rsidR="00593864" w:rsidRPr="00593864">
        <w:rPr>
          <w:rFonts w:ascii="Fira Sans" w:hAnsi="Fira Sans"/>
          <w:b/>
          <w:i/>
          <w:sz w:val="22"/>
          <w:szCs w:val="22"/>
        </w:rPr>
        <w:t xml:space="preserve"> Zamawiający podtrzymuje zapisy SWZ.</w:t>
      </w:r>
      <w:r w:rsidR="00593864">
        <w:rPr>
          <w:rFonts w:ascii="Fira Sans" w:hAnsi="Fira Sans"/>
          <w:b/>
          <w:i/>
          <w:sz w:val="22"/>
          <w:szCs w:val="22"/>
        </w:rPr>
        <w:t xml:space="preserve"> </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543ED7C9"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r w:rsidR="001B5F2A">
        <w:rPr>
          <w:rFonts w:ascii="Fira Sans" w:hAnsi="Fira Sans"/>
          <w:b/>
          <w:sz w:val="22"/>
          <w:szCs w:val="22"/>
          <w:u w:val="single"/>
        </w:rPr>
        <w:t xml:space="preserve"> Dotyczy części nr 3, poz. 3-6</w:t>
      </w:r>
    </w:p>
    <w:p w14:paraId="4D8EA2BD" w14:textId="1E2A2605" w:rsidR="009E2A7B"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wydzieli poz.3-6 do osobnego pakietu, takie rozwiązanie pozwoli na złożenie</w:t>
      </w:r>
      <w:r>
        <w:rPr>
          <w:rFonts w:ascii="Fira Sans" w:hAnsi="Fira Sans"/>
          <w:bCs/>
          <w:iCs/>
          <w:sz w:val="22"/>
          <w:szCs w:val="22"/>
        </w:rPr>
        <w:t xml:space="preserve"> </w:t>
      </w:r>
      <w:r w:rsidRPr="001B5F2A">
        <w:rPr>
          <w:rFonts w:ascii="Fira Sans" w:hAnsi="Fira Sans"/>
          <w:bCs/>
          <w:iCs/>
          <w:sz w:val="22"/>
          <w:szCs w:val="22"/>
        </w:rPr>
        <w:t>konkurencyjnej oferty. Racjonalne wydatkowanie publicznych pieniędzy jest dla Zamawiającego</w:t>
      </w:r>
      <w:r>
        <w:rPr>
          <w:rFonts w:ascii="Fira Sans" w:hAnsi="Fira Sans"/>
          <w:bCs/>
          <w:iCs/>
          <w:sz w:val="22"/>
          <w:szCs w:val="22"/>
        </w:rPr>
        <w:t xml:space="preserve"> </w:t>
      </w:r>
      <w:r w:rsidRPr="001B5F2A">
        <w:rPr>
          <w:rFonts w:ascii="Fira Sans" w:hAnsi="Fira Sans"/>
          <w:bCs/>
          <w:iCs/>
          <w:sz w:val="22"/>
          <w:szCs w:val="22"/>
        </w:rPr>
        <w:t>priorytetem, a podział pakietu to umożliwia. Złożenie ofert przez różne firmy pozwoli Zamawiającemu na</w:t>
      </w:r>
      <w:r>
        <w:rPr>
          <w:rFonts w:ascii="Fira Sans" w:hAnsi="Fira Sans"/>
          <w:bCs/>
          <w:iCs/>
          <w:sz w:val="22"/>
          <w:szCs w:val="22"/>
        </w:rPr>
        <w:t xml:space="preserve"> </w:t>
      </w:r>
      <w:r w:rsidRPr="001B5F2A">
        <w:rPr>
          <w:rFonts w:ascii="Fira Sans" w:hAnsi="Fira Sans"/>
          <w:bCs/>
          <w:iCs/>
          <w:sz w:val="22"/>
          <w:szCs w:val="22"/>
        </w:rPr>
        <w:t>dokonanie wyboru oferty zgodnej z zapisami SIWZ oraz zasadami uczciwej konkurencji w myśl ustawy</w:t>
      </w:r>
      <w:r>
        <w:rPr>
          <w:rFonts w:ascii="Fira Sans" w:hAnsi="Fira Sans"/>
          <w:bCs/>
          <w:iCs/>
          <w:sz w:val="22"/>
          <w:szCs w:val="22"/>
        </w:rPr>
        <w:t xml:space="preserve"> </w:t>
      </w:r>
      <w:r w:rsidRPr="001B5F2A">
        <w:rPr>
          <w:rFonts w:ascii="Fira Sans" w:hAnsi="Fira Sans"/>
          <w:bCs/>
          <w:iCs/>
          <w:sz w:val="22"/>
          <w:szCs w:val="22"/>
        </w:rPr>
        <w:t>PZP, gdyż większa liczba oferentów stwarza większe możliwości wyboru.</w:t>
      </w:r>
    </w:p>
    <w:p w14:paraId="16C7F9B0" w14:textId="77777777" w:rsidR="001B5F2A" w:rsidRDefault="001B5F2A" w:rsidP="009E2A7B">
      <w:pPr>
        <w:spacing w:line="240" w:lineRule="atLeast"/>
        <w:jc w:val="both"/>
        <w:rPr>
          <w:rFonts w:ascii="Fira Sans" w:hAnsi="Fira Sans"/>
          <w:b/>
          <w:i/>
          <w:sz w:val="22"/>
          <w:szCs w:val="22"/>
        </w:rPr>
      </w:pPr>
    </w:p>
    <w:p w14:paraId="74061D93" w14:textId="7FA75E72" w:rsidR="009E2A7B" w:rsidRPr="00B217B3" w:rsidRDefault="009E2A7B" w:rsidP="009E2A7B">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sidRPr="00C0188F">
        <w:rPr>
          <w:rFonts w:ascii="Fira Sans" w:hAnsi="Fira Sans"/>
          <w:b/>
          <w:i/>
          <w:sz w:val="22"/>
          <w:szCs w:val="22"/>
        </w:rPr>
        <w:t xml:space="preserve"> Zama</w:t>
      </w:r>
      <w:r w:rsidR="00C0188F">
        <w:rPr>
          <w:rFonts w:ascii="Fira Sans" w:hAnsi="Fira Sans"/>
          <w:b/>
          <w:i/>
          <w:sz w:val="22"/>
          <w:szCs w:val="22"/>
        </w:rPr>
        <w:t xml:space="preserve">wiający podtrzymuje zapisy SWZ. </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536C57CB"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r w:rsidR="001B5F2A" w:rsidRPr="001B5F2A">
        <w:t xml:space="preserve"> </w:t>
      </w:r>
      <w:r w:rsidR="001B5F2A" w:rsidRPr="001B5F2A">
        <w:rPr>
          <w:rFonts w:ascii="Fira Sans" w:hAnsi="Fira Sans"/>
          <w:b/>
          <w:sz w:val="22"/>
          <w:szCs w:val="22"/>
          <w:u w:val="single"/>
        </w:rPr>
        <w:t>Dotyczy części nr 3, poz. 3-</w:t>
      </w:r>
      <w:r w:rsidR="001B5F2A">
        <w:rPr>
          <w:rFonts w:ascii="Fira Sans" w:hAnsi="Fira Sans"/>
          <w:b/>
          <w:sz w:val="22"/>
          <w:szCs w:val="22"/>
          <w:u w:val="single"/>
        </w:rPr>
        <w:t>4</w:t>
      </w:r>
    </w:p>
    <w:p w14:paraId="22B59A4C" w14:textId="0E018543" w:rsidR="009E2A7B"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dopuści wycenę za opakowanie ‘a 3 szt. w blistrze x 25 szt. blistrów, z przeliczeniem</w:t>
      </w:r>
      <w:r>
        <w:rPr>
          <w:rFonts w:ascii="Fira Sans" w:hAnsi="Fira Sans"/>
          <w:bCs/>
          <w:iCs/>
          <w:sz w:val="22"/>
          <w:szCs w:val="22"/>
        </w:rPr>
        <w:t xml:space="preserve"> </w:t>
      </w:r>
      <w:r w:rsidRPr="001B5F2A">
        <w:rPr>
          <w:rFonts w:ascii="Fira Sans" w:hAnsi="Fira Sans"/>
          <w:bCs/>
          <w:iCs/>
          <w:sz w:val="22"/>
          <w:szCs w:val="22"/>
        </w:rPr>
        <w:t>ilości i zaokrągleniem w górę do pełnych opakowań?</w:t>
      </w:r>
    </w:p>
    <w:p w14:paraId="2BD699FD" w14:textId="77777777" w:rsidR="001B5F2A" w:rsidRDefault="001B5F2A" w:rsidP="009E2A7B">
      <w:pPr>
        <w:spacing w:line="240" w:lineRule="atLeast"/>
        <w:jc w:val="both"/>
        <w:rPr>
          <w:rFonts w:ascii="Fira Sans" w:hAnsi="Fira Sans"/>
          <w:b/>
          <w:i/>
          <w:sz w:val="22"/>
          <w:szCs w:val="22"/>
        </w:rPr>
      </w:pPr>
    </w:p>
    <w:p w14:paraId="2BED0EA2" w14:textId="42A20F73" w:rsidR="009E2A7B" w:rsidRPr="00B217B3" w:rsidRDefault="009E2A7B" w:rsidP="009E2A7B">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sidRPr="00C0188F">
        <w:rPr>
          <w:rFonts w:ascii="Fira Sans" w:hAnsi="Fira Sans"/>
          <w:b/>
          <w:i/>
          <w:sz w:val="22"/>
          <w:szCs w:val="22"/>
        </w:rPr>
        <w:t xml:space="preserve"> Za</w:t>
      </w:r>
      <w:r w:rsidR="00C0188F">
        <w:rPr>
          <w:rFonts w:ascii="Fira Sans" w:hAnsi="Fira Sans"/>
          <w:b/>
          <w:i/>
          <w:sz w:val="22"/>
          <w:szCs w:val="22"/>
        </w:rPr>
        <w:t xml:space="preserve">mawiający dopuszcza. </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39820792"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r w:rsidR="001B5F2A">
        <w:rPr>
          <w:rFonts w:ascii="Fira Sans" w:hAnsi="Fira Sans"/>
          <w:b/>
          <w:sz w:val="22"/>
          <w:szCs w:val="22"/>
          <w:u w:val="single"/>
        </w:rPr>
        <w:t xml:space="preserve"> Dotyczy części nr 4, poz. 1-4</w:t>
      </w:r>
    </w:p>
    <w:p w14:paraId="5A18C809" w14:textId="6B7FB285" w:rsidR="009E2A7B" w:rsidRPr="001B5F2A" w:rsidRDefault="001B5F2A" w:rsidP="009E2A7B">
      <w:pPr>
        <w:spacing w:line="240" w:lineRule="atLeast"/>
        <w:jc w:val="both"/>
        <w:rPr>
          <w:rFonts w:ascii="Fira Sans" w:hAnsi="Fira Sans"/>
          <w:bCs/>
          <w:iCs/>
          <w:sz w:val="22"/>
          <w:szCs w:val="22"/>
        </w:rPr>
      </w:pPr>
      <w:r w:rsidRPr="001B5F2A">
        <w:rPr>
          <w:rFonts w:ascii="Fira Sans" w:hAnsi="Fira Sans"/>
          <w:bCs/>
          <w:iCs/>
          <w:sz w:val="22"/>
          <w:szCs w:val="22"/>
        </w:rPr>
        <w:t>czy zamawiający oczekuje wyceny za 1 metr w stanie spoczynku = 1 sztukę?</w:t>
      </w:r>
    </w:p>
    <w:p w14:paraId="5115C64F" w14:textId="77777777" w:rsidR="001B5F2A" w:rsidRDefault="001B5F2A" w:rsidP="009E2A7B">
      <w:pPr>
        <w:spacing w:line="240" w:lineRule="atLeast"/>
        <w:jc w:val="both"/>
        <w:rPr>
          <w:rFonts w:ascii="Fira Sans" w:hAnsi="Fira Sans"/>
          <w:b/>
          <w:i/>
          <w:sz w:val="22"/>
          <w:szCs w:val="22"/>
        </w:rPr>
      </w:pPr>
    </w:p>
    <w:p w14:paraId="03BED4F8" w14:textId="0D6D6C14" w:rsidR="009E2A7B" w:rsidRPr="00B217B3" w:rsidRDefault="009E2A7B" w:rsidP="009E2A7B">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Pr>
          <w:rFonts w:ascii="Fira Sans" w:hAnsi="Fira Sans"/>
          <w:b/>
          <w:i/>
          <w:sz w:val="22"/>
          <w:szCs w:val="22"/>
        </w:rPr>
        <w:t xml:space="preserve"> Wycena za 1 szt. </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11F6930A"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r w:rsidR="001B5F2A">
        <w:rPr>
          <w:rFonts w:ascii="Fira Sans" w:hAnsi="Fira Sans"/>
          <w:b/>
          <w:sz w:val="22"/>
          <w:szCs w:val="22"/>
          <w:u w:val="single"/>
        </w:rPr>
        <w:t xml:space="preserve"> Dotyczy części nr 16</w:t>
      </w:r>
    </w:p>
    <w:p w14:paraId="5DB7B285" w14:textId="4C873858" w:rsidR="009E2A7B" w:rsidRPr="001B5F2A" w:rsidRDefault="001B5F2A" w:rsidP="009E2A7B">
      <w:pPr>
        <w:spacing w:line="240" w:lineRule="atLeast"/>
        <w:jc w:val="both"/>
        <w:rPr>
          <w:rFonts w:ascii="Fira Sans" w:hAnsi="Fira Sans"/>
          <w:bCs/>
          <w:iCs/>
          <w:sz w:val="22"/>
          <w:szCs w:val="22"/>
        </w:rPr>
      </w:pPr>
      <w:r w:rsidRPr="001B5F2A">
        <w:rPr>
          <w:rFonts w:ascii="Fira Sans" w:hAnsi="Fira Sans"/>
          <w:bCs/>
          <w:iCs/>
          <w:sz w:val="22"/>
          <w:szCs w:val="22"/>
        </w:rPr>
        <w:t>czy zamawiający dopuści ubranie wykonane z włókniny SMS o gramaturze min. 35 g/m2?</w:t>
      </w:r>
    </w:p>
    <w:p w14:paraId="042C4BDB" w14:textId="77777777" w:rsidR="001B5F2A" w:rsidRDefault="001B5F2A" w:rsidP="009E2A7B">
      <w:pPr>
        <w:spacing w:line="240" w:lineRule="atLeast"/>
        <w:jc w:val="both"/>
        <w:rPr>
          <w:rFonts w:ascii="Fira Sans" w:hAnsi="Fira Sans"/>
          <w:b/>
          <w:i/>
          <w:sz w:val="22"/>
          <w:szCs w:val="22"/>
        </w:rPr>
      </w:pPr>
    </w:p>
    <w:p w14:paraId="6B48784C" w14:textId="20E6C41A" w:rsidR="009E2A7B" w:rsidRPr="00B217B3" w:rsidRDefault="00C0188F" w:rsidP="009E2A7B">
      <w:pPr>
        <w:spacing w:line="240" w:lineRule="atLeast"/>
        <w:jc w:val="both"/>
        <w:rPr>
          <w:rFonts w:ascii="Fira Sans" w:hAnsi="Fira Sans"/>
          <w:b/>
          <w:sz w:val="22"/>
          <w:szCs w:val="22"/>
        </w:rPr>
      </w:pPr>
      <w:bookmarkStart w:id="7" w:name="_Hlk170367054"/>
      <w:r>
        <w:rPr>
          <w:rFonts w:ascii="Fira Sans" w:hAnsi="Fira Sans"/>
          <w:b/>
          <w:i/>
          <w:sz w:val="22"/>
          <w:szCs w:val="22"/>
        </w:rPr>
        <w:t xml:space="preserve">Zamawiający 12 czerwca 2024 r. poinformował na Platformie Zakupowej o unieważnieniu przedmiotowego postępowania w części nr 16.  </w:t>
      </w:r>
    </w:p>
    <w:bookmarkEnd w:id="7"/>
    <w:p w14:paraId="563BEF99" w14:textId="77777777" w:rsidR="009E2A7B" w:rsidRPr="00B217B3" w:rsidRDefault="009E2A7B" w:rsidP="009E2A7B">
      <w:pPr>
        <w:spacing w:line="240" w:lineRule="atLeast"/>
        <w:jc w:val="both"/>
        <w:rPr>
          <w:rFonts w:ascii="Fira Sans" w:hAnsi="Fira Sans"/>
          <w:sz w:val="22"/>
          <w:szCs w:val="22"/>
          <w:highlight w:val="yellow"/>
        </w:rPr>
      </w:pPr>
    </w:p>
    <w:p w14:paraId="73A1F0FA" w14:textId="77777777" w:rsidR="00507D35" w:rsidRDefault="00507D35" w:rsidP="009E2A7B">
      <w:pPr>
        <w:spacing w:line="240" w:lineRule="atLeast"/>
        <w:jc w:val="both"/>
        <w:rPr>
          <w:rFonts w:ascii="Fira Sans" w:hAnsi="Fira Sans"/>
          <w:b/>
          <w:sz w:val="22"/>
          <w:szCs w:val="22"/>
          <w:u w:val="single"/>
        </w:rPr>
      </w:pPr>
    </w:p>
    <w:p w14:paraId="5463A150" w14:textId="4B7F746A"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39:</w:t>
      </w:r>
      <w:r w:rsidR="001B5F2A">
        <w:rPr>
          <w:rFonts w:ascii="Fira Sans" w:hAnsi="Fira Sans"/>
          <w:b/>
          <w:sz w:val="22"/>
          <w:szCs w:val="22"/>
          <w:u w:val="single"/>
        </w:rPr>
        <w:t xml:space="preserve"> Dotyczy części nr 17, poz. 1</w:t>
      </w:r>
    </w:p>
    <w:p w14:paraId="0D306703" w14:textId="3B5A3898" w:rsidR="009E2A7B"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 xml:space="preserve">czy zamawiający dopuści czepek chirurgiczny </w:t>
      </w:r>
      <w:proofErr w:type="spellStart"/>
      <w:r w:rsidRPr="001B5F2A">
        <w:rPr>
          <w:rFonts w:ascii="Fira Sans" w:hAnsi="Fira Sans"/>
          <w:bCs/>
          <w:iCs/>
          <w:sz w:val="22"/>
          <w:szCs w:val="22"/>
        </w:rPr>
        <w:t>jed</w:t>
      </w:r>
      <w:proofErr w:type="spellEnd"/>
      <w:r w:rsidRPr="001B5F2A">
        <w:rPr>
          <w:rFonts w:ascii="Fira Sans" w:hAnsi="Fira Sans"/>
          <w:bCs/>
          <w:iCs/>
          <w:sz w:val="22"/>
          <w:szCs w:val="22"/>
        </w:rPr>
        <w:t>. użytku (ortopedia) w formie furażerki, wykonany w</w:t>
      </w:r>
      <w:r>
        <w:rPr>
          <w:rFonts w:ascii="Fira Sans" w:hAnsi="Fira Sans"/>
          <w:bCs/>
          <w:iCs/>
          <w:sz w:val="22"/>
          <w:szCs w:val="22"/>
        </w:rPr>
        <w:t xml:space="preserve"> </w:t>
      </w:r>
      <w:r w:rsidRPr="001B5F2A">
        <w:rPr>
          <w:rFonts w:ascii="Fira Sans" w:hAnsi="Fira Sans"/>
          <w:bCs/>
          <w:iCs/>
          <w:sz w:val="22"/>
          <w:szCs w:val="22"/>
        </w:rPr>
        <w:t>całości z włókniny PP, nieperforowanej, przewiewny, zakrywający cała głowę, wiązany na troki z tyłu</w:t>
      </w:r>
      <w:r>
        <w:rPr>
          <w:rFonts w:ascii="Fira Sans" w:hAnsi="Fira Sans"/>
          <w:bCs/>
          <w:iCs/>
          <w:sz w:val="22"/>
          <w:szCs w:val="22"/>
        </w:rPr>
        <w:t xml:space="preserve"> </w:t>
      </w:r>
      <w:r w:rsidRPr="001B5F2A">
        <w:rPr>
          <w:rFonts w:ascii="Fira Sans" w:hAnsi="Fira Sans"/>
          <w:bCs/>
          <w:iCs/>
          <w:sz w:val="22"/>
          <w:szCs w:val="22"/>
        </w:rPr>
        <w:t xml:space="preserve">głowy. Wykonany z włókniny </w:t>
      </w:r>
      <w:proofErr w:type="spellStart"/>
      <w:r w:rsidRPr="001B5F2A">
        <w:rPr>
          <w:rFonts w:ascii="Fira Sans" w:hAnsi="Fira Sans"/>
          <w:bCs/>
          <w:iCs/>
          <w:sz w:val="22"/>
          <w:szCs w:val="22"/>
        </w:rPr>
        <w:t>paraprzepuszczalnej</w:t>
      </w:r>
      <w:proofErr w:type="spellEnd"/>
      <w:r w:rsidRPr="001B5F2A">
        <w:rPr>
          <w:rFonts w:ascii="Fira Sans" w:hAnsi="Fira Sans"/>
          <w:bCs/>
          <w:iCs/>
          <w:sz w:val="22"/>
          <w:szCs w:val="22"/>
        </w:rPr>
        <w:t>, w kolorze niebieskim?</w:t>
      </w:r>
    </w:p>
    <w:p w14:paraId="3BD59FFD" w14:textId="77777777" w:rsidR="001B5F2A" w:rsidRDefault="001B5F2A" w:rsidP="009E2A7B">
      <w:pPr>
        <w:spacing w:line="240" w:lineRule="atLeast"/>
        <w:jc w:val="both"/>
        <w:rPr>
          <w:rFonts w:ascii="Fira Sans" w:hAnsi="Fira Sans"/>
          <w:b/>
          <w:i/>
          <w:sz w:val="22"/>
          <w:szCs w:val="22"/>
        </w:rPr>
      </w:pPr>
    </w:p>
    <w:p w14:paraId="14EC959D" w14:textId="4022B478" w:rsidR="009E2A7B" w:rsidRPr="00B217B3" w:rsidRDefault="009E2A7B" w:rsidP="009E2A7B">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sidRPr="00C0188F">
        <w:rPr>
          <w:rFonts w:ascii="Fira Sans" w:hAnsi="Fira Sans"/>
          <w:b/>
          <w:i/>
          <w:sz w:val="22"/>
          <w:szCs w:val="22"/>
        </w:rPr>
        <w:t xml:space="preserve"> Zamawiający dopuszcza.</w:t>
      </w:r>
      <w:r w:rsidR="00C0188F">
        <w:rPr>
          <w:rFonts w:ascii="Fira Sans" w:hAnsi="Fira Sans"/>
          <w:b/>
          <w:i/>
          <w:sz w:val="22"/>
          <w:szCs w:val="22"/>
        </w:rPr>
        <w:t xml:space="preserve"> </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043D8D2D" w:rsidR="009E2A7B" w:rsidRPr="00B217B3" w:rsidRDefault="009E2A7B" w:rsidP="009E2A7B">
      <w:pPr>
        <w:spacing w:line="240" w:lineRule="atLeast"/>
        <w:jc w:val="both"/>
        <w:rPr>
          <w:rFonts w:ascii="Fira Sans" w:hAnsi="Fira Sans"/>
          <w:b/>
          <w:sz w:val="22"/>
          <w:szCs w:val="22"/>
        </w:rPr>
      </w:pPr>
      <w:r w:rsidRPr="00B217B3">
        <w:rPr>
          <w:rFonts w:ascii="Fira Sans" w:hAnsi="Fira Sans"/>
          <w:b/>
          <w:sz w:val="22"/>
          <w:szCs w:val="22"/>
          <w:u w:val="single"/>
        </w:rPr>
        <w:t>Pytanie nr 40:</w:t>
      </w:r>
      <w:r w:rsidR="001B5F2A">
        <w:rPr>
          <w:rFonts w:ascii="Fira Sans" w:hAnsi="Fira Sans"/>
          <w:b/>
          <w:sz w:val="22"/>
          <w:szCs w:val="22"/>
          <w:u w:val="single"/>
        </w:rPr>
        <w:t xml:space="preserve"> Dotyczy części nr 17, poz. 3</w:t>
      </w:r>
    </w:p>
    <w:p w14:paraId="4A6245FE" w14:textId="599FACD4" w:rsidR="001B5F2A"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dopuści czepek typu furażerka, z lamówką około 8 mm, przechodzącą z tyłu w troki,</w:t>
      </w:r>
      <w:r>
        <w:rPr>
          <w:rFonts w:ascii="Fira Sans" w:hAnsi="Fira Sans"/>
          <w:bCs/>
          <w:iCs/>
          <w:sz w:val="22"/>
          <w:szCs w:val="22"/>
        </w:rPr>
        <w:t xml:space="preserve"> </w:t>
      </w:r>
      <w:r w:rsidRPr="001B5F2A">
        <w:rPr>
          <w:rFonts w:ascii="Fira Sans" w:hAnsi="Fira Sans"/>
          <w:bCs/>
          <w:iCs/>
          <w:sz w:val="22"/>
          <w:szCs w:val="22"/>
        </w:rPr>
        <w:t>wiązany na troki, niesterylny, wykonany z włókniny polipropylenowej, o gramaturze 25 g/m2,z warstwą</w:t>
      </w:r>
      <w:r>
        <w:rPr>
          <w:rFonts w:ascii="Fira Sans" w:hAnsi="Fira Sans"/>
          <w:bCs/>
          <w:iCs/>
          <w:sz w:val="22"/>
          <w:szCs w:val="22"/>
        </w:rPr>
        <w:t xml:space="preserve"> </w:t>
      </w:r>
      <w:r w:rsidRPr="001B5F2A">
        <w:rPr>
          <w:rFonts w:ascii="Fira Sans" w:hAnsi="Fira Sans"/>
          <w:bCs/>
          <w:iCs/>
          <w:sz w:val="22"/>
          <w:szCs w:val="22"/>
        </w:rPr>
        <w:t xml:space="preserve">pochłaniającą pot (50 g/m2) przedniej części o wymiarach 40 mm x 30 cm – z włókniny typu </w:t>
      </w:r>
      <w:proofErr w:type="spellStart"/>
      <w:r w:rsidRPr="001B5F2A">
        <w:rPr>
          <w:rFonts w:ascii="Fira Sans" w:hAnsi="Fira Sans"/>
          <w:bCs/>
          <w:iCs/>
          <w:sz w:val="22"/>
          <w:szCs w:val="22"/>
        </w:rPr>
        <w:t>spunlance</w:t>
      </w:r>
      <w:proofErr w:type="spellEnd"/>
      <w:r w:rsidRPr="001B5F2A">
        <w:rPr>
          <w:rFonts w:ascii="Fira Sans" w:hAnsi="Fira Sans"/>
          <w:bCs/>
          <w:iCs/>
          <w:sz w:val="22"/>
          <w:szCs w:val="22"/>
        </w:rPr>
        <w:t>,</w:t>
      </w:r>
      <w:r>
        <w:rPr>
          <w:rFonts w:ascii="Fira Sans" w:hAnsi="Fira Sans"/>
          <w:bCs/>
          <w:iCs/>
          <w:sz w:val="22"/>
          <w:szCs w:val="22"/>
        </w:rPr>
        <w:t xml:space="preserve"> </w:t>
      </w:r>
      <w:r w:rsidRPr="001B5F2A">
        <w:rPr>
          <w:rFonts w:ascii="Fira Sans" w:hAnsi="Fira Sans"/>
          <w:bCs/>
          <w:iCs/>
          <w:sz w:val="22"/>
          <w:szCs w:val="22"/>
        </w:rPr>
        <w:t>troki o dł. ponad 20 cm każdy, głębokość czepka ok. 13 cm, denko o wymiarach ok. 20 cm x 12,5 cm, w</w:t>
      </w:r>
      <w:r>
        <w:rPr>
          <w:rFonts w:ascii="Fira Sans" w:hAnsi="Fira Sans"/>
          <w:bCs/>
          <w:iCs/>
          <w:sz w:val="22"/>
          <w:szCs w:val="22"/>
        </w:rPr>
        <w:t xml:space="preserve"> </w:t>
      </w:r>
      <w:r w:rsidRPr="001B5F2A">
        <w:rPr>
          <w:rFonts w:ascii="Fira Sans" w:hAnsi="Fira Sans"/>
          <w:bCs/>
          <w:iCs/>
          <w:sz w:val="22"/>
          <w:szCs w:val="22"/>
        </w:rPr>
        <w:t>kolorze niebieskim, rozmiar uniwersalny?</w:t>
      </w:r>
    </w:p>
    <w:p w14:paraId="32306731" w14:textId="77777777" w:rsidR="001B5F2A" w:rsidRDefault="001B5F2A" w:rsidP="009E2A7B">
      <w:pPr>
        <w:spacing w:line="240" w:lineRule="atLeast"/>
        <w:jc w:val="both"/>
        <w:rPr>
          <w:rFonts w:ascii="Fira Sans" w:hAnsi="Fira Sans"/>
          <w:b/>
          <w:i/>
          <w:sz w:val="22"/>
          <w:szCs w:val="22"/>
        </w:rPr>
      </w:pPr>
    </w:p>
    <w:p w14:paraId="09214663" w14:textId="4D09F7E8" w:rsidR="009E2A7B" w:rsidRPr="00B217B3" w:rsidRDefault="009E2A7B" w:rsidP="009E2A7B">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Pr>
          <w:rFonts w:ascii="Fira Sans" w:hAnsi="Fira Sans"/>
          <w:b/>
          <w:i/>
          <w:sz w:val="22"/>
          <w:szCs w:val="22"/>
        </w:rPr>
        <w:t xml:space="preserve"> Zamawiający dopuszcza. </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3A892A1C"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r w:rsidR="001B5F2A">
        <w:rPr>
          <w:rFonts w:ascii="Fira Sans" w:hAnsi="Fira Sans"/>
          <w:b/>
          <w:sz w:val="22"/>
          <w:szCs w:val="22"/>
          <w:u w:val="single"/>
        </w:rPr>
        <w:t xml:space="preserve"> Dotyczy części nr 17 </w:t>
      </w:r>
    </w:p>
    <w:p w14:paraId="0FE897C0" w14:textId="227AF75C" w:rsidR="003A2D9A" w:rsidRPr="001B5F2A" w:rsidRDefault="001B5F2A" w:rsidP="001B5F2A">
      <w:pPr>
        <w:spacing w:line="240" w:lineRule="atLeast"/>
        <w:jc w:val="both"/>
        <w:rPr>
          <w:rFonts w:ascii="Fira Sans" w:hAnsi="Fira Sans"/>
          <w:bCs/>
          <w:iCs/>
          <w:sz w:val="22"/>
          <w:szCs w:val="22"/>
        </w:rPr>
      </w:pPr>
      <w:r w:rsidRPr="001B5F2A">
        <w:rPr>
          <w:rFonts w:ascii="Fira Sans" w:hAnsi="Fira Sans"/>
          <w:bCs/>
          <w:iCs/>
          <w:sz w:val="22"/>
          <w:szCs w:val="22"/>
        </w:rPr>
        <w:t>Czy zamawiający dopuści czepek pakowany po 100 szt. w opakowaniu foliowym, do</w:t>
      </w:r>
      <w:r>
        <w:rPr>
          <w:rFonts w:ascii="Fira Sans" w:hAnsi="Fira Sans"/>
          <w:bCs/>
          <w:iCs/>
          <w:sz w:val="22"/>
          <w:szCs w:val="22"/>
        </w:rPr>
        <w:t> </w:t>
      </w:r>
      <w:r w:rsidRPr="001B5F2A">
        <w:rPr>
          <w:rFonts w:ascii="Fira Sans" w:hAnsi="Fira Sans"/>
          <w:bCs/>
          <w:iCs/>
          <w:sz w:val="22"/>
          <w:szCs w:val="22"/>
        </w:rPr>
        <w:t>transportu zbiorczo</w:t>
      </w:r>
      <w:r>
        <w:rPr>
          <w:rFonts w:ascii="Fira Sans" w:hAnsi="Fira Sans"/>
          <w:bCs/>
          <w:iCs/>
          <w:sz w:val="22"/>
          <w:szCs w:val="22"/>
        </w:rPr>
        <w:t xml:space="preserve"> </w:t>
      </w:r>
      <w:r w:rsidRPr="001B5F2A">
        <w:rPr>
          <w:rFonts w:ascii="Fira Sans" w:hAnsi="Fira Sans"/>
          <w:bCs/>
          <w:iCs/>
          <w:sz w:val="22"/>
          <w:szCs w:val="22"/>
        </w:rPr>
        <w:t>pakowany w karton; Opakowanie foliowe umożliwiające wyjmowanie pojedynczej sztuki oraz zmniejszenie</w:t>
      </w:r>
      <w:r>
        <w:rPr>
          <w:rFonts w:ascii="Fira Sans" w:hAnsi="Fira Sans"/>
          <w:bCs/>
          <w:iCs/>
          <w:sz w:val="22"/>
          <w:szCs w:val="22"/>
        </w:rPr>
        <w:t xml:space="preserve"> </w:t>
      </w:r>
      <w:r w:rsidRPr="001B5F2A">
        <w:rPr>
          <w:rFonts w:ascii="Fira Sans" w:hAnsi="Fira Sans"/>
          <w:bCs/>
          <w:iCs/>
          <w:sz w:val="22"/>
          <w:szCs w:val="22"/>
        </w:rPr>
        <w:t>powierzchni magazynowania.</w:t>
      </w:r>
    </w:p>
    <w:p w14:paraId="3879C9F8" w14:textId="77777777" w:rsidR="001B5F2A" w:rsidRDefault="001B5F2A" w:rsidP="003A2D9A">
      <w:pPr>
        <w:spacing w:line="240" w:lineRule="atLeast"/>
        <w:jc w:val="both"/>
        <w:rPr>
          <w:rFonts w:ascii="Fira Sans" w:hAnsi="Fira Sans"/>
          <w:b/>
          <w:i/>
          <w:sz w:val="22"/>
          <w:szCs w:val="22"/>
        </w:rPr>
      </w:pPr>
    </w:p>
    <w:p w14:paraId="69125738" w14:textId="7FBC0C7E" w:rsidR="003A2D9A" w:rsidRPr="00B217B3" w:rsidRDefault="003A2D9A" w:rsidP="003A2D9A">
      <w:pPr>
        <w:spacing w:line="240" w:lineRule="atLeast"/>
        <w:jc w:val="both"/>
        <w:rPr>
          <w:rFonts w:ascii="Fira Sans" w:hAnsi="Fira Sans"/>
          <w:b/>
          <w:sz w:val="22"/>
          <w:szCs w:val="22"/>
        </w:rPr>
      </w:pPr>
      <w:r w:rsidRPr="00C0188F">
        <w:rPr>
          <w:rFonts w:ascii="Fira Sans" w:hAnsi="Fira Sans"/>
          <w:b/>
          <w:i/>
          <w:sz w:val="22"/>
          <w:szCs w:val="22"/>
        </w:rPr>
        <w:t>Odp. Zamawiającego:</w:t>
      </w:r>
      <w:r w:rsidR="00C0188F" w:rsidRPr="00C0188F">
        <w:rPr>
          <w:rFonts w:ascii="Fira Sans" w:hAnsi="Fira Sans"/>
          <w:b/>
          <w:i/>
          <w:sz w:val="22"/>
          <w:szCs w:val="22"/>
        </w:rPr>
        <w:t xml:space="preserve"> Zamawiający</w:t>
      </w:r>
      <w:r w:rsidR="00C0188F">
        <w:rPr>
          <w:rFonts w:ascii="Fira Sans" w:hAnsi="Fira Sans"/>
          <w:b/>
          <w:i/>
          <w:sz w:val="22"/>
          <w:szCs w:val="22"/>
        </w:rPr>
        <w:t xml:space="preserve"> dopuszcza. </w:t>
      </w:r>
    </w:p>
    <w:p w14:paraId="7FA90191" w14:textId="77777777" w:rsidR="003A2D9A" w:rsidRPr="00B217B3" w:rsidRDefault="003A2D9A" w:rsidP="003A2D9A">
      <w:pPr>
        <w:spacing w:line="240" w:lineRule="atLeast"/>
        <w:jc w:val="both"/>
        <w:rPr>
          <w:rFonts w:ascii="Fira Sans" w:hAnsi="Fira Sans"/>
          <w:sz w:val="22"/>
          <w:szCs w:val="22"/>
        </w:rPr>
      </w:pPr>
    </w:p>
    <w:p w14:paraId="11AE0C0B" w14:textId="4518BF4D"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r w:rsidR="00041976">
        <w:rPr>
          <w:rFonts w:ascii="Fira Sans" w:hAnsi="Fira Sans"/>
          <w:b/>
          <w:sz w:val="22"/>
          <w:szCs w:val="22"/>
          <w:u w:val="single"/>
        </w:rPr>
        <w:t xml:space="preserve"> Dotyczy części nr 1</w:t>
      </w:r>
    </w:p>
    <w:p w14:paraId="5D10B8EB" w14:textId="7E6F10C4" w:rsidR="003A2D9A" w:rsidRPr="00B217B3" w:rsidRDefault="00041976" w:rsidP="003A2D9A">
      <w:pPr>
        <w:spacing w:line="240" w:lineRule="atLeast"/>
        <w:rPr>
          <w:rFonts w:ascii="Fira Sans" w:hAnsi="Fira Sans"/>
          <w:sz w:val="22"/>
          <w:szCs w:val="22"/>
        </w:rPr>
      </w:pPr>
      <w:r w:rsidRPr="00041976">
        <w:rPr>
          <w:rFonts w:ascii="Fira Sans" w:hAnsi="Fira Sans"/>
          <w:sz w:val="22"/>
          <w:szCs w:val="22"/>
        </w:rPr>
        <w:t>czy Zamawiający dopuści możliwość zaoferowania Zestawu do znieczulenia</w:t>
      </w:r>
      <w:r>
        <w:rPr>
          <w:rFonts w:ascii="Fira Sans" w:hAnsi="Fira Sans"/>
          <w:sz w:val="22"/>
          <w:szCs w:val="22"/>
        </w:rPr>
        <w:t xml:space="preserve"> </w:t>
      </w:r>
      <w:r w:rsidRPr="00041976">
        <w:rPr>
          <w:rFonts w:ascii="Fira Sans" w:hAnsi="Fira Sans"/>
          <w:sz w:val="22"/>
          <w:szCs w:val="22"/>
        </w:rPr>
        <w:t>podpajęczynówkowego zgodnego z SWZ, jednakże w którego składzie w zamian za</w:t>
      </w:r>
      <w:r>
        <w:rPr>
          <w:rFonts w:ascii="Fira Sans" w:hAnsi="Fira Sans"/>
          <w:sz w:val="22"/>
          <w:szCs w:val="22"/>
        </w:rPr>
        <w:t xml:space="preserve"> </w:t>
      </w:r>
      <w:r w:rsidRPr="00041976">
        <w:rPr>
          <w:rFonts w:ascii="Fira Sans" w:hAnsi="Fira Sans"/>
          <w:sz w:val="22"/>
          <w:szCs w:val="22"/>
        </w:rPr>
        <w:t>wymaganą igłę 21G x 1 ½ jest igła 22G x 1 ¼?</w:t>
      </w:r>
    </w:p>
    <w:p w14:paraId="76C1248F" w14:textId="77777777" w:rsidR="00041976" w:rsidRDefault="00041976" w:rsidP="003A2D9A">
      <w:pPr>
        <w:spacing w:line="240" w:lineRule="atLeast"/>
        <w:jc w:val="both"/>
        <w:rPr>
          <w:rFonts w:ascii="Fira Sans" w:hAnsi="Fira Sans"/>
          <w:b/>
          <w:i/>
          <w:sz w:val="22"/>
          <w:szCs w:val="22"/>
        </w:rPr>
      </w:pPr>
    </w:p>
    <w:p w14:paraId="6592EEAE" w14:textId="6042DE30" w:rsidR="003A2D9A" w:rsidRPr="00B217B3" w:rsidRDefault="003A2D9A" w:rsidP="003A2D9A">
      <w:pPr>
        <w:spacing w:line="240" w:lineRule="atLeast"/>
        <w:jc w:val="both"/>
        <w:rPr>
          <w:rFonts w:ascii="Fira Sans" w:hAnsi="Fira Sans"/>
          <w:b/>
          <w:sz w:val="22"/>
          <w:szCs w:val="22"/>
        </w:rPr>
      </w:pPr>
      <w:bookmarkStart w:id="8" w:name="_Hlk170193202"/>
      <w:r w:rsidRPr="00507D35">
        <w:rPr>
          <w:rFonts w:ascii="Fira Sans" w:hAnsi="Fira Sans"/>
          <w:b/>
          <w:i/>
          <w:sz w:val="22"/>
          <w:szCs w:val="22"/>
        </w:rPr>
        <w:t>Odp. Zamawiającego:</w:t>
      </w:r>
      <w:r w:rsidR="00507D35">
        <w:rPr>
          <w:rFonts w:ascii="Fira Sans" w:hAnsi="Fira Sans"/>
          <w:b/>
          <w:i/>
          <w:sz w:val="22"/>
          <w:szCs w:val="22"/>
        </w:rPr>
        <w:t xml:space="preserve"> Zamawiający dopuszcza. </w:t>
      </w:r>
    </w:p>
    <w:bookmarkEnd w:id="8"/>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87D0A5F"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r w:rsidR="00041976">
        <w:rPr>
          <w:rFonts w:ascii="Fira Sans" w:hAnsi="Fira Sans"/>
          <w:b/>
          <w:sz w:val="22"/>
          <w:szCs w:val="22"/>
          <w:u w:val="single"/>
        </w:rPr>
        <w:t xml:space="preserve"> Dotyczy części nr 2, poz. 1 i 2</w:t>
      </w:r>
    </w:p>
    <w:p w14:paraId="4882D875" w14:textId="02B70F1E" w:rsidR="003A2D9A" w:rsidRPr="00041976" w:rsidRDefault="00041976" w:rsidP="003A2D9A">
      <w:pPr>
        <w:spacing w:line="240" w:lineRule="atLeast"/>
        <w:jc w:val="both"/>
        <w:rPr>
          <w:rFonts w:ascii="Fira Sans" w:hAnsi="Fira Sans"/>
          <w:bCs/>
          <w:iCs/>
          <w:sz w:val="22"/>
          <w:szCs w:val="22"/>
        </w:rPr>
      </w:pPr>
      <w:r w:rsidRPr="00041976">
        <w:rPr>
          <w:rFonts w:ascii="Fira Sans" w:hAnsi="Fira Sans"/>
          <w:bCs/>
          <w:iCs/>
          <w:sz w:val="22"/>
          <w:szCs w:val="22"/>
        </w:rPr>
        <w:t>czy Zamawiający dopuści możliwość zaoferowania opasek gipsowych pakowanych a’ 2 szt., z wyceną w formularzu cenowym za 1 sztukę?</w:t>
      </w:r>
    </w:p>
    <w:p w14:paraId="75C52EDC" w14:textId="77777777" w:rsidR="00041976" w:rsidRDefault="00041976" w:rsidP="003A2D9A">
      <w:pPr>
        <w:spacing w:line="240" w:lineRule="atLeast"/>
        <w:jc w:val="both"/>
        <w:rPr>
          <w:rFonts w:ascii="Fira Sans" w:hAnsi="Fira Sans"/>
          <w:b/>
          <w:i/>
          <w:sz w:val="22"/>
          <w:szCs w:val="22"/>
        </w:rPr>
      </w:pPr>
    </w:p>
    <w:p w14:paraId="7A4A4E76"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3BB94B15"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r w:rsidR="00041976" w:rsidRPr="00041976">
        <w:t xml:space="preserve"> </w:t>
      </w:r>
      <w:r w:rsidR="00041976" w:rsidRPr="00041976">
        <w:rPr>
          <w:rFonts w:ascii="Fira Sans" w:hAnsi="Fira Sans"/>
          <w:b/>
          <w:sz w:val="22"/>
          <w:szCs w:val="22"/>
          <w:u w:val="single"/>
        </w:rPr>
        <w:t>Dotyczy części nr 2, poz. 1 i 2</w:t>
      </w:r>
    </w:p>
    <w:p w14:paraId="2D6D4839" w14:textId="2B5EF200" w:rsidR="003A2D9A" w:rsidRPr="00041976" w:rsidRDefault="00041976" w:rsidP="003A2D9A">
      <w:pPr>
        <w:spacing w:line="240" w:lineRule="atLeast"/>
        <w:jc w:val="both"/>
        <w:rPr>
          <w:rFonts w:ascii="Fira Sans" w:hAnsi="Fira Sans"/>
          <w:bCs/>
          <w:iCs/>
          <w:sz w:val="22"/>
          <w:szCs w:val="22"/>
        </w:rPr>
      </w:pPr>
      <w:r w:rsidRPr="00041976">
        <w:rPr>
          <w:rFonts w:ascii="Fira Sans" w:hAnsi="Fira Sans"/>
          <w:bCs/>
          <w:iCs/>
          <w:sz w:val="22"/>
          <w:szCs w:val="22"/>
        </w:rPr>
        <w:t>czy Zamawiający dopuści możliwość zaoferowania opasek gipsowych o czasie wiązania wstępnego 2-4 min., o czasie chłonności wody 1,5 – 4,5 sekund oraz o nasyceniu opaski masą gipsowa 89%?</w:t>
      </w:r>
    </w:p>
    <w:p w14:paraId="066458E9" w14:textId="77777777" w:rsidR="00041976" w:rsidRDefault="00041976" w:rsidP="003A2D9A">
      <w:pPr>
        <w:spacing w:line="240" w:lineRule="atLeast"/>
        <w:jc w:val="both"/>
        <w:rPr>
          <w:rFonts w:ascii="Fira Sans" w:hAnsi="Fira Sans"/>
          <w:b/>
          <w:i/>
          <w:sz w:val="22"/>
          <w:szCs w:val="22"/>
        </w:rPr>
      </w:pPr>
    </w:p>
    <w:p w14:paraId="0FB0F56A"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2ED192C0" w14:textId="77777777" w:rsidR="003A2D9A" w:rsidRPr="00B217B3" w:rsidRDefault="003A2D9A" w:rsidP="003A2D9A">
      <w:pPr>
        <w:spacing w:line="240" w:lineRule="atLeast"/>
        <w:jc w:val="both"/>
        <w:rPr>
          <w:rFonts w:ascii="Fira Sans" w:hAnsi="Fira Sans"/>
          <w:sz w:val="22"/>
          <w:szCs w:val="22"/>
        </w:rPr>
      </w:pPr>
    </w:p>
    <w:p w14:paraId="38F7956F" w14:textId="46636BCF"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r w:rsidR="00041976">
        <w:rPr>
          <w:rFonts w:ascii="Fira Sans" w:hAnsi="Fira Sans"/>
          <w:b/>
          <w:sz w:val="22"/>
          <w:szCs w:val="22"/>
          <w:u w:val="single"/>
        </w:rPr>
        <w:t xml:space="preserve"> Dotyczy części nr 6</w:t>
      </w:r>
    </w:p>
    <w:p w14:paraId="0D2C9A52" w14:textId="52A10803" w:rsidR="003A2D9A" w:rsidRPr="00041976" w:rsidRDefault="00041976" w:rsidP="003A2D9A">
      <w:pPr>
        <w:spacing w:line="240" w:lineRule="atLeast"/>
        <w:jc w:val="both"/>
        <w:rPr>
          <w:rFonts w:ascii="Fira Sans" w:hAnsi="Fira Sans"/>
          <w:bCs/>
          <w:iCs/>
          <w:sz w:val="22"/>
          <w:szCs w:val="22"/>
        </w:rPr>
      </w:pPr>
      <w:r w:rsidRPr="00041976">
        <w:rPr>
          <w:rFonts w:ascii="Fira Sans" w:hAnsi="Fira Sans"/>
          <w:bCs/>
          <w:iCs/>
          <w:sz w:val="22"/>
          <w:szCs w:val="22"/>
        </w:rPr>
        <w:t>czy Zamawiający dopuści możliwość zaoferowania pasków do zamykania ran bez wzmocnień, w rozmiarze zgodnym z SWZ.</w:t>
      </w:r>
    </w:p>
    <w:p w14:paraId="23AA1FE0" w14:textId="77777777" w:rsidR="00041976" w:rsidRDefault="00041976" w:rsidP="003A2D9A">
      <w:pPr>
        <w:spacing w:line="240" w:lineRule="atLeast"/>
        <w:jc w:val="both"/>
        <w:rPr>
          <w:rFonts w:ascii="Fira Sans" w:hAnsi="Fira Sans"/>
          <w:b/>
          <w:i/>
          <w:sz w:val="22"/>
          <w:szCs w:val="22"/>
        </w:rPr>
      </w:pPr>
    </w:p>
    <w:p w14:paraId="0328EAD9" w14:textId="341A7083" w:rsidR="003A2D9A" w:rsidRPr="00B217B3" w:rsidRDefault="003A2D9A" w:rsidP="003A2D9A">
      <w:pPr>
        <w:spacing w:line="240" w:lineRule="atLeast"/>
        <w:jc w:val="both"/>
        <w:rPr>
          <w:rFonts w:ascii="Fira Sans" w:hAnsi="Fira Sans"/>
          <w:b/>
          <w:sz w:val="22"/>
          <w:szCs w:val="22"/>
        </w:rPr>
      </w:pPr>
      <w:r w:rsidRPr="001376E8">
        <w:rPr>
          <w:rFonts w:ascii="Fira Sans" w:hAnsi="Fira Sans"/>
          <w:b/>
          <w:i/>
          <w:sz w:val="22"/>
          <w:szCs w:val="22"/>
        </w:rPr>
        <w:t>Odp. Zamawiającego:</w:t>
      </w:r>
      <w:r w:rsidR="001376E8" w:rsidRPr="001376E8">
        <w:rPr>
          <w:rFonts w:ascii="Fira Sans" w:hAnsi="Fira Sans"/>
          <w:b/>
          <w:i/>
          <w:sz w:val="22"/>
          <w:szCs w:val="22"/>
        </w:rPr>
        <w:t xml:space="preserve"> Zamawia</w:t>
      </w:r>
      <w:r w:rsidR="001376E8">
        <w:rPr>
          <w:rFonts w:ascii="Fira Sans" w:hAnsi="Fira Sans"/>
          <w:b/>
          <w:i/>
          <w:sz w:val="22"/>
          <w:szCs w:val="22"/>
        </w:rPr>
        <w:t xml:space="preserve">jący dopuszcza. </w:t>
      </w:r>
    </w:p>
    <w:p w14:paraId="53C63D01" w14:textId="77777777" w:rsidR="003A2D9A" w:rsidRPr="00B217B3" w:rsidRDefault="003A2D9A" w:rsidP="003A2D9A">
      <w:pPr>
        <w:spacing w:line="240" w:lineRule="atLeast"/>
        <w:jc w:val="both"/>
        <w:rPr>
          <w:rFonts w:ascii="Fira Sans" w:hAnsi="Fira Sans"/>
          <w:sz w:val="22"/>
          <w:szCs w:val="22"/>
        </w:rPr>
      </w:pPr>
    </w:p>
    <w:p w14:paraId="63063B7A" w14:textId="77777777" w:rsidR="00507D35" w:rsidRDefault="00507D35" w:rsidP="003A2D9A">
      <w:pPr>
        <w:spacing w:line="240" w:lineRule="atLeast"/>
        <w:jc w:val="both"/>
        <w:rPr>
          <w:rFonts w:ascii="Fira Sans" w:hAnsi="Fira Sans"/>
          <w:b/>
          <w:sz w:val="22"/>
          <w:szCs w:val="22"/>
          <w:u w:val="single"/>
        </w:rPr>
      </w:pPr>
    </w:p>
    <w:p w14:paraId="77DB0A46" w14:textId="77777777" w:rsidR="00507D35" w:rsidRDefault="00507D35" w:rsidP="003A2D9A">
      <w:pPr>
        <w:spacing w:line="240" w:lineRule="atLeast"/>
        <w:jc w:val="both"/>
        <w:rPr>
          <w:rFonts w:ascii="Fira Sans" w:hAnsi="Fira Sans"/>
          <w:b/>
          <w:sz w:val="22"/>
          <w:szCs w:val="22"/>
          <w:u w:val="single"/>
        </w:rPr>
      </w:pPr>
    </w:p>
    <w:p w14:paraId="3325EEC4" w14:textId="77777777" w:rsidR="00507D35" w:rsidRDefault="00507D35" w:rsidP="003A2D9A">
      <w:pPr>
        <w:spacing w:line="240" w:lineRule="atLeast"/>
        <w:jc w:val="both"/>
        <w:rPr>
          <w:rFonts w:ascii="Fira Sans" w:hAnsi="Fira Sans"/>
          <w:b/>
          <w:sz w:val="22"/>
          <w:szCs w:val="22"/>
          <w:u w:val="single"/>
        </w:rPr>
      </w:pPr>
    </w:p>
    <w:p w14:paraId="771F35B7" w14:textId="292608A2"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46:</w:t>
      </w:r>
      <w:r w:rsidR="00041976">
        <w:rPr>
          <w:rFonts w:ascii="Fira Sans" w:hAnsi="Fira Sans"/>
          <w:b/>
          <w:sz w:val="22"/>
          <w:szCs w:val="22"/>
          <w:u w:val="single"/>
        </w:rPr>
        <w:t xml:space="preserve"> </w:t>
      </w:r>
      <w:bookmarkStart w:id="9" w:name="_Hlk170108455"/>
      <w:r w:rsidR="00041976">
        <w:rPr>
          <w:rFonts w:ascii="Fira Sans" w:hAnsi="Fira Sans"/>
          <w:b/>
          <w:sz w:val="22"/>
          <w:szCs w:val="22"/>
          <w:u w:val="single"/>
        </w:rPr>
        <w:t xml:space="preserve">Dotyczy części nr 17, poz. </w:t>
      </w:r>
      <w:bookmarkEnd w:id="9"/>
      <w:r w:rsidR="00041976">
        <w:rPr>
          <w:rFonts w:ascii="Fira Sans" w:hAnsi="Fira Sans"/>
          <w:b/>
          <w:sz w:val="22"/>
          <w:szCs w:val="22"/>
          <w:u w:val="single"/>
        </w:rPr>
        <w:t xml:space="preserve">1 i 2 </w:t>
      </w:r>
    </w:p>
    <w:p w14:paraId="035CA2F9" w14:textId="7FCAB784" w:rsidR="003A2D9A" w:rsidRPr="00041976" w:rsidRDefault="00041976" w:rsidP="003A2D9A">
      <w:pPr>
        <w:spacing w:line="240" w:lineRule="atLeast"/>
        <w:jc w:val="both"/>
        <w:rPr>
          <w:rFonts w:ascii="Fira Sans" w:hAnsi="Fira Sans"/>
          <w:bCs/>
          <w:iCs/>
          <w:sz w:val="22"/>
          <w:szCs w:val="22"/>
        </w:rPr>
      </w:pPr>
      <w:r w:rsidRPr="00041976">
        <w:rPr>
          <w:rFonts w:ascii="Fira Sans" w:hAnsi="Fira Sans"/>
          <w:bCs/>
          <w:iCs/>
          <w:sz w:val="22"/>
          <w:szCs w:val="22"/>
        </w:rPr>
        <w:t>czy Zamawiający wymaga, aby zaoferowane czepki pakowane były w kartonik z możliwością higienicznego, pojedynczego wyjmowania czepków?</w:t>
      </w:r>
    </w:p>
    <w:p w14:paraId="5AD953E5" w14:textId="77777777" w:rsidR="00041976" w:rsidRDefault="00041976" w:rsidP="003A2D9A">
      <w:pPr>
        <w:spacing w:line="240" w:lineRule="atLeast"/>
        <w:jc w:val="both"/>
        <w:rPr>
          <w:rFonts w:ascii="Fira Sans" w:hAnsi="Fira Sans"/>
          <w:b/>
          <w:i/>
          <w:sz w:val="22"/>
          <w:szCs w:val="22"/>
        </w:rPr>
      </w:pPr>
    </w:p>
    <w:p w14:paraId="12C39065"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21ADBE5B" w14:textId="77777777" w:rsidR="00507D35" w:rsidRDefault="00507D35" w:rsidP="003A2D9A">
      <w:pPr>
        <w:spacing w:line="240" w:lineRule="atLeast"/>
        <w:jc w:val="both"/>
        <w:rPr>
          <w:rFonts w:ascii="Fira Sans" w:hAnsi="Fira Sans"/>
          <w:b/>
          <w:sz w:val="22"/>
          <w:szCs w:val="22"/>
          <w:u w:val="single"/>
        </w:rPr>
      </w:pPr>
    </w:p>
    <w:p w14:paraId="52498B06" w14:textId="59CA9501"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47:</w:t>
      </w:r>
      <w:r w:rsidR="00041976" w:rsidRPr="00041976">
        <w:t xml:space="preserve"> </w:t>
      </w:r>
      <w:r w:rsidR="00041976" w:rsidRPr="00041976">
        <w:rPr>
          <w:rFonts w:ascii="Fira Sans" w:hAnsi="Fira Sans"/>
          <w:b/>
          <w:sz w:val="22"/>
          <w:szCs w:val="22"/>
          <w:u w:val="single"/>
        </w:rPr>
        <w:t>Dotyczy części nr 17, poz.</w:t>
      </w:r>
      <w:r w:rsidR="00041976">
        <w:rPr>
          <w:rFonts w:ascii="Fira Sans" w:hAnsi="Fira Sans"/>
          <w:b/>
          <w:sz w:val="22"/>
          <w:szCs w:val="22"/>
          <w:u w:val="single"/>
        </w:rPr>
        <w:t xml:space="preserve"> 3 </w:t>
      </w:r>
    </w:p>
    <w:p w14:paraId="6A6735CD" w14:textId="75D1F25D" w:rsidR="003A2D9A" w:rsidRPr="00041976" w:rsidRDefault="00041976" w:rsidP="003A2D9A">
      <w:pPr>
        <w:spacing w:line="240" w:lineRule="atLeast"/>
        <w:jc w:val="both"/>
        <w:rPr>
          <w:rFonts w:ascii="Fira Sans" w:hAnsi="Fira Sans"/>
          <w:bCs/>
          <w:iCs/>
          <w:sz w:val="22"/>
          <w:szCs w:val="22"/>
        </w:rPr>
      </w:pPr>
      <w:r w:rsidRPr="00041976">
        <w:rPr>
          <w:rFonts w:ascii="Fira Sans" w:hAnsi="Fira Sans"/>
          <w:bCs/>
          <w:iCs/>
          <w:sz w:val="22"/>
          <w:szCs w:val="22"/>
        </w:rPr>
        <w:t>czy Zamawiający dopuści możliwość zaoferowania czepków chirurgicznych z włókniny wiskozowej o kroju furażerki, w których część przednia jest wydłużona, z możliwością wywinięcia, co daje dodatkową warstwę chłonną. Z tyłu czepek ściągnięty gumką. Sposób pakowania czepka zgodny z wymaganiami SWZ.</w:t>
      </w:r>
    </w:p>
    <w:p w14:paraId="041043FD" w14:textId="77777777" w:rsidR="00041976" w:rsidRDefault="00041976" w:rsidP="003A2D9A">
      <w:pPr>
        <w:spacing w:line="240" w:lineRule="atLeast"/>
        <w:jc w:val="both"/>
        <w:rPr>
          <w:rFonts w:ascii="Fira Sans" w:hAnsi="Fira Sans"/>
          <w:b/>
          <w:i/>
          <w:sz w:val="22"/>
          <w:szCs w:val="22"/>
        </w:rPr>
      </w:pPr>
    </w:p>
    <w:p w14:paraId="216C7CC1"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3C51D840" w14:textId="77777777" w:rsidR="003A2D9A" w:rsidRPr="00B217B3" w:rsidRDefault="003A2D9A" w:rsidP="003A2D9A">
      <w:pPr>
        <w:spacing w:line="240" w:lineRule="atLeast"/>
        <w:jc w:val="both"/>
        <w:rPr>
          <w:rFonts w:ascii="Fira Sans" w:hAnsi="Fira Sans"/>
          <w:b/>
          <w:sz w:val="22"/>
          <w:szCs w:val="22"/>
          <w:u w:val="single"/>
        </w:rPr>
      </w:pPr>
    </w:p>
    <w:p w14:paraId="2AE1D5C2" w14:textId="38067D22"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48:</w:t>
      </w:r>
      <w:r w:rsidR="00B5486B">
        <w:rPr>
          <w:rFonts w:ascii="Fira Sans" w:hAnsi="Fira Sans"/>
          <w:b/>
          <w:sz w:val="22"/>
          <w:szCs w:val="22"/>
          <w:u w:val="single"/>
        </w:rPr>
        <w:t xml:space="preserve"> Dotyczy części nr 18, poz. 1 </w:t>
      </w:r>
    </w:p>
    <w:p w14:paraId="34D24A65" w14:textId="6EB5BBC0" w:rsidR="003A2D9A" w:rsidRPr="00B5486B" w:rsidRDefault="00B5486B" w:rsidP="003A2D9A">
      <w:pPr>
        <w:spacing w:line="240" w:lineRule="atLeast"/>
        <w:jc w:val="both"/>
        <w:rPr>
          <w:rFonts w:ascii="Fira Sans" w:hAnsi="Fira Sans"/>
          <w:bCs/>
          <w:iCs/>
          <w:sz w:val="22"/>
          <w:szCs w:val="22"/>
        </w:rPr>
      </w:pPr>
      <w:r w:rsidRPr="00B5486B">
        <w:rPr>
          <w:rFonts w:ascii="Fira Sans" w:hAnsi="Fira Sans"/>
          <w:bCs/>
          <w:iCs/>
          <w:sz w:val="22"/>
          <w:szCs w:val="22"/>
        </w:rPr>
        <w:t>czy Zamawiający dopuści możliwość zaoferowania przylepca o długości 9,2 m, z odpowiednim przeliczeniem ilości sztuk w pakiecie cenowym? Pozostałe parametry przylepca bez zmian.</w:t>
      </w:r>
    </w:p>
    <w:p w14:paraId="49ED5FDE" w14:textId="77777777" w:rsidR="00B5486B" w:rsidRDefault="00B5486B" w:rsidP="003A2D9A">
      <w:pPr>
        <w:spacing w:line="240" w:lineRule="atLeast"/>
        <w:jc w:val="both"/>
        <w:rPr>
          <w:rFonts w:ascii="Fira Sans" w:hAnsi="Fira Sans"/>
          <w:b/>
          <w:i/>
          <w:sz w:val="22"/>
          <w:szCs w:val="22"/>
        </w:rPr>
      </w:pPr>
    </w:p>
    <w:p w14:paraId="59FACDD4"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09BCECBD" w14:textId="77777777" w:rsidR="003A2D9A" w:rsidRPr="00B217B3" w:rsidRDefault="003A2D9A" w:rsidP="003A2D9A">
      <w:pPr>
        <w:spacing w:line="240" w:lineRule="atLeast"/>
        <w:jc w:val="both"/>
        <w:rPr>
          <w:rFonts w:ascii="Fira Sans" w:hAnsi="Fira Sans"/>
          <w:sz w:val="22"/>
          <w:szCs w:val="22"/>
          <w:highlight w:val="yellow"/>
        </w:rPr>
      </w:pPr>
    </w:p>
    <w:p w14:paraId="2FD2CE47" w14:textId="025B2AC3"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49:</w:t>
      </w:r>
      <w:r w:rsidR="00B5486B">
        <w:rPr>
          <w:rFonts w:ascii="Fira Sans" w:hAnsi="Fira Sans"/>
          <w:b/>
          <w:sz w:val="22"/>
          <w:szCs w:val="22"/>
          <w:u w:val="single"/>
        </w:rPr>
        <w:t xml:space="preserve"> Dotyczy części nr 18, poz. 2</w:t>
      </w:r>
    </w:p>
    <w:p w14:paraId="45404C6E" w14:textId="6BFB43E4" w:rsidR="003A2D9A" w:rsidRPr="00B5486B" w:rsidRDefault="00B5486B" w:rsidP="003A2D9A">
      <w:pPr>
        <w:spacing w:line="240" w:lineRule="atLeast"/>
        <w:jc w:val="both"/>
        <w:rPr>
          <w:rFonts w:ascii="Fira Sans" w:hAnsi="Fira Sans"/>
          <w:bCs/>
          <w:iCs/>
          <w:sz w:val="22"/>
          <w:szCs w:val="22"/>
        </w:rPr>
      </w:pPr>
      <w:r w:rsidRPr="00B5486B">
        <w:rPr>
          <w:rFonts w:ascii="Fira Sans" w:hAnsi="Fira Sans"/>
          <w:bCs/>
          <w:iCs/>
          <w:sz w:val="22"/>
          <w:szCs w:val="22"/>
        </w:rPr>
        <w:t>czy Zamawiający dopuści możliwość zaoferowania przylepca na tkaninie wiskozowej o</w:t>
      </w:r>
      <w:r w:rsidR="00B827DF">
        <w:rPr>
          <w:rFonts w:ascii="Fira Sans" w:hAnsi="Fira Sans"/>
          <w:bCs/>
          <w:iCs/>
          <w:sz w:val="22"/>
          <w:szCs w:val="22"/>
        </w:rPr>
        <w:t> </w:t>
      </w:r>
      <w:r w:rsidRPr="00B5486B">
        <w:rPr>
          <w:rFonts w:ascii="Fira Sans" w:hAnsi="Fira Sans"/>
          <w:bCs/>
          <w:iCs/>
          <w:sz w:val="22"/>
          <w:szCs w:val="22"/>
        </w:rPr>
        <w:t>długości 9,2 m, z odpowiednim przeliczeniem ilości w pakiecie cenowym, pakowanego</w:t>
      </w:r>
      <w:r w:rsidR="00B827DF">
        <w:rPr>
          <w:rFonts w:ascii="Fira Sans" w:hAnsi="Fira Sans"/>
          <w:bCs/>
          <w:iCs/>
          <w:sz w:val="22"/>
          <w:szCs w:val="22"/>
        </w:rPr>
        <w:t> </w:t>
      </w:r>
      <w:r w:rsidRPr="00B5486B">
        <w:rPr>
          <w:rFonts w:ascii="Fira Sans" w:hAnsi="Fira Sans"/>
          <w:bCs/>
          <w:iCs/>
          <w:sz w:val="22"/>
          <w:szCs w:val="22"/>
        </w:rPr>
        <w:t>a’12</w:t>
      </w:r>
      <w:r w:rsidR="00B827DF">
        <w:rPr>
          <w:rFonts w:ascii="Fira Sans" w:hAnsi="Fira Sans"/>
          <w:bCs/>
          <w:iCs/>
          <w:sz w:val="22"/>
          <w:szCs w:val="22"/>
        </w:rPr>
        <w:t> </w:t>
      </w:r>
      <w:r w:rsidRPr="00B5486B">
        <w:rPr>
          <w:rFonts w:ascii="Fira Sans" w:hAnsi="Fira Sans"/>
          <w:bCs/>
          <w:iCs/>
          <w:sz w:val="22"/>
          <w:szCs w:val="22"/>
        </w:rPr>
        <w:t>szt.?</w:t>
      </w:r>
    </w:p>
    <w:p w14:paraId="61D17971" w14:textId="77777777" w:rsidR="00B5486B" w:rsidRDefault="00B5486B" w:rsidP="003A2D9A">
      <w:pPr>
        <w:spacing w:line="240" w:lineRule="atLeast"/>
        <w:jc w:val="both"/>
        <w:rPr>
          <w:rFonts w:ascii="Fira Sans" w:hAnsi="Fira Sans"/>
          <w:b/>
          <w:i/>
          <w:sz w:val="22"/>
          <w:szCs w:val="22"/>
        </w:rPr>
      </w:pPr>
    </w:p>
    <w:p w14:paraId="05B7366E"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5AC2AA59" w14:textId="77777777" w:rsidR="003A2D9A" w:rsidRPr="00B217B3" w:rsidRDefault="003A2D9A" w:rsidP="003A2D9A">
      <w:pPr>
        <w:spacing w:line="240" w:lineRule="atLeast"/>
        <w:jc w:val="both"/>
        <w:rPr>
          <w:rFonts w:ascii="Fira Sans" w:hAnsi="Fira Sans"/>
          <w:b/>
          <w:sz w:val="22"/>
          <w:szCs w:val="22"/>
        </w:rPr>
      </w:pPr>
    </w:p>
    <w:p w14:paraId="790E0D71" w14:textId="0F433E3E" w:rsidR="003A2D9A" w:rsidRPr="00B217B3" w:rsidRDefault="003A2D9A" w:rsidP="003A2D9A">
      <w:pPr>
        <w:spacing w:line="240" w:lineRule="atLeast"/>
        <w:jc w:val="both"/>
        <w:rPr>
          <w:rFonts w:ascii="Fira Sans" w:hAnsi="Fira Sans"/>
          <w:b/>
          <w:sz w:val="22"/>
          <w:szCs w:val="22"/>
        </w:rPr>
      </w:pPr>
      <w:r w:rsidRPr="00B217B3">
        <w:rPr>
          <w:rFonts w:ascii="Fira Sans" w:hAnsi="Fira Sans"/>
          <w:b/>
          <w:sz w:val="22"/>
          <w:szCs w:val="22"/>
          <w:u w:val="single"/>
        </w:rPr>
        <w:t>Pytanie nr 50:</w:t>
      </w:r>
      <w:r w:rsidR="00B5486B" w:rsidRPr="00B5486B">
        <w:t xml:space="preserve"> </w:t>
      </w:r>
      <w:r w:rsidR="00B5486B" w:rsidRPr="00B5486B">
        <w:rPr>
          <w:rFonts w:ascii="Fira Sans" w:hAnsi="Fira Sans"/>
          <w:b/>
          <w:sz w:val="22"/>
          <w:szCs w:val="22"/>
          <w:u w:val="single"/>
        </w:rPr>
        <w:t>Dotyczy części nr 18, poz. 2</w:t>
      </w:r>
    </w:p>
    <w:p w14:paraId="19D3E295" w14:textId="1F33A955" w:rsidR="00B5486B" w:rsidRPr="00B5486B" w:rsidRDefault="00B5486B" w:rsidP="003A2D9A">
      <w:pPr>
        <w:spacing w:line="240" w:lineRule="atLeast"/>
        <w:jc w:val="both"/>
        <w:rPr>
          <w:rFonts w:ascii="Fira Sans" w:hAnsi="Fira Sans"/>
          <w:bCs/>
          <w:iCs/>
          <w:sz w:val="22"/>
          <w:szCs w:val="22"/>
        </w:rPr>
      </w:pPr>
      <w:r w:rsidRPr="00B5486B">
        <w:rPr>
          <w:rFonts w:ascii="Fira Sans" w:hAnsi="Fira Sans"/>
          <w:bCs/>
          <w:iCs/>
          <w:sz w:val="22"/>
          <w:szCs w:val="22"/>
        </w:rPr>
        <w:t>czy Zamawiający dopuści możliwość zaoferowania przylepca na tkaninie wiskozowej o długości 5m, z odpowiednim przeliczeniem ilości w pakiecie cenowym, pakowanego pojedynczo w kartonik?</w:t>
      </w:r>
    </w:p>
    <w:p w14:paraId="005FA37B" w14:textId="77777777" w:rsidR="00B5486B" w:rsidRDefault="00B5486B" w:rsidP="003A2D9A">
      <w:pPr>
        <w:spacing w:line="240" w:lineRule="atLeast"/>
        <w:jc w:val="both"/>
        <w:rPr>
          <w:rFonts w:ascii="Fira Sans" w:hAnsi="Fira Sans"/>
          <w:b/>
          <w:i/>
          <w:sz w:val="22"/>
          <w:szCs w:val="22"/>
        </w:rPr>
      </w:pPr>
    </w:p>
    <w:p w14:paraId="60AFC977"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0484BDC7" w14:textId="77777777" w:rsidR="003A2D9A" w:rsidRPr="00B217B3" w:rsidRDefault="003A2D9A" w:rsidP="00F93194">
      <w:pPr>
        <w:spacing w:line="240" w:lineRule="atLeast"/>
        <w:jc w:val="both"/>
        <w:rPr>
          <w:rFonts w:ascii="Fira Sans" w:hAnsi="Fira Sans"/>
          <w:b/>
          <w:sz w:val="22"/>
          <w:szCs w:val="22"/>
        </w:rPr>
      </w:pPr>
    </w:p>
    <w:p w14:paraId="73712001" w14:textId="36F9839E"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51:</w:t>
      </w:r>
      <w:r w:rsidR="00B5486B" w:rsidRPr="00B5486B">
        <w:t xml:space="preserve"> </w:t>
      </w:r>
      <w:r w:rsidR="00B5486B" w:rsidRPr="00B5486B">
        <w:rPr>
          <w:rFonts w:ascii="Fira Sans" w:hAnsi="Fira Sans"/>
          <w:b/>
          <w:sz w:val="22"/>
          <w:szCs w:val="22"/>
          <w:u w:val="single"/>
        </w:rPr>
        <w:t xml:space="preserve">Dotyczy części nr 18, poz. </w:t>
      </w:r>
      <w:r w:rsidR="00B5486B">
        <w:rPr>
          <w:rFonts w:ascii="Fira Sans" w:hAnsi="Fira Sans"/>
          <w:b/>
          <w:sz w:val="22"/>
          <w:szCs w:val="22"/>
          <w:u w:val="single"/>
        </w:rPr>
        <w:t>4 i 5</w:t>
      </w:r>
    </w:p>
    <w:p w14:paraId="55E5C6B7" w14:textId="5D000752"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 xml:space="preserve">czy Zamawiający dopuści możliwość zaoferowania jałowych opatrunków z wkładem chłonnym wykonanym ze 100% wiskozy, o bardzo dobrych właściwościach </w:t>
      </w:r>
      <w:proofErr w:type="spellStart"/>
      <w:r w:rsidRPr="00B5486B">
        <w:rPr>
          <w:rFonts w:ascii="Fira Sans" w:hAnsi="Fira Sans"/>
          <w:bCs/>
          <w:iCs/>
          <w:sz w:val="22"/>
          <w:szCs w:val="22"/>
        </w:rPr>
        <w:t>absorbcyjnych</w:t>
      </w:r>
      <w:proofErr w:type="spellEnd"/>
      <w:r w:rsidRPr="00B5486B">
        <w:rPr>
          <w:rFonts w:ascii="Fira Sans" w:hAnsi="Fira Sans"/>
          <w:bCs/>
          <w:iCs/>
          <w:sz w:val="22"/>
          <w:szCs w:val="22"/>
        </w:rPr>
        <w:t xml:space="preserve"> i wyściełających. Pozostałe parametry opatrunku bez zmian.</w:t>
      </w:r>
    </w:p>
    <w:p w14:paraId="767770CE" w14:textId="77777777" w:rsidR="00B5486B" w:rsidRDefault="00B5486B" w:rsidP="001F617C">
      <w:pPr>
        <w:spacing w:line="240" w:lineRule="atLeast"/>
        <w:jc w:val="both"/>
        <w:rPr>
          <w:rFonts w:ascii="Fira Sans" w:hAnsi="Fira Sans"/>
          <w:b/>
          <w:i/>
          <w:sz w:val="22"/>
          <w:szCs w:val="22"/>
        </w:rPr>
      </w:pPr>
    </w:p>
    <w:p w14:paraId="52D0BA36"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42953560" w14:textId="77777777" w:rsidR="001F617C" w:rsidRPr="00B217B3" w:rsidRDefault="001F617C" w:rsidP="001F617C">
      <w:pPr>
        <w:spacing w:line="240" w:lineRule="atLeast"/>
        <w:jc w:val="both"/>
        <w:rPr>
          <w:rFonts w:ascii="Fira Sans" w:hAnsi="Fira Sans"/>
          <w:sz w:val="22"/>
          <w:szCs w:val="22"/>
        </w:rPr>
      </w:pPr>
    </w:p>
    <w:p w14:paraId="712D6EBA" w14:textId="5DC6A1B0"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52:</w:t>
      </w:r>
      <w:r w:rsidR="00B5486B" w:rsidRPr="00B5486B">
        <w:t xml:space="preserve"> </w:t>
      </w:r>
      <w:r w:rsidR="00B5486B" w:rsidRPr="00B5486B">
        <w:rPr>
          <w:rFonts w:ascii="Fira Sans" w:hAnsi="Fira Sans"/>
          <w:b/>
          <w:sz w:val="22"/>
          <w:szCs w:val="22"/>
          <w:u w:val="single"/>
        </w:rPr>
        <w:t xml:space="preserve">Dotyczy części nr 18, poz. </w:t>
      </w:r>
      <w:r w:rsidR="00B5486B">
        <w:rPr>
          <w:rFonts w:ascii="Fira Sans" w:hAnsi="Fira Sans"/>
          <w:b/>
          <w:sz w:val="22"/>
          <w:szCs w:val="22"/>
          <w:u w:val="single"/>
        </w:rPr>
        <w:t>6</w:t>
      </w:r>
    </w:p>
    <w:p w14:paraId="76FDC104" w14:textId="53B7D7E3" w:rsidR="001F617C" w:rsidRPr="00B217B3" w:rsidRDefault="00B5486B" w:rsidP="001F617C">
      <w:pPr>
        <w:spacing w:line="240" w:lineRule="atLeast"/>
        <w:rPr>
          <w:rFonts w:ascii="Fira Sans" w:hAnsi="Fira Sans"/>
          <w:sz w:val="22"/>
          <w:szCs w:val="22"/>
        </w:rPr>
      </w:pPr>
      <w:r w:rsidRPr="00B5486B">
        <w:rPr>
          <w:rFonts w:ascii="Fira Sans" w:hAnsi="Fira Sans"/>
          <w:sz w:val="22"/>
          <w:szCs w:val="22"/>
        </w:rPr>
        <w:t>czy Zamawiający dopuści możliwość zaoferowania plastra z opatrunkiem, wykonanego z włókniny w kolorze cielistym o długości 5m z odpowiednim przeliczeniem ilości sztuk w pakiecie cenowym?</w:t>
      </w:r>
    </w:p>
    <w:p w14:paraId="4F176C25" w14:textId="77777777" w:rsidR="00B5486B" w:rsidRDefault="00B5486B" w:rsidP="001F617C">
      <w:pPr>
        <w:spacing w:line="240" w:lineRule="atLeast"/>
        <w:jc w:val="both"/>
        <w:rPr>
          <w:rFonts w:ascii="Fira Sans" w:hAnsi="Fira Sans"/>
          <w:b/>
          <w:i/>
          <w:sz w:val="22"/>
          <w:szCs w:val="22"/>
        </w:rPr>
      </w:pPr>
    </w:p>
    <w:p w14:paraId="4487AC6E" w14:textId="7A6F74CE" w:rsidR="00507D35" w:rsidRDefault="00507D35" w:rsidP="001F617C">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20E0FFAB" w14:textId="72BD0E45" w:rsidR="004F5104" w:rsidRDefault="004F5104" w:rsidP="001F617C">
      <w:pPr>
        <w:spacing w:line="240" w:lineRule="atLeast"/>
        <w:jc w:val="both"/>
        <w:rPr>
          <w:rFonts w:ascii="Fira Sans" w:hAnsi="Fira Sans"/>
          <w:b/>
          <w:sz w:val="22"/>
          <w:szCs w:val="22"/>
        </w:rPr>
      </w:pPr>
    </w:p>
    <w:p w14:paraId="59D97463" w14:textId="0652D59B" w:rsidR="004F5104" w:rsidRDefault="004F5104" w:rsidP="001F617C">
      <w:pPr>
        <w:spacing w:line="240" w:lineRule="atLeast"/>
        <w:jc w:val="both"/>
        <w:rPr>
          <w:rFonts w:ascii="Fira Sans" w:hAnsi="Fira Sans"/>
          <w:b/>
          <w:sz w:val="22"/>
          <w:szCs w:val="22"/>
        </w:rPr>
      </w:pPr>
    </w:p>
    <w:p w14:paraId="32D95468" w14:textId="5687DCFE" w:rsidR="004F5104" w:rsidRDefault="004F5104" w:rsidP="001F617C">
      <w:pPr>
        <w:spacing w:line="240" w:lineRule="atLeast"/>
        <w:jc w:val="both"/>
        <w:rPr>
          <w:rFonts w:ascii="Fira Sans" w:hAnsi="Fira Sans"/>
          <w:b/>
          <w:sz w:val="22"/>
          <w:szCs w:val="22"/>
        </w:rPr>
      </w:pPr>
    </w:p>
    <w:p w14:paraId="3535D37E" w14:textId="6CFF4CBB" w:rsidR="004F5104" w:rsidRDefault="004F5104" w:rsidP="001F617C">
      <w:pPr>
        <w:spacing w:line="240" w:lineRule="atLeast"/>
        <w:jc w:val="both"/>
        <w:rPr>
          <w:rFonts w:ascii="Fira Sans" w:hAnsi="Fira Sans"/>
          <w:b/>
          <w:sz w:val="22"/>
          <w:szCs w:val="22"/>
        </w:rPr>
      </w:pPr>
    </w:p>
    <w:p w14:paraId="192F9879" w14:textId="77777777" w:rsidR="004F5104" w:rsidRPr="004F5104" w:rsidRDefault="004F5104" w:rsidP="001F617C">
      <w:pPr>
        <w:spacing w:line="240" w:lineRule="atLeast"/>
        <w:jc w:val="both"/>
        <w:rPr>
          <w:rFonts w:ascii="Fira Sans" w:hAnsi="Fira Sans"/>
          <w:b/>
          <w:sz w:val="22"/>
          <w:szCs w:val="22"/>
        </w:rPr>
      </w:pPr>
    </w:p>
    <w:p w14:paraId="3D540407" w14:textId="0DA66BF1"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53:</w:t>
      </w:r>
      <w:r w:rsidR="00B5486B">
        <w:rPr>
          <w:rFonts w:ascii="Fira Sans" w:hAnsi="Fira Sans"/>
          <w:b/>
          <w:sz w:val="22"/>
          <w:szCs w:val="22"/>
          <w:u w:val="single"/>
        </w:rPr>
        <w:t xml:space="preserve"> Dotyczy części nr 13, poz. 1 </w:t>
      </w:r>
    </w:p>
    <w:p w14:paraId="5B2B604D" w14:textId="3008692A"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 xml:space="preserve">Prosimy Zamawiającego o dopuszczenie koszulki dostępu w rozmiarach 10/12 </w:t>
      </w:r>
      <w:proofErr w:type="spellStart"/>
      <w:r w:rsidRPr="00B5486B">
        <w:rPr>
          <w:rFonts w:ascii="Fira Sans" w:hAnsi="Fira Sans"/>
          <w:bCs/>
          <w:iCs/>
          <w:sz w:val="22"/>
          <w:szCs w:val="22"/>
        </w:rPr>
        <w:t>Ch</w:t>
      </w:r>
      <w:proofErr w:type="spellEnd"/>
      <w:r w:rsidRPr="00B5486B">
        <w:rPr>
          <w:rFonts w:ascii="Fira Sans" w:hAnsi="Fira Sans"/>
          <w:bCs/>
          <w:iCs/>
          <w:sz w:val="22"/>
          <w:szCs w:val="22"/>
        </w:rPr>
        <w:t xml:space="preserve"> orz 12/14 </w:t>
      </w:r>
      <w:proofErr w:type="spellStart"/>
      <w:r w:rsidRPr="00B5486B">
        <w:rPr>
          <w:rFonts w:ascii="Fira Sans" w:hAnsi="Fira Sans"/>
          <w:bCs/>
          <w:iCs/>
          <w:sz w:val="22"/>
          <w:szCs w:val="22"/>
        </w:rPr>
        <w:t>Ch</w:t>
      </w:r>
      <w:proofErr w:type="spellEnd"/>
      <w:r w:rsidRPr="00B5486B">
        <w:rPr>
          <w:rFonts w:ascii="Fira Sans" w:hAnsi="Fira Sans"/>
          <w:bCs/>
          <w:iCs/>
          <w:sz w:val="22"/>
          <w:szCs w:val="22"/>
        </w:rPr>
        <w:t>, długość 28 cm, 35 cm, 45 cm.</w:t>
      </w:r>
    </w:p>
    <w:p w14:paraId="6618F20B" w14:textId="77777777" w:rsidR="004F5104" w:rsidRDefault="004F5104" w:rsidP="001F617C">
      <w:pPr>
        <w:spacing w:line="240" w:lineRule="atLeast"/>
        <w:jc w:val="both"/>
        <w:rPr>
          <w:rFonts w:ascii="Fira Sans" w:hAnsi="Fira Sans"/>
          <w:b/>
          <w:i/>
          <w:sz w:val="22"/>
          <w:szCs w:val="22"/>
        </w:rPr>
      </w:pPr>
    </w:p>
    <w:p w14:paraId="2A1A490F" w14:textId="60D4FDC9" w:rsidR="001F617C" w:rsidRPr="00B217B3" w:rsidRDefault="001F617C" w:rsidP="001F617C">
      <w:pPr>
        <w:spacing w:line="240" w:lineRule="atLeast"/>
        <w:jc w:val="both"/>
        <w:rPr>
          <w:rFonts w:ascii="Fira Sans" w:hAnsi="Fira Sans"/>
          <w:b/>
          <w:sz w:val="22"/>
          <w:szCs w:val="22"/>
        </w:rPr>
      </w:pPr>
      <w:r w:rsidRPr="00075191">
        <w:rPr>
          <w:rFonts w:ascii="Fira Sans" w:hAnsi="Fira Sans"/>
          <w:b/>
          <w:i/>
          <w:sz w:val="22"/>
          <w:szCs w:val="22"/>
        </w:rPr>
        <w:t>Odp. Zamawiającego:</w:t>
      </w:r>
      <w:r w:rsidR="00075191" w:rsidRPr="00075191">
        <w:rPr>
          <w:rFonts w:ascii="Fira Sans" w:hAnsi="Fira Sans"/>
          <w:b/>
          <w:i/>
          <w:sz w:val="22"/>
          <w:szCs w:val="22"/>
        </w:rPr>
        <w:t xml:space="preserve"> Za</w:t>
      </w:r>
      <w:r w:rsidR="00075191">
        <w:rPr>
          <w:rFonts w:ascii="Fira Sans" w:hAnsi="Fira Sans"/>
          <w:b/>
          <w:i/>
          <w:sz w:val="22"/>
          <w:szCs w:val="22"/>
        </w:rPr>
        <w:t xml:space="preserve">mawiający podtrzymuje zapisy SWZ. </w:t>
      </w:r>
    </w:p>
    <w:p w14:paraId="04B3BF52" w14:textId="77777777" w:rsidR="00B5486B" w:rsidRDefault="00B5486B" w:rsidP="001F617C">
      <w:pPr>
        <w:spacing w:line="240" w:lineRule="atLeast"/>
        <w:jc w:val="both"/>
        <w:rPr>
          <w:rFonts w:ascii="Fira Sans" w:hAnsi="Fira Sans"/>
          <w:b/>
          <w:sz w:val="22"/>
          <w:szCs w:val="22"/>
          <w:u w:val="single"/>
        </w:rPr>
      </w:pPr>
    </w:p>
    <w:p w14:paraId="17F54F89" w14:textId="7364FFBC"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54:</w:t>
      </w:r>
      <w:r w:rsidR="00B5486B" w:rsidRPr="00B5486B">
        <w:t xml:space="preserve"> </w:t>
      </w:r>
      <w:r w:rsidR="00B5486B" w:rsidRPr="00B5486B">
        <w:rPr>
          <w:rFonts w:ascii="Fira Sans" w:hAnsi="Fira Sans"/>
          <w:b/>
          <w:sz w:val="22"/>
          <w:szCs w:val="22"/>
          <w:u w:val="single"/>
        </w:rPr>
        <w:t>Dotyczy części nr 13, poz. 1</w:t>
      </w:r>
    </w:p>
    <w:p w14:paraId="38F8FCDB" w14:textId="704E8ABE"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Czy Zamawiający oczekuje, aby koszulka dostarczana była w aplikatorze ułatwiającym aktywację powłoki hydrofilowej, co przekłada się na krótszy czas przygotowania produktu do zabiegu?</w:t>
      </w:r>
    </w:p>
    <w:p w14:paraId="66E77FD7" w14:textId="77777777" w:rsidR="004F5104" w:rsidRDefault="004F5104" w:rsidP="001F617C">
      <w:pPr>
        <w:spacing w:line="240" w:lineRule="atLeast"/>
        <w:jc w:val="both"/>
        <w:rPr>
          <w:rFonts w:ascii="Fira Sans" w:hAnsi="Fira Sans"/>
          <w:b/>
          <w:i/>
          <w:sz w:val="22"/>
          <w:szCs w:val="22"/>
        </w:rPr>
      </w:pPr>
    </w:p>
    <w:p w14:paraId="43093F57" w14:textId="5C91F817" w:rsidR="001F617C" w:rsidRPr="00B217B3" w:rsidRDefault="001F617C" w:rsidP="001F617C">
      <w:pPr>
        <w:spacing w:line="240" w:lineRule="atLeast"/>
        <w:jc w:val="both"/>
        <w:rPr>
          <w:rFonts w:ascii="Fira Sans" w:hAnsi="Fira Sans"/>
          <w:b/>
          <w:sz w:val="22"/>
          <w:szCs w:val="22"/>
        </w:rPr>
      </w:pPr>
      <w:r w:rsidRPr="00075191">
        <w:rPr>
          <w:rFonts w:ascii="Fira Sans" w:hAnsi="Fira Sans"/>
          <w:b/>
          <w:i/>
          <w:sz w:val="22"/>
          <w:szCs w:val="22"/>
        </w:rPr>
        <w:t>Odp. Zamawiającego:</w:t>
      </w:r>
      <w:r w:rsidR="00075191" w:rsidRPr="00075191">
        <w:rPr>
          <w:rFonts w:ascii="Fira Sans" w:hAnsi="Fira Sans"/>
          <w:b/>
          <w:i/>
          <w:sz w:val="22"/>
          <w:szCs w:val="22"/>
        </w:rPr>
        <w:t xml:space="preserve"> Zamawiający</w:t>
      </w:r>
      <w:r w:rsidR="00075191">
        <w:rPr>
          <w:rFonts w:ascii="Fira Sans" w:hAnsi="Fira Sans"/>
          <w:b/>
          <w:i/>
          <w:sz w:val="22"/>
          <w:szCs w:val="22"/>
        </w:rPr>
        <w:t xml:space="preserve"> nie wymaga. </w:t>
      </w:r>
    </w:p>
    <w:p w14:paraId="54CFC804" w14:textId="77777777" w:rsidR="001F617C" w:rsidRPr="00B217B3" w:rsidRDefault="001F617C" w:rsidP="001F617C">
      <w:pPr>
        <w:spacing w:line="240" w:lineRule="atLeast"/>
        <w:jc w:val="both"/>
        <w:rPr>
          <w:rFonts w:ascii="Fira Sans" w:hAnsi="Fira Sans"/>
          <w:sz w:val="22"/>
          <w:szCs w:val="22"/>
        </w:rPr>
      </w:pPr>
    </w:p>
    <w:p w14:paraId="4239325F" w14:textId="19C42943"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55:</w:t>
      </w:r>
      <w:r w:rsidR="00B5486B" w:rsidRPr="00B5486B">
        <w:t xml:space="preserve"> </w:t>
      </w:r>
      <w:r w:rsidR="00B5486B" w:rsidRPr="00B5486B">
        <w:rPr>
          <w:rFonts w:ascii="Fira Sans" w:hAnsi="Fira Sans"/>
          <w:b/>
          <w:sz w:val="22"/>
          <w:szCs w:val="22"/>
          <w:u w:val="single"/>
        </w:rPr>
        <w:t>Dotyczy części nr 13, poz. 1</w:t>
      </w:r>
    </w:p>
    <w:p w14:paraId="2C8250E2" w14:textId="41832FFE" w:rsidR="00B5486B" w:rsidRPr="004F5104"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Czy Zamawiający oczekuje, aby koszulka posiadała możliwość standardowego założenia koaksjalnego oraz techniką szybkiego zwalniania prowadnika (co umożliwia użycie tylko jednego prowadnik podczas procedury z pozostawieniem pustego kanału roboczego koszulki)?</w:t>
      </w:r>
    </w:p>
    <w:p w14:paraId="2547C3CA" w14:textId="77777777" w:rsidR="004F5104" w:rsidRDefault="004F5104" w:rsidP="00075191">
      <w:pPr>
        <w:spacing w:line="240" w:lineRule="atLeast"/>
        <w:jc w:val="both"/>
        <w:rPr>
          <w:rFonts w:ascii="Fira Sans" w:hAnsi="Fira Sans"/>
          <w:b/>
          <w:i/>
          <w:sz w:val="22"/>
          <w:szCs w:val="22"/>
        </w:rPr>
      </w:pPr>
    </w:p>
    <w:p w14:paraId="50BDC0D2" w14:textId="5A20541D" w:rsidR="00075191" w:rsidRPr="00B217B3" w:rsidRDefault="00075191" w:rsidP="00075191">
      <w:pPr>
        <w:spacing w:line="240" w:lineRule="atLeast"/>
        <w:jc w:val="both"/>
        <w:rPr>
          <w:rFonts w:ascii="Fira Sans" w:hAnsi="Fira Sans"/>
          <w:b/>
          <w:sz w:val="22"/>
          <w:szCs w:val="22"/>
        </w:rPr>
      </w:pPr>
      <w:r w:rsidRPr="00075191">
        <w:rPr>
          <w:rFonts w:ascii="Fira Sans" w:hAnsi="Fira Sans"/>
          <w:b/>
          <w:i/>
          <w:sz w:val="22"/>
          <w:szCs w:val="22"/>
        </w:rPr>
        <w:t>Odp. Zamawiającego: Zamawiający</w:t>
      </w:r>
      <w:r>
        <w:rPr>
          <w:rFonts w:ascii="Fira Sans" w:hAnsi="Fira Sans"/>
          <w:b/>
          <w:i/>
          <w:sz w:val="22"/>
          <w:szCs w:val="22"/>
        </w:rPr>
        <w:t xml:space="preserve"> nie wymaga. </w:t>
      </w:r>
    </w:p>
    <w:p w14:paraId="393EDA85" w14:textId="77777777" w:rsidR="001F617C" w:rsidRPr="00B217B3" w:rsidRDefault="001F617C" w:rsidP="001F617C">
      <w:pPr>
        <w:spacing w:line="240" w:lineRule="atLeast"/>
        <w:jc w:val="both"/>
        <w:rPr>
          <w:rFonts w:ascii="Fira Sans" w:hAnsi="Fira Sans"/>
          <w:sz w:val="22"/>
          <w:szCs w:val="22"/>
        </w:rPr>
      </w:pPr>
    </w:p>
    <w:p w14:paraId="3B51E194" w14:textId="1470DA59"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56:</w:t>
      </w:r>
      <w:r w:rsidR="00B5486B" w:rsidRPr="00B5486B">
        <w:t xml:space="preserve"> </w:t>
      </w:r>
      <w:r w:rsidR="00B5486B" w:rsidRPr="00B5486B">
        <w:rPr>
          <w:rFonts w:ascii="Fira Sans" w:hAnsi="Fira Sans"/>
          <w:b/>
          <w:sz w:val="22"/>
          <w:szCs w:val="22"/>
          <w:u w:val="single"/>
        </w:rPr>
        <w:t>Dotyczy części nr 13, poz. 1</w:t>
      </w:r>
    </w:p>
    <w:p w14:paraId="4F47CC9F" w14:textId="7E1668F2"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Czy Zamawiający oczekuje, aby koszulka posiadała dodatkowe otwory w mandrynie, które umożliwią podanie kontrastu, nawet w przypadku pozostawionej prowadnicy w koszulce?</w:t>
      </w:r>
    </w:p>
    <w:p w14:paraId="19A3A8AE" w14:textId="77777777" w:rsidR="004F5104" w:rsidRDefault="004F5104" w:rsidP="00075191">
      <w:pPr>
        <w:spacing w:line="240" w:lineRule="atLeast"/>
        <w:jc w:val="both"/>
        <w:rPr>
          <w:rFonts w:ascii="Fira Sans" w:hAnsi="Fira Sans"/>
          <w:b/>
          <w:i/>
          <w:sz w:val="22"/>
          <w:szCs w:val="22"/>
        </w:rPr>
      </w:pPr>
    </w:p>
    <w:p w14:paraId="1A9B2876" w14:textId="4D2EDB66" w:rsidR="00075191" w:rsidRPr="00B217B3" w:rsidRDefault="00075191" w:rsidP="00075191">
      <w:pPr>
        <w:spacing w:line="240" w:lineRule="atLeast"/>
        <w:jc w:val="both"/>
        <w:rPr>
          <w:rFonts w:ascii="Fira Sans" w:hAnsi="Fira Sans"/>
          <w:b/>
          <w:sz w:val="22"/>
          <w:szCs w:val="22"/>
        </w:rPr>
      </w:pPr>
      <w:r w:rsidRPr="00075191">
        <w:rPr>
          <w:rFonts w:ascii="Fira Sans" w:hAnsi="Fira Sans"/>
          <w:b/>
          <w:i/>
          <w:sz w:val="22"/>
          <w:szCs w:val="22"/>
        </w:rPr>
        <w:t>Odp. Zamawiającego: Zamawiający</w:t>
      </w:r>
      <w:r>
        <w:rPr>
          <w:rFonts w:ascii="Fira Sans" w:hAnsi="Fira Sans"/>
          <w:b/>
          <w:i/>
          <w:sz w:val="22"/>
          <w:szCs w:val="22"/>
        </w:rPr>
        <w:t xml:space="preserve"> nie wymaga. </w:t>
      </w:r>
    </w:p>
    <w:p w14:paraId="5F679BDF" w14:textId="77777777" w:rsidR="001F617C" w:rsidRPr="00B217B3" w:rsidRDefault="001F617C" w:rsidP="001F617C">
      <w:pPr>
        <w:spacing w:line="240" w:lineRule="atLeast"/>
        <w:jc w:val="both"/>
        <w:rPr>
          <w:rFonts w:ascii="Fira Sans" w:hAnsi="Fira Sans"/>
          <w:sz w:val="22"/>
          <w:szCs w:val="22"/>
        </w:rPr>
      </w:pPr>
    </w:p>
    <w:p w14:paraId="24D3B053" w14:textId="0F766C81"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57:</w:t>
      </w:r>
      <w:r w:rsidR="00B5486B" w:rsidRPr="00B5486B">
        <w:t xml:space="preserve"> </w:t>
      </w:r>
      <w:r w:rsidR="00B5486B" w:rsidRPr="00B5486B">
        <w:rPr>
          <w:rFonts w:ascii="Fira Sans" w:hAnsi="Fira Sans"/>
          <w:b/>
          <w:sz w:val="22"/>
          <w:szCs w:val="22"/>
          <w:u w:val="single"/>
        </w:rPr>
        <w:t xml:space="preserve">Dotyczy części nr 13, poz. </w:t>
      </w:r>
      <w:r w:rsidR="00B5486B">
        <w:rPr>
          <w:rFonts w:ascii="Fira Sans" w:hAnsi="Fira Sans"/>
          <w:b/>
          <w:sz w:val="22"/>
          <w:szCs w:val="22"/>
          <w:u w:val="single"/>
        </w:rPr>
        <w:t>2</w:t>
      </w:r>
    </w:p>
    <w:p w14:paraId="682032B9" w14:textId="6052B82C"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 xml:space="preserve">Prosimy Zamawiającego o dopuszczenie koszyka w rozmiarze 1.5 </w:t>
      </w:r>
      <w:proofErr w:type="spellStart"/>
      <w:r w:rsidRPr="00B5486B">
        <w:rPr>
          <w:rFonts w:ascii="Fira Sans" w:hAnsi="Fira Sans"/>
          <w:bCs/>
          <w:iCs/>
          <w:sz w:val="22"/>
          <w:szCs w:val="22"/>
        </w:rPr>
        <w:t>Ch</w:t>
      </w:r>
      <w:proofErr w:type="spellEnd"/>
      <w:r w:rsidRPr="00B5486B">
        <w:rPr>
          <w:rFonts w:ascii="Fira Sans" w:hAnsi="Fira Sans"/>
          <w:bCs/>
          <w:iCs/>
          <w:sz w:val="22"/>
          <w:szCs w:val="22"/>
        </w:rPr>
        <w:t xml:space="preserve"> oraz 2.2 Ch.</w:t>
      </w:r>
    </w:p>
    <w:p w14:paraId="08B76A20" w14:textId="77777777" w:rsidR="004F5104" w:rsidRDefault="004F5104" w:rsidP="001F617C">
      <w:pPr>
        <w:spacing w:line="240" w:lineRule="atLeast"/>
        <w:jc w:val="both"/>
        <w:rPr>
          <w:rFonts w:ascii="Fira Sans" w:hAnsi="Fira Sans"/>
          <w:b/>
          <w:i/>
          <w:sz w:val="22"/>
          <w:szCs w:val="22"/>
        </w:rPr>
      </w:pPr>
    </w:p>
    <w:p w14:paraId="3646C37E" w14:textId="368ADFC5" w:rsidR="001F617C" w:rsidRPr="00B217B3" w:rsidRDefault="001F617C" w:rsidP="001F617C">
      <w:pPr>
        <w:spacing w:line="240" w:lineRule="atLeast"/>
        <w:jc w:val="both"/>
        <w:rPr>
          <w:rFonts w:ascii="Fira Sans" w:hAnsi="Fira Sans"/>
          <w:b/>
          <w:sz w:val="22"/>
          <w:szCs w:val="22"/>
        </w:rPr>
      </w:pPr>
      <w:r w:rsidRPr="004E220F">
        <w:rPr>
          <w:rFonts w:ascii="Fira Sans" w:hAnsi="Fira Sans"/>
          <w:b/>
          <w:i/>
          <w:sz w:val="22"/>
          <w:szCs w:val="22"/>
        </w:rPr>
        <w:t>Odp. Zamawiającego:</w:t>
      </w:r>
      <w:r w:rsidR="004E220F" w:rsidRPr="004E220F">
        <w:rPr>
          <w:rFonts w:ascii="Fira Sans" w:hAnsi="Fira Sans"/>
          <w:b/>
          <w:i/>
          <w:sz w:val="22"/>
          <w:szCs w:val="22"/>
        </w:rPr>
        <w:t xml:space="preserve"> Za</w:t>
      </w:r>
      <w:r w:rsidR="004E220F">
        <w:rPr>
          <w:rFonts w:ascii="Fira Sans" w:hAnsi="Fira Sans"/>
          <w:b/>
          <w:i/>
          <w:sz w:val="22"/>
          <w:szCs w:val="22"/>
        </w:rPr>
        <w:t xml:space="preserve">mawiający podtrzymuje zapisy SWZ. </w:t>
      </w:r>
    </w:p>
    <w:p w14:paraId="53C67BE9" w14:textId="77777777" w:rsidR="001F617C" w:rsidRPr="00B217B3" w:rsidRDefault="001F617C" w:rsidP="001F617C">
      <w:pPr>
        <w:spacing w:line="240" w:lineRule="atLeast"/>
        <w:jc w:val="both"/>
        <w:rPr>
          <w:rFonts w:ascii="Fira Sans" w:hAnsi="Fira Sans"/>
          <w:b/>
          <w:sz w:val="22"/>
          <w:szCs w:val="22"/>
          <w:u w:val="single"/>
        </w:rPr>
      </w:pPr>
    </w:p>
    <w:p w14:paraId="008C69E6" w14:textId="1F822475"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58:</w:t>
      </w:r>
      <w:r w:rsidR="00B5486B" w:rsidRPr="00B5486B">
        <w:t xml:space="preserve"> </w:t>
      </w:r>
      <w:r w:rsidR="00B5486B" w:rsidRPr="00B5486B">
        <w:rPr>
          <w:rFonts w:ascii="Fira Sans" w:hAnsi="Fira Sans"/>
          <w:b/>
          <w:sz w:val="22"/>
          <w:szCs w:val="22"/>
          <w:u w:val="single"/>
        </w:rPr>
        <w:t>Dotyczy części nr 13, poz. 2</w:t>
      </w:r>
    </w:p>
    <w:p w14:paraId="25C73E46" w14:textId="456E5EF7"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Czy Zamawiający oczekuje, aby koszyk był dostarczany z wodoodpornym złączem, który zapobiega się cofaniu płynu wokół koszyka w kanale roboczym oraz ułatwia umieszczanie narzędzi endoskopowych podczas procedury medycznej?</w:t>
      </w:r>
    </w:p>
    <w:p w14:paraId="067D2E4C" w14:textId="77777777" w:rsidR="00B5486B" w:rsidRDefault="00B5486B" w:rsidP="001F617C">
      <w:pPr>
        <w:spacing w:line="240" w:lineRule="atLeast"/>
        <w:jc w:val="both"/>
        <w:rPr>
          <w:rFonts w:ascii="Fira Sans" w:hAnsi="Fira Sans"/>
          <w:b/>
          <w:i/>
          <w:sz w:val="22"/>
          <w:szCs w:val="22"/>
        </w:rPr>
      </w:pPr>
    </w:p>
    <w:p w14:paraId="4E2DE5ED" w14:textId="77777777" w:rsidR="004E220F" w:rsidRPr="00B217B3" w:rsidRDefault="004E220F" w:rsidP="004E220F">
      <w:pPr>
        <w:spacing w:line="240" w:lineRule="atLeast"/>
        <w:jc w:val="both"/>
        <w:rPr>
          <w:rFonts w:ascii="Fira Sans" w:hAnsi="Fira Sans"/>
          <w:b/>
          <w:sz w:val="22"/>
          <w:szCs w:val="22"/>
        </w:rPr>
      </w:pPr>
      <w:r w:rsidRPr="00075191">
        <w:rPr>
          <w:rFonts w:ascii="Fira Sans" w:hAnsi="Fira Sans"/>
          <w:b/>
          <w:i/>
          <w:sz w:val="22"/>
          <w:szCs w:val="22"/>
        </w:rPr>
        <w:t>Odp. Zamawiającego: Zamawiający</w:t>
      </w:r>
      <w:r>
        <w:rPr>
          <w:rFonts w:ascii="Fira Sans" w:hAnsi="Fira Sans"/>
          <w:b/>
          <w:i/>
          <w:sz w:val="22"/>
          <w:szCs w:val="22"/>
        </w:rPr>
        <w:t xml:space="preserve"> nie wymaga. </w:t>
      </w:r>
    </w:p>
    <w:p w14:paraId="6C304E91" w14:textId="77777777" w:rsidR="001F617C" w:rsidRPr="00B217B3" w:rsidRDefault="001F617C" w:rsidP="001F617C">
      <w:pPr>
        <w:spacing w:line="240" w:lineRule="atLeast"/>
        <w:jc w:val="both"/>
        <w:rPr>
          <w:rFonts w:ascii="Fira Sans" w:hAnsi="Fira Sans"/>
          <w:sz w:val="22"/>
          <w:szCs w:val="22"/>
          <w:highlight w:val="yellow"/>
        </w:rPr>
      </w:pPr>
    </w:p>
    <w:p w14:paraId="144307D1" w14:textId="123159E0" w:rsidR="001F617C" w:rsidRPr="00B217B3" w:rsidRDefault="001F617C" w:rsidP="001F617C">
      <w:pPr>
        <w:spacing w:line="240" w:lineRule="atLeast"/>
        <w:jc w:val="both"/>
        <w:rPr>
          <w:rFonts w:ascii="Fira Sans" w:hAnsi="Fira Sans"/>
          <w:b/>
          <w:sz w:val="22"/>
          <w:szCs w:val="22"/>
          <w:u w:val="single"/>
        </w:rPr>
      </w:pPr>
      <w:r w:rsidRPr="00B217B3">
        <w:rPr>
          <w:rFonts w:ascii="Fira Sans" w:hAnsi="Fira Sans"/>
          <w:b/>
          <w:sz w:val="22"/>
          <w:szCs w:val="22"/>
          <w:u w:val="single"/>
        </w:rPr>
        <w:t>Pytanie nr 59:</w:t>
      </w:r>
      <w:r w:rsidR="00B5486B" w:rsidRPr="00B5486B">
        <w:t xml:space="preserve"> </w:t>
      </w:r>
      <w:r w:rsidR="00B5486B" w:rsidRPr="00B5486B">
        <w:rPr>
          <w:rFonts w:ascii="Fira Sans" w:hAnsi="Fira Sans"/>
          <w:b/>
          <w:sz w:val="22"/>
          <w:szCs w:val="22"/>
          <w:u w:val="single"/>
        </w:rPr>
        <w:t xml:space="preserve">Dotyczy części nr 13, poz. </w:t>
      </w:r>
      <w:r w:rsidR="00B5486B">
        <w:rPr>
          <w:rFonts w:ascii="Fira Sans" w:hAnsi="Fira Sans"/>
          <w:b/>
          <w:sz w:val="22"/>
          <w:szCs w:val="22"/>
          <w:u w:val="single"/>
        </w:rPr>
        <w:t>3</w:t>
      </w:r>
    </w:p>
    <w:p w14:paraId="6A8F8935" w14:textId="02ABC829"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Prosimy Zamawiającego o dopuszczenie równoważnego produktu z igłą o długości 4 mm, zapewniającą bezpieczną głębokość wkłucia i podania botoksu</w:t>
      </w:r>
    </w:p>
    <w:p w14:paraId="5DA02FCF" w14:textId="77777777" w:rsidR="00B5486B" w:rsidRDefault="00B5486B" w:rsidP="001F617C">
      <w:pPr>
        <w:spacing w:line="240" w:lineRule="atLeast"/>
        <w:jc w:val="both"/>
        <w:rPr>
          <w:rFonts w:ascii="Fira Sans" w:hAnsi="Fira Sans"/>
          <w:b/>
          <w:i/>
          <w:sz w:val="22"/>
          <w:szCs w:val="22"/>
        </w:rPr>
      </w:pPr>
    </w:p>
    <w:p w14:paraId="4C0223A6" w14:textId="77777777" w:rsidR="004E220F" w:rsidRPr="00B217B3" w:rsidRDefault="004E220F" w:rsidP="004E220F">
      <w:pPr>
        <w:spacing w:line="240" w:lineRule="atLeast"/>
        <w:jc w:val="both"/>
        <w:rPr>
          <w:rFonts w:ascii="Fira Sans" w:hAnsi="Fira Sans"/>
          <w:b/>
          <w:sz w:val="22"/>
          <w:szCs w:val="22"/>
        </w:rPr>
      </w:pPr>
      <w:r w:rsidRPr="004E220F">
        <w:rPr>
          <w:rFonts w:ascii="Fira Sans" w:hAnsi="Fira Sans"/>
          <w:b/>
          <w:i/>
          <w:sz w:val="22"/>
          <w:szCs w:val="22"/>
        </w:rPr>
        <w:t>Odp. Zamawiającego: Za</w:t>
      </w:r>
      <w:r>
        <w:rPr>
          <w:rFonts w:ascii="Fira Sans" w:hAnsi="Fira Sans"/>
          <w:b/>
          <w:i/>
          <w:sz w:val="22"/>
          <w:szCs w:val="22"/>
        </w:rPr>
        <w:t xml:space="preserve">mawiający podtrzymuje zapisy SWZ. </w:t>
      </w:r>
    </w:p>
    <w:p w14:paraId="639A433D" w14:textId="77777777" w:rsidR="001F617C" w:rsidRPr="00B217B3" w:rsidRDefault="001F617C" w:rsidP="001F617C">
      <w:pPr>
        <w:spacing w:line="240" w:lineRule="atLeast"/>
        <w:jc w:val="both"/>
        <w:rPr>
          <w:rFonts w:ascii="Fira Sans" w:hAnsi="Fira Sans"/>
          <w:b/>
          <w:sz w:val="22"/>
          <w:szCs w:val="22"/>
        </w:rPr>
      </w:pPr>
    </w:p>
    <w:p w14:paraId="30127226" w14:textId="4F6F4FC5" w:rsidR="001F617C" w:rsidRPr="00B217B3" w:rsidRDefault="001F617C" w:rsidP="001F617C">
      <w:pPr>
        <w:spacing w:line="240" w:lineRule="atLeast"/>
        <w:jc w:val="both"/>
        <w:rPr>
          <w:rFonts w:ascii="Fira Sans" w:hAnsi="Fira Sans"/>
          <w:b/>
          <w:sz w:val="22"/>
          <w:szCs w:val="22"/>
        </w:rPr>
      </w:pPr>
      <w:bookmarkStart w:id="10" w:name="_Hlk170108989"/>
      <w:r w:rsidRPr="00B217B3">
        <w:rPr>
          <w:rFonts w:ascii="Fira Sans" w:hAnsi="Fira Sans"/>
          <w:b/>
          <w:sz w:val="22"/>
          <w:szCs w:val="22"/>
          <w:u w:val="single"/>
        </w:rPr>
        <w:t>Pytanie nr 60:</w:t>
      </w:r>
      <w:r w:rsidR="00B5486B">
        <w:rPr>
          <w:rFonts w:ascii="Fira Sans" w:hAnsi="Fira Sans"/>
          <w:b/>
          <w:sz w:val="22"/>
          <w:szCs w:val="22"/>
          <w:u w:val="single"/>
        </w:rPr>
        <w:t xml:space="preserve"> Dotyczy części nr 19, poz. 3</w:t>
      </w:r>
    </w:p>
    <w:p w14:paraId="4EB1E05D" w14:textId="618B84BF" w:rsidR="001F617C" w:rsidRPr="00B5486B" w:rsidRDefault="00B5486B" w:rsidP="001F617C">
      <w:pPr>
        <w:spacing w:line="240" w:lineRule="atLeast"/>
        <w:jc w:val="both"/>
        <w:rPr>
          <w:rFonts w:ascii="Fira Sans" w:hAnsi="Fira Sans"/>
          <w:bCs/>
          <w:iCs/>
          <w:sz w:val="22"/>
          <w:szCs w:val="22"/>
        </w:rPr>
      </w:pPr>
      <w:r w:rsidRPr="00B5486B">
        <w:rPr>
          <w:rFonts w:ascii="Fira Sans" w:hAnsi="Fira Sans"/>
          <w:bCs/>
          <w:iCs/>
          <w:sz w:val="22"/>
          <w:szCs w:val="22"/>
        </w:rPr>
        <w:t xml:space="preserve">Prosimy Zamawiającego o wyłączenie pozycji lub dopuszczenie opatrunku nowszej generacji niszczącego </w:t>
      </w:r>
      <w:proofErr w:type="spellStart"/>
      <w:r w:rsidRPr="00B5486B">
        <w:rPr>
          <w:rFonts w:ascii="Fira Sans" w:hAnsi="Fira Sans"/>
          <w:bCs/>
          <w:iCs/>
          <w:sz w:val="22"/>
          <w:szCs w:val="22"/>
        </w:rPr>
        <w:t>biofilm</w:t>
      </w:r>
      <w:proofErr w:type="spellEnd"/>
      <w:r w:rsidRPr="00B5486B">
        <w:rPr>
          <w:rFonts w:ascii="Fira Sans" w:hAnsi="Fira Sans"/>
          <w:bCs/>
          <w:iCs/>
          <w:sz w:val="22"/>
          <w:szCs w:val="22"/>
        </w:rPr>
        <w:t xml:space="preserve"> </w:t>
      </w:r>
      <w:proofErr w:type="spellStart"/>
      <w:r w:rsidRPr="00B5486B">
        <w:rPr>
          <w:rFonts w:ascii="Fira Sans" w:hAnsi="Fira Sans"/>
          <w:bCs/>
          <w:iCs/>
          <w:sz w:val="22"/>
          <w:szCs w:val="22"/>
        </w:rPr>
        <w:t>Aquacel</w:t>
      </w:r>
      <w:proofErr w:type="spellEnd"/>
      <w:r w:rsidRPr="00B5486B">
        <w:rPr>
          <w:rFonts w:ascii="Fira Sans" w:hAnsi="Fira Sans"/>
          <w:bCs/>
          <w:iCs/>
          <w:sz w:val="22"/>
          <w:szCs w:val="22"/>
        </w:rPr>
        <w:t xml:space="preserve"> Ag+ extra.</w:t>
      </w:r>
    </w:p>
    <w:p w14:paraId="790660AA" w14:textId="77777777" w:rsidR="00B5486B" w:rsidRPr="00B217B3" w:rsidRDefault="00B5486B" w:rsidP="001F617C">
      <w:pPr>
        <w:spacing w:line="240" w:lineRule="atLeast"/>
        <w:jc w:val="both"/>
        <w:rPr>
          <w:rFonts w:ascii="Fira Sans" w:hAnsi="Fira Sans"/>
          <w:b/>
          <w:i/>
          <w:sz w:val="22"/>
          <w:szCs w:val="22"/>
        </w:rPr>
      </w:pPr>
    </w:p>
    <w:bookmarkEnd w:id="10"/>
    <w:p w14:paraId="3E835DC7" w14:textId="77777777"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2AE6C37A" w14:textId="77777777" w:rsidR="002C5C1D" w:rsidRPr="00B217B3" w:rsidRDefault="002C5C1D" w:rsidP="00F93194">
      <w:pPr>
        <w:spacing w:line="240" w:lineRule="atLeast"/>
        <w:jc w:val="both"/>
        <w:rPr>
          <w:rFonts w:ascii="Fira Sans" w:hAnsi="Fira Sans"/>
          <w:b/>
          <w:sz w:val="22"/>
          <w:szCs w:val="22"/>
        </w:rPr>
      </w:pPr>
    </w:p>
    <w:p w14:paraId="1C58129F" w14:textId="77777777" w:rsidR="00507D35" w:rsidRDefault="00507D35" w:rsidP="00B5486B">
      <w:pPr>
        <w:spacing w:line="240" w:lineRule="atLeast"/>
        <w:jc w:val="both"/>
        <w:rPr>
          <w:rFonts w:ascii="Fira Sans" w:hAnsi="Fira Sans"/>
          <w:b/>
          <w:sz w:val="22"/>
          <w:szCs w:val="22"/>
          <w:u w:val="single"/>
        </w:rPr>
      </w:pPr>
    </w:p>
    <w:p w14:paraId="2894924D" w14:textId="77777777" w:rsidR="004F5104" w:rsidRDefault="004F5104" w:rsidP="00B5486B">
      <w:pPr>
        <w:spacing w:line="240" w:lineRule="atLeast"/>
        <w:jc w:val="both"/>
        <w:rPr>
          <w:rFonts w:ascii="Fira Sans" w:hAnsi="Fira Sans"/>
          <w:b/>
          <w:sz w:val="22"/>
          <w:szCs w:val="22"/>
          <w:u w:val="single"/>
        </w:rPr>
      </w:pPr>
      <w:bookmarkStart w:id="11" w:name="_Hlk170201624"/>
    </w:p>
    <w:p w14:paraId="6BAF7CA2" w14:textId="57851C1E" w:rsidR="00B5486B" w:rsidRPr="00B217B3" w:rsidRDefault="00B5486B" w:rsidP="00B5486B">
      <w:pPr>
        <w:spacing w:line="240" w:lineRule="atLeast"/>
        <w:jc w:val="both"/>
        <w:rPr>
          <w:rFonts w:ascii="Fira Sans" w:hAnsi="Fira Sans"/>
          <w:b/>
          <w:sz w:val="22"/>
          <w:szCs w:val="22"/>
        </w:rPr>
      </w:pPr>
      <w:r w:rsidRPr="00B217B3">
        <w:rPr>
          <w:rFonts w:ascii="Fira Sans" w:hAnsi="Fira Sans"/>
          <w:b/>
          <w:sz w:val="22"/>
          <w:szCs w:val="22"/>
          <w:u w:val="single"/>
        </w:rPr>
        <w:lastRenderedPageBreak/>
        <w:t>Pytanie nr 6</w:t>
      </w:r>
      <w:r>
        <w:rPr>
          <w:rFonts w:ascii="Fira Sans" w:hAnsi="Fira Sans"/>
          <w:b/>
          <w:sz w:val="22"/>
          <w:szCs w:val="22"/>
          <w:u w:val="single"/>
        </w:rPr>
        <w:t>1</w:t>
      </w:r>
      <w:r w:rsidRPr="00B217B3">
        <w:rPr>
          <w:rFonts w:ascii="Fira Sans" w:hAnsi="Fira Sans"/>
          <w:b/>
          <w:sz w:val="22"/>
          <w:szCs w:val="22"/>
          <w:u w:val="single"/>
        </w:rPr>
        <w:t>:</w:t>
      </w:r>
      <w:r w:rsidRPr="00B5486B">
        <w:t xml:space="preserve"> </w:t>
      </w:r>
      <w:r w:rsidRPr="00B5486B">
        <w:rPr>
          <w:rFonts w:ascii="Fira Sans" w:hAnsi="Fira Sans"/>
          <w:b/>
          <w:sz w:val="22"/>
          <w:szCs w:val="22"/>
          <w:u w:val="single"/>
        </w:rPr>
        <w:t xml:space="preserve">Dotyczy części nr 19, poz. </w:t>
      </w:r>
      <w:r>
        <w:rPr>
          <w:rFonts w:ascii="Fira Sans" w:hAnsi="Fira Sans"/>
          <w:b/>
          <w:sz w:val="22"/>
          <w:szCs w:val="22"/>
          <w:u w:val="single"/>
        </w:rPr>
        <w:t>6</w:t>
      </w:r>
    </w:p>
    <w:p w14:paraId="464D389B" w14:textId="2B5238CB" w:rsidR="00B5486B" w:rsidRPr="00B5486B" w:rsidRDefault="00B5486B" w:rsidP="00B5486B">
      <w:pPr>
        <w:spacing w:line="240" w:lineRule="atLeast"/>
        <w:jc w:val="both"/>
        <w:rPr>
          <w:rFonts w:ascii="Fira Sans" w:hAnsi="Fira Sans"/>
          <w:bCs/>
          <w:iCs/>
          <w:sz w:val="22"/>
          <w:szCs w:val="22"/>
        </w:rPr>
      </w:pPr>
      <w:r w:rsidRPr="00B5486B">
        <w:rPr>
          <w:rFonts w:ascii="Fira Sans" w:hAnsi="Fira Sans"/>
          <w:bCs/>
          <w:iCs/>
          <w:sz w:val="22"/>
          <w:szCs w:val="22"/>
        </w:rPr>
        <w:t xml:space="preserve">Prosimy Zamawiającego o wyłączenie pozycji lub dopuszczenie opatrunku nowszej generacji niszczącego </w:t>
      </w:r>
      <w:proofErr w:type="spellStart"/>
      <w:r w:rsidRPr="00B5486B">
        <w:rPr>
          <w:rFonts w:ascii="Fira Sans" w:hAnsi="Fira Sans"/>
          <w:bCs/>
          <w:iCs/>
          <w:sz w:val="22"/>
          <w:szCs w:val="22"/>
        </w:rPr>
        <w:t>biofilm</w:t>
      </w:r>
      <w:proofErr w:type="spellEnd"/>
      <w:r w:rsidRPr="00B5486B">
        <w:rPr>
          <w:rFonts w:ascii="Fira Sans" w:hAnsi="Fira Sans"/>
          <w:bCs/>
          <w:iCs/>
          <w:sz w:val="22"/>
          <w:szCs w:val="22"/>
        </w:rPr>
        <w:t xml:space="preserve"> </w:t>
      </w:r>
      <w:proofErr w:type="spellStart"/>
      <w:r w:rsidRPr="00B5486B">
        <w:rPr>
          <w:rFonts w:ascii="Fira Sans" w:hAnsi="Fira Sans"/>
          <w:bCs/>
          <w:iCs/>
          <w:sz w:val="22"/>
          <w:szCs w:val="22"/>
        </w:rPr>
        <w:t>Aquacel</w:t>
      </w:r>
      <w:proofErr w:type="spellEnd"/>
      <w:r w:rsidRPr="00B5486B">
        <w:rPr>
          <w:rFonts w:ascii="Fira Sans" w:hAnsi="Fira Sans"/>
          <w:bCs/>
          <w:iCs/>
          <w:sz w:val="22"/>
          <w:szCs w:val="22"/>
        </w:rPr>
        <w:t xml:space="preserve"> Ag+ extra.</w:t>
      </w:r>
    </w:p>
    <w:p w14:paraId="1B815F90" w14:textId="77777777" w:rsidR="00B5486B" w:rsidRPr="00B217B3" w:rsidRDefault="00B5486B" w:rsidP="00B5486B">
      <w:pPr>
        <w:spacing w:line="240" w:lineRule="atLeast"/>
        <w:jc w:val="both"/>
        <w:rPr>
          <w:rFonts w:ascii="Fira Sans" w:hAnsi="Fira Sans"/>
          <w:b/>
          <w:i/>
          <w:sz w:val="22"/>
          <w:szCs w:val="22"/>
        </w:rPr>
      </w:pPr>
    </w:p>
    <w:p w14:paraId="0FEF8BCE" w14:textId="093E8510" w:rsidR="00507D35" w:rsidRPr="00B217B3" w:rsidRDefault="00507D35" w:rsidP="00507D35">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Zamawiający dopuszcza. </w:t>
      </w:r>
    </w:p>
    <w:p w14:paraId="1514E26F" w14:textId="77777777" w:rsidR="008D47E2" w:rsidRPr="00B217B3" w:rsidRDefault="008D47E2" w:rsidP="00B5486B">
      <w:pPr>
        <w:spacing w:line="240" w:lineRule="atLeast"/>
        <w:jc w:val="both"/>
        <w:rPr>
          <w:rFonts w:ascii="Fira Sans" w:hAnsi="Fira Sans"/>
          <w:b/>
          <w:sz w:val="22"/>
          <w:szCs w:val="22"/>
        </w:rPr>
      </w:pPr>
    </w:p>
    <w:bookmarkEnd w:id="11"/>
    <w:p w14:paraId="3A2795AC" w14:textId="6DE2B210" w:rsidR="008D47E2" w:rsidRPr="00B217B3" w:rsidRDefault="008D47E2" w:rsidP="008D47E2">
      <w:pPr>
        <w:spacing w:line="240" w:lineRule="atLeast"/>
        <w:jc w:val="both"/>
        <w:rPr>
          <w:rFonts w:ascii="Fira Sans" w:hAnsi="Fira Sans"/>
          <w:b/>
          <w:sz w:val="22"/>
          <w:szCs w:val="22"/>
        </w:rPr>
      </w:pPr>
      <w:r w:rsidRPr="00B217B3">
        <w:rPr>
          <w:rFonts w:ascii="Fira Sans" w:hAnsi="Fira Sans"/>
          <w:b/>
          <w:sz w:val="22"/>
          <w:szCs w:val="22"/>
          <w:u w:val="single"/>
        </w:rPr>
        <w:t>Pytanie nr 6</w:t>
      </w:r>
      <w:r>
        <w:rPr>
          <w:rFonts w:ascii="Fira Sans" w:hAnsi="Fira Sans"/>
          <w:b/>
          <w:sz w:val="22"/>
          <w:szCs w:val="22"/>
          <w:u w:val="single"/>
        </w:rPr>
        <w:t>2</w:t>
      </w:r>
      <w:r w:rsidRPr="00B217B3">
        <w:rPr>
          <w:rFonts w:ascii="Fira Sans" w:hAnsi="Fira Sans"/>
          <w:b/>
          <w:sz w:val="22"/>
          <w:szCs w:val="22"/>
          <w:u w:val="single"/>
        </w:rPr>
        <w:t>:</w:t>
      </w:r>
      <w:r w:rsidRPr="00B5486B">
        <w:t xml:space="preserve"> </w:t>
      </w:r>
      <w:r w:rsidRPr="00B5486B">
        <w:rPr>
          <w:rFonts w:ascii="Fira Sans" w:hAnsi="Fira Sans"/>
          <w:b/>
          <w:sz w:val="22"/>
          <w:szCs w:val="22"/>
          <w:u w:val="single"/>
        </w:rPr>
        <w:t xml:space="preserve">Dotyczy części nr </w:t>
      </w:r>
      <w:r>
        <w:rPr>
          <w:rFonts w:ascii="Fira Sans" w:hAnsi="Fira Sans"/>
          <w:b/>
          <w:sz w:val="22"/>
          <w:szCs w:val="22"/>
          <w:u w:val="single"/>
        </w:rPr>
        <w:t>33</w:t>
      </w:r>
    </w:p>
    <w:p w14:paraId="6855E48D" w14:textId="22A0F6CA" w:rsidR="008D47E2" w:rsidRDefault="008D47E2" w:rsidP="008D47E2">
      <w:pPr>
        <w:spacing w:line="240" w:lineRule="atLeast"/>
        <w:jc w:val="both"/>
        <w:rPr>
          <w:rFonts w:ascii="Fira Sans" w:hAnsi="Fira Sans"/>
          <w:bCs/>
          <w:iCs/>
          <w:sz w:val="22"/>
          <w:szCs w:val="22"/>
        </w:rPr>
      </w:pPr>
      <w:r w:rsidRPr="008D47E2">
        <w:rPr>
          <w:rFonts w:ascii="Fira Sans" w:hAnsi="Fira Sans"/>
          <w:bCs/>
          <w:iCs/>
          <w:sz w:val="22"/>
          <w:szCs w:val="22"/>
        </w:rPr>
        <w:t>Co zamawiający rozumie pod pojęciem “Liczba saszetek” ? Liczbę sztuk czy opakowań?</w:t>
      </w:r>
      <w:r>
        <w:rPr>
          <w:rFonts w:ascii="Fira Sans" w:hAnsi="Fira Sans"/>
          <w:bCs/>
          <w:iCs/>
          <w:sz w:val="22"/>
          <w:szCs w:val="22"/>
        </w:rPr>
        <w:t xml:space="preserve"> </w:t>
      </w:r>
      <w:r w:rsidRPr="008D47E2">
        <w:rPr>
          <w:rFonts w:ascii="Fira Sans" w:hAnsi="Fira Sans"/>
          <w:bCs/>
          <w:iCs/>
          <w:sz w:val="22"/>
          <w:szCs w:val="22"/>
        </w:rPr>
        <w:t>Jeśli sztuk to w jaki sposób powinna zostać złożona oferta na szwy które są pakowane po 10</w:t>
      </w:r>
      <w:r>
        <w:rPr>
          <w:rFonts w:ascii="Fira Sans" w:hAnsi="Fira Sans"/>
          <w:bCs/>
          <w:iCs/>
          <w:sz w:val="22"/>
          <w:szCs w:val="22"/>
        </w:rPr>
        <w:t xml:space="preserve"> </w:t>
      </w:r>
      <w:proofErr w:type="spellStart"/>
      <w:r w:rsidRPr="008D47E2">
        <w:rPr>
          <w:rFonts w:ascii="Fira Sans" w:hAnsi="Fira Sans"/>
          <w:bCs/>
          <w:iCs/>
          <w:sz w:val="22"/>
          <w:szCs w:val="22"/>
        </w:rPr>
        <w:t>szt</w:t>
      </w:r>
      <w:proofErr w:type="spellEnd"/>
      <w:r w:rsidRPr="008D47E2">
        <w:rPr>
          <w:rFonts w:ascii="Fira Sans" w:hAnsi="Fira Sans"/>
          <w:bCs/>
          <w:iCs/>
          <w:sz w:val="22"/>
          <w:szCs w:val="22"/>
        </w:rPr>
        <w:t>?</w:t>
      </w:r>
    </w:p>
    <w:p w14:paraId="6C39D4D7" w14:textId="77777777" w:rsidR="008D47E2" w:rsidRDefault="008D47E2" w:rsidP="008D47E2">
      <w:pPr>
        <w:spacing w:line="240" w:lineRule="atLeast"/>
        <w:jc w:val="both"/>
        <w:rPr>
          <w:rFonts w:ascii="Fira Sans" w:hAnsi="Fira Sans"/>
          <w:b/>
          <w:i/>
          <w:sz w:val="22"/>
          <w:szCs w:val="22"/>
        </w:rPr>
      </w:pPr>
    </w:p>
    <w:p w14:paraId="73D478CA" w14:textId="142861BA" w:rsidR="008D47E2" w:rsidRPr="00B217B3" w:rsidRDefault="008D47E2" w:rsidP="008D47E2">
      <w:pPr>
        <w:spacing w:line="240" w:lineRule="atLeast"/>
        <w:jc w:val="both"/>
        <w:rPr>
          <w:rFonts w:ascii="Fira Sans" w:hAnsi="Fira Sans"/>
          <w:b/>
          <w:sz w:val="22"/>
          <w:szCs w:val="22"/>
        </w:rPr>
      </w:pPr>
      <w:r w:rsidRPr="00507D35">
        <w:rPr>
          <w:rFonts w:ascii="Fira Sans" w:hAnsi="Fira Sans"/>
          <w:b/>
          <w:i/>
          <w:sz w:val="22"/>
          <w:szCs w:val="22"/>
        </w:rPr>
        <w:t>Odp. Zamawiającego:</w:t>
      </w:r>
      <w:r>
        <w:rPr>
          <w:rFonts w:ascii="Fira Sans" w:hAnsi="Fira Sans"/>
          <w:b/>
          <w:i/>
          <w:sz w:val="22"/>
          <w:szCs w:val="22"/>
        </w:rPr>
        <w:t xml:space="preserve"> Liczba saszetek = liczba sztuk, czyli 100 sztuk saszetek.  </w:t>
      </w:r>
    </w:p>
    <w:p w14:paraId="392AE3F4" w14:textId="77777777" w:rsidR="008D47E2" w:rsidRDefault="008D47E2" w:rsidP="008D47E2">
      <w:pPr>
        <w:spacing w:line="240" w:lineRule="atLeast"/>
        <w:jc w:val="both"/>
        <w:rPr>
          <w:rFonts w:ascii="Fira Sans" w:hAnsi="Fira Sans"/>
          <w:b/>
          <w:sz w:val="22"/>
          <w:szCs w:val="22"/>
        </w:rPr>
      </w:pPr>
    </w:p>
    <w:p w14:paraId="3D77EA2C" w14:textId="77777777" w:rsidR="008D47E2" w:rsidRPr="00B217B3" w:rsidRDefault="008D47E2" w:rsidP="008D47E2">
      <w:pPr>
        <w:spacing w:line="240" w:lineRule="atLeast"/>
        <w:jc w:val="both"/>
        <w:rPr>
          <w:rFonts w:ascii="Fira Sans" w:hAnsi="Fira Sans"/>
          <w:b/>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10"/>
      <w:headerReference w:type="first" r:id="rId11"/>
      <w:footerReference w:type="first" r:id="rId12"/>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79B0B"/>
    <w:multiLevelType w:val="hybridMultilevel"/>
    <w:tmpl w:val="8A71B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1"/>
  </w:num>
  <w:num w:numId="3">
    <w:abstractNumId w:val="40"/>
  </w:num>
  <w:num w:numId="4">
    <w:abstractNumId w:val="22"/>
  </w:num>
  <w:num w:numId="5">
    <w:abstractNumId w:val="19"/>
  </w:num>
  <w:num w:numId="6">
    <w:abstractNumId w:val="11"/>
  </w:num>
  <w:num w:numId="7">
    <w:abstractNumId w:val="37"/>
  </w:num>
  <w:num w:numId="8">
    <w:abstractNumId w:val="21"/>
  </w:num>
  <w:num w:numId="9">
    <w:abstractNumId w:val="29"/>
  </w:num>
  <w:num w:numId="10">
    <w:abstractNumId w:val="27"/>
  </w:num>
  <w:num w:numId="11">
    <w:abstractNumId w:val="24"/>
  </w:num>
  <w:num w:numId="12">
    <w:abstractNumId w:val="4"/>
  </w:num>
  <w:num w:numId="13">
    <w:abstractNumId w:val="6"/>
  </w:num>
  <w:num w:numId="14">
    <w:abstractNumId w:val="34"/>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5"/>
  </w:num>
  <w:num w:numId="19">
    <w:abstractNumId w:val="26"/>
  </w:num>
  <w:num w:numId="20">
    <w:abstractNumId w:val="23"/>
  </w:num>
  <w:num w:numId="21">
    <w:abstractNumId w:val="30"/>
  </w:num>
  <w:num w:numId="22">
    <w:abstractNumId w:val="39"/>
  </w:num>
  <w:num w:numId="23">
    <w:abstractNumId w:val="17"/>
  </w:num>
  <w:num w:numId="24">
    <w:abstractNumId w:val="9"/>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4"/>
  </w:num>
  <w:num w:numId="29">
    <w:abstractNumId w:val="15"/>
  </w:num>
  <w:num w:numId="30">
    <w:abstractNumId w:val="12"/>
  </w:num>
  <w:num w:numId="31">
    <w:abstractNumId w:val="25"/>
  </w:num>
  <w:num w:numId="32">
    <w:abstractNumId w:val="7"/>
  </w:num>
  <w:num w:numId="33">
    <w:abstractNumId w:val="13"/>
  </w:num>
  <w:num w:numId="34">
    <w:abstractNumId w:val="33"/>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6"/>
  </w:num>
  <w:num w:numId="39">
    <w:abstractNumId w:val="28"/>
  </w:num>
  <w:num w:numId="40">
    <w:abstractNumId w:val="1"/>
  </w:num>
  <w:num w:numId="41">
    <w:abstractNumId w:val="41"/>
  </w:num>
  <w:num w:numId="42">
    <w:abstractNumId w:val="3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1976"/>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191"/>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6F92"/>
    <w:rsid w:val="00127786"/>
    <w:rsid w:val="00133F88"/>
    <w:rsid w:val="00134585"/>
    <w:rsid w:val="00135EEF"/>
    <w:rsid w:val="0013606D"/>
    <w:rsid w:val="001376E8"/>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5F2A"/>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94493"/>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6EFD"/>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0B6C"/>
    <w:rsid w:val="003D1703"/>
    <w:rsid w:val="003D210D"/>
    <w:rsid w:val="003D2B50"/>
    <w:rsid w:val="003D3711"/>
    <w:rsid w:val="003D41EE"/>
    <w:rsid w:val="003D449D"/>
    <w:rsid w:val="003D47A0"/>
    <w:rsid w:val="003D48B3"/>
    <w:rsid w:val="003D510C"/>
    <w:rsid w:val="003D67B4"/>
    <w:rsid w:val="003E06E2"/>
    <w:rsid w:val="003E27C6"/>
    <w:rsid w:val="003E2970"/>
    <w:rsid w:val="003E2C99"/>
    <w:rsid w:val="003E2F9C"/>
    <w:rsid w:val="003E35D0"/>
    <w:rsid w:val="003E407E"/>
    <w:rsid w:val="003E442E"/>
    <w:rsid w:val="003E5394"/>
    <w:rsid w:val="003E7672"/>
    <w:rsid w:val="003F0C65"/>
    <w:rsid w:val="003F34C0"/>
    <w:rsid w:val="003F478E"/>
    <w:rsid w:val="003F4A32"/>
    <w:rsid w:val="003F525F"/>
    <w:rsid w:val="00401B1D"/>
    <w:rsid w:val="00402747"/>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20F"/>
    <w:rsid w:val="004E2EDC"/>
    <w:rsid w:val="004E44B1"/>
    <w:rsid w:val="004E5F38"/>
    <w:rsid w:val="004E6129"/>
    <w:rsid w:val="004E6F97"/>
    <w:rsid w:val="004E78FD"/>
    <w:rsid w:val="004F05D8"/>
    <w:rsid w:val="004F30E4"/>
    <w:rsid w:val="004F3AF6"/>
    <w:rsid w:val="004F44FE"/>
    <w:rsid w:val="004F4A9E"/>
    <w:rsid w:val="004F4EAA"/>
    <w:rsid w:val="004F5104"/>
    <w:rsid w:val="004F5194"/>
    <w:rsid w:val="004F5726"/>
    <w:rsid w:val="004F637C"/>
    <w:rsid w:val="004F7E81"/>
    <w:rsid w:val="0050008F"/>
    <w:rsid w:val="0050122B"/>
    <w:rsid w:val="00502402"/>
    <w:rsid w:val="005033EA"/>
    <w:rsid w:val="00504A77"/>
    <w:rsid w:val="00507D35"/>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4EE7"/>
    <w:rsid w:val="005757AF"/>
    <w:rsid w:val="005758B0"/>
    <w:rsid w:val="00575BFE"/>
    <w:rsid w:val="0057603F"/>
    <w:rsid w:val="005800B6"/>
    <w:rsid w:val="00581336"/>
    <w:rsid w:val="005821D1"/>
    <w:rsid w:val="0058293B"/>
    <w:rsid w:val="00583F92"/>
    <w:rsid w:val="00584324"/>
    <w:rsid w:val="0058512A"/>
    <w:rsid w:val="005853E8"/>
    <w:rsid w:val="00586BE6"/>
    <w:rsid w:val="005876A8"/>
    <w:rsid w:val="005901D2"/>
    <w:rsid w:val="00591DDF"/>
    <w:rsid w:val="00592003"/>
    <w:rsid w:val="00593864"/>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999"/>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61B6"/>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07FB"/>
    <w:rsid w:val="008D146D"/>
    <w:rsid w:val="008D157D"/>
    <w:rsid w:val="008D4512"/>
    <w:rsid w:val="008D47E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177C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A69"/>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51A"/>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37"/>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300"/>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30A3"/>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279CD"/>
    <w:rsid w:val="00B31F4B"/>
    <w:rsid w:val="00B3293C"/>
    <w:rsid w:val="00B32F5D"/>
    <w:rsid w:val="00B34FAD"/>
    <w:rsid w:val="00B37BE6"/>
    <w:rsid w:val="00B438EC"/>
    <w:rsid w:val="00B44870"/>
    <w:rsid w:val="00B44F9B"/>
    <w:rsid w:val="00B4674A"/>
    <w:rsid w:val="00B46F88"/>
    <w:rsid w:val="00B4733B"/>
    <w:rsid w:val="00B47902"/>
    <w:rsid w:val="00B5486B"/>
    <w:rsid w:val="00B54B9F"/>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27DF"/>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88F"/>
    <w:rsid w:val="00C019E5"/>
    <w:rsid w:val="00C02807"/>
    <w:rsid w:val="00C03851"/>
    <w:rsid w:val="00C03E70"/>
    <w:rsid w:val="00C071D9"/>
    <w:rsid w:val="00C07E60"/>
    <w:rsid w:val="00C108E8"/>
    <w:rsid w:val="00C12336"/>
    <w:rsid w:val="00C15374"/>
    <w:rsid w:val="00C15BD7"/>
    <w:rsid w:val="00C17C43"/>
    <w:rsid w:val="00C214E3"/>
    <w:rsid w:val="00C218AF"/>
    <w:rsid w:val="00C2257C"/>
    <w:rsid w:val="00C25B71"/>
    <w:rsid w:val="00C31493"/>
    <w:rsid w:val="00C32DDA"/>
    <w:rsid w:val="00C330B2"/>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BF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098C"/>
    <w:rsid w:val="00E5174C"/>
    <w:rsid w:val="00E5474E"/>
    <w:rsid w:val="00E55A07"/>
    <w:rsid w:val="00E55AA7"/>
    <w:rsid w:val="00E62E46"/>
    <w:rsid w:val="00E63CCC"/>
    <w:rsid w:val="00E650D6"/>
    <w:rsid w:val="00E65142"/>
    <w:rsid w:val="00E6658C"/>
    <w:rsid w:val="00E66EC7"/>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E7F91"/>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4350</Words>
  <Characters>27375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31662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Klaudia Karwacka</cp:lastModifiedBy>
  <cp:revision>40</cp:revision>
  <cp:lastPrinted>2024-06-27T05:56:00Z</cp:lastPrinted>
  <dcterms:created xsi:type="dcterms:W3CDTF">2023-01-10T11:30:00Z</dcterms:created>
  <dcterms:modified xsi:type="dcterms:W3CDTF">2024-06-27T06:07:00Z</dcterms:modified>
</cp:coreProperties>
</file>