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6E0D1" w14:textId="77777777" w:rsidR="00133E7F" w:rsidRDefault="00133E7F" w:rsidP="00EF3076">
      <w:pPr>
        <w:jc w:val="both"/>
        <w:rPr>
          <w:b/>
          <w:sz w:val="22"/>
          <w:szCs w:val="22"/>
        </w:rPr>
      </w:pPr>
    </w:p>
    <w:p w14:paraId="739B8D56" w14:textId="77777777" w:rsidR="00133E7F" w:rsidRDefault="00133E7F" w:rsidP="00EF3076">
      <w:pPr>
        <w:jc w:val="both"/>
        <w:rPr>
          <w:b/>
          <w:sz w:val="22"/>
          <w:szCs w:val="22"/>
        </w:rPr>
      </w:pPr>
    </w:p>
    <w:p w14:paraId="538E4866" w14:textId="77777777" w:rsidR="004E2EC7" w:rsidRDefault="00133E7F" w:rsidP="004E2EC7">
      <w:pPr>
        <w:spacing w:line="360" w:lineRule="auto"/>
        <w:jc w:val="both"/>
        <w:rPr>
          <w:rFonts w:ascii="Arial" w:eastAsia="Calibri" w:hAnsi="Arial" w:cs="Arial"/>
          <w:b/>
        </w:rPr>
      </w:pPr>
      <w:r w:rsidRPr="004E2EC7">
        <w:rPr>
          <w:rFonts w:ascii="Arial" w:eastAsia="Calibri" w:hAnsi="Arial" w:cs="Arial"/>
          <w:b/>
        </w:rPr>
        <w:t xml:space="preserve">Załącznik nr 2 do SWZ </w:t>
      </w:r>
    </w:p>
    <w:p w14:paraId="318A0D29" w14:textId="66A498FE" w:rsidR="00133E7F" w:rsidRPr="004E2EC7" w:rsidRDefault="00133E7F" w:rsidP="004E2EC7">
      <w:pPr>
        <w:spacing w:line="360" w:lineRule="auto"/>
        <w:jc w:val="center"/>
        <w:rPr>
          <w:rFonts w:ascii="Arial" w:eastAsia="Calibri" w:hAnsi="Arial" w:cs="Arial"/>
          <w:b/>
        </w:rPr>
      </w:pPr>
      <w:r w:rsidRPr="004E2EC7">
        <w:rPr>
          <w:rFonts w:ascii="Arial" w:eastAsia="Calibri" w:hAnsi="Arial" w:cs="Arial"/>
          <w:b/>
        </w:rPr>
        <w:t>Opis przedmiotu zamówienia</w:t>
      </w:r>
    </w:p>
    <w:p w14:paraId="773785E8" w14:textId="77777777" w:rsidR="004E2EC7" w:rsidRDefault="00133E7F" w:rsidP="004E2EC7">
      <w:pPr>
        <w:pStyle w:val="Tekstpodstawowy"/>
        <w:spacing w:before="180" w:line="360" w:lineRule="auto"/>
        <w:jc w:val="both"/>
        <w:rPr>
          <w:rFonts w:ascii="Arial" w:hAnsi="Arial" w:cs="Arial"/>
          <w:b/>
        </w:rPr>
      </w:pPr>
      <w:r w:rsidRPr="004E2EC7">
        <w:rPr>
          <w:rFonts w:ascii="Arial" w:hAnsi="Arial" w:cs="Arial"/>
          <w:b/>
        </w:rPr>
        <w:t xml:space="preserve">Przedmiotem zamówienia jest wykonanie robót remontowo-budowlanych </w:t>
      </w:r>
      <w:proofErr w:type="spellStart"/>
      <w:r w:rsidRPr="004E2EC7">
        <w:rPr>
          <w:rFonts w:ascii="Arial" w:hAnsi="Arial" w:cs="Arial"/>
          <w:b/>
        </w:rPr>
        <w:t>sal</w:t>
      </w:r>
      <w:proofErr w:type="spellEnd"/>
      <w:r w:rsidRPr="004E2EC7">
        <w:rPr>
          <w:rFonts w:ascii="Arial" w:hAnsi="Arial" w:cs="Arial"/>
          <w:b/>
        </w:rPr>
        <w:t xml:space="preserve"> dydaktycznych i dachu w Gmachu Wydziału Inżynierii Lądowej Politechniki Warszawskiej.</w:t>
      </w:r>
    </w:p>
    <w:p w14:paraId="43BB8900" w14:textId="61E70855" w:rsidR="00133E7F" w:rsidRPr="004E2EC7" w:rsidRDefault="00133E7F" w:rsidP="004E2EC7">
      <w:pPr>
        <w:pStyle w:val="Tekstpodstawowy"/>
        <w:spacing w:before="180" w:line="360" w:lineRule="auto"/>
        <w:jc w:val="both"/>
        <w:rPr>
          <w:rFonts w:ascii="Arial" w:hAnsi="Arial" w:cs="Arial"/>
          <w:b/>
        </w:rPr>
      </w:pPr>
      <w:r w:rsidRPr="004E2EC7">
        <w:rPr>
          <w:rFonts w:ascii="Arial" w:hAnsi="Arial" w:cs="Arial"/>
          <w:b/>
          <w:bCs/>
        </w:rPr>
        <w:t xml:space="preserve">Termin realizacji zamówienia: </w:t>
      </w:r>
      <w:r w:rsidR="00F53F98" w:rsidRPr="004E2EC7">
        <w:rPr>
          <w:rFonts w:ascii="Arial" w:hAnsi="Arial" w:cs="Arial"/>
        </w:rPr>
        <w:t>45 dni kalendarzowych od dnia podpisania umowy</w:t>
      </w:r>
      <w:r w:rsidRPr="004E2EC7">
        <w:rPr>
          <w:rFonts w:ascii="Arial" w:hAnsi="Arial" w:cs="Arial"/>
        </w:rPr>
        <w:t>.</w:t>
      </w:r>
    </w:p>
    <w:p w14:paraId="2EA2A49A" w14:textId="77777777" w:rsidR="00F53F98" w:rsidRPr="004E2EC7" w:rsidRDefault="00133E7F" w:rsidP="004E2EC7">
      <w:pPr>
        <w:spacing w:line="360" w:lineRule="auto"/>
        <w:jc w:val="both"/>
        <w:rPr>
          <w:rFonts w:ascii="Arial" w:hAnsi="Arial" w:cs="Arial"/>
        </w:rPr>
      </w:pPr>
      <w:r w:rsidRPr="004E2EC7">
        <w:rPr>
          <w:rFonts w:ascii="Arial" w:hAnsi="Arial" w:cs="Arial"/>
          <w:b/>
          <w:bCs/>
          <w:spacing w:val="-1"/>
        </w:rPr>
        <w:t>Miejsce</w:t>
      </w:r>
      <w:r w:rsidRPr="004E2EC7">
        <w:rPr>
          <w:rFonts w:ascii="Arial" w:hAnsi="Arial" w:cs="Arial"/>
          <w:b/>
          <w:bCs/>
          <w:spacing w:val="-11"/>
        </w:rPr>
        <w:t xml:space="preserve"> </w:t>
      </w:r>
      <w:r w:rsidRPr="004E2EC7">
        <w:rPr>
          <w:rFonts w:ascii="Arial" w:hAnsi="Arial" w:cs="Arial"/>
          <w:b/>
          <w:bCs/>
          <w:spacing w:val="-1"/>
        </w:rPr>
        <w:t>realizacji</w:t>
      </w:r>
      <w:r w:rsidRPr="004E2EC7">
        <w:rPr>
          <w:rFonts w:ascii="Arial" w:hAnsi="Arial" w:cs="Arial"/>
          <w:b/>
          <w:bCs/>
          <w:spacing w:val="-12"/>
        </w:rPr>
        <w:t xml:space="preserve"> </w:t>
      </w:r>
      <w:r w:rsidRPr="004E2EC7">
        <w:rPr>
          <w:rFonts w:ascii="Arial" w:hAnsi="Arial" w:cs="Arial"/>
          <w:b/>
          <w:bCs/>
        </w:rPr>
        <w:t xml:space="preserve">zamówienia: </w:t>
      </w:r>
      <w:r w:rsidRPr="004E2EC7">
        <w:rPr>
          <w:rFonts w:ascii="Arial" w:hAnsi="Arial" w:cs="Arial"/>
        </w:rPr>
        <w:t xml:space="preserve">Wydział Inżynierii Lądowej </w:t>
      </w:r>
      <w:r w:rsidR="00F53F98" w:rsidRPr="004E2EC7">
        <w:rPr>
          <w:rFonts w:ascii="Arial" w:hAnsi="Arial" w:cs="Arial"/>
        </w:rPr>
        <w:t xml:space="preserve">Politechniki Warszawskiej, </w:t>
      </w:r>
      <w:r w:rsidRPr="004E2EC7">
        <w:rPr>
          <w:rFonts w:ascii="Arial" w:hAnsi="Arial" w:cs="Arial"/>
        </w:rPr>
        <w:t>al. Armii Ludowej 16, 00-637 Warszawa</w:t>
      </w:r>
    </w:p>
    <w:p w14:paraId="30916649" w14:textId="77777777" w:rsidR="00F53F98" w:rsidRPr="004E2EC7" w:rsidRDefault="00F53F98" w:rsidP="004E2EC7">
      <w:pPr>
        <w:spacing w:line="360" w:lineRule="auto"/>
        <w:jc w:val="both"/>
        <w:rPr>
          <w:rFonts w:ascii="Arial" w:hAnsi="Arial" w:cs="Arial"/>
        </w:rPr>
      </w:pPr>
    </w:p>
    <w:p w14:paraId="550DDD27" w14:textId="77777777" w:rsidR="003C7B04" w:rsidRPr="004E2EC7" w:rsidRDefault="003C7B04" w:rsidP="004E2EC7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Zamówienie obejmuje wykonanie robót remontow</w:t>
      </w:r>
      <w:r w:rsidR="00317AC0" w:rsidRPr="004E2EC7">
        <w:rPr>
          <w:rFonts w:ascii="Arial" w:hAnsi="Arial" w:cs="Arial"/>
        </w:rPr>
        <w:t xml:space="preserve">ych i naprawczych </w:t>
      </w:r>
      <w:r w:rsidRPr="004E2EC7">
        <w:rPr>
          <w:rFonts w:ascii="Arial" w:hAnsi="Arial" w:cs="Arial"/>
        </w:rPr>
        <w:t>w</w:t>
      </w:r>
      <w:r w:rsidR="00EF3076" w:rsidRPr="004E2EC7">
        <w:rPr>
          <w:rFonts w:ascii="Arial" w:hAnsi="Arial" w:cs="Arial"/>
        </w:rPr>
        <w:t>ybranych</w:t>
      </w:r>
      <w:r w:rsidRPr="004E2EC7">
        <w:rPr>
          <w:rFonts w:ascii="Arial" w:hAnsi="Arial" w:cs="Arial"/>
        </w:rPr>
        <w:t xml:space="preserve"> </w:t>
      </w:r>
      <w:proofErr w:type="spellStart"/>
      <w:r w:rsidRPr="004E2EC7">
        <w:rPr>
          <w:rFonts w:ascii="Arial" w:hAnsi="Arial" w:cs="Arial"/>
        </w:rPr>
        <w:t>sal</w:t>
      </w:r>
      <w:proofErr w:type="spellEnd"/>
      <w:r w:rsidRPr="004E2EC7">
        <w:rPr>
          <w:rFonts w:ascii="Arial" w:hAnsi="Arial" w:cs="Arial"/>
        </w:rPr>
        <w:t xml:space="preserve"> dydaktycznych Wydziału Inżynierii Lądowej Politechniki Warszawskiej</w:t>
      </w:r>
      <w:r w:rsidR="00317AC0" w:rsidRPr="004E2EC7">
        <w:rPr>
          <w:rFonts w:ascii="Arial" w:hAnsi="Arial" w:cs="Arial"/>
        </w:rPr>
        <w:t xml:space="preserve"> oraz dachu budynku</w:t>
      </w:r>
      <w:r w:rsidRPr="004E2EC7">
        <w:rPr>
          <w:rFonts w:ascii="Arial" w:hAnsi="Arial" w:cs="Arial"/>
        </w:rPr>
        <w:t>.</w:t>
      </w:r>
    </w:p>
    <w:p w14:paraId="0FEA0AD2" w14:textId="77777777" w:rsidR="003C7B04" w:rsidRPr="004E2EC7" w:rsidRDefault="003C7B04" w:rsidP="004E2EC7">
      <w:pPr>
        <w:pStyle w:val="Lista2"/>
        <w:spacing w:line="360" w:lineRule="auto"/>
        <w:ind w:left="426" w:right="3" w:firstLine="0"/>
        <w:jc w:val="both"/>
        <w:rPr>
          <w:rFonts w:ascii="Arial" w:hAnsi="Arial" w:cs="Arial"/>
          <w:bCs/>
        </w:rPr>
      </w:pPr>
      <w:r w:rsidRPr="004E2EC7">
        <w:rPr>
          <w:rFonts w:ascii="Arial" w:hAnsi="Arial" w:cs="Arial"/>
          <w:bCs/>
        </w:rPr>
        <w:t>Wspólny Słownik Zamówień CPV:</w:t>
      </w:r>
    </w:p>
    <w:p w14:paraId="20ADD21D" w14:textId="77777777" w:rsidR="003C7B04" w:rsidRPr="004E2EC7" w:rsidRDefault="003C7B04" w:rsidP="004E2EC7">
      <w:pPr>
        <w:pStyle w:val="Lista2"/>
        <w:spacing w:line="360" w:lineRule="auto"/>
        <w:ind w:left="425" w:right="6" w:firstLine="0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45400000-1</w:t>
      </w:r>
      <w:r w:rsidRPr="004E2EC7">
        <w:rPr>
          <w:rFonts w:ascii="Arial" w:hAnsi="Arial" w:cs="Arial"/>
          <w:color w:val="000000"/>
        </w:rPr>
        <w:tab/>
        <w:t>Roboty wykończeniowe w zakresie obiektów budowlanych</w:t>
      </w:r>
    </w:p>
    <w:p w14:paraId="47626260" w14:textId="77777777" w:rsidR="003C7B04" w:rsidRPr="004E2EC7" w:rsidRDefault="003C7B04" w:rsidP="004E2EC7">
      <w:pPr>
        <w:pStyle w:val="Lista2"/>
        <w:spacing w:line="360" w:lineRule="auto"/>
        <w:ind w:left="425" w:right="6" w:firstLine="0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45453000-7</w:t>
      </w:r>
      <w:r w:rsidRPr="004E2EC7">
        <w:rPr>
          <w:rFonts w:ascii="Arial" w:hAnsi="Arial" w:cs="Arial"/>
          <w:color w:val="000000"/>
        </w:rPr>
        <w:tab/>
        <w:t>Roboty remontowe i renowacyjne</w:t>
      </w:r>
    </w:p>
    <w:p w14:paraId="2464CD6D" w14:textId="77777777" w:rsidR="003C7B04" w:rsidRPr="004E2EC7" w:rsidRDefault="003C7B04" w:rsidP="004E2EC7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45330000-9</w:t>
      </w:r>
      <w:r w:rsidRPr="004E2EC7">
        <w:rPr>
          <w:rFonts w:ascii="Arial" w:hAnsi="Arial" w:cs="Arial"/>
          <w:color w:val="000000"/>
        </w:rPr>
        <w:tab/>
        <w:t>Roboty instalacyjne wodno-kanalizacyjne i sanitarne</w:t>
      </w:r>
    </w:p>
    <w:p w14:paraId="4A298C30" w14:textId="77777777" w:rsidR="003C7B04" w:rsidRPr="004E2EC7" w:rsidRDefault="003C7B04" w:rsidP="004E2EC7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45410000-4</w:t>
      </w:r>
      <w:r w:rsidRPr="004E2EC7">
        <w:rPr>
          <w:rFonts w:ascii="Arial" w:hAnsi="Arial" w:cs="Arial"/>
          <w:color w:val="000000"/>
        </w:rPr>
        <w:tab/>
      </w:r>
      <w:r w:rsidRPr="004E2EC7">
        <w:rPr>
          <w:rFonts w:ascii="Arial" w:hAnsi="Arial" w:cs="Arial"/>
        </w:rPr>
        <w:t xml:space="preserve">Tynkowanie </w:t>
      </w:r>
    </w:p>
    <w:p w14:paraId="36F3F31E" w14:textId="77777777" w:rsidR="003C7B04" w:rsidRPr="004E2EC7" w:rsidRDefault="003C7B04" w:rsidP="004E2EC7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45432000-4</w:t>
      </w:r>
      <w:r w:rsidRPr="004E2EC7">
        <w:rPr>
          <w:rFonts w:ascii="Arial" w:hAnsi="Arial" w:cs="Arial"/>
          <w:color w:val="000000"/>
        </w:rPr>
        <w:tab/>
        <w:t>Kładzenie i wykładanie podłóg</w:t>
      </w:r>
    </w:p>
    <w:p w14:paraId="47C28C08" w14:textId="77777777" w:rsidR="003C7B04" w:rsidRPr="004E2EC7" w:rsidRDefault="003C7B04" w:rsidP="004E2EC7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45442100-8</w:t>
      </w:r>
      <w:r w:rsidRPr="004E2EC7">
        <w:rPr>
          <w:rFonts w:ascii="Arial" w:hAnsi="Arial" w:cs="Arial"/>
          <w:color w:val="000000"/>
        </w:rPr>
        <w:tab/>
        <w:t>Roboty malarskie</w:t>
      </w:r>
    </w:p>
    <w:p w14:paraId="0D82E959" w14:textId="6CAB7DCD" w:rsidR="003C7B04" w:rsidRPr="004E2EC7" w:rsidRDefault="003C7B04" w:rsidP="004E2EC7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45421160-3</w:t>
      </w:r>
      <w:r w:rsidRPr="004E2EC7">
        <w:rPr>
          <w:rFonts w:ascii="Arial" w:hAnsi="Arial" w:cs="Arial"/>
          <w:color w:val="000000"/>
        </w:rPr>
        <w:tab/>
      </w:r>
      <w:r w:rsidR="00B2278E" w:rsidRPr="004E2EC7">
        <w:rPr>
          <w:rStyle w:val="cf01"/>
          <w:rFonts w:ascii="Arial" w:hAnsi="Arial" w:cs="Arial"/>
          <w:b w:val="0"/>
          <w:bCs w:val="0"/>
          <w:sz w:val="24"/>
          <w:szCs w:val="24"/>
        </w:rPr>
        <w:t>Instalowanie wyrobów metalowych</w:t>
      </w:r>
    </w:p>
    <w:p w14:paraId="723EB805" w14:textId="77777777" w:rsidR="003C7B04" w:rsidRPr="004E2EC7" w:rsidRDefault="003C7B04" w:rsidP="004E2EC7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45421153-1</w:t>
      </w:r>
      <w:r w:rsidRPr="004E2EC7">
        <w:rPr>
          <w:rFonts w:ascii="Arial" w:hAnsi="Arial" w:cs="Arial"/>
          <w:color w:val="000000"/>
        </w:rPr>
        <w:tab/>
      </w:r>
      <w:r w:rsidRPr="004E2EC7">
        <w:rPr>
          <w:rFonts w:ascii="Arial" w:hAnsi="Arial" w:cs="Arial"/>
        </w:rPr>
        <w:t xml:space="preserve">Instalowanie </w:t>
      </w:r>
      <w:r w:rsidR="00B77FF7" w:rsidRPr="004E2EC7">
        <w:rPr>
          <w:rFonts w:ascii="Arial" w:hAnsi="Arial" w:cs="Arial"/>
        </w:rPr>
        <w:t xml:space="preserve">zabudowanych </w:t>
      </w:r>
      <w:r w:rsidRPr="004E2EC7">
        <w:rPr>
          <w:rFonts w:ascii="Arial" w:hAnsi="Arial" w:cs="Arial"/>
        </w:rPr>
        <w:t>mebli</w:t>
      </w:r>
    </w:p>
    <w:p w14:paraId="6B269CF6" w14:textId="77777777" w:rsidR="003C7B04" w:rsidRPr="004E2EC7" w:rsidRDefault="003C7B04" w:rsidP="004E2EC7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50800000-3</w:t>
      </w:r>
      <w:r w:rsidRPr="004E2EC7">
        <w:rPr>
          <w:rFonts w:ascii="Arial" w:hAnsi="Arial" w:cs="Arial"/>
          <w:color w:val="000000"/>
        </w:rPr>
        <w:tab/>
        <w:t>Różne usługi w zakresie napraw i konserwacji</w:t>
      </w:r>
    </w:p>
    <w:p w14:paraId="43608107" w14:textId="77777777" w:rsidR="003C7B04" w:rsidRPr="004E2EC7" w:rsidRDefault="003C7B04" w:rsidP="004E2EC7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E2EC7">
        <w:rPr>
          <w:rFonts w:ascii="Arial" w:hAnsi="Arial" w:cs="Arial"/>
          <w:color w:val="000000"/>
        </w:rPr>
        <w:t>Zakres rzeczowy zamówienia obejmuje wykon</w:t>
      </w:r>
      <w:r w:rsidR="00567763" w:rsidRPr="004E2EC7">
        <w:rPr>
          <w:rFonts w:ascii="Arial" w:hAnsi="Arial" w:cs="Arial"/>
          <w:color w:val="000000"/>
        </w:rPr>
        <w:t>a</w:t>
      </w:r>
      <w:r w:rsidRPr="004E2EC7">
        <w:rPr>
          <w:rFonts w:ascii="Arial" w:hAnsi="Arial" w:cs="Arial"/>
          <w:color w:val="000000"/>
        </w:rPr>
        <w:t xml:space="preserve">nie robót remontowo-budowlanych </w:t>
      </w:r>
      <w:r w:rsidR="00567763" w:rsidRPr="004E2EC7">
        <w:rPr>
          <w:rFonts w:ascii="Arial" w:hAnsi="Arial" w:cs="Arial"/>
        </w:rPr>
        <w:t xml:space="preserve">wybranych </w:t>
      </w:r>
      <w:proofErr w:type="spellStart"/>
      <w:r w:rsidR="00567763" w:rsidRPr="004E2EC7">
        <w:rPr>
          <w:rFonts w:ascii="Arial" w:hAnsi="Arial" w:cs="Arial"/>
        </w:rPr>
        <w:t>sal</w:t>
      </w:r>
      <w:proofErr w:type="spellEnd"/>
      <w:r w:rsidR="00567763" w:rsidRPr="004E2EC7">
        <w:rPr>
          <w:rFonts w:ascii="Arial" w:hAnsi="Arial" w:cs="Arial"/>
        </w:rPr>
        <w:t xml:space="preserve"> dydaktycznych oraz dachu budynku Wydziału Inżynierii Lądowej</w:t>
      </w:r>
      <w:r w:rsidR="00F53F98" w:rsidRPr="004E2EC7">
        <w:rPr>
          <w:rFonts w:ascii="Arial" w:hAnsi="Arial" w:cs="Arial"/>
        </w:rPr>
        <w:t xml:space="preserve"> Politechniki Warszawskiej</w:t>
      </w:r>
      <w:r w:rsidR="00567763" w:rsidRPr="004E2EC7">
        <w:rPr>
          <w:rFonts w:ascii="Arial" w:hAnsi="Arial" w:cs="Arial"/>
        </w:rPr>
        <w:t>, znajdującego się przy al.</w:t>
      </w:r>
      <w:r w:rsidR="00F53F98" w:rsidRPr="004E2EC7">
        <w:rPr>
          <w:rFonts w:ascii="Arial" w:hAnsi="Arial" w:cs="Arial"/>
        </w:rPr>
        <w:t xml:space="preserve"> </w:t>
      </w:r>
      <w:r w:rsidR="00567763" w:rsidRPr="004E2EC7">
        <w:rPr>
          <w:rFonts w:ascii="Arial" w:hAnsi="Arial" w:cs="Arial"/>
        </w:rPr>
        <w:t>Armii Ludowej 16, 00-637 Warszawa.</w:t>
      </w:r>
    </w:p>
    <w:p w14:paraId="6842C687" w14:textId="77777777" w:rsidR="003C7B04" w:rsidRPr="004E2EC7" w:rsidRDefault="003C7B04" w:rsidP="004E2EC7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Szczegółowy opis przedmiotu zamówienia:</w:t>
      </w:r>
    </w:p>
    <w:p w14:paraId="64C712D7" w14:textId="1610C655" w:rsidR="003C7B04" w:rsidRPr="004E2EC7" w:rsidRDefault="003C7B04" w:rsidP="004E2EC7">
      <w:pPr>
        <w:spacing w:line="360" w:lineRule="auto"/>
        <w:ind w:left="426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Zamawiający informuje, iż roboty budowlane i usługi będące przedmiotem zamówienia dotyczą wykonania wszelkiego rodzaju prac naprawczych i</w:t>
      </w:r>
      <w:r w:rsidR="00B2278E" w:rsidRPr="004E2EC7">
        <w:rPr>
          <w:rFonts w:ascii="Arial" w:hAnsi="Arial" w:cs="Arial"/>
        </w:rPr>
        <w:t> </w:t>
      </w:r>
      <w:r w:rsidRPr="004E2EC7">
        <w:rPr>
          <w:rFonts w:ascii="Arial" w:hAnsi="Arial" w:cs="Arial"/>
        </w:rPr>
        <w:t xml:space="preserve">remontowych, dla których nie jest wymagane pozwolenie na budowę, prostych robót budowlanych, oraz wykonywania różnego rodzaju usług naprawczych, </w:t>
      </w:r>
      <w:r w:rsidRPr="004E2EC7">
        <w:rPr>
          <w:rFonts w:ascii="Arial" w:hAnsi="Arial" w:cs="Arial"/>
        </w:rPr>
        <w:lastRenderedPageBreak/>
        <w:t xml:space="preserve">ślusarskich, stolarskich, szklarskich, transportowych i innych, których wykonanie jest lub może okazać się niezbędne w celu </w:t>
      </w:r>
      <w:r w:rsidR="00567763" w:rsidRPr="004E2EC7">
        <w:rPr>
          <w:rFonts w:ascii="Arial" w:hAnsi="Arial" w:cs="Arial"/>
        </w:rPr>
        <w:t>doprowadzenia</w:t>
      </w:r>
      <w:r w:rsidRPr="004E2EC7">
        <w:rPr>
          <w:rFonts w:ascii="Arial" w:hAnsi="Arial" w:cs="Arial"/>
        </w:rPr>
        <w:t xml:space="preserve"> </w:t>
      </w:r>
      <w:r w:rsidR="00567763" w:rsidRPr="004E2EC7">
        <w:rPr>
          <w:rFonts w:ascii="Arial" w:hAnsi="Arial" w:cs="Arial"/>
        </w:rPr>
        <w:t>pomieszczeń</w:t>
      </w:r>
      <w:r w:rsidRPr="004E2EC7">
        <w:rPr>
          <w:rFonts w:ascii="Arial" w:hAnsi="Arial" w:cs="Arial"/>
        </w:rPr>
        <w:t xml:space="preserve"> Zamawiającego </w:t>
      </w:r>
      <w:r w:rsidR="00567763" w:rsidRPr="004E2EC7">
        <w:rPr>
          <w:rFonts w:ascii="Arial" w:hAnsi="Arial" w:cs="Arial"/>
        </w:rPr>
        <w:t>do należytego</w:t>
      </w:r>
      <w:r w:rsidRPr="004E2EC7">
        <w:rPr>
          <w:rFonts w:ascii="Arial" w:hAnsi="Arial" w:cs="Arial"/>
        </w:rPr>
        <w:t xml:space="preserve"> stan</w:t>
      </w:r>
      <w:r w:rsidR="00567763" w:rsidRPr="004E2EC7">
        <w:rPr>
          <w:rFonts w:ascii="Arial" w:hAnsi="Arial" w:cs="Arial"/>
        </w:rPr>
        <w:t>u</w:t>
      </w:r>
      <w:r w:rsidRPr="004E2EC7">
        <w:rPr>
          <w:rFonts w:ascii="Arial" w:hAnsi="Arial" w:cs="Arial"/>
        </w:rPr>
        <w:t xml:space="preserve"> techniczn</w:t>
      </w:r>
      <w:r w:rsidR="00567763" w:rsidRPr="004E2EC7">
        <w:rPr>
          <w:rFonts w:ascii="Arial" w:hAnsi="Arial" w:cs="Arial"/>
        </w:rPr>
        <w:t>ego</w:t>
      </w:r>
      <w:r w:rsidRPr="004E2EC7">
        <w:rPr>
          <w:rFonts w:ascii="Arial" w:hAnsi="Arial" w:cs="Arial"/>
        </w:rPr>
        <w:t>.</w:t>
      </w:r>
      <w:r w:rsidR="00567763" w:rsidRPr="004E2EC7">
        <w:rPr>
          <w:rFonts w:ascii="Arial" w:hAnsi="Arial" w:cs="Arial"/>
        </w:rPr>
        <w:t xml:space="preserve"> </w:t>
      </w:r>
      <w:r w:rsidRPr="004E2EC7">
        <w:rPr>
          <w:rFonts w:ascii="Arial" w:hAnsi="Arial" w:cs="Arial"/>
        </w:rPr>
        <w:t>Zamawiający wymaga</w:t>
      </w:r>
      <w:r w:rsidR="00F53F98" w:rsidRPr="004E2EC7">
        <w:rPr>
          <w:rFonts w:ascii="Arial" w:hAnsi="Arial" w:cs="Arial"/>
        </w:rPr>
        <w:t>,</w:t>
      </w:r>
      <w:r w:rsidRPr="004E2EC7">
        <w:rPr>
          <w:rFonts w:ascii="Arial" w:hAnsi="Arial" w:cs="Arial"/>
        </w:rPr>
        <w:t xml:space="preserve"> aby wykonawca przystępujący do postępowania dysponował osobami mającymi doświadczenie w realizacji robót budowlanych i usług konserwacyjnych, miał odpowiednie zaplecze, sprzęt i dostęp do wszelkiego rodzaju materiałów budowlanych, urządzeń, sprzętu, pojazdów, które mogą być niezbędne do re</w:t>
      </w:r>
      <w:r w:rsidR="00317AC0" w:rsidRPr="004E2EC7">
        <w:rPr>
          <w:rFonts w:ascii="Arial" w:hAnsi="Arial" w:cs="Arial"/>
        </w:rPr>
        <w:t>alizacji niniejszego zamówienia</w:t>
      </w:r>
      <w:r w:rsidRPr="004E2EC7">
        <w:rPr>
          <w:rFonts w:ascii="Arial" w:hAnsi="Arial" w:cs="Arial"/>
        </w:rPr>
        <w:t>.</w:t>
      </w:r>
    </w:p>
    <w:p w14:paraId="442AAE3A" w14:textId="77777777" w:rsidR="003C7B04" w:rsidRPr="004E2EC7" w:rsidRDefault="003C7B04" w:rsidP="004E2EC7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Zakres zamówienia obejmuje:</w:t>
      </w:r>
    </w:p>
    <w:p w14:paraId="346AC508" w14:textId="77777777" w:rsidR="003C7B04" w:rsidRPr="004E2EC7" w:rsidRDefault="003C7B04" w:rsidP="004E2EC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wykonanie robót ogólnobudowlanych:</w:t>
      </w:r>
    </w:p>
    <w:p w14:paraId="7F159533" w14:textId="77777777" w:rsidR="003C7B04" w:rsidRPr="004E2EC7" w:rsidRDefault="003C7B04" w:rsidP="004E2EC7">
      <w:pPr>
        <w:pStyle w:val="Akapitzlist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naprawy ścian, ścianek, tynków wewnętrznych, podciągów, nadproży, sufitów w zakresie uzupełniania ubytków, w tym murarskich, tynkowania, szpachlowania, kładzenia gładzi, szlifowania, malowania, wymiana kasetonów sufitowych,</w:t>
      </w:r>
    </w:p>
    <w:p w14:paraId="7A09C8CC" w14:textId="77777777" w:rsidR="003C7B04" w:rsidRPr="004E2EC7" w:rsidRDefault="003C7B04" w:rsidP="004E2EC7">
      <w:pPr>
        <w:pStyle w:val="Akapitzlist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naprawy, uzupełnienia i wymiana częściowa lub całościowa elementów glazury, terakoty, gresów,</w:t>
      </w:r>
    </w:p>
    <w:p w14:paraId="6469434D" w14:textId="77777777" w:rsidR="003C7B04" w:rsidRPr="004E2EC7" w:rsidRDefault="003C7B04" w:rsidP="004E2EC7">
      <w:pPr>
        <w:pStyle w:val="Akapitzlist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naprawy podłóg</w:t>
      </w:r>
      <w:r w:rsidR="0033376A" w:rsidRPr="004E2EC7">
        <w:rPr>
          <w:rFonts w:ascii="Arial" w:hAnsi="Arial" w:cs="Arial"/>
        </w:rPr>
        <w:t xml:space="preserve"> i podestów</w:t>
      </w:r>
      <w:r w:rsidRPr="004E2EC7">
        <w:rPr>
          <w:rFonts w:ascii="Arial" w:hAnsi="Arial" w:cs="Arial"/>
        </w:rPr>
        <w:t xml:space="preserve"> (PCV, drewnianych, wykładzinowych, ceramicznych) i w razie konieczności ich wymiana,</w:t>
      </w:r>
    </w:p>
    <w:p w14:paraId="3547D14B" w14:textId="77777777" w:rsidR="003C7B04" w:rsidRPr="004E2EC7" w:rsidRDefault="003C7B04" w:rsidP="004E2EC7">
      <w:pPr>
        <w:pStyle w:val="Akapitzlist"/>
        <w:numPr>
          <w:ilvl w:val="0"/>
          <w:numId w:val="2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napraw</w:t>
      </w:r>
      <w:r w:rsidR="00F53F98" w:rsidRPr="004E2EC7">
        <w:rPr>
          <w:rFonts w:ascii="Arial" w:hAnsi="Arial" w:cs="Arial"/>
        </w:rPr>
        <w:t>a</w:t>
      </w:r>
      <w:r w:rsidRPr="004E2EC7">
        <w:rPr>
          <w:rFonts w:ascii="Arial" w:hAnsi="Arial" w:cs="Arial"/>
        </w:rPr>
        <w:t xml:space="preserve"> </w:t>
      </w:r>
      <w:r w:rsidR="00F53F98" w:rsidRPr="004E2EC7">
        <w:rPr>
          <w:rFonts w:ascii="Arial" w:hAnsi="Arial" w:cs="Arial"/>
        </w:rPr>
        <w:t>i remont</w:t>
      </w:r>
      <w:r w:rsidRPr="004E2EC7">
        <w:rPr>
          <w:rFonts w:ascii="Arial" w:hAnsi="Arial" w:cs="Arial"/>
        </w:rPr>
        <w:t xml:space="preserve"> dach</w:t>
      </w:r>
      <w:r w:rsidR="00F53F98" w:rsidRPr="004E2EC7">
        <w:rPr>
          <w:rFonts w:ascii="Arial" w:hAnsi="Arial" w:cs="Arial"/>
        </w:rPr>
        <w:t>u</w:t>
      </w:r>
      <w:r w:rsidRPr="004E2EC7">
        <w:rPr>
          <w:rFonts w:ascii="Arial" w:hAnsi="Arial" w:cs="Arial"/>
        </w:rPr>
        <w:t xml:space="preserve">, </w:t>
      </w:r>
      <w:r w:rsidR="0033376A" w:rsidRPr="004E2EC7">
        <w:rPr>
          <w:rFonts w:ascii="Arial" w:hAnsi="Arial" w:cs="Arial"/>
        </w:rPr>
        <w:t xml:space="preserve">uszczelnienie, </w:t>
      </w:r>
      <w:r w:rsidRPr="004E2EC7">
        <w:rPr>
          <w:rFonts w:ascii="Arial" w:hAnsi="Arial" w:cs="Arial"/>
        </w:rPr>
        <w:t>krycie papą,</w:t>
      </w:r>
      <w:r w:rsidR="0033376A" w:rsidRPr="004E2EC7">
        <w:rPr>
          <w:rFonts w:ascii="Arial" w:hAnsi="Arial" w:cs="Arial"/>
        </w:rPr>
        <w:t xml:space="preserve"> wykon</w:t>
      </w:r>
      <w:r w:rsidRPr="004E2EC7">
        <w:rPr>
          <w:rFonts w:ascii="Arial" w:hAnsi="Arial" w:cs="Arial"/>
        </w:rPr>
        <w:t>anie obróbek blacharskich i orynnowania,</w:t>
      </w:r>
    </w:p>
    <w:p w14:paraId="1F34E870" w14:textId="77777777" w:rsidR="003C7B04" w:rsidRPr="004E2EC7" w:rsidRDefault="003C7B04" w:rsidP="004E2EC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wykonywanie robót wodno-kanalizacyjnych i sanitarnych:</w:t>
      </w:r>
    </w:p>
    <w:p w14:paraId="4BC5E163" w14:textId="77777777" w:rsidR="003C7B04" w:rsidRPr="004E2EC7" w:rsidRDefault="003C7B04" w:rsidP="004E2EC7">
      <w:pPr>
        <w:pStyle w:val="Akapitzlist"/>
        <w:numPr>
          <w:ilvl w:val="4"/>
          <w:numId w:val="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wymiana uszkodzonej armatury, uszczelek w cieknących bateriach, zlewach, toaletach, i elementach przyłączeniowych,</w:t>
      </w:r>
    </w:p>
    <w:p w14:paraId="01645E7F" w14:textId="77777777" w:rsidR="003C7B04" w:rsidRPr="004E2EC7" w:rsidRDefault="003C7B04" w:rsidP="004E2EC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wykonywanie prac towarzyszących polegających w szczególności na zabezpieczeniu podłóg, mebli, sprzętu, urządzeń itp. przy wykonywaniu wszelkich prac naprawczych i remontowych,</w:t>
      </w:r>
    </w:p>
    <w:p w14:paraId="0289E537" w14:textId="77777777" w:rsidR="003C7B04" w:rsidRPr="004E2EC7" w:rsidRDefault="003C7B04" w:rsidP="004E2EC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sprzątanie po prowadzonych pracach,</w:t>
      </w:r>
    </w:p>
    <w:p w14:paraId="7F2B0F7F" w14:textId="77777777" w:rsidR="003C7B04" w:rsidRPr="004E2EC7" w:rsidRDefault="003C7B04" w:rsidP="004E2EC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dojazd i dojście, dowóz materiałów,</w:t>
      </w:r>
    </w:p>
    <w:p w14:paraId="31FE8065" w14:textId="77777777" w:rsidR="003C7B04" w:rsidRPr="004E2EC7" w:rsidRDefault="003C7B04" w:rsidP="004E2EC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wywóz i utylizacja odpadów;</w:t>
      </w:r>
    </w:p>
    <w:p w14:paraId="0B907A96" w14:textId="2CC9D2C5" w:rsidR="003C7B04" w:rsidRPr="004E2EC7" w:rsidRDefault="003C7B04" w:rsidP="004E2EC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wykonanie innych prac związanych z</w:t>
      </w:r>
      <w:r w:rsidR="0033376A" w:rsidRPr="004E2EC7">
        <w:rPr>
          <w:rFonts w:ascii="Arial" w:hAnsi="Arial" w:cs="Arial"/>
        </w:rPr>
        <w:t xml:space="preserve"> </w:t>
      </w:r>
      <w:r w:rsidRPr="004E2EC7">
        <w:rPr>
          <w:rFonts w:ascii="Arial" w:hAnsi="Arial" w:cs="Arial"/>
        </w:rPr>
        <w:t>utrzymaniem w sprawności technicznej i estetycznej, które okażą się niezbędne do wykonania, w oparciu o</w:t>
      </w:r>
      <w:r w:rsidR="00B2278E" w:rsidRPr="004E2EC7">
        <w:rPr>
          <w:rFonts w:ascii="Arial" w:hAnsi="Arial" w:cs="Arial"/>
        </w:rPr>
        <w:t> </w:t>
      </w:r>
      <w:r w:rsidRPr="004E2EC7">
        <w:rPr>
          <w:rFonts w:ascii="Arial" w:hAnsi="Arial" w:cs="Arial"/>
        </w:rPr>
        <w:t>szczegółowe uzgodnienia Wykonawcy z Zamawiającym, w szczególności:</w:t>
      </w:r>
    </w:p>
    <w:p w14:paraId="40BB8271" w14:textId="77777777" w:rsidR="003C7B04" w:rsidRPr="004E2EC7" w:rsidRDefault="003C7B04" w:rsidP="004E2EC7">
      <w:pPr>
        <w:pStyle w:val="Akapitzlist"/>
        <w:numPr>
          <w:ilvl w:val="4"/>
          <w:numId w:val="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naprawy siedzisk, oparć krzeseł i blatów stolików w salach wykładowych,</w:t>
      </w:r>
    </w:p>
    <w:p w14:paraId="7487FA7F" w14:textId="77777777" w:rsidR="003C7B04" w:rsidRPr="004E2EC7" w:rsidRDefault="003C7B04" w:rsidP="004E2EC7">
      <w:pPr>
        <w:pStyle w:val="Akapitzlist"/>
        <w:numPr>
          <w:ilvl w:val="4"/>
          <w:numId w:val="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naprawy tablic szkolnych zwykłych, przesuwnych i uchylnych,</w:t>
      </w:r>
    </w:p>
    <w:p w14:paraId="1FA1C4FD" w14:textId="77777777" w:rsidR="003C7B04" w:rsidRPr="004E2EC7" w:rsidRDefault="003C7B04" w:rsidP="004E2EC7">
      <w:pPr>
        <w:pStyle w:val="Akapitzlist"/>
        <w:numPr>
          <w:ilvl w:val="4"/>
          <w:numId w:val="1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lastRenderedPageBreak/>
        <w:t>naprawa, wymiana rolet sterownych elektrycznie</w:t>
      </w:r>
      <w:r w:rsidR="00F53F98" w:rsidRPr="004E2EC7">
        <w:rPr>
          <w:rFonts w:ascii="Arial" w:hAnsi="Arial" w:cs="Arial"/>
        </w:rPr>
        <w:t>.</w:t>
      </w:r>
    </w:p>
    <w:p w14:paraId="1C0ED24A" w14:textId="1AECFA09" w:rsidR="003C7B04" w:rsidRPr="004E2EC7" w:rsidRDefault="00F53F98" w:rsidP="004E2EC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s</w:t>
      </w:r>
      <w:r w:rsidR="003C7B04" w:rsidRPr="004E2EC7">
        <w:rPr>
          <w:rFonts w:ascii="Arial" w:hAnsi="Arial" w:cs="Arial"/>
        </w:rPr>
        <w:t>kompletowanie i przedstawi</w:t>
      </w:r>
      <w:r w:rsidRPr="004E2EC7">
        <w:rPr>
          <w:rFonts w:ascii="Arial" w:hAnsi="Arial" w:cs="Arial"/>
        </w:rPr>
        <w:t>e</w:t>
      </w:r>
      <w:r w:rsidR="003C7B04" w:rsidRPr="004E2EC7">
        <w:rPr>
          <w:rFonts w:ascii="Arial" w:hAnsi="Arial" w:cs="Arial"/>
        </w:rPr>
        <w:t>nie Zamawiającemu dokumentów gwarancyjnych na wykonane roboty, usługi oraz zastosowane materiały i</w:t>
      </w:r>
      <w:r w:rsidR="00B2278E" w:rsidRPr="004E2EC7">
        <w:rPr>
          <w:rFonts w:ascii="Arial" w:hAnsi="Arial" w:cs="Arial"/>
        </w:rPr>
        <w:t> </w:t>
      </w:r>
      <w:r w:rsidR="003C7B04" w:rsidRPr="004E2EC7">
        <w:rPr>
          <w:rFonts w:ascii="Arial" w:hAnsi="Arial" w:cs="Arial"/>
        </w:rPr>
        <w:t>urządzenia.</w:t>
      </w:r>
    </w:p>
    <w:p w14:paraId="7FA61315" w14:textId="5B33C17C" w:rsidR="003C7B04" w:rsidRPr="00AA23A8" w:rsidRDefault="003C7B04" w:rsidP="004E2EC7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23A8">
        <w:rPr>
          <w:rFonts w:ascii="Arial" w:hAnsi="Arial" w:cs="Arial"/>
        </w:rPr>
        <w:t>Szczegółowa lokalizacja, rodzaj i zakres prac, wynika</w:t>
      </w:r>
      <w:r w:rsidR="00F53F98" w:rsidRPr="00AA23A8">
        <w:rPr>
          <w:rFonts w:ascii="Arial" w:hAnsi="Arial" w:cs="Arial"/>
        </w:rPr>
        <w:t xml:space="preserve"> z </w:t>
      </w:r>
      <w:r w:rsidR="004E2EC7" w:rsidRPr="00AA23A8">
        <w:rPr>
          <w:rFonts w:ascii="Arial" w:hAnsi="Arial" w:cs="Arial"/>
        </w:rPr>
        <w:t>Załącznika nr 2 do SWZ Opis przedmiotu zamówienia oraz Załącznika nr 2a do SWZ Przedmiar robót</w:t>
      </w:r>
      <w:r w:rsidRPr="00AA23A8">
        <w:rPr>
          <w:rFonts w:ascii="Arial" w:hAnsi="Arial" w:cs="Arial"/>
        </w:rPr>
        <w:t>.</w:t>
      </w:r>
    </w:p>
    <w:p w14:paraId="2137014B" w14:textId="57946890" w:rsidR="003C7B04" w:rsidRPr="004E2EC7" w:rsidRDefault="003C7B04" w:rsidP="004E2EC7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Wszelkie prace związane z przedmiotem zamówienia, wykonywane będą w</w:t>
      </w:r>
      <w:r w:rsidR="00683F9D">
        <w:rPr>
          <w:rFonts w:ascii="Arial" w:hAnsi="Arial" w:cs="Arial"/>
        </w:rPr>
        <w:t> </w:t>
      </w:r>
      <w:r w:rsidRPr="004E2EC7">
        <w:rPr>
          <w:rFonts w:ascii="Arial" w:hAnsi="Arial" w:cs="Arial"/>
        </w:rPr>
        <w:t>obiektach czynnych, w trakcie toczącego się procesu dydaktycznego i</w:t>
      </w:r>
      <w:r w:rsidR="00683F9D">
        <w:rPr>
          <w:rFonts w:ascii="Arial" w:hAnsi="Arial" w:cs="Arial"/>
        </w:rPr>
        <w:t> </w:t>
      </w:r>
      <w:r w:rsidRPr="004E2EC7">
        <w:rPr>
          <w:rFonts w:ascii="Arial" w:hAnsi="Arial" w:cs="Arial"/>
        </w:rPr>
        <w:t>badawczo-naukowego. Przedmiot zamówienia należy wykonywać zgodnie z</w:t>
      </w:r>
      <w:r w:rsidR="00B2278E" w:rsidRPr="004E2EC7">
        <w:rPr>
          <w:rFonts w:ascii="Arial" w:hAnsi="Arial" w:cs="Arial"/>
        </w:rPr>
        <w:t> </w:t>
      </w:r>
      <w:r w:rsidRPr="004E2EC7">
        <w:rPr>
          <w:rFonts w:ascii="Arial" w:hAnsi="Arial" w:cs="Arial"/>
        </w:rPr>
        <w:t>obowiązującymi przepisami i normami, w szczególności przepisami ustawy Prawo budowlane, normami europejskimi, polskimi normami przenoszącymi normy europejskie lub normami innych państw członkowskich EOG przenoszącymi normy europejskie, z zachowaniem należytej staranności, zasad bezpieczeństwa, dobrej jakości, właściwej organizacji pracy. Wykonawca przyjmie odpowiedzialność prawną i finansową za błędy powstałe w wyniku nieprawidłowego lub nierzetelnego wykonania przedmiotu zamówienia. Wykonawca zobowiązany będzie do sprawowania nadzoru nad pracownikami desygnowanymi do wykonania przedmiotu zamówienia.</w:t>
      </w:r>
    </w:p>
    <w:p w14:paraId="56396D0A" w14:textId="03AB7480" w:rsidR="003C7B04" w:rsidRPr="00DE7C4B" w:rsidRDefault="003C7B04" w:rsidP="004E2EC7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E7C4B">
        <w:rPr>
          <w:rFonts w:ascii="Arial" w:hAnsi="Arial" w:cs="Arial"/>
        </w:rPr>
        <w:t>Wykonawca będzie zobowiązany zrealizować zamówienie na zasadach i</w:t>
      </w:r>
      <w:r w:rsidR="00683F9D" w:rsidRPr="00DE7C4B">
        <w:rPr>
          <w:rFonts w:ascii="Arial" w:hAnsi="Arial" w:cs="Arial"/>
        </w:rPr>
        <w:t> </w:t>
      </w:r>
      <w:r w:rsidRPr="00DE7C4B">
        <w:rPr>
          <w:rFonts w:ascii="Arial" w:hAnsi="Arial" w:cs="Arial"/>
        </w:rPr>
        <w:t xml:space="preserve">warunkach opisanych w Projektowanych postanowieniach umowy (Załącznik nr </w:t>
      </w:r>
      <w:r w:rsidR="004E2EC7" w:rsidRPr="00DE7C4B">
        <w:rPr>
          <w:rFonts w:ascii="Arial" w:hAnsi="Arial" w:cs="Arial"/>
        </w:rPr>
        <w:t>7</w:t>
      </w:r>
      <w:r w:rsidRPr="00DE7C4B">
        <w:rPr>
          <w:rFonts w:ascii="Arial" w:hAnsi="Arial" w:cs="Arial"/>
        </w:rPr>
        <w:t xml:space="preserve"> do SWZ). </w:t>
      </w:r>
    </w:p>
    <w:p w14:paraId="74190DD1" w14:textId="77777777" w:rsidR="003C7B04" w:rsidRDefault="003C7B04" w:rsidP="004E2EC7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>Zamawiający nie dopuszcza możliwości składania ofert wariantowych.</w:t>
      </w:r>
    </w:p>
    <w:p w14:paraId="00340E6E" w14:textId="20C93A44" w:rsidR="003C7B04" w:rsidRPr="00102DB3" w:rsidRDefault="003C7B04" w:rsidP="0007162D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02DB3">
        <w:rPr>
          <w:rFonts w:ascii="Arial" w:hAnsi="Arial" w:cs="Arial"/>
        </w:rPr>
        <w:t xml:space="preserve">Zamawiający </w:t>
      </w:r>
      <w:r w:rsidR="00D60EC1" w:rsidRPr="00102DB3">
        <w:rPr>
          <w:rFonts w:ascii="Arial" w:hAnsi="Arial" w:cs="Arial"/>
        </w:rPr>
        <w:t>przewiduje udzielanie</w:t>
      </w:r>
      <w:r w:rsidRPr="00102DB3">
        <w:rPr>
          <w:rFonts w:ascii="Arial" w:hAnsi="Arial" w:cs="Arial"/>
        </w:rPr>
        <w:t xml:space="preserve"> zamówień, o których mowa w art. 214 ust. 1</w:t>
      </w:r>
      <w:r w:rsidR="00683F9D" w:rsidRPr="00102DB3">
        <w:rPr>
          <w:rFonts w:ascii="Arial" w:hAnsi="Arial" w:cs="Arial"/>
        </w:rPr>
        <w:t> </w:t>
      </w:r>
      <w:r w:rsidRPr="00102DB3">
        <w:rPr>
          <w:rFonts w:ascii="Arial" w:hAnsi="Arial" w:cs="Arial"/>
        </w:rPr>
        <w:t xml:space="preserve">pkt 7 ustawy </w:t>
      </w:r>
      <w:proofErr w:type="spellStart"/>
      <w:r w:rsidRPr="00102DB3">
        <w:rPr>
          <w:rFonts w:ascii="Arial" w:hAnsi="Arial" w:cs="Arial"/>
        </w:rPr>
        <w:t>Pzp</w:t>
      </w:r>
      <w:proofErr w:type="spellEnd"/>
      <w:r w:rsidRPr="00102DB3">
        <w:rPr>
          <w:rFonts w:ascii="Arial" w:hAnsi="Arial" w:cs="Arial"/>
        </w:rPr>
        <w:t>.</w:t>
      </w:r>
      <w:r w:rsidR="0007162D" w:rsidRPr="00102DB3">
        <w:rPr>
          <w:rFonts w:ascii="Arial" w:hAnsi="Arial" w:cs="Arial"/>
        </w:rPr>
        <w:t xml:space="preserve"> Zamówienia te będą powtórzeniem rodzaju robót zgodnych z przedmiotem </w:t>
      </w:r>
      <w:bookmarkStart w:id="0" w:name="_Hlk172281905"/>
      <w:r w:rsidR="0007162D" w:rsidRPr="00102DB3">
        <w:rPr>
          <w:rFonts w:ascii="Arial" w:hAnsi="Arial" w:cs="Arial"/>
        </w:rPr>
        <w:t xml:space="preserve">zamówienia podstawowego. Zamówienia te będą realizowane </w:t>
      </w:r>
      <w:r w:rsidR="00876D84" w:rsidRPr="00102DB3">
        <w:rPr>
          <w:rFonts w:ascii="Arial" w:hAnsi="Arial" w:cs="Arial"/>
        </w:rPr>
        <w:t>na</w:t>
      </w:r>
      <w:r w:rsidR="0007162D" w:rsidRPr="00102DB3">
        <w:rPr>
          <w:rFonts w:ascii="Arial" w:hAnsi="Arial" w:cs="Arial"/>
        </w:rPr>
        <w:t xml:space="preserve"> zasadach analogicznych do zamówienia podstawowego określonych w Opisie przedmiotu zamówienia, a także w Projektowanych postanowieniach umowy. Warunkiem udzielenia zamówienia jest pojawienie się środków finansowych, które będzie można przeznaczyć na jego realizację.</w:t>
      </w:r>
      <w:bookmarkEnd w:id="0"/>
    </w:p>
    <w:p w14:paraId="681A3D0B" w14:textId="470DFD24" w:rsidR="003C7B04" w:rsidRPr="004E2EC7" w:rsidRDefault="003C7B04" w:rsidP="004E2EC7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 xml:space="preserve">Zamawiający na podstawie </w:t>
      </w:r>
      <w:r w:rsidR="00031F18" w:rsidRPr="004E2EC7">
        <w:rPr>
          <w:rFonts w:ascii="Arial" w:hAnsi="Arial" w:cs="Arial"/>
        </w:rPr>
        <w:t xml:space="preserve">art. 60 i </w:t>
      </w:r>
      <w:r w:rsidRPr="004E2EC7">
        <w:rPr>
          <w:rFonts w:ascii="Arial" w:hAnsi="Arial" w:cs="Arial"/>
        </w:rPr>
        <w:t xml:space="preserve">art. 121 ustawy </w:t>
      </w:r>
      <w:proofErr w:type="spellStart"/>
      <w:r w:rsidRPr="004E2EC7">
        <w:rPr>
          <w:rFonts w:ascii="Arial" w:hAnsi="Arial" w:cs="Arial"/>
        </w:rPr>
        <w:t>Pzp</w:t>
      </w:r>
      <w:proofErr w:type="spellEnd"/>
      <w:r w:rsidRPr="004E2EC7">
        <w:rPr>
          <w:rFonts w:ascii="Arial" w:hAnsi="Arial" w:cs="Arial"/>
        </w:rPr>
        <w:t xml:space="preserve"> zastrzega obowiązek osobistego wykonania przez Wykonawcę</w:t>
      </w:r>
      <w:r w:rsidR="00031F18" w:rsidRPr="004E2EC7">
        <w:rPr>
          <w:rFonts w:ascii="Arial" w:hAnsi="Arial" w:cs="Arial"/>
        </w:rPr>
        <w:t xml:space="preserve"> lub przez poszczególnych Wykonawców wspólnie ubiegających się o udzielenie zamówienia,</w:t>
      </w:r>
      <w:r w:rsidRPr="004E2EC7">
        <w:rPr>
          <w:rFonts w:ascii="Arial" w:hAnsi="Arial" w:cs="Arial"/>
        </w:rPr>
        <w:t xml:space="preserve"> kluczowych zadań dotyczących </w:t>
      </w:r>
      <w:bookmarkStart w:id="1" w:name="_Hlk171406370"/>
      <w:r w:rsidRPr="004E2EC7">
        <w:rPr>
          <w:rFonts w:ascii="Arial" w:hAnsi="Arial" w:cs="Arial"/>
        </w:rPr>
        <w:t xml:space="preserve">robót ogólnobudowlanych i sanitarnych określonych w </w:t>
      </w:r>
      <w:r w:rsidR="00B2278E" w:rsidRPr="004E2EC7">
        <w:rPr>
          <w:rFonts w:ascii="Arial" w:hAnsi="Arial" w:cs="Arial"/>
        </w:rPr>
        <w:t>ust.</w:t>
      </w:r>
      <w:r w:rsidRPr="004E2EC7">
        <w:rPr>
          <w:rFonts w:ascii="Arial" w:hAnsi="Arial" w:cs="Arial"/>
        </w:rPr>
        <w:t xml:space="preserve">  4</w:t>
      </w:r>
      <w:r w:rsidR="00683F9D">
        <w:rPr>
          <w:rFonts w:ascii="Arial" w:hAnsi="Arial" w:cs="Arial"/>
        </w:rPr>
        <w:t> </w:t>
      </w:r>
      <w:r w:rsidRPr="004E2EC7">
        <w:rPr>
          <w:rFonts w:ascii="Arial" w:hAnsi="Arial" w:cs="Arial"/>
        </w:rPr>
        <w:t>pkt 1</w:t>
      </w:r>
      <w:r w:rsidR="00B2278E" w:rsidRPr="004E2EC7">
        <w:rPr>
          <w:rFonts w:ascii="Arial" w:hAnsi="Arial" w:cs="Arial"/>
        </w:rPr>
        <w:t>)</w:t>
      </w:r>
      <w:r w:rsidRPr="004E2EC7">
        <w:rPr>
          <w:rFonts w:ascii="Arial" w:hAnsi="Arial" w:cs="Arial"/>
        </w:rPr>
        <w:t xml:space="preserve"> i 2</w:t>
      </w:r>
      <w:r w:rsidR="00B2278E" w:rsidRPr="004E2EC7">
        <w:rPr>
          <w:rFonts w:ascii="Arial" w:hAnsi="Arial" w:cs="Arial"/>
        </w:rPr>
        <w:t>)</w:t>
      </w:r>
      <w:r w:rsidRPr="004E2EC7">
        <w:rPr>
          <w:rFonts w:ascii="Arial" w:hAnsi="Arial" w:cs="Arial"/>
        </w:rPr>
        <w:t xml:space="preserve">. W pozostałym zakresie, wykonawca może powierzyć wykonanie </w:t>
      </w:r>
      <w:r w:rsidRPr="004E2EC7">
        <w:rPr>
          <w:rFonts w:ascii="Arial" w:hAnsi="Arial" w:cs="Arial"/>
        </w:rPr>
        <w:lastRenderedPageBreak/>
        <w:t>części zamówienia podwykonawcy. Wykonawca jest zobowiązany wskazać w</w:t>
      </w:r>
      <w:r w:rsidR="00683F9D">
        <w:rPr>
          <w:rFonts w:ascii="Arial" w:hAnsi="Arial" w:cs="Arial"/>
        </w:rPr>
        <w:t> </w:t>
      </w:r>
      <w:r w:rsidRPr="004E2EC7">
        <w:rPr>
          <w:rFonts w:ascii="Arial" w:hAnsi="Arial" w:cs="Arial"/>
        </w:rPr>
        <w:t>Formularzu oferty (</w:t>
      </w:r>
      <w:r w:rsidR="00B2278E" w:rsidRPr="004E2EC7">
        <w:rPr>
          <w:rFonts w:ascii="Arial" w:hAnsi="Arial" w:cs="Arial"/>
        </w:rPr>
        <w:t>Z</w:t>
      </w:r>
      <w:r w:rsidRPr="004E2EC7">
        <w:rPr>
          <w:rFonts w:ascii="Arial" w:hAnsi="Arial" w:cs="Arial"/>
        </w:rPr>
        <w:t>ałącznik nr 1 do SWZ) – informacje dotyczące wykonawcy</w:t>
      </w:r>
      <w:r w:rsidR="00683F9D">
        <w:rPr>
          <w:rFonts w:ascii="Arial" w:hAnsi="Arial" w:cs="Arial"/>
        </w:rPr>
        <w:t> </w:t>
      </w:r>
      <w:r w:rsidRPr="004E2EC7">
        <w:rPr>
          <w:rFonts w:ascii="Arial" w:hAnsi="Arial" w:cs="Arial"/>
        </w:rPr>
        <w:t>i</w:t>
      </w:r>
      <w:r w:rsidR="00683F9D">
        <w:rPr>
          <w:rFonts w:ascii="Arial" w:hAnsi="Arial" w:cs="Arial"/>
        </w:rPr>
        <w:t> </w:t>
      </w:r>
      <w:r w:rsidRPr="004E2EC7">
        <w:rPr>
          <w:rFonts w:ascii="Arial" w:hAnsi="Arial" w:cs="Arial"/>
        </w:rPr>
        <w:t>części zamówienia, których wykonanie zamierza powierzyć podwykonawcom i podać firmy podwykonawców, jeśli są mu znane.</w:t>
      </w:r>
    </w:p>
    <w:bookmarkEnd w:id="1"/>
    <w:p w14:paraId="51A4B9D8" w14:textId="48BF638D" w:rsidR="003C7B04" w:rsidRPr="004E2EC7" w:rsidRDefault="003C7B04" w:rsidP="004E2EC7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E2EC7">
        <w:rPr>
          <w:rFonts w:ascii="Arial" w:hAnsi="Arial" w:cs="Arial"/>
        </w:rPr>
        <w:t xml:space="preserve">Zamawiający wymaga zatrudnienia przez Wykonawcę lub podwykonawców, na podstawie umowy o pracę, osób wykonujących </w:t>
      </w:r>
      <w:r w:rsidRPr="004E2EC7">
        <w:rPr>
          <w:rFonts w:ascii="Arial" w:hAnsi="Arial" w:cs="Arial"/>
          <w:color w:val="000000"/>
        </w:rPr>
        <w:t>prace fizyczne związane z</w:t>
      </w:r>
      <w:r w:rsidR="00B2278E" w:rsidRPr="004E2EC7">
        <w:rPr>
          <w:rFonts w:ascii="Arial" w:hAnsi="Arial" w:cs="Arial"/>
          <w:color w:val="000000"/>
        </w:rPr>
        <w:t> </w:t>
      </w:r>
      <w:r w:rsidRPr="004E2EC7">
        <w:rPr>
          <w:rFonts w:ascii="Arial" w:hAnsi="Arial" w:cs="Arial"/>
          <w:color w:val="000000"/>
        </w:rPr>
        <w:t>realizacją robót budowlanych</w:t>
      </w:r>
      <w:r w:rsidRPr="004E2EC7">
        <w:rPr>
          <w:rFonts w:ascii="Arial" w:hAnsi="Arial" w:cs="Arial"/>
        </w:rPr>
        <w:t xml:space="preserve"> i usług przy realizacji zamówienia. </w:t>
      </w:r>
      <w:r w:rsidRPr="004E2EC7">
        <w:rPr>
          <w:rFonts w:ascii="Arial" w:hAnsi="Arial" w:cs="Arial"/>
          <w:color w:val="000000"/>
        </w:rPr>
        <w:t>Obowiązek ten nie dotyczy sytuacji, gdy prace te będą wykonywane samodzielnie i osobiście przez osoby fizyczne prowadzące działalność gospodarczą w postaci tzw. samozatrudnienia, bez bezpośredniego nadzoru.</w:t>
      </w:r>
    </w:p>
    <w:p w14:paraId="377A7C72" w14:textId="157B06D2" w:rsidR="00695C4E" w:rsidRPr="00DE7C4B" w:rsidRDefault="003C7B04" w:rsidP="004E2EC7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E7C4B">
        <w:rPr>
          <w:rFonts w:ascii="Arial" w:hAnsi="Arial" w:cs="Arial"/>
        </w:rPr>
        <w:t xml:space="preserve">Sposób dokumentowania zatrudnienia na podstawie umowy o pracę osób wykonujących czynności, o których mowa w  </w:t>
      </w:r>
      <w:r w:rsidR="00B2278E" w:rsidRPr="00DE7C4B">
        <w:rPr>
          <w:rFonts w:ascii="Arial" w:hAnsi="Arial" w:cs="Arial"/>
        </w:rPr>
        <w:t>ust.</w:t>
      </w:r>
      <w:r w:rsidRPr="00DE7C4B">
        <w:rPr>
          <w:rFonts w:ascii="Arial" w:hAnsi="Arial" w:cs="Arial"/>
        </w:rPr>
        <w:t xml:space="preserve"> 1</w:t>
      </w:r>
      <w:r w:rsidR="00B2278E" w:rsidRPr="00DE7C4B">
        <w:rPr>
          <w:rFonts w:ascii="Arial" w:hAnsi="Arial" w:cs="Arial"/>
        </w:rPr>
        <w:t>1</w:t>
      </w:r>
      <w:r w:rsidRPr="00DE7C4B">
        <w:rPr>
          <w:rFonts w:ascii="Arial" w:hAnsi="Arial" w:cs="Arial"/>
        </w:rPr>
        <w:t xml:space="preserve"> oraz uprawnienia Zamawiającego w zakresie kontroli spełniania przez Wykonawcę tych wymagań określone są w Projektowanych postanowieniach umowy (Załącznik nr </w:t>
      </w:r>
      <w:r w:rsidR="00683F9D" w:rsidRPr="00DE7C4B">
        <w:rPr>
          <w:rFonts w:ascii="Arial" w:hAnsi="Arial" w:cs="Arial"/>
        </w:rPr>
        <w:t>7</w:t>
      </w:r>
      <w:r w:rsidRPr="00DE7C4B">
        <w:rPr>
          <w:rFonts w:ascii="Arial" w:hAnsi="Arial" w:cs="Arial"/>
        </w:rPr>
        <w:t xml:space="preserve"> do SWZ).</w:t>
      </w:r>
      <w:r w:rsidR="00F53F98" w:rsidRPr="00DE7C4B">
        <w:rPr>
          <w:rFonts w:ascii="Arial" w:hAnsi="Arial" w:cs="Arial"/>
        </w:rPr>
        <w:t xml:space="preserve"> </w:t>
      </w:r>
    </w:p>
    <w:p w14:paraId="2085F284" w14:textId="38C24F1F" w:rsidR="0007162D" w:rsidRPr="0007162D" w:rsidRDefault="0007162D" w:rsidP="0007162D">
      <w:pPr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07162D">
        <w:rPr>
          <w:rFonts w:ascii="Arial" w:hAnsi="Arial" w:cs="Arial"/>
        </w:rPr>
        <w:t>Gwarancja za wykonane roboty</w:t>
      </w:r>
      <w:r>
        <w:rPr>
          <w:rFonts w:ascii="Arial" w:hAnsi="Arial" w:cs="Arial"/>
        </w:rPr>
        <w:t xml:space="preserve"> wynosi</w:t>
      </w:r>
      <w:r w:rsidRPr="0007162D">
        <w:rPr>
          <w:rFonts w:ascii="Arial" w:hAnsi="Arial" w:cs="Arial"/>
        </w:rPr>
        <w:t xml:space="preserve"> </w:t>
      </w:r>
      <w:r w:rsidR="00621DCA">
        <w:rPr>
          <w:rFonts w:ascii="Arial" w:hAnsi="Arial" w:cs="Arial"/>
        </w:rPr>
        <w:t xml:space="preserve">minimum </w:t>
      </w:r>
      <w:r w:rsidRPr="0007162D">
        <w:rPr>
          <w:rFonts w:ascii="Arial" w:hAnsi="Arial" w:cs="Arial"/>
        </w:rPr>
        <w:t>36 miesięcy, licząc od dnia podpisania protokołu odbioru końcowego wykonania przedmiotu Umowy. Okres rękojmi jest równy okresowi gwarancji, ale nie krótszy od terminu ustawowego i rozpoczyna swój bieg od dnia podpisania protokołu odbioru końcowego wykonania przedmiotu Umowy.</w:t>
      </w:r>
    </w:p>
    <w:p w14:paraId="0FB1513B" w14:textId="77777777" w:rsidR="0007162D" w:rsidRPr="004E2EC7" w:rsidRDefault="0007162D" w:rsidP="0007162D">
      <w:pPr>
        <w:spacing w:line="360" w:lineRule="auto"/>
        <w:ind w:left="426"/>
        <w:jc w:val="both"/>
        <w:rPr>
          <w:rFonts w:ascii="Arial" w:hAnsi="Arial" w:cs="Arial"/>
          <w:color w:val="FF0000"/>
        </w:rPr>
      </w:pPr>
    </w:p>
    <w:p w14:paraId="7104E73F" w14:textId="77777777" w:rsidR="002352A4" w:rsidRPr="004E2EC7" w:rsidRDefault="002352A4" w:rsidP="004E2EC7">
      <w:pPr>
        <w:spacing w:line="360" w:lineRule="auto"/>
        <w:jc w:val="both"/>
        <w:rPr>
          <w:rFonts w:ascii="Arial" w:hAnsi="Arial" w:cs="Arial"/>
        </w:rPr>
      </w:pPr>
    </w:p>
    <w:p w14:paraId="642840D0" w14:textId="72CC7D3D" w:rsidR="002352A4" w:rsidRPr="00876D84" w:rsidRDefault="002352A4" w:rsidP="004E2EC7">
      <w:pPr>
        <w:spacing w:line="360" w:lineRule="auto"/>
        <w:jc w:val="both"/>
        <w:rPr>
          <w:rFonts w:ascii="Arial" w:hAnsi="Arial" w:cs="Arial"/>
        </w:rPr>
      </w:pPr>
      <w:r w:rsidRPr="00876D84">
        <w:rPr>
          <w:rFonts w:ascii="Arial" w:hAnsi="Arial" w:cs="Arial"/>
        </w:rPr>
        <w:t xml:space="preserve">UWAGI: malowanie </w:t>
      </w:r>
      <w:r w:rsidR="00B77FF7" w:rsidRPr="00876D84">
        <w:rPr>
          <w:rFonts w:ascii="Arial" w:hAnsi="Arial" w:cs="Arial"/>
        </w:rPr>
        <w:t xml:space="preserve">minimum 2 warstwy, </w:t>
      </w:r>
      <w:r w:rsidRPr="00876D84">
        <w:rPr>
          <w:rFonts w:ascii="Arial" w:hAnsi="Arial" w:cs="Arial"/>
        </w:rPr>
        <w:t xml:space="preserve">na kolor biały, </w:t>
      </w:r>
      <w:r w:rsidR="00B77FF7" w:rsidRPr="00876D84">
        <w:rPr>
          <w:rFonts w:ascii="Arial" w:hAnsi="Arial" w:cs="Arial"/>
        </w:rPr>
        <w:t>farba emulsyjna (o</w:t>
      </w:r>
      <w:r w:rsidR="00683F9D" w:rsidRPr="00876D84">
        <w:rPr>
          <w:rFonts w:ascii="Arial" w:hAnsi="Arial" w:cs="Arial"/>
        </w:rPr>
        <w:t> </w:t>
      </w:r>
      <w:r w:rsidR="00B77FF7" w:rsidRPr="00876D84">
        <w:rPr>
          <w:rFonts w:ascii="Arial" w:hAnsi="Arial" w:cs="Arial"/>
        </w:rPr>
        <w:t xml:space="preserve">podwyższonej odporności na ścieranie, zmywalna) </w:t>
      </w:r>
      <w:r w:rsidRPr="00876D84">
        <w:rPr>
          <w:rFonts w:ascii="Arial" w:hAnsi="Arial" w:cs="Arial"/>
        </w:rPr>
        <w:t>z wyjątkiem wskazanych w</w:t>
      </w:r>
      <w:r w:rsidR="00683F9D" w:rsidRPr="00876D84">
        <w:rPr>
          <w:rFonts w:ascii="Arial" w:hAnsi="Arial" w:cs="Arial"/>
        </w:rPr>
        <w:t> przedmiarze robót</w:t>
      </w:r>
      <w:r w:rsidRPr="00876D84">
        <w:rPr>
          <w:rFonts w:ascii="Arial" w:hAnsi="Arial" w:cs="Arial"/>
        </w:rPr>
        <w:t xml:space="preserve"> miejsc w Sali </w:t>
      </w:r>
      <w:r w:rsidR="00B77FF7" w:rsidRPr="00876D84">
        <w:rPr>
          <w:rFonts w:ascii="Arial" w:hAnsi="Arial" w:cs="Arial"/>
        </w:rPr>
        <w:t>nr</w:t>
      </w:r>
      <w:r w:rsidR="00B2278E" w:rsidRPr="00876D84">
        <w:rPr>
          <w:rFonts w:ascii="Arial" w:hAnsi="Arial" w:cs="Arial"/>
        </w:rPr>
        <w:t xml:space="preserve"> </w:t>
      </w:r>
      <w:r w:rsidR="00B77FF7" w:rsidRPr="00876D84">
        <w:rPr>
          <w:rFonts w:ascii="Arial" w:hAnsi="Arial" w:cs="Arial"/>
        </w:rPr>
        <w:t>501 (kolor brązowy).</w:t>
      </w:r>
    </w:p>
    <w:sectPr w:rsidR="002352A4" w:rsidRPr="00876D84" w:rsidSect="0069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24129"/>
    <w:multiLevelType w:val="multilevel"/>
    <w:tmpl w:val="359E37E8"/>
    <w:lvl w:ilvl="0">
      <w:start w:val="1"/>
      <w:numFmt w:val="upperRoman"/>
      <w:lvlText w:val="%1."/>
      <w:lvlJc w:val="left"/>
      <w:pPr>
        <w:ind w:left="4123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FF56B90"/>
    <w:multiLevelType w:val="multilevel"/>
    <w:tmpl w:val="2140FC2C"/>
    <w:lvl w:ilvl="0">
      <w:start w:val="1"/>
      <w:numFmt w:val="upperRoman"/>
      <w:lvlText w:val="%1."/>
      <w:lvlJc w:val="left"/>
      <w:pPr>
        <w:ind w:left="4123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7C62C98"/>
    <w:multiLevelType w:val="hybridMultilevel"/>
    <w:tmpl w:val="A68A9F5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90256503">
    <w:abstractNumId w:val="1"/>
  </w:num>
  <w:num w:numId="2" w16cid:durableId="86657071">
    <w:abstractNumId w:val="2"/>
  </w:num>
  <w:num w:numId="3" w16cid:durableId="31642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B04"/>
    <w:rsid w:val="00017952"/>
    <w:rsid w:val="00031F18"/>
    <w:rsid w:val="00066984"/>
    <w:rsid w:val="0007162D"/>
    <w:rsid w:val="000772CC"/>
    <w:rsid w:val="00102DB3"/>
    <w:rsid w:val="00133E7F"/>
    <w:rsid w:val="002352A4"/>
    <w:rsid w:val="002C3240"/>
    <w:rsid w:val="00317AC0"/>
    <w:rsid w:val="0033376A"/>
    <w:rsid w:val="00350D66"/>
    <w:rsid w:val="00382A32"/>
    <w:rsid w:val="003C7B04"/>
    <w:rsid w:val="00473464"/>
    <w:rsid w:val="00481D6A"/>
    <w:rsid w:val="004E2EC7"/>
    <w:rsid w:val="00567763"/>
    <w:rsid w:val="005B113C"/>
    <w:rsid w:val="00621DCA"/>
    <w:rsid w:val="00683F9D"/>
    <w:rsid w:val="00695C4E"/>
    <w:rsid w:val="006A7761"/>
    <w:rsid w:val="00756F81"/>
    <w:rsid w:val="0077606E"/>
    <w:rsid w:val="00791FC7"/>
    <w:rsid w:val="008308A3"/>
    <w:rsid w:val="00876D84"/>
    <w:rsid w:val="00947A94"/>
    <w:rsid w:val="009C79FD"/>
    <w:rsid w:val="009F0BAD"/>
    <w:rsid w:val="00A8279F"/>
    <w:rsid w:val="00AA23A8"/>
    <w:rsid w:val="00B2278E"/>
    <w:rsid w:val="00B77FF7"/>
    <w:rsid w:val="00D60EC1"/>
    <w:rsid w:val="00D972AF"/>
    <w:rsid w:val="00DA46BB"/>
    <w:rsid w:val="00DE7C4B"/>
    <w:rsid w:val="00EB7275"/>
    <w:rsid w:val="00EF3076"/>
    <w:rsid w:val="00F53F98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6049"/>
  <w15:docId w15:val="{16F72EA5-F0E1-4C87-A9AF-9A64DF0C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3C7B04"/>
    <w:pPr>
      <w:ind w:left="566" w:hanging="283"/>
    </w:p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3C7B04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7B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7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C7B0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C7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2278E"/>
    <w:rPr>
      <w:rFonts w:ascii="Segoe UI" w:hAnsi="Segoe UI" w:cs="Segoe UI" w:hint="default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2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2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7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f0">
    <w:name w:val="pf0"/>
    <w:basedOn w:val="Normalny"/>
    <w:rsid w:val="00071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amzal</dc:creator>
  <cp:lastModifiedBy>Magdalena Wawrowska</cp:lastModifiedBy>
  <cp:revision>7</cp:revision>
  <cp:lastPrinted>2024-07-30T09:52:00Z</cp:lastPrinted>
  <dcterms:created xsi:type="dcterms:W3CDTF">2024-07-19T09:46:00Z</dcterms:created>
  <dcterms:modified xsi:type="dcterms:W3CDTF">2024-07-30T09:52:00Z</dcterms:modified>
</cp:coreProperties>
</file>